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925"/>
        <w:rPr>
          <w:rFonts w:ascii="Times New Roman"/>
          <w:sz w:val="20"/>
        </w:rPr>
      </w:pPr>
      <w:r>
        <w:rPr>
          <w:rFonts w:ascii="Times New Roman"/>
          <w:sz w:val="20"/>
        </w:rPr>
        <w:drawing>
          <wp:inline distT="0" distB="0" distL="0" distR="0">
            <wp:extent cx="2332364" cy="777240"/>
            <wp:effectExtent l="0" t="0" r="0" b="0"/>
            <wp:docPr id="1" name="Image 1" descr="卡通人物  低可信度描述已自动生成"/>
            <wp:cNvGraphicFramePr>
              <a:graphicFrameLocks/>
            </wp:cNvGraphicFramePr>
            <a:graphic>
              <a:graphicData uri="http://schemas.openxmlformats.org/drawingml/2006/picture">
                <pic:pic>
                  <pic:nvPicPr>
                    <pic:cNvPr id="1" name="Image 1" descr="卡通人物  低可信度描述已自动生成"/>
                    <pic:cNvPicPr/>
                  </pic:nvPicPr>
                  <pic:blipFill>
                    <a:blip r:embed="rId5" cstate="print"/>
                    <a:stretch>
                      <a:fillRect/>
                    </a:stretch>
                  </pic:blipFill>
                  <pic:spPr>
                    <a:xfrm>
                      <a:off x="0" y="0"/>
                      <a:ext cx="2332364" cy="777240"/>
                    </a:xfrm>
                    <a:prstGeom prst="rect">
                      <a:avLst/>
                    </a:prstGeom>
                  </pic:spPr>
                </pic:pic>
              </a:graphicData>
            </a:graphic>
          </wp:inline>
        </w:drawing>
      </w:r>
      <w:r>
        <w:rPr>
          <w:rFonts w:ascii="Times New Roman"/>
          <w:sz w:val="20"/>
        </w:rPr>
      </w:r>
    </w:p>
    <w:p>
      <w:pPr>
        <w:pStyle w:val="BodyText"/>
        <w:rPr>
          <w:rFonts w:ascii="Times New Roman"/>
          <w:sz w:val="44"/>
        </w:rPr>
      </w:pPr>
    </w:p>
    <w:p>
      <w:pPr>
        <w:pStyle w:val="BodyText"/>
        <w:spacing w:before="252"/>
        <w:rPr>
          <w:rFonts w:ascii="Times New Roman"/>
          <w:sz w:val="44"/>
        </w:rPr>
      </w:pPr>
    </w:p>
    <w:p>
      <w:pPr>
        <w:pStyle w:val="Title"/>
      </w:pPr>
      <w:r>
        <w:rPr>
          <w:spacing w:val="-7"/>
        </w:rPr>
        <w:t>工效学课程项目报告</w:t>
      </w:r>
    </w:p>
    <w:p>
      <w:pPr>
        <w:pStyle w:val="BodyText"/>
        <w:rPr>
          <w:rFonts w:ascii="Microsoft YaHei"/>
          <w:sz w:val="20"/>
        </w:rPr>
      </w:pPr>
    </w:p>
    <w:p>
      <w:pPr>
        <w:pStyle w:val="BodyText"/>
        <w:rPr>
          <w:rFonts w:ascii="Microsoft YaHei"/>
          <w:sz w:val="20"/>
        </w:rPr>
      </w:pPr>
    </w:p>
    <w:p>
      <w:pPr>
        <w:pStyle w:val="BodyText"/>
        <w:spacing w:before="340"/>
        <w:rPr>
          <w:rFonts w:ascii="Microsoft YaHei"/>
          <w:sz w:val="20"/>
        </w:rPr>
      </w:pPr>
      <w:r>
        <w:rPr/>
        <w:drawing>
          <wp:anchor distT="0" distB="0" distL="0" distR="0" allowOverlap="1" layoutInCell="1" locked="0" behindDoc="1" simplePos="0" relativeHeight="487587840">
            <wp:simplePos x="0" y="0"/>
            <wp:positionH relativeFrom="page">
              <wp:posOffset>3128196</wp:posOffset>
            </wp:positionH>
            <wp:positionV relativeFrom="paragraph">
              <wp:posOffset>465293</wp:posOffset>
            </wp:positionV>
            <wp:extent cx="1278165" cy="1278254"/>
            <wp:effectExtent l="0" t="0" r="0" b="0"/>
            <wp:wrapTopAndBottom/>
            <wp:docPr id="2" name="Image 2" descr="徽标, 公司名称  描述已自动生成"/>
            <wp:cNvGraphicFramePr>
              <a:graphicFrameLocks/>
            </wp:cNvGraphicFramePr>
            <a:graphic>
              <a:graphicData uri="http://schemas.openxmlformats.org/drawingml/2006/picture">
                <pic:pic>
                  <pic:nvPicPr>
                    <pic:cNvPr id="2" name="Image 2" descr="徽标, 公司名称  描述已自动生成"/>
                    <pic:cNvPicPr/>
                  </pic:nvPicPr>
                  <pic:blipFill>
                    <a:blip r:embed="rId6" cstate="print"/>
                    <a:stretch>
                      <a:fillRect/>
                    </a:stretch>
                  </pic:blipFill>
                  <pic:spPr>
                    <a:xfrm>
                      <a:off x="0" y="0"/>
                      <a:ext cx="1278165" cy="1278254"/>
                    </a:xfrm>
                    <a:prstGeom prst="rect">
                      <a:avLst/>
                    </a:prstGeom>
                  </pic:spPr>
                </pic:pic>
              </a:graphicData>
            </a:graphic>
          </wp:anchor>
        </w:drawing>
      </w:r>
    </w:p>
    <w:p>
      <w:pPr>
        <w:pStyle w:val="BodyText"/>
        <w:spacing w:before="121"/>
        <w:rPr>
          <w:rFonts w:ascii="Microsoft YaHei"/>
          <w:sz w:val="44"/>
        </w:rPr>
      </w:pPr>
    </w:p>
    <w:p>
      <w:pPr>
        <w:tabs>
          <w:tab w:pos="1354" w:val="left" w:leader="none"/>
          <w:tab w:pos="3003" w:val="left" w:leader="none"/>
        </w:tabs>
        <w:spacing w:before="0"/>
        <w:ind w:left="0" w:right="561" w:firstLine="0"/>
        <w:jc w:val="center"/>
        <w:rPr>
          <w:sz w:val="30"/>
        </w:rPr>
      </w:pPr>
      <w:r>
        <w:rPr/>
        <mc:AlternateContent>
          <mc:Choice Requires="wps">
            <w:drawing>
              <wp:anchor distT="0" distB="0" distL="0" distR="0" allowOverlap="1" layoutInCell="1" locked="0" behindDoc="1" simplePos="0" relativeHeight="487448576">
                <wp:simplePos x="0" y="0"/>
                <wp:positionH relativeFrom="page">
                  <wp:posOffset>3144647</wp:posOffset>
                </wp:positionH>
                <wp:positionV relativeFrom="paragraph">
                  <wp:posOffset>216639</wp:posOffset>
                </wp:positionV>
                <wp:extent cx="276225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762250" cy="9525"/>
                        </a:xfrm>
                        <a:custGeom>
                          <a:avLst/>
                          <a:gdLst/>
                          <a:ahLst/>
                          <a:cxnLst/>
                          <a:rect l="l" t="t" r="r" b="b"/>
                          <a:pathLst>
                            <a:path w="2762250" h="9525">
                              <a:moveTo>
                                <a:pt x="2762123" y="0"/>
                              </a:moveTo>
                              <a:lnTo>
                                <a:pt x="0" y="0"/>
                              </a:lnTo>
                              <a:lnTo>
                                <a:pt x="0" y="9144"/>
                              </a:lnTo>
                              <a:lnTo>
                                <a:pt x="2762123" y="9144"/>
                              </a:lnTo>
                              <a:lnTo>
                                <a:pt x="2762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17.058243pt;width:217.49pt;height:.72pt;mso-position-horizontal-relative:page;mso-position-vertical-relative:paragraph;z-index:-15867904" id="docshape1" filled="true" fillcolor="#000000" stroked="false">
                <v:fill type="solid"/>
                <w10:wrap type="none"/>
              </v:rect>
            </w:pict>
          </mc:Fallback>
        </mc:AlternateContent>
      </w:r>
      <w:r>
        <w:rPr>
          <w:spacing w:val="-10"/>
          <w:sz w:val="30"/>
        </w:rPr>
        <w:t>学</w:t>
      </w:r>
      <w:r>
        <w:rPr>
          <w:sz w:val="30"/>
        </w:rPr>
        <w:tab/>
        <w:t>院</w:t>
      </w:r>
      <w:r>
        <w:rPr>
          <w:spacing w:val="-10"/>
          <w:sz w:val="30"/>
        </w:rPr>
        <w:t>：</w:t>
      </w:r>
      <w:r>
        <w:rPr>
          <w:sz w:val="30"/>
        </w:rPr>
        <w:tab/>
      </w:r>
      <w:r>
        <w:rPr>
          <w:spacing w:val="-2"/>
          <w:sz w:val="30"/>
        </w:rPr>
        <w:t>国家卓越工程师学</w:t>
      </w:r>
      <w:r>
        <w:rPr>
          <w:spacing w:val="-10"/>
          <w:sz w:val="30"/>
        </w:rPr>
        <w:t>院</w:t>
      </w:r>
    </w:p>
    <w:p>
      <w:pPr>
        <w:pStyle w:val="BodyText"/>
        <w:spacing w:before="54"/>
        <w:rPr>
          <w:sz w:val="30"/>
        </w:rPr>
      </w:pPr>
    </w:p>
    <w:p>
      <w:pPr>
        <w:tabs>
          <w:tab w:pos="3154" w:val="left" w:leader="none"/>
          <w:tab w:pos="5554" w:val="left" w:leader="none"/>
        </w:tabs>
        <w:spacing w:before="1"/>
        <w:ind w:left="1800" w:right="0" w:firstLine="0"/>
        <w:jc w:val="left"/>
        <w:rPr>
          <w:sz w:val="30"/>
        </w:rPr>
      </w:pPr>
      <w:r>
        <w:rPr/>
        <mc:AlternateContent>
          <mc:Choice Requires="wps">
            <w:drawing>
              <wp:anchor distT="0" distB="0" distL="0" distR="0" allowOverlap="1" layoutInCell="1" locked="0" behindDoc="1" simplePos="0" relativeHeight="487449088">
                <wp:simplePos x="0" y="0"/>
                <wp:positionH relativeFrom="page">
                  <wp:posOffset>3144647</wp:posOffset>
                </wp:positionH>
                <wp:positionV relativeFrom="paragraph">
                  <wp:posOffset>216925</wp:posOffset>
                </wp:positionV>
                <wp:extent cx="2762250"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762250" cy="9525"/>
                        </a:xfrm>
                        <a:custGeom>
                          <a:avLst/>
                          <a:gdLst/>
                          <a:ahLst/>
                          <a:cxnLst/>
                          <a:rect l="l" t="t" r="r" b="b"/>
                          <a:pathLst>
                            <a:path w="2762250" h="9525">
                              <a:moveTo>
                                <a:pt x="2762123" y="0"/>
                              </a:moveTo>
                              <a:lnTo>
                                <a:pt x="0" y="0"/>
                              </a:lnTo>
                              <a:lnTo>
                                <a:pt x="0" y="9143"/>
                              </a:lnTo>
                              <a:lnTo>
                                <a:pt x="2762123" y="9143"/>
                              </a:lnTo>
                              <a:lnTo>
                                <a:pt x="2762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17.080772pt;width:217.49pt;height:.71997pt;mso-position-horizontal-relative:page;mso-position-vertical-relative:paragraph;z-index:-15867392" id="docshape2" filled="true" fillcolor="#000000" stroked="false">
                <v:fill type="solid"/>
                <w10:wrap type="none"/>
              </v:rect>
            </w:pict>
          </mc:Fallback>
        </mc:AlternateContent>
      </w:r>
      <w:r>
        <w:rPr>
          <w:spacing w:val="-10"/>
          <w:sz w:val="30"/>
        </w:rPr>
        <w:t>姓</w:t>
      </w:r>
      <w:r>
        <w:rPr>
          <w:sz w:val="30"/>
        </w:rPr>
        <w:tab/>
        <w:t>名</w:t>
      </w:r>
      <w:r>
        <w:rPr>
          <w:spacing w:val="-10"/>
          <w:sz w:val="30"/>
        </w:rPr>
        <w:t>：</w:t>
      </w:r>
      <w:r>
        <w:rPr>
          <w:sz w:val="30"/>
        </w:rPr>
        <w:tab/>
        <w:t>许晶</w:t>
      </w:r>
      <w:r>
        <w:rPr>
          <w:spacing w:val="-10"/>
          <w:sz w:val="30"/>
        </w:rPr>
        <w:t>华</w:t>
      </w:r>
    </w:p>
    <w:p>
      <w:pPr>
        <w:pStyle w:val="BodyText"/>
        <w:spacing w:before="56"/>
        <w:rPr>
          <w:sz w:val="30"/>
        </w:rPr>
      </w:pPr>
    </w:p>
    <w:p>
      <w:pPr>
        <w:tabs>
          <w:tab w:pos="3154" w:val="left" w:leader="none"/>
          <w:tab w:pos="5403" w:val="left" w:leader="none"/>
        </w:tabs>
        <w:spacing w:before="0"/>
        <w:ind w:left="1800" w:right="0" w:firstLine="0"/>
        <w:jc w:val="left"/>
        <w:rPr>
          <w:sz w:val="30"/>
        </w:rPr>
      </w:pPr>
      <w:r>
        <w:rPr/>
        <mc:AlternateContent>
          <mc:Choice Requires="wps">
            <w:drawing>
              <wp:anchor distT="0" distB="0" distL="0" distR="0" allowOverlap="1" layoutInCell="1" locked="0" behindDoc="1" simplePos="0" relativeHeight="487449600">
                <wp:simplePos x="0" y="0"/>
                <wp:positionH relativeFrom="page">
                  <wp:posOffset>3144647</wp:posOffset>
                </wp:positionH>
                <wp:positionV relativeFrom="paragraph">
                  <wp:posOffset>216829</wp:posOffset>
                </wp:positionV>
                <wp:extent cx="276225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762250" cy="9525"/>
                        </a:xfrm>
                        <a:custGeom>
                          <a:avLst/>
                          <a:gdLst/>
                          <a:ahLst/>
                          <a:cxnLst/>
                          <a:rect l="l" t="t" r="r" b="b"/>
                          <a:pathLst>
                            <a:path w="2762250" h="9525">
                              <a:moveTo>
                                <a:pt x="2762123" y="0"/>
                              </a:moveTo>
                              <a:lnTo>
                                <a:pt x="0" y="0"/>
                              </a:lnTo>
                              <a:lnTo>
                                <a:pt x="0" y="9144"/>
                              </a:lnTo>
                              <a:lnTo>
                                <a:pt x="2762123" y="9144"/>
                              </a:lnTo>
                              <a:lnTo>
                                <a:pt x="2762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17.073212pt;width:217.49pt;height:.72003pt;mso-position-horizontal-relative:page;mso-position-vertical-relative:paragraph;z-index:-15866880" id="docshape3" filled="true" fillcolor="#000000" stroked="false">
                <v:fill type="solid"/>
                <w10:wrap type="none"/>
              </v:rect>
            </w:pict>
          </mc:Fallback>
        </mc:AlternateContent>
      </w:r>
      <w:r>
        <w:rPr>
          <w:spacing w:val="-10"/>
          <w:sz w:val="30"/>
        </w:rPr>
        <w:t>学</w:t>
      </w:r>
      <w:r>
        <w:rPr>
          <w:sz w:val="30"/>
        </w:rPr>
        <w:tab/>
        <w:t>号</w:t>
      </w:r>
      <w:r>
        <w:rPr>
          <w:spacing w:val="-10"/>
          <w:sz w:val="30"/>
        </w:rPr>
        <w:t>：</w:t>
      </w:r>
      <w:r>
        <w:rPr>
          <w:rFonts w:ascii="Times New Roman" w:eastAsia="Times New Roman"/>
          <w:sz w:val="30"/>
        </w:rPr>
        <w:tab/>
      </w:r>
      <w:r>
        <w:rPr>
          <w:spacing w:val="-2"/>
          <w:sz w:val="30"/>
        </w:rPr>
        <w:t>20224546</w:t>
      </w:r>
    </w:p>
    <w:p>
      <w:pPr>
        <w:pStyle w:val="BodyText"/>
        <w:spacing w:before="55"/>
        <w:rPr>
          <w:sz w:val="30"/>
        </w:rPr>
      </w:pPr>
    </w:p>
    <w:p>
      <w:pPr>
        <w:tabs>
          <w:tab w:pos="5703" w:val="left" w:leader="none"/>
        </w:tabs>
        <w:spacing w:before="0"/>
        <w:ind w:left="1800" w:right="0" w:firstLine="0"/>
        <w:jc w:val="left"/>
        <w:rPr>
          <w:sz w:val="30"/>
        </w:rPr>
      </w:pPr>
      <w:r>
        <w:rPr/>
        <mc:AlternateContent>
          <mc:Choice Requires="wps">
            <w:drawing>
              <wp:anchor distT="0" distB="0" distL="0" distR="0" allowOverlap="1" layoutInCell="1" locked="0" behindDoc="1" simplePos="0" relativeHeight="487450112">
                <wp:simplePos x="0" y="0"/>
                <wp:positionH relativeFrom="page">
                  <wp:posOffset>3144647</wp:posOffset>
                </wp:positionH>
                <wp:positionV relativeFrom="paragraph">
                  <wp:posOffset>216861</wp:posOffset>
                </wp:positionV>
                <wp:extent cx="2762250"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762250" cy="9525"/>
                        </a:xfrm>
                        <a:custGeom>
                          <a:avLst/>
                          <a:gdLst/>
                          <a:ahLst/>
                          <a:cxnLst/>
                          <a:rect l="l" t="t" r="r" b="b"/>
                          <a:pathLst>
                            <a:path w="2762250" h="9525">
                              <a:moveTo>
                                <a:pt x="2762123" y="0"/>
                              </a:moveTo>
                              <a:lnTo>
                                <a:pt x="0" y="0"/>
                              </a:lnTo>
                              <a:lnTo>
                                <a:pt x="0" y="9144"/>
                              </a:lnTo>
                              <a:lnTo>
                                <a:pt x="2762123" y="9144"/>
                              </a:lnTo>
                              <a:lnTo>
                                <a:pt x="2762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17.075712pt;width:217.49pt;height:.72003pt;mso-position-horizontal-relative:page;mso-position-vertical-relative:paragraph;z-index:-15866368" id="docshape4" filled="true" fillcolor="#000000" stroked="false">
                <v:fill type="solid"/>
                <w10:wrap type="none"/>
              </v:rect>
            </w:pict>
          </mc:Fallback>
        </mc:AlternateContent>
      </w:r>
      <w:r>
        <w:rPr>
          <w:sz w:val="30"/>
        </w:rPr>
        <w:t>指</w:t>
      </w:r>
      <w:r>
        <w:rPr>
          <w:spacing w:val="1"/>
          <w:sz w:val="30"/>
        </w:rPr>
        <w:t> </w:t>
      </w:r>
      <w:r>
        <w:rPr>
          <w:sz w:val="30"/>
        </w:rPr>
        <w:t>导</w:t>
      </w:r>
      <w:r>
        <w:rPr>
          <w:spacing w:val="1"/>
          <w:sz w:val="30"/>
        </w:rPr>
        <w:t> </w:t>
      </w:r>
      <w:r>
        <w:rPr>
          <w:sz w:val="30"/>
        </w:rPr>
        <w:t>教</w:t>
      </w:r>
      <w:r>
        <w:rPr>
          <w:spacing w:val="1"/>
          <w:sz w:val="30"/>
        </w:rPr>
        <w:t> </w:t>
      </w:r>
      <w:r>
        <w:rPr>
          <w:sz w:val="30"/>
        </w:rPr>
        <w:t>师</w:t>
      </w:r>
      <w:r>
        <w:rPr>
          <w:spacing w:val="-10"/>
          <w:sz w:val="30"/>
        </w:rPr>
        <w:t>：</w:t>
      </w:r>
      <w:r>
        <w:rPr>
          <w:sz w:val="30"/>
        </w:rPr>
        <w:tab/>
        <w:t>周</w:t>
      </w:r>
      <w:r>
        <w:rPr>
          <w:spacing w:val="-10"/>
          <w:sz w:val="30"/>
        </w:rPr>
        <w:t>佳</w:t>
      </w:r>
    </w:p>
    <w:p>
      <w:pPr>
        <w:pStyle w:val="BodyText"/>
        <w:spacing w:before="55"/>
        <w:rPr>
          <w:sz w:val="30"/>
        </w:rPr>
      </w:pPr>
    </w:p>
    <w:p>
      <w:pPr>
        <w:spacing w:before="0"/>
        <w:ind w:left="0" w:right="410" w:firstLine="0"/>
        <w:jc w:val="center"/>
        <w:rPr>
          <w:sz w:val="30"/>
        </w:rPr>
      </w:pPr>
      <w:r>
        <w:rPr/>
        <mc:AlternateContent>
          <mc:Choice Requires="wps">
            <w:drawing>
              <wp:anchor distT="0" distB="0" distL="0" distR="0" allowOverlap="1" layoutInCell="1" locked="0" behindDoc="1" simplePos="0" relativeHeight="487450624">
                <wp:simplePos x="0" y="0"/>
                <wp:positionH relativeFrom="page">
                  <wp:posOffset>3144647</wp:posOffset>
                </wp:positionH>
                <wp:positionV relativeFrom="paragraph">
                  <wp:posOffset>216513</wp:posOffset>
                </wp:positionV>
                <wp:extent cx="276415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764155" cy="9525"/>
                        </a:xfrm>
                        <a:custGeom>
                          <a:avLst/>
                          <a:gdLst/>
                          <a:ahLst/>
                          <a:cxnLst/>
                          <a:rect l="l" t="t" r="r" b="b"/>
                          <a:pathLst>
                            <a:path w="2764155" h="9525">
                              <a:moveTo>
                                <a:pt x="2763647" y="0"/>
                              </a:moveTo>
                              <a:lnTo>
                                <a:pt x="0" y="0"/>
                              </a:lnTo>
                              <a:lnTo>
                                <a:pt x="0" y="9143"/>
                              </a:lnTo>
                              <a:lnTo>
                                <a:pt x="2763647" y="9143"/>
                              </a:lnTo>
                              <a:lnTo>
                                <a:pt x="2763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17.048273pt;width:217.61pt;height:.71997pt;mso-position-horizontal-relative:page;mso-position-vertical-relative:paragraph;z-index:-15865856" id="docshape5" filled="true" fillcolor="#000000" stroked="false">
                <v:fill type="solid"/>
                <w10:wrap type="none"/>
              </v:rect>
            </w:pict>
          </mc:Fallback>
        </mc:AlternateContent>
      </w:r>
      <w:r>
        <w:rPr>
          <w:sz w:val="30"/>
        </w:rPr>
        <w:t>研 究 题 目：</w:t>
      </w:r>
      <w:r>
        <w:rPr>
          <w:spacing w:val="72"/>
          <w:w w:val="150"/>
          <w:sz w:val="30"/>
        </w:rPr>
        <w:t> </w:t>
      </w:r>
      <w:r>
        <w:rPr>
          <w:spacing w:val="-1"/>
          <w:sz w:val="30"/>
        </w:rPr>
        <w:t>商场火灾场景下救灾机器人</w:t>
      </w:r>
    </w:p>
    <w:p>
      <w:pPr>
        <w:pStyle w:val="BodyText"/>
        <w:spacing w:before="57"/>
        <w:rPr>
          <w:sz w:val="30"/>
        </w:rPr>
      </w:pPr>
    </w:p>
    <w:p>
      <w:pPr>
        <w:spacing w:before="0"/>
        <w:ind w:left="3601" w:right="0" w:firstLine="0"/>
        <w:jc w:val="left"/>
        <w:rPr>
          <w:sz w:val="30"/>
        </w:rPr>
      </w:pPr>
      <w:r>
        <w:rPr>
          <w:spacing w:val="-1"/>
          <w:sz w:val="30"/>
          <w:u w:val="single"/>
        </w:rPr>
        <w:t>抓取目标救援对象的距离特性研究</w:t>
      </w:r>
    </w:p>
    <w:p>
      <w:pPr>
        <w:tabs>
          <w:tab w:pos="6002" w:val="right" w:leader="none"/>
        </w:tabs>
        <w:spacing w:before="439"/>
        <w:ind w:left="1800" w:right="0" w:firstLine="0"/>
        <w:jc w:val="left"/>
        <w:rPr>
          <w:sz w:val="30"/>
        </w:rPr>
      </w:pPr>
      <w:r>
        <w:rPr/>
        <mc:AlternateContent>
          <mc:Choice Requires="wps">
            <w:drawing>
              <wp:anchor distT="0" distB="0" distL="0" distR="0" allowOverlap="1" layoutInCell="1" locked="0" behindDoc="1" simplePos="0" relativeHeight="487451136">
                <wp:simplePos x="0" y="0"/>
                <wp:positionH relativeFrom="page">
                  <wp:posOffset>3144647</wp:posOffset>
                </wp:positionH>
                <wp:positionV relativeFrom="paragraph">
                  <wp:posOffset>495071</wp:posOffset>
                </wp:positionV>
                <wp:extent cx="276225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762250" cy="9525"/>
                        </a:xfrm>
                        <a:custGeom>
                          <a:avLst/>
                          <a:gdLst/>
                          <a:ahLst/>
                          <a:cxnLst/>
                          <a:rect l="l" t="t" r="r" b="b"/>
                          <a:pathLst>
                            <a:path w="2762250" h="9525">
                              <a:moveTo>
                                <a:pt x="2762123" y="0"/>
                              </a:moveTo>
                              <a:lnTo>
                                <a:pt x="0" y="0"/>
                              </a:lnTo>
                              <a:lnTo>
                                <a:pt x="0" y="9143"/>
                              </a:lnTo>
                              <a:lnTo>
                                <a:pt x="2762123" y="9143"/>
                              </a:lnTo>
                              <a:lnTo>
                                <a:pt x="2762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610001pt;margin-top:38.982021pt;width:217.49pt;height:.71997pt;mso-position-horizontal-relative:page;mso-position-vertical-relative:paragraph;z-index:-15865344" id="docshape6" filled="true" fillcolor="#000000" stroked="false">
                <v:fill type="solid"/>
                <w10:wrap type="none"/>
              </v:rect>
            </w:pict>
          </mc:Fallback>
        </mc:AlternateContent>
      </w:r>
      <w:r>
        <w:rPr>
          <w:sz w:val="30"/>
        </w:rPr>
        <w:t>小</w:t>
      </w:r>
      <w:r>
        <w:rPr>
          <w:spacing w:val="1"/>
          <w:sz w:val="30"/>
        </w:rPr>
        <w:t> </w:t>
      </w:r>
      <w:r>
        <w:rPr>
          <w:sz w:val="30"/>
        </w:rPr>
        <w:t>组</w:t>
      </w:r>
      <w:r>
        <w:rPr>
          <w:spacing w:val="1"/>
          <w:sz w:val="30"/>
        </w:rPr>
        <w:t> </w:t>
      </w:r>
      <w:r>
        <w:rPr>
          <w:sz w:val="30"/>
        </w:rPr>
        <w:t>序</w:t>
      </w:r>
      <w:r>
        <w:rPr>
          <w:spacing w:val="1"/>
          <w:sz w:val="30"/>
        </w:rPr>
        <w:t> </w:t>
      </w:r>
      <w:r>
        <w:rPr>
          <w:sz w:val="30"/>
        </w:rPr>
        <w:t>号</w:t>
      </w:r>
      <w:r>
        <w:rPr>
          <w:spacing w:val="-10"/>
          <w:sz w:val="30"/>
        </w:rPr>
        <w:t>：</w:t>
      </w:r>
      <w:r>
        <w:rPr>
          <w:rFonts w:ascii="Times New Roman" w:eastAsia="Times New Roman"/>
          <w:sz w:val="30"/>
        </w:rPr>
        <w:tab/>
      </w:r>
      <w:r>
        <w:rPr>
          <w:spacing w:val="-10"/>
          <w:sz w:val="30"/>
        </w:rPr>
        <w:t>6</w:t>
      </w:r>
    </w:p>
    <w:p>
      <w:pPr>
        <w:spacing w:after="0"/>
        <w:jc w:val="left"/>
        <w:rPr>
          <w:sz w:val="30"/>
        </w:rPr>
        <w:sectPr>
          <w:type w:val="continuous"/>
          <w:pgSz w:w="11910" w:h="16840"/>
          <w:pgMar w:top="1580" w:bottom="280" w:left="1200" w:right="840"/>
        </w:sectPr>
      </w:pPr>
    </w:p>
    <w:p>
      <w:pPr>
        <w:pStyle w:val="Heading2"/>
        <w:ind w:right="358"/>
        <w:jc w:val="center"/>
      </w:pPr>
      <w:r>
        <w:rPr>
          <w:spacing w:val="-5"/>
        </w:rPr>
        <w:t>摘要</w:t>
      </w:r>
    </w:p>
    <w:p>
      <w:pPr>
        <w:pStyle w:val="BodyText"/>
        <w:spacing w:before="47"/>
        <w:rPr>
          <w:sz w:val="34"/>
        </w:rPr>
      </w:pPr>
    </w:p>
    <w:p>
      <w:pPr>
        <w:pStyle w:val="BodyText"/>
        <w:spacing w:line="292" w:lineRule="auto" w:before="1"/>
        <w:ind w:left="217" w:right="458" w:firstLine="478"/>
      </w:pPr>
      <w:r>
        <w:rPr>
          <w:w w:val="99"/>
        </w:rPr>
        <w:t>本报告主要探讨了救灾机器人在人机交互和远程控制平台设计中的距离特性问题。</w:t>
      </w:r>
      <w:r>
        <w:rPr>
          <w:spacing w:val="1"/>
          <w:w w:val="99"/>
        </w:rPr>
        <w:t>通过</w:t>
      </w:r>
      <w:r>
        <w:rPr>
          <w:rFonts w:ascii="Cambria" w:hAnsi="Cambria" w:eastAsia="Cambria"/>
          <w:w w:val="108"/>
        </w:rPr>
        <w:t>Unit</w:t>
      </w:r>
      <w:r>
        <w:rPr>
          <w:rFonts w:ascii="Cambria" w:hAnsi="Cambria" w:eastAsia="Cambria"/>
          <w:spacing w:val="-1"/>
          <w:w w:val="108"/>
        </w:rPr>
        <w:t>y</w:t>
      </w:r>
      <w:r>
        <w:rPr>
          <w:w w:val="99"/>
        </w:rPr>
        <w:t>软件搭建模拟实验平台，并收集操作人员在操作机器人“抓取”持续运动的</w:t>
      </w:r>
      <w:r>
        <w:rPr>
          <w:spacing w:val="4"/>
          <w:w w:val="99"/>
        </w:rPr>
        <w:t>目标救助人员时的相关数据，基于</w:t>
      </w:r>
      <w:r>
        <w:rPr>
          <w:rFonts w:ascii="Cambria" w:hAnsi="Cambria" w:eastAsia="Cambria"/>
          <w:w w:val="105"/>
        </w:rPr>
        <w:t>Matlab</w:t>
      </w:r>
      <w:r>
        <w:rPr>
          <w:spacing w:val="4"/>
          <w:w w:val="99"/>
        </w:rPr>
        <w:t>软件进行数据分析，挖掘用户潜在的操作习</w:t>
      </w:r>
      <w:r>
        <w:rPr>
          <w:spacing w:val="-2"/>
          <w:w w:val="99"/>
        </w:rPr>
        <w:t>惯与背后的操作逻辑规律。研究表明，在机器人与目标救援人员为相遇</w:t>
      </w:r>
      <w:r>
        <w:rPr>
          <w:w w:val="99"/>
        </w:rPr>
        <w:t>（拦截</w:t>
      </w:r>
      <w:r>
        <w:rPr>
          <w:spacing w:val="-4"/>
          <w:w w:val="99"/>
        </w:rPr>
        <w:t>）</w:t>
      </w:r>
      <w:r>
        <w:rPr>
          <w:w w:val="99"/>
        </w:rPr>
        <w:t>关系的</w:t>
      </w:r>
      <w:r>
        <w:rPr>
          <w:spacing w:val="4"/>
          <w:w w:val="99"/>
        </w:rPr>
        <w:t>前提下，通过摄像头远程返回影像做出抓取判断时的决策距离与待救援人员运动的速</w:t>
      </w:r>
      <w:r>
        <w:rPr>
          <w:spacing w:val="-1"/>
          <w:w w:val="99"/>
        </w:rPr>
        <w:t>度成正相关，而与机器人移动的速度成负相关。这些发现对未来进一步改进远程救援控制平台的设计及机器人相关物理参数的优化具有重要意义。</w:t>
      </w:r>
    </w:p>
    <w:p>
      <w:pPr>
        <w:pStyle w:val="BodyText"/>
        <w:spacing w:before="214"/>
        <w:ind w:left="695"/>
        <w:rPr>
          <w:rFonts w:ascii="Cambria" w:eastAsia="Cambria"/>
        </w:rPr>
      </w:pPr>
      <w:r>
        <w:rPr/>
        <w:t>关键词</w:t>
      </w:r>
      <w:r>
        <w:rPr>
          <w:rFonts w:ascii="Cambria" w:eastAsia="Cambria"/>
          <w:spacing w:val="-2"/>
        </w:rPr>
        <w:t>: </w:t>
      </w:r>
      <w:r>
        <w:rPr/>
        <w:t>救灾机器人、人机交互、距离特性、</w:t>
      </w:r>
      <w:r>
        <w:rPr>
          <w:rFonts w:ascii="Cambria" w:eastAsia="Cambria"/>
        </w:rPr>
        <w:t>Unity</w:t>
      </w:r>
      <w:r>
        <w:rPr/>
        <w:t>、</w:t>
      </w:r>
      <w:r>
        <w:rPr>
          <w:rFonts w:ascii="Cambria" w:eastAsia="Cambria"/>
          <w:spacing w:val="-2"/>
        </w:rPr>
        <w:t>Matlab</w:t>
      </w:r>
    </w:p>
    <w:p>
      <w:pPr>
        <w:spacing w:after="0"/>
        <w:rPr>
          <w:rFonts w:ascii="Cambria" w:eastAsia="Cambria"/>
        </w:rPr>
        <w:sectPr>
          <w:pgSz w:w="11910" w:h="16840"/>
          <w:pgMar w:top="1220" w:bottom="280" w:left="1200" w:right="840"/>
        </w:sectPr>
      </w:pPr>
    </w:p>
    <w:p>
      <w:pPr>
        <w:pStyle w:val="BodyText"/>
        <w:spacing w:before="7" w:after="1"/>
        <w:rPr>
          <w:rFonts w:ascii="Cambria"/>
          <w:sz w:val="18"/>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9"/>
        <w:gridCol w:w="3147"/>
        <w:gridCol w:w="2206"/>
      </w:tblGrid>
      <w:tr>
        <w:trPr>
          <w:trHeight w:val="564" w:hRule="atLeast"/>
        </w:trPr>
        <w:tc>
          <w:tcPr>
            <w:tcW w:w="3819" w:type="dxa"/>
          </w:tcPr>
          <w:p>
            <w:pPr>
              <w:pStyle w:val="TableParagraph"/>
              <w:rPr>
                <w:rFonts w:ascii="Times New Roman"/>
                <w:sz w:val="22"/>
              </w:rPr>
            </w:pPr>
          </w:p>
        </w:tc>
        <w:tc>
          <w:tcPr>
            <w:tcW w:w="3147" w:type="dxa"/>
          </w:tcPr>
          <w:p>
            <w:pPr>
              <w:pStyle w:val="TableParagraph"/>
              <w:spacing w:line="392" w:lineRule="exact"/>
              <w:ind w:left="422"/>
              <w:rPr>
                <w:rFonts w:ascii="SimSun" w:eastAsia="SimSun"/>
                <w:sz w:val="34"/>
              </w:rPr>
            </w:pPr>
            <w:r>
              <w:rPr>
                <w:rFonts w:ascii="SimSun" w:eastAsia="SimSun"/>
                <w:spacing w:val="-5"/>
                <w:sz w:val="34"/>
              </w:rPr>
              <w:t>目录</w:t>
            </w:r>
          </w:p>
        </w:tc>
        <w:tc>
          <w:tcPr>
            <w:tcW w:w="2206" w:type="dxa"/>
          </w:tcPr>
          <w:p>
            <w:pPr>
              <w:pStyle w:val="TableParagraph"/>
              <w:rPr>
                <w:rFonts w:ascii="Times New Roman"/>
                <w:sz w:val="22"/>
              </w:rPr>
            </w:pPr>
          </w:p>
        </w:tc>
      </w:tr>
      <w:tr>
        <w:trPr>
          <w:trHeight w:val="675" w:hRule="atLeast"/>
        </w:trPr>
        <w:tc>
          <w:tcPr>
            <w:tcW w:w="3819" w:type="dxa"/>
          </w:tcPr>
          <w:p>
            <w:pPr>
              <w:pStyle w:val="TableParagraph"/>
              <w:tabs>
                <w:tab w:pos="408" w:val="left" w:leader="none"/>
              </w:tabs>
              <w:spacing w:before="191"/>
              <w:ind w:left="50"/>
              <w:rPr>
                <w:b/>
                <w:sz w:val="24"/>
              </w:rPr>
            </w:pPr>
            <w:hyperlink w:history="true" w:anchor="_bookmark0">
              <w:r>
                <w:rPr>
                  <w:b/>
                  <w:spacing w:val="-10"/>
                  <w:sz w:val="24"/>
                </w:rPr>
                <w:t>1</w:t>
              </w:r>
              <w:r>
                <w:rPr>
                  <w:b/>
                  <w:sz w:val="24"/>
                </w:rPr>
                <w:tab/>
              </w:r>
              <w:r>
                <w:rPr>
                  <w:b/>
                  <w:spacing w:val="-2"/>
                  <w:sz w:val="24"/>
                </w:rPr>
                <w:t>Introduction</w:t>
              </w:r>
            </w:hyperlink>
          </w:p>
        </w:tc>
        <w:tc>
          <w:tcPr>
            <w:tcW w:w="3147" w:type="dxa"/>
          </w:tcPr>
          <w:p>
            <w:pPr>
              <w:pStyle w:val="TableParagraph"/>
              <w:rPr>
                <w:rFonts w:ascii="Times New Roman"/>
                <w:sz w:val="22"/>
              </w:rPr>
            </w:pPr>
          </w:p>
        </w:tc>
        <w:tc>
          <w:tcPr>
            <w:tcW w:w="2206" w:type="dxa"/>
          </w:tcPr>
          <w:p>
            <w:pPr>
              <w:pStyle w:val="TableParagraph"/>
              <w:spacing w:before="191"/>
              <w:ind w:right="49"/>
              <w:jc w:val="right"/>
              <w:rPr>
                <w:b/>
                <w:sz w:val="24"/>
              </w:rPr>
            </w:pPr>
            <w:r>
              <w:rPr>
                <w:b/>
                <w:spacing w:val="-10"/>
                <w:sz w:val="24"/>
              </w:rPr>
              <w:t>3</w:t>
            </w:r>
          </w:p>
        </w:tc>
      </w:tr>
      <w:tr>
        <w:trPr>
          <w:trHeight w:val="614" w:hRule="atLeast"/>
        </w:trPr>
        <w:tc>
          <w:tcPr>
            <w:tcW w:w="3819" w:type="dxa"/>
          </w:tcPr>
          <w:p>
            <w:pPr>
              <w:pStyle w:val="TableParagraph"/>
              <w:tabs>
                <w:tab w:pos="408" w:val="left" w:leader="none"/>
              </w:tabs>
              <w:spacing w:before="131"/>
              <w:ind w:left="50"/>
              <w:rPr>
                <w:b/>
                <w:sz w:val="24"/>
              </w:rPr>
            </w:pPr>
            <w:hyperlink w:history="true" w:anchor="_bookmark1">
              <w:r>
                <w:rPr>
                  <w:b/>
                  <w:spacing w:val="-10"/>
                  <w:sz w:val="24"/>
                </w:rPr>
                <w:t>2</w:t>
              </w:r>
              <w:r>
                <w:rPr>
                  <w:b/>
                  <w:sz w:val="24"/>
                </w:rPr>
                <w:tab/>
                <w:t>Literature</w:t>
              </w:r>
              <w:r>
                <w:rPr>
                  <w:b/>
                  <w:spacing w:val="-12"/>
                  <w:sz w:val="24"/>
                </w:rPr>
                <w:t> </w:t>
              </w:r>
              <w:r>
                <w:rPr>
                  <w:b/>
                  <w:spacing w:val="-2"/>
                  <w:sz w:val="24"/>
                </w:rPr>
                <w:t>Review</w:t>
              </w:r>
            </w:hyperlink>
          </w:p>
        </w:tc>
        <w:tc>
          <w:tcPr>
            <w:tcW w:w="3147" w:type="dxa"/>
          </w:tcPr>
          <w:p>
            <w:pPr>
              <w:pStyle w:val="TableParagraph"/>
              <w:rPr>
                <w:rFonts w:ascii="Times New Roman"/>
                <w:sz w:val="22"/>
              </w:rPr>
            </w:pPr>
          </w:p>
        </w:tc>
        <w:tc>
          <w:tcPr>
            <w:tcW w:w="2206" w:type="dxa"/>
          </w:tcPr>
          <w:p>
            <w:pPr>
              <w:pStyle w:val="TableParagraph"/>
              <w:spacing w:before="131"/>
              <w:ind w:right="49"/>
              <w:jc w:val="right"/>
              <w:rPr>
                <w:b/>
                <w:sz w:val="24"/>
              </w:rPr>
            </w:pPr>
            <w:r>
              <w:rPr>
                <w:b/>
                <w:spacing w:val="-10"/>
                <w:sz w:val="24"/>
              </w:rPr>
              <w:t>4</w:t>
            </w:r>
          </w:p>
        </w:tc>
      </w:tr>
      <w:tr>
        <w:trPr>
          <w:trHeight w:val="614" w:hRule="atLeast"/>
        </w:trPr>
        <w:tc>
          <w:tcPr>
            <w:tcW w:w="3819" w:type="dxa"/>
          </w:tcPr>
          <w:p>
            <w:pPr>
              <w:pStyle w:val="TableParagraph"/>
              <w:tabs>
                <w:tab w:pos="408" w:val="left" w:leader="none"/>
              </w:tabs>
              <w:spacing w:before="131"/>
              <w:ind w:left="50"/>
              <w:rPr>
                <w:b/>
                <w:sz w:val="24"/>
              </w:rPr>
            </w:pPr>
            <w:hyperlink w:history="true" w:anchor="_bookmark2">
              <w:r>
                <w:rPr>
                  <w:b/>
                  <w:spacing w:val="-10"/>
                  <w:sz w:val="24"/>
                </w:rPr>
                <w:t>3</w:t>
              </w:r>
              <w:r>
                <w:rPr>
                  <w:b/>
                  <w:sz w:val="24"/>
                </w:rPr>
                <w:tab/>
                <w:t>Method</w:t>
              </w:r>
              <w:r>
                <w:rPr>
                  <w:b/>
                  <w:spacing w:val="-8"/>
                  <w:sz w:val="24"/>
                </w:rPr>
                <w:t> </w:t>
              </w:r>
              <w:r>
                <w:rPr>
                  <w:b/>
                  <w:sz w:val="24"/>
                </w:rPr>
                <w:t>and</w:t>
              </w:r>
              <w:r>
                <w:rPr>
                  <w:b/>
                  <w:spacing w:val="-7"/>
                  <w:sz w:val="24"/>
                </w:rPr>
                <w:t> </w:t>
              </w:r>
              <w:r>
                <w:rPr>
                  <w:b/>
                  <w:spacing w:val="-2"/>
                  <w:sz w:val="24"/>
                </w:rPr>
                <w:t>Results</w:t>
              </w:r>
            </w:hyperlink>
          </w:p>
        </w:tc>
        <w:tc>
          <w:tcPr>
            <w:tcW w:w="3147" w:type="dxa"/>
          </w:tcPr>
          <w:p>
            <w:pPr>
              <w:pStyle w:val="TableParagraph"/>
              <w:rPr>
                <w:rFonts w:ascii="Times New Roman"/>
                <w:sz w:val="22"/>
              </w:rPr>
            </w:pPr>
          </w:p>
        </w:tc>
        <w:tc>
          <w:tcPr>
            <w:tcW w:w="2206" w:type="dxa"/>
          </w:tcPr>
          <w:p>
            <w:pPr>
              <w:pStyle w:val="TableParagraph"/>
              <w:spacing w:before="131"/>
              <w:ind w:right="49"/>
              <w:jc w:val="right"/>
              <w:rPr>
                <w:b/>
                <w:sz w:val="24"/>
              </w:rPr>
            </w:pPr>
            <w:r>
              <w:rPr>
                <w:b/>
                <w:spacing w:val="-10"/>
                <w:sz w:val="24"/>
              </w:rPr>
              <w:t>6</w:t>
            </w:r>
          </w:p>
        </w:tc>
      </w:tr>
      <w:tr>
        <w:trPr>
          <w:trHeight w:val="614" w:hRule="atLeast"/>
        </w:trPr>
        <w:tc>
          <w:tcPr>
            <w:tcW w:w="3819" w:type="dxa"/>
          </w:tcPr>
          <w:p>
            <w:pPr>
              <w:pStyle w:val="TableParagraph"/>
              <w:tabs>
                <w:tab w:pos="408" w:val="left" w:leader="none"/>
              </w:tabs>
              <w:spacing w:before="131"/>
              <w:ind w:left="50"/>
              <w:rPr>
                <w:b/>
                <w:sz w:val="24"/>
              </w:rPr>
            </w:pPr>
            <w:hyperlink w:history="true" w:anchor="_bookmark3">
              <w:r>
                <w:rPr>
                  <w:b/>
                  <w:spacing w:val="-10"/>
                  <w:sz w:val="24"/>
                </w:rPr>
                <w:t>4</w:t>
              </w:r>
              <w:r>
                <w:rPr>
                  <w:b/>
                  <w:sz w:val="24"/>
                </w:rPr>
                <w:tab/>
                <w:t>Discussion</w:t>
              </w:r>
              <w:r>
                <w:rPr>
                  <w:b/>
                  <w:spacing w:val="-10"/>
                  <w:sz w:val="24"/>
                </w:rPr>
                <w:t> </w:t>
              </w:r>
              <w:r>
                <w:rPr>
                  <w:b/>
                  <w:sz w:val="24"/>
                </w:rPr>
                <w:t>and</w:t>
              </w:r>
              <w:r>
                <w:rPr>
                  <w:b/>
                  <w:spacing w:val="-9"/>
                  <w:sz w:val="24"/>
                </w:rPr>
                <w:t> </w:t>
              </w:r>
              <w:r>
                <w:rPr>
                  <w:b/>
                  <w:spacing w:val="-2"/>
                  <w:sz w:val="24"/>
                </w:rPr>
                <w:t>Conclusion</w:t>
              </w:r>
            </w:hyperlink>
          </w:p>
        </w:tc>
        <w:tc>
          <w:tcPr>
            <w:tcW w:w="3147" w:type="dxa"/>
          </w:tcPr>
          <w:p>
            <w:pPr>
              <w:pStyle w:val="TableParagraph"/>
              <w:rPr>
                <w:rFonts w:ascii="Times New Roman"/>
                <w:sz w:val="22"/>
              </w:rPr>
            </w:pPr>
          </w:p>
        </w:tc>
        <w:tc>
          <w:tcPr>
            <w:tcW w:w="2206" w:type="dxa"/>
          </w:tcPr>
          <w:p>
            <w:pPr>
              <w:pStyle w:val="TableParagraph"/>
              <w:spacing w:before="131"/>
              <w:ind w:right="49"/>
              <w:jc w:val="right"/>
              <w:rPr>
                <w:b/>
                <w:sz w:val="24"/>
              </w:rPr>
            </w:pPr>
            <w:r>
              <w:rPr>
                <w:b/>
                <w:spacing w:val="-10"/>
                <w:sz w:val="24"/>
              </w:rPr>
              <w:t>8</w:t>
            </w:r>
          </w:p>
        </w:tc>
      </w:tr>
      <w:tr>
        <w:trPr>
          <w:trHeight w:val="455" w:hRule="atLeast"/>
        </w:trPr>
        <w:tc>
          <w:tcPr>
            <w:tcW w:w="3819" w:type="dxa"/>
          </w:tcPr>
          <w:p>
            <w:pPr>
              <w:pStyle w:val="TableParagraph"/>
              <w:spacing w:line="304" w:lineRule="exact" w:before="131"/>
              <w:ind w:left="50"/>
              <w:rPr>
                <w:b/>
                <w:sz w:val="24"/>
              </w:rPr>
            </w:pPr>
            <w:hyperlink w:history="true" w:anchor="_bookmark4">
              <w:r>
                <w:rPr>
                  <w:b/>
                  <w:spacing w:val="-2"/>
                  <w:sz w:val="24"/>
                </w:rPr>
                <w:t>References</w:t>
              </w:r>
            </w:hyperlink>
          </w:p>
        </w:tc>
        <w:tc>
          <w:tcPr>
            <w:tcW w:w="3147" w:type="dxa"/>
          </w:tcPr>
          <w:p>
            <w:pPr>
              <w:pStyle w:val="TableParagraph"/>
              <w:rPr>
                <w:rFonts w:ascii="Times New Roman"/>
                <w:sz w:val="22"/>
              </w:rPr>
            </w:pPr>
          </w:p>
        </w:tc>
        <w:tc>
          <w:tcPr>
            <w:tcW w:w="2206" w:type="dxa"/>
          </w:tcPr>
          <w:p>
            <w:pPr>
              <w:pStyle w:val="TableParagraph"/>
              <w:spacing w:line="304" w:lineRule="exact" w:before="131"/>
              <w:ind w:right="49"/>
              <w:jc w:val="right"/>
              <w:rPr>
                <w:b/>
                <w:sz w:val="24"/>
              </w:rPr>
            </w:pPr>
            <w:r>
              <w:rPr>
                <w:b/>
                <w:spacing w:val="-10"/>
                <w:sz w:val="24"/>
              </w:rPr>
              <w:t>9</w:t>
            </w:r>
          </w:p>
        </w:tc>
      </w:tr>
    </w:tbl>
    <w:p>
      <w:pPr>
        <w:spacing w:after="0" w:line="304" w:lineRule="exact"/>
        <w:jc w:val="right"/>
        <w:rPr>
          <w:sz w:val="24"/>
        </w:rPr>
        <w:sectPr>
          <w:headerReference w:type="default" r:id="rId7"/>
          <w:pgSz w:w="11910" w:h="16840"/>
          <w:pgMar w:header="692" w:footer="0" w:top="1220" w:bottom="280" w:left="1200" w:right="840"/>
          <w:pgNumType w:start="2"/>
        </w:sectPr>
      </w:pPr>
    </w:p>
    <w:p>
      <w:pPr>
        <w:pStyle w:val="Heading1"/>
        <w:numPr>
          <w:ilvl w:val="0"/>
          <w:numId w:val="1"/>
        </w:numPr>
        <w:tabs>
          <w:tab w:pos="733" w:val="left" w:leader="none"/>
        </w:tabs>
        <w:spacing w:line="240" w:lineRule="auto" w:before="281" w:after="0"/>
        <w:ind w:left="733" w:right="0" w:hanging="516"/>
        <w:jc w:val="left"/>
      </w:pPr>
      <w:bookmarkStart w:name="_bookmark0" w:id="1"/>
      <w:bookmarkEnd w:id="1"/>
      <w:r>
        <w:rPr>
          <w:b w:val="0"/>
        </w:rPr>
      </w:r>
      <w:r>
        <w:rPr>
          <w:spacing w:val="-2"/>
        </w:rPr>
        <w:t>Introduction</w:t>
      </w:r>
    </w:p>
    <w:p>
      <w:pPr>
        <w:pStyle w:val="BodyText"/>
        <w:spacing w:line="292" w:lineRule="auto" w:before="383"/>
        <w:ind w:left="217" w:right="575" w:firstLine="478"/>
        <w:jc w:val="both"/>
      </w:pPr>
      <w:r>
        <w:rPr>
          <w:spacing w:val="-2"/>
        </w:rPr>
        <w:t>救灾机器人是在安全生产和防灾减灾救灾过程中，执行监测预警、搜索救援、通信指挥、后勤保障、生产作业等任务，能够实现半自主或全自主控制，部分替代或完全替代人类工作的智能机器系统的总称。救灾机器人具有感知、决策、执行等特征，可提升复杂危险场景中生产和救援的效率与安全性。地震、火灾、核泄漏等事故发生时，由于事故现场环境复杂、风险因素较多，同时可能伴有次生灾害，因此现在越来越多的事故现场救援初期采用救灾机器人进行现场救援。救灾机器人的发展与应用，代表了应急管理装备现代化发展趋势，是衡量我国应急管理体系与能力现代化的重要标志。</w:t>
      </w:r>
    </w:p>
    <w:p>
      <w:pPr>
        <w:pStyle w:val="BodyText"/>
        <w:spacing w:before="115"/>
        <w:ind w:left="695"/>
      </w:pPr>
      <w:r>
        <w:rPr>
          <w:spacing w:val="-4"/>
        </w:rPr>
        <w:t>常见的火灾救灾机器人（如下图）</w:t>
      </w:r>
      <w:r>
        <w:rPr>
          <w:spacing w:val="-5"/>
        </w:rPr>
        <w:t>主要由以下几个基本部分组成：</w:t>
      </w:r>
    </w:p>
    <w:p>
      <w:pPr>
        <w:pStyle w:val="ListParagraph"/>
        <w:numPr>
          <w:ilvl w:val="1"/>
          <w:numId w:val="1"/>
        </w:numPr>
        <w:tabs>
          <w:tab w:pos="801" w:val="left" w:leader="none"/>
        </w:tabs>
        <w:spacing w:line="240" w:lineRule="auto" w:before="180" w:after="0"/>
        <w:ind w:left="801" w:right="0" w:hanging="261"/>
        <w:jc w:val="left"/>
        <w:rPr>
          <w:rFonts w:ascii="SimSun" w:hAnsi="SimSun" w:eastAsia="SimSun"/>
          <w:sz w:val="24"/>
        </w:rPr>
      </w:pPr>
      <w:r>
        <w:rPr>
          <w:rFonts w:ascii="SimSun" w:hAnsi="SimSun" w:eastAsia="SimSun"/>
          <w:spacing w:val="-5"/>
          <w:sz w:val="24"/>
        </w:rPr>
        <w:t>行走机构：用于在复杂的地表环境下行走。</w:t>
      </w:r>
    </w:p>
    <w:p>
      <w:pPr>
        <w:pStyle w:val="ListParagraph"/>
        <w:numPr>
          <w:ilvl w:val="1"/>
          <w:numId w:val="1"/>
        </w:numPr>
        <w:tabs>
          <w:tab w:pos="801" w:val="left" w:leader="none"/>
        </w:tabs>
        <w:spacing w:line="240" w:lineRule="auto" w:before="180" w:after="0"/>
        <w:ind w:left="801" w:right="0" w:hanging="261"/>
        <w:jc w:val="left"/>
        <w:rPr>
          <w:rFonts w:ascii="SimSun" w:hAnsi="SimSun" w:eastAsia="SimSun"/>
          <w:sz w:val="24"/>
        </w:rPr>
      </w:pPr>
      <w:r>
        <w:rPr>
          <w:rFonts w:ascii="SimSun" w:hAnsi="SimSun" w:eastAsia="SimSun"/>
          <w:spacing w:val="-4"/>
          <w:sz w:val="24"/>
        </w:rPr>
        <w:t>影音采集机构（如摄像头等</w:t>
      </w:r>
      <w:r>
        <w:rPr>
          <w:rFonts w:ascii="SimSun" w:hAnsi="SimSun" w:eastAsia="SimSun"/>
          <w:spacing w:val="-101"/>
          <w:sz w:val="24"/>
        </w:rPr>
        <w:t>）</w:t>
      </w:r>
      <w:r>
        <w:rPr>
          <w:rFonts w:ascii="SimSun" w:hAnsi="SimSun" w:eastAsia="SimSun"/>
          <w:spacing w:val="-5"/>
          <w:sz w:val="24"/>
        </w:rPr>
        <w:t>：用于采集复杂环境下的环境信息。</w:t>
      </w:r>
    </w:p>
    <w:p>
      <w:pPr>
        <w:pStyle w:val="ListParagraph"/>
        <w:numPr>
          <w:ilvl w:val="1"/>
          <w:numId w:val="1"/>
        </w:numPr>
        <w:tabs>
          <w:tab w:pos="801" w:val="left" w:leader="none"/>
        </w:tabs>
        <w:spacing w:line="240" w:lineRule="auto" w:before="181" w:after="0"/>
        <w:ind w:left="801" w:right="0" w:hanging="261"/>
        <w:jc w:val="left"/>
        <w:rPr>
          <w:rFonts w:ascii="SimSun" w:hAnsi="SimSun" w:eastAsia="SimSun"/>
          <w:sz w:val="24"/>
        </w:rPr>
      </w:pPr>
      <w:r>
        <w:rPr>
          <w:rFonts w:ascii="SimSun" w:hAnsi="SimSun" w:eastAsia="SimSun"/>
          <w:spacing w:val="-5"/>
          <w:sz w:val="24"/>
        </w:rPr>
        <w:t>机械臂：用于远程操控执行部分操作。</w:t>
      </w:r>
    </w:p>
    <w:p>
      <w:pPr>
        <w:pStyle w:val="BodyText"/>
        <w:spacing w:line="292" w:lineRule="auto" w:before="180"/>
        <w:ind w:left="217" w:right="575" w:firstLine="478"/>
        <w:jc w:val="both"/>
      </w:pPr>
      <w:r>
        <w:rPr>
          <w:spacing w:val="4"/>
          <w:w w:val="99"/>
        </w:rPr>
        <w:t>在救灾机器人的实际使用过程中，一般通过无线通信的方式将救灾现场的影音信</w:t>
      </w:r>
      <w:r>
        <w:rPr>
          <w:spacing w:val="-2"/>
          <w:w w:val="99"/>
        </w:rPr>
        <w:t>息远程传送给操作人员，并由操作人员对于机器人进行一系列操作，包括控制机器人的</w:t>
      </w:r>
      <w:r>
        <w:rPr>
          <w:spacing w:val="-5"/>
          <w:w w:val="99"/>
        </w:rPr>
        <w:t>行走路径、通过机器人的机械臂进行障碍物移除、爆炸物拆除等操作，这些操作也往往</w:t>
      </w:r>
      <w:r>
        <w:rPr>
          <w:spacing w:val="-3"/>
          <w:w w:val="99"/>
        </w:rPr>
        <w:t>通过远程控制平台实现。因此，设计一个能与机器人自身操作特性</w:t>
      </w:r>
      <w:r>
        <w:rPr>
          <w:w w:val="99"/>
        </w:rPr>
        <w:t>（尺寸等参数</w:t>
      </w:r>
      <w:r>
        <w:rPr>
          <w:spacing w:val="-4"/>
          <w:w w:val="99"/>
        </w:rPr>
        <w:t>）</w:t>
      </w:r>
      <w:r>
        <w:rPr>
          <w:spacing w:val="-9"/>
          <w:w w:val="99"/>
        </w:rPr>
        <w:t>良好</w:t>
      </w:r>
      <w:r>
        <w:rPr>
          <w:spacing w:val="4"/>
          <w:w w:val="99"/>
        </w:rPr>
        <w:t>契合且操作效率与精准度较高、简洁易用的远程救援控制平台是提高救援成功率的关键。</w:t>
      </w:r>
    </w:p>
    <w:p>
      <w:pPr>
        <w:pStyle w:val="BodyText"/>
        <w:spacing w:line="292" w:lineRule="auto" w:before="115"/>
        <w:ind w:left="143" w:right="575" w:firstLine="552"/>
        <w:jc w:val="both"/>
      </w:pPr>
      <w:r>
        <w:rPr>
          <w:spacing w:val="-2"/>
          <w:w w:val="99"/>
        </w:rPr>
        <w:t>在远程救援控制平台的设计过程中必不可少地需要关注到人机交互的相关问题。一个值得注意的问题是，操作人员对于救灾机器人的物理参数可能相对了解较少，特别是</w:t>
      </w:r>
      <w:r>
        <w:rPr>
          <w:spacing w:val="4"/>
          <w:w w:val="99"/>
        </w:rPr>
        <w:t>在只能借助于机载摄像头对周围环境进行观察的情况下，无法通过摄像头远程返回的</w:t>
      </w:r>
      <w:r>
        <w:rPr>
          <w:spacing w:val="3"/>
          <w:w w:val="99"/>
        </w:rPr>
        <w:t>画面精准判断机器人与目标救助人员</w:t>
      </w:r>
      <w:r>
        <w:rPr>
          <w:w w:val="99"/>
        </w:rPr>
        <w:t>（多为行动不便</w:t>
      </w:r>
      <w:r>
        <w:rPr>
          <w:spacing w:val="-6"/>
          <w:w w:val="99"/>
        </w:rPr>
        <w:t>）</w:t>
      </w:r>
      <w:r>
        <w:rPr>
          <w:spacing w:val="-1"/>
          <w:w w:val="99"/>
        </w:rPr>
        <w:t>之间的距离，从而可能会因为二</w:t>
      </w:r>
      <w:r>
        <w:rPr>
          <w:spacing w:val="4"/>
          <w:w w:val="99"/>
        </w:rPr>
        <w:t>者的交互失败导致目标救助人员无法通过搭乘救灾机器人实现逃生，使得救援成功率</w:t>
      </w:r>
      <w:r>
        <w:rPr>
          <w:spacing w:val="3"/>
          <w:w w:val="99"/>
        </w:rPr>
        <w:t>不理想，甚至可能会由于机械臂的误操作等对目标救助人员造成二次伤害，这是我们</w:t>
      </w:r>
      <w:r>
        <w:rPr>
          <w:spacing w:val="-2"/>
          <w:w w:val="99"/>
        </w:rPr>
        <w:t>所不希望看到的。因此，希望通过收集操作人员</w:t>
      </w:r>
      <w:r>
        <w:rPr>
          <w:w w:val="99"/>
        </w:rPr>
        <w:t>（用户</w:t>
      </w:r>
      <w:r>
        <w:rPr>
          <w:spacing w:val="-4"/>
          <w:w w:val="99"/>
        </w:rPr>
        <w:t>）</w:t>
      </w:r>
      <w:r>
        <w:rPr>
          <w:w w:val="99"/>
        </w:rPr>
        <w:t>在模拟实验平台中操作机器人</w:t>
      </w:r>
      <w:r>
        <w:rPr>
          <w:rFonts w:ascii="Times New Roman" w:hAnsi="Times New Roman" w:eastAsia="Times New Roman"/>
          <w:w w:val="99"/>
        </w:rPr>
        <w:t> </w:t>
      </w:r>
      <w:r>
        <w:rPr>
          <w:w w:val="99"/>
        </w:rPr>
        <w:t>“抓取”持续运动的目标救助人员时的相关数据，分析用户的操作习惯，从而更好地指导远程救援控制平台的设计以及机器人相关物理参数与摄像头摆放位置等的改进。</w:t>
      </w:r>
    </w:p>
    <w:p>
      <w:pPr>
        <w:pStyle w:val="BodyText"/>
        <w:rPr>
          <w:sz w:val="13"/>
        </w:rPr>
      </w:pPr>
      <w:r>
        <w:rPr/>
        <w:drawing>
          <wp:anchor distT="0" distB="0" distL="0" distR="0" allowOverlap="1" layoutInCell="1" locked="0" behindDoc="1" simplePos="0" relativeHeight="487591424">
            <wp:simplePos x="0" y="0"/>
            <wp:positionH relativeFrom="page">
              <wp:posOffset>2915996</wp:posOffset>
            </wp:positionH>
            <wp:positionV relativeFrom="paragraph">
              <wp:posOffset>121382</wp:posOffset>
            </wp:positionV>
            <wp:extent cx="1714500" cy="174450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1714500" cy="1744503"/>
                    </a:xfrm>
                    <a:prstGeom prst="rect">
                      <a:avLst/>
                    </a:prstGeom>
                  </pic:spPr>
                </pic:pic>
              </a:graphicData>
            </a:graphic>
          </wp:anchor>
        </w:drawing>
      </w:r>
    </w:p>
    <w:p>
      <w:pPr>
        <w:spacing w:after="0"/>
        <w:rPr>
          <w:sz w:val="13"/>
        </w:rPr>
        <w:sectPr>
          <w:pgSz w:w="11910" w:h="16840"/>
          <w:pgMar w:header="692" w:footer="0" w:top="1220" w:bottom="280" w:left="1200" w:right="840"/>
        </w:sectPr>
      </w:pPr>
    </w:p>
    <w:p>
      <w:pPr>
        <w:pStyle w:val="Heading1"/>
        <w:numPr>
          <w:ilvl w:val="0"/>
          <w:numId w:val="1"/>
        </w:numPr>
        <w:tabs>
          <w:tab w:pos="733" w:val="left" w:leader="none"/>
        </w:tabs>
        <w:spacing w:line="240" w:lineRule="auto" w:before="281" w:after="0"/>
        <w:ind w:left="733" w:right="0" w:hanging="516"/>
        <w:jc w:val="left"/>
      </w:pPr>
      <w:bookmarkStart w:name="_bookmark1" w:id="2"/>
      <w:bookmarkEnd w:id="2"/>
      <w:r>
        <w:rPr>
          <w:b w:val="0"/>
        </w:rPr>
      </w:r>
      <w:r>
        <w:rPr/>
        <w:t>Literature</w:t>
      </w:r>
      <w:r>
        <w:rPr>
          <w:spacing w:val="16"/>
        </w:rPr>
        <w:t> </w:t>
      </w:r>
      <w:r>
        <w:rPr>
          <w:spacing w:val="-2"/>
        </w:rPr>
        <w:t>Review</w:t>
      </w:r>
    </w:p>
    <w:p>
      <w:pPr>
        <w:pStyle w:val="BodyText"/>
        <w:spacing w:line="266" w:lineRule="auto" w:before="401"/>
        <w:ind w:left="507" w:right="458" w:hanging="290"/>
        <w:rPr>
          <w:rFonts w:ascii="Cambria" w:hAnsi="Cambria" w:eastAsia="Cambria"/>
        </w:rPr>
      </w:pPr>
      <w:r>
        <w:rPr>
          <w:rFonts w:ascii="Lucida Sans Unicode" w:hAnsi="Lucida Sans Unicode" w:eastAsia="Lucida Sans Unicode"/>
          <w:spacing w:val="20"/>
        </w:rPr>
        <w:t>▼ </w:t>
      </w:r>
      <w:r>
        <w:rPr/>
        <w:t>文献</w:t>
      </w:r>
      <w:r>
        <w:rPr>
          <w:rFonts w:ascii="Palatino Linotype" w:hAnsi="Palatino Linotype" w:eastAsia="Palatino Linotype"/>
          <w:b/>
        </w:rPr>
        <w:t>1</w:t>
      </w:r>
      <w:r>
        <w:rPr>
          <w:rFonts w:ascii="Palatino Linotype" w:hAnsi="Palatino Linotype" w:eastAsia="Palatino Linotype"/>
          <w:b/>
          <w:position w:val="14"/>
          <w:sz w:val="12"/>
        </w:rPr>
        <w:t>[</w:t>
      </w:r>
      <w:hyperlink w:history="true" w:anchor="_bookmark4">
        <w:r>
          <w:rPr>
            <w:rFonts w:ascii="Palatino Linotype" w:hAnsi="Palatino Linotype" w:eastAsia="Palatino Linotype"/>
            <w:b/>
            <w:position w:val="14"/>
            <w:sz w:val="12"/>
          </w:rPr>
          <w:t>1</w:t>
        </w:r>
      </w:hyperlink>
      <w:r>
        <w:rPr>
          <w:rFonts w:ascii="Palatino Linotype" w:hAnsi="Palatino Linotype" w:eastAsia="Palatino Linotype"/>
          <w:b/>
          <w:spacing w:val="-5"/>
          <w:position w:val="14"/>
          <w:sz w:val="12"/>
        </w:rPr>
        <w:t>] </w:t>
      </w:r>
      <w:r>
        <w:rPr>
          <w:rFonts w:ascii="Cambria" w:hAnsi="Cambria" w:eastAsia="Cambria"/>
          <w:spacing w:val="40"/>
        </w:rPr>
        <w:t>: </w:t>
      </w:r>
      <w:r>
        <w:rPr>
          <w:rFonts w:ascii="Cambria" w:hAnsi="Cambria" w:eastAsia="Cambria"/>
        </w:rPr>
        <w:t>The</w:t>
      </w:r>
      <w:r>
        <w:rPr>
          <w:rFonts w:ascii="Cambria" w:hAnsi="Cambria" w:eastAsia="Cambria"/>
          <w:spacing w:val="38"/>
        </w:rPr>
        <w:t> </w:t>
      </w:r>
      <w:r>
        <w:rPr>
          <w:rFonts w:ascii="Cambria" w:hAnsi="Cambria" w:eastAsia="Cambria"/>
        </w:rPr>
        <w:t>different</w:t>
      </w:r>
      <w:r>
        <w:rPr>
          <w:rFonts w:ascii="Cambria" w:hAnsi="Cambria" w:eastAsia="Cambria"/>
          <w:spacing w:val="38"/>
        </w:rPr>
        <w:t> </w:t>
      </w:r>
      <w:r>
        <w:rPr>
          <w:rFonts w:ascii="Cambria" w:hAnsi="Cambria" w:eastAsia="Cambria"/>
        </w:rPr>
        <w:t>characteristics</w:t>
      </w:r>
      <w:r>
        <w:rPr>
          <w:rFonts w:ascii="Cambria" w:hAnsi="Cambria" w:eastAsia="Cambria"/>
          <w:spacing w:val="38"/>
        </w:rPr>
        <w:t> </w:t>
      </w:r>
      <w:r>
        <w:rPr>
          <w:rFonts w:ascii="Cambria" w:hAnsi="Cambria" w:eastAsia="Cambria"/>
        </w:rPr>
        <w:t>of</w:t>
      </w:r>
      <w:r>
        <w:rPr>
          <w:rFonts w:ascii="Cambria" w:hAnsi="Cambria" w:eastAsia="Cambria"/>
          <w:spacing w:val="38"/>
        </w:rPr>
        <w:t> </w:t>
      </w:r>
      <w:r>
        <w:rPr>
          <w:rFonts w:ascii="Cambria" w:hAnsi="Cambria" w:eastAsia="Cambria"/>
        </w:rPr>
        <w:t>human</w:t>
      </w:r>
      <w:r>
        <w:rPr>
          <w:rFonts w:ascii="Cambria" w:hAnsi="Cambria" w:eastAsia="Cambria"/>
          <w:spacing w:val="38"/>
        </w:rPr>
        <w:t> </w:t>
      </w:r>
      <w:r>
        <w:rPr>
          <w:rFonts w:ascii="Cambria" w:hAnsi="Cambria" w:eastAsia="Cambria"/>
        </w:rPr>
        <w:t>performance</w:t>
      </w:r>
      <w:r>
        <w:rPr>
          <w:rFonts w:ascii="Cambria" w:hAnsi="Cambria" w:eastAsia="Cambria"/>
          <w:spacing w:val="38"/>
        </w:rPr>
        <w:t> </w:t>
      </w:r>
      <w:r>
        <w:rPr>
          <w:rFonts w:ascii="Cambria" w:hAnsi="Cambria" w:eastAsia="Cambria"/>
        </w:rPr>
        <w:t>in</w:t>
      </w:r>
      <w:r>
        <w:rPr>
          <w:rFonts w:ascii="Cambria" w:hAnsi="Cambria" w:eastAsia="Cambria"/>
          <w:spacing w:val="38"/>
        </w:rPr>
        <w:t> </w:t>
      </w:r>
      <w:r>
        <w:rPr>
          <w:rFonts w:ascii="Cambria" w:hAnsi="Cambria" w:eastAsia="Cambria"/>
        </w:rPr>
        <w:t>selecting</w:t>
      </w:r>
      <w:r>
        <w:rPr>
          <w:rFonts w:ascii="Cambria" w:hAnsi="Cambria" w:eastAsia="Cambria"/>
          <w:spacing w:val="38"/>
        </w:rPr>
        <w:t> </w:t>
      </w:r>
      <w:r>
        <w:rPr>
          <w:rFonts w:ascii="Cambria" w:hAnsi="Cambria" w:eastAsia="Cambria"/>
        </w:rPr>
        <w:t>receding and</w:t>
      </w:r>
      <w:r>
        <w:rPr>
          <w:rFonts w:ascii="Cambria" w:hAnsi="Cambria" w:eastAsia="Cambria"/>
          <w:spacing w:val="37"/>
        </w:rPr>
        <w:t> </w:t>
      </w:r>
      <w:r>
        <w:rPr>
          <w:rFonts w:ascii="Cambria" w:hAnsi="Cambria" w:eastAsia="Cambria"/>
        </w:rPr>
        <w:t>approaching</w:t>
      </w:r>
      <w:r>
        <w:rPr>
          <w:rFonts w:ascii="Cambria" w:hAnsi="Cambria" w:eastAsia="Cambria"/>
          <w:spacing w:val="37"/>
        </w:rPr>
        <w:t> </w:t>
      </w:r>
      <w:r>
        <w:rPr>
          <w:rFonts w:ascii="Cambria" w:hAnsi="Cambria" w:eastAsia="Cambria"/>
        </w:rPr>
        <w:t>targets</w:t>
      </w:r>
      <w:r>
        <w:rPr>
          <w:rFonts w:ascii="Cambria" w:hAnsi="Cambria" w:eastAsia="Cambria"/>
          <w:spacing w:val="37"/>
        </w:rPr>
        <w:t> </w:t>
      </w:r>
      <w:r>
        <w:rPr>
          <w:rFonts w:ascii="Cambria" w:hAnsi="Cambria" w:eastAsia="Cambria"/>
        </w:rPr>
        <w:t>by</w:t>
      </w:r>
      <w:r>
        <w:rPr>
          <w:rFonts w:ascii="Cambria" w:hAnsi="Cambria" w:eastAsia="Cambria"/>
          <w:spacing w:val="37"/>
        </w:rPr>
        <w:t> </w:t>
      </w:r>
      <w:r>
        <w:rPr>
          <w:rFonts w:ascii="Cambria" w:hAnsi="Cambria" w:eastAsia="Cambria"/>
        </w:rPr>
        <w:t>rotating</w:t>
      </w:r>
      <w:r>
        <w:rPr>
          <w:rFonts w:ascii="Cambria" w:hAnsi="Cambria" w:eastAsia="Cambria"/>
          <w:spacing w:val="37"/>
        </w:rPr>
        <w:t> </w:t>
      </w:r>
      <w:r>
        <w:rPr>
          <w:rFonts w:ascii="Cambria" w:hAnsi="Cambria" w:eastAsia="Cambria"/>
        </w:rPr>
        <w:t>the</w:t>
      </w:r>
      <w:r>
        <w:rPr>
          <w:rFonts w:ascii="Cambria" w:hAnsi="Cambria" w:eastAsia="Cambria"/>
          <w:spacing w:val="37"/>
        </w:rPr>
        <w:t> </w:t>
      </w:r>
      <w:r>
        <w:rPr>
          <w:rFonts w:ascii="Cambria" w:hAnsi="Cambria" w:eastAsia="Cambria"/>
        </w:rPr>
        <w:t>head</w:t>
      </w:r>
      <w:r>
        <w:rPr>
          <w:rFonts w:ascii="Cambria" w:hAnsi="Cambria" w:eastAsia="Cambria"/>
          <w:spacing w:val="37"/>
        </w:rPr>
        <w:t> </w:t>
      </w:r>
      <w:r>
        <w:rPr>
          <w:rFonts w:ascii="Cambria" w:hAnsi="Cambria" w:eastAsia="Cambria"/>
        </w:rPr>
        <w:t>in</w:t>
      </w:r>
      <w:r>
        <w:rPr>
          <w:rFonts w:ascii="Cambria" w:hAnsi="Cambria" w:eastAsia="Cambria"/>
          <w:spacing w:val="37"/>
        </w:rPr>
        <w:t> </w:t>
      </w:r>
      <w:r>
        <w:rPr>
          <w:rFonts w:ascii="Cambria" w:hAnsi="Cambria" w:eastAsia="Cambria"/>
        </w:rPr>
        <w:t>a</w:t>
      </w:r>
      <w:r>
        <w:rPr>
          <w:rFonts w:ascii="Cambria" w:hAnsi="Cambria" w:eastAsia="Cambria"/>
          <w:spacing w:val="37"/>
        </w:rPr>
        <w:t> </w:t>
      </w:r>
      <w:r>
        <w:rPr>
          <w:rFonts w:ascii="Cambria" w:hAnsi="Cambria" w:eastAsia="Cambria"/>
        </w:rPr>
        <w:t>3D</w:t>
      </w:r>
      <w:r>
        <w:rPr>
          <w:rFonts w:ascii="Cambria" w:hAnsi="Cambria" w:eastAsia="Cambria"/>
          <w:spacing w:val="37"/>
        </w:rPr>
        <w:t> </w:t>
      </w:r>
      <w:r>
        <w:rPr>
          <w:rFonts w:ascii="Cambria" w:hAnsi="Cambria" w:eastAsia="Cambria"/>
        </w:rPr>
        <w:t>virtual</w:t>
      </w:r>
      <w:r>
        <w:rPr>
          <w:rFonts w:ascii="Cambria" w:hAnsi="Cambria" w:eastAsia="Cambria"/>
          <w:spacing w:val="37"/>
        </w:rPr>
        <w:t> </w:t>
      </w:r>
      <w:r>
        <w:rPr>
          <w:rFonts w:ascii="Cambria" w:hAnsi="Cambria" w:eastAsia="Cambria"/>
        </w:rPr>
        <w:t>environment</w:t>
      </w:r>
    </w:p>
    <w:p>
      <w:pPr>
        <w:pStyle w:val="BodyText"/>
        <w:spacing w:line="292" w:lineRule="auto" w:before="53"/>
        <w:ind w:left="507" w:right="441" w:hanging="1"/>
      </w:pPr>
      <w:r>
        <w:rPr>
          <w:w w:val="99"/>
        </w:rPr>
        <w:t>综述</w:t>
      </w:r>
      <w:r>
        <w:rPr>
          <w:rFonts w:ascii="Cambria" w:eastAsia="Cambria"/>
          <w:w w:val="94"/>
        </w:rPr>
        <w:t>:</w:t>
      </w:r>
      <w:r>
        <w:rPr>
          <w:rFonts w:ascii="Cambria" w:eastAsia="Cambria"/>
          <w:spacing w:val="-14"/>
        </w:rPr>
        <w:t>  </w:t>
      </w:r>
      <w:r>
        <w:rPr>
          <w:w w:val="99"/>
        </w:rPr>
        <w:t>初始距离、目标移动速度和目标容差对于操作的准确性影响较大。初始距离会</w:t>
      </w:r>
      <w:r>
        <w:rPr>
          <w:spacing w:val="1"/>
          <w:w w:val="99"/>
        </w:rPr>
        <w:t>影响抓取操作的时间特性，在远离运动中，需要以高于目标速度追击目标，而靠近</w:t>
      </w:r>
      <w:r>
        <w:rPr>
          <w:w w:val="99"/>
        </w:rPr>
        <w:t>运动中则需要拦截目标。目标移动速度增大会增加抓取难度，特别是在远离运动中，</w:t>
      </w:r>
      <w:r>
        <w:rPr>
          <w:spacing w:val="1"/>
          <w:w w:val="99"/>
        </w:rPr>
        <w:t>影响更为显著。目标容差主要影响调整阶段，影响抓取精度，但不影响加速和减速阶段。</w:t>
      </w:r>
    </w:p>
    <w:p>
      <w:pPr>
        <w:pStyle w:val="BodyText"/>
        <w:spacing w:line="266" w:lineRule="auto" w:before="89"/>
        <w:ind w:left="507" w:hanging="290"/>
        <w:rPr>
          <w:rFonts w:ascii="Cambria" w:hAnsi="Cambria" w:eastAsia="Cambria"/>
        </w:rPr>
      </w:pPr>
      <w:r>
        <w:rPr>
          <w:rFonts w:ascii="Lucida Sans Unicode" w:hAnsi="Lucida Sans Unicode" w:eastAsia="Lucida Sans Unicode"/>
          <w:w w:val="105"/>
        </w:rPr>
        <w:t>▼</w:t>
      </w:r>
      <w:r>
        <w:rPr>
          <w:rFonts w:ascii="Lucida Sans Unicode" w:hAnsi="Lucida Sans Unicode" w:eastAsia="Lucida Sans Unicode"/>
          <w:w w:val="105"/>
        </w:rPr>
        <w:t> </w:t>
      </w:r>
      <w:r>
        <w:rPr>
          <w:w w:val="105"/>
        </w:rPr>
        <w:t>文献</w:t>
      </w:r>
      <w:r>
        <w:rPr>
          <w:rFonts w:ascii="Palatino Linotype" w:hAnsi="Palatino Linotype" w:eastAsia="Palatino Linotype"/>
          <w:b/>
          <w:w w:val="105"/>
        </w:rPr>
        <w:t>2</w:t>
      </w:r>
      <w:r>
        <w:rPr>
          <w:rFonts w:ascii="Palatino Linotype" w:hAnsi="Palatino Linotype" w:eastAsia="Palatino Linotype"/>
          <w:b/>
          <w:w w:val="105"/>
          <w:position w:val="14"/>
          <w:sz w:val="12"/>
        </w:rPr>
        <w:t>[</w:t>
      </w:r>
      <w:hyperlink w:history="true" w:anchor="_bookmark4">
        <w:r>
          <w:rPr>
            <w:rFonts w:ascii="Palatino Linotype" w:hAnsi="Palatino Linotype" w:eastAsia="Palatino Linotype"/>
            <w:b/>
            <w:w w:val="105"/>
            <w:position w:val="14"/>
            <w:sz w:val="12"/>
          </w:rPr>
          <w:t>2</w:t>
        </w:r>
      </w:hyperlink>
      <w:r>
        <w:rPr>
          <w:rFonts w:ascii="Palatino Linotype" w:hAnsi="Palatino Linotype" w:eastAsia="Palatino Linotype"/>
          <w:b/>
          <w:spacing w:val="-7"/>
          <w:w w:val="105"/>
          <w:position w:val="14"/>
          <w:sz w:val="12"/>
        </w:rPr>
        <w:t>] </w:t>
      </w:r>
      <w:r>
        <w:rPr>
          <w:rFonts w:ascii="Cambria" w:hAnsi="Cambria" w:eastAsia="Cambria"/>
          <w:w w:val="105"/>
        </w:rPr>
        <w:t>:</w:t>
      </w:r>
      <w:r>
        <w:rPr>
          <w:rFonts w:ascii="Cambria" w:hAnsi="Cambria" w:eastAsia="Cambria"/>
          <w:spacing w:val="39"/>
          <w:w w:val="105"/>
        </w:rPr>
        <w:t> </w:t>
      </w:r>
      <w:r>
        <w:rPr>
          <w:rFonts w:ascii="Cambria" w:hAnsi="Cambria" w:eastAsia="Cambria"/>
          <w:w w:val="105"/>
        </w:rPr>
        <w:t>Beyond</w:t>
      </w:r>
      <w:r>
        <w:rPr>
          <w:rFonts w:ascii="Cambria" w:hAnsi="Cambria" w:eastAsia="Cambria"/>
          <w:w w:val="105"/>
        </w:rPr>
        <w:t> Fitts</w:t>
      </w:r>
      <w:r>
        <w:rPr>
          <w:w w:val="105"/>
        </w:rPr>
        <w:t>’</w:t>
      </w:r>
      <w:r>
        <w:rPr>
          <w:rFonts w:ascii="Cambria" w:hAnsi="Cambria" w:eastAsia="Cambria"/>
          <w:w w:val="105"/>
        </w:rPr>
        <w:t>s</w:t>
      </w:r>
      <w:r>
        <w:rPr>
          <w:rFonts w:ascii="Cambria" w:hAnsi="Cambria" w:eastAsia="Cambria"/>
          <w:w w:val="105"/>
        </w:rPr>
        <w:t> Law:</w:t>
      </w:r>
      <w:r>
        <w:rPr>
          <w:rFonts w:ascii="Cambria" w:hAnsi="Cambria" w:eastAsia="Cambria"/>
          <w:spacing w:val="39"/>
          <w:w w:val="105"/>
        </w:rPr>
        <w:t> </w:t>
      </w:r>
      <w:r>
        <w:rPr>
          <w:rFonts w:ascii="Cambria" w:hAnsi="Cambria" w:eastAsia="Cambria"/>
          <w:w w:val="105"/>
        </w:rPr>
        <w:t>A</w:t>
      </w:r>
      <w:r>
        <w:rPr>
          <w:rFonts w:ascii="Cambria" w:hAnsi="Cambria" w:eastAsia="Cambria"/>
          <w:w w:val="105"/>
        </w:rPr>
        <w:t> Three-Phase</w:t>
      </w:r>
      <w:r>
        <w:rPr>
          <w:rFonts w:ascii="Cambria" w:hAnsi="Cambria" w:eastAsia="Cambria"/>
          <w:w w:val="105"/>
        </w:rPr>
        <w:t> Model</w:t>
      </w:r>
      <w:r>
        <w:rPr>
          <w:rFonts w:ascii="Cambria" w:hAnsi="Cambria" w:eastAsia="Cambria"/>
          <w:w w:val="105"/>
        </w:rPr>
        <w:t> Predicts</w:t>
      </w:r>
      <w:r>
        <w:rPr>
          <w:rFonts w:ascii="Cambria" w:hAnsi="Cambria" w:eastAsia="Cambria"/>
          <w:w w:val="105"/>
        </w:rPr>
        <w:t> Movement</w:t>
      </w:r>
      <w:r>
        <w:rPr>
          <w:rFonts w:ascii="Cambria" w:hAnsi="Cambria" w:eastAsia="Cambria"/>
          <w:w w:val="105"/>
        </w:rPr>
        <w:t> Time</w:t>
      </w:r>
      <w:r>
        <w:rPr>
          <w:rFonts w:ascii="Cambria" w:hAnsi="Cambria" w:eastAsia="Cambria"/>
          <w:w w:val="105"/>
        </w:rPr>
        <w:t> to Position an Object in an Immersive 3D Virtual Environment</w:t>
      </w:r>
    </w:p>
    <w:p>
      <w:pPr>
        <w:pStyle w:val="BodyText"/>
        <w:spacing w:line="292" w:lineRule="auto" w:before="52"/>
        <w:ind w:left="507" w:right="441"/>
      </w:pPr>
      <w:r>
        <w:rPr>
          <w:spacing w:val="3"/>
          <w:w w:val="99"/>
        </w:rPr>
        <w:t>综述</w:t>
      </w:r>
      <w:r>
        <w:rPr>
          <w:rFonts w:ascii="Cambria" w:eastAsia="Cambria"/>
          <w:w w:val="94"/>
        </w:rPr>
        <w:t>:</w:t>
      </w:r>
      <w:r>
        <w:rPr>
          <w:rFonts w:ascii="Cambria" w:eastAsia="Cambria"/>
          <w:spacing w:val="3"/>
        </w:rPr>
        <w:t>  </w:t>
      </w:r>
      <w:r>
        <w:rPr>
          <w:spacing w:val="5"/>
          <w:w w:val="99"/>
        </w:rPr>
        <w:t>理解距离特性对三维场景下的准确抓取来说至关重要。目标定位任务在三维</w:t>
      </w:r>
      <w:r>
        <w:rPr>
          <w:spacing w:val="2"/>
          <w:w w:val="99"/>
        </w:rPr>
        <w:t>虚拟环境中的特点明显不同于二维界面。例如，三维空间中的目标操作涉及大范围</w:t>
      </w:r>
      <w:r>
        <w:rPr>
          <w:spacing w:val="1"/>
          <w:w w:val="99"/>
        </w:rPr>
        <w:t>的手臂移动和虚拟手或射线投射技术。研究指出，人类的目标导向手臂运动包括快</w:t>
      </w:r>
      <w:r>
        <w:rPr>
          <w:w w:val="99"/>
        </w:rPr>
        <w:t>速的弹道阶段和慢速的修正阶段，这两个阶段在不同的因素影响下表现各异。此外，</w:t>
      </w:r>
      <w:r>
        <w:rPr>
          <w:spacing w:val="2"/>
          <w:w w:val="99"/>
        </w:rPr>
        <w:t>目标大小、运动幅度和目标容差是影响定位时间的主要因素，这些因素在三维环境中与传统的二维环境有所不同。</w:t>
      </w:r>
    </w:p>
    <w:p>
      <w:pPr>
        <w:pStyle w:val="BodyText"/>
        <w:spacing w:before="89"/>
        <w:ind w:left="217"/>
        <w:rPr>
          <w:rFonts w:ascii="Cambria" w:hAnsi="Cambria" w:eastAsia="Cambria"/>
        </w:rPr>
      </w:pPr>
      <w:r>
        <w:rPr>
          <w:rFonts w:ascii="Lucida Sans Unicode" w:hAnsi="Lucida Sans Unicode" w:eastAsia="Lucida Sans Unicode"/>
          <w:spacing w:val="29"/>
        </w:rPr>
        <w:t>▼ </w:t>
      </w:r>
      <w:r>
        <w:rPr/>
        <w:t>文献</w:t>
      </w:r>
      <w:r>
        <w:rPr>
          <w:rFonts w:ascii="Palatino Linotype" w:hAnsi="Palatino Linotype" w:eastAsia="Palatino Linotype"/>
          <w:b/>
        </w:rPr>
        <w:t>3</w:t>
      </w:r>
      <w:r>
        <w:rPr>
          <w:rFonts w:ascii="Palatino Linotype" w:hAnsi="Palatino Linotype" w:eastAsia="Palatino Linotype"/>
          <w:b/>
          <w:position w:val="14"/>
          <w:sz w:val="12"/>
        </w:rPr>
        <w:t>[</w:t>
      </w:r>
      <w:hyperlink w:history="true" w:anchor="_bookmark4">
        <w:r>
          <w:rPr>
            <w:rFonts w:ascii="Palatino Linotype" w:hAnsi="Palatino Linotype" w:eastAsia="Palatino Linotype"/>
            <w:b/>
            <w:position w:val="14"/>
            <w:sz w:val="12"/>
          </w:rPr>
          <w:t>3</w:t>
        </w:r>
      </w:hyperlink>
      <w:r>
        <w:rPr>
          <w:rFonts w:ascii="Palatino Linotype" w:hAnsi="Palatino Linotype" w:eastAsia="Palatino Linotype"/>
          <w:b/>
          <w:spacing w:val="-4"/>
          <w:position w:val="14"/>
          <w:sz w:val="12"/>
        </w:rPr>
        <w:t>] </w:t>
      </w:r>
      <w:r>
        <w:rPr>
          <w:rFonts w:ascii="Cambria" w:hAnsi="Cambria" w:eastAsia="Cambria"/>
          <w:spacing w:val="17"/>
        </w:rPr>
        <w:t>: </w:t>
      </w:r>
      <w:r>
        <w:rPr>
          <w:rFonts w:ascii="Cambria" w:hAnsi="Cambria" w:eastAsia="Cambria"/>
        </w:rPr>
        <w:t>Capture</w:t>
      </w:r>
      <w:r>
        <w:rPr>
          <w:rFonts w:ascii="Cambria" w:hAnsi="Cambria" w:eastAsia="Cambria"/>
          <w:spacing w:val="16"/>
        </w:rPr>
        <w:t> </w:t>
      </w:r>
      <w:r>
        <w:rPr>
          <w:rFonts w:ascii="Cambria" w:hAnsi="Cambria" w:eastAsia="Cambria"/>
        </w:rPr>
        <w:t>of</w:t>
      </w:r>
      <w:r>
        <w:rPr>
          <w:rFonts w:ascii="Cambria" w:hAnsi="Cambria" w:eastAsia="Cambria"/>
          <w:spacing w:val="15"/>
        </w:rPr>
        <w:t> </w:t>
      </w:r>
      <w:r>
        <w:rPr>
          <w:rFonts w:ascii="Cambria" w:hAnsi="Cambria" w:eastAsia="Cambria"/>
        </w:rPr>
        <w:t>moving</w:t>
      </w:r>
      <w:r>
        <w:rPr>
          <w:rFonts w:ascii="Cambria" w:hAnsi="Cambria" w:eastAsia="Cambria"/>
          <w:spacing w:val="16"/>
        </w:rPr>
        <w:t> </w:t>
      </w:r>
      <w:r>
        <w:rPr>
          <w:rFonts w:ascii="Cambria" w:hAnsi="Cambria" w:eastAsia="Cambria"/>
        </w:rPr>
        <w:t>targets:</w:t>
      </w:r>
      <w:r>
        <w:rPr>
          <w:rFonts w:ascii="Cambria" w:hAnsi="Cambria" w:eastAsia="Cambria"/>
          <w:spacing w:val="34"/>
        </w:rPr>
        <w:t> </w:t>
      </w:r>
      <w:r>
        <w:rPr>
          <w:rFonts w:ascii="Cambria" w:hAnsi="Cambria" w:eastAsia="Cambria"/>
        </w:rPr>
        <w:t>a</w:t>
      </w:r>
      <w:r>
        <w:rPr>
          <w:rFonts w:ascii="Cambria" w:hAnsi="Cambria" w:eastAsia="Cambria"/>
          <w:spacing w:val="16"/>
        </w:rPr>
        <w:t> </w:t>
      </w:r>
      <w:r>
        <w:rPr>
          <w:rFonts w:ascii="Cambria" w:hAnsi="Cambria" w:eastAsia="Cambria"/>
        </w:rPr>
        <w:t>modification</w:t>
      </w:r>
      <w:r>
        <w:rPr>
          <w:rFonts w:ascii="Cambria" w:hAnsi="Cambria" w:eastAsia="Cambria"/>
          <w:spacing w:val="16"/>
        </w:rPr>
        <w:t> </w:t>
      </w:r>
      <w:r>
        <w:rPr>
          <w:rFonts w:ascii="Cambria" w:hAnsi="Cambria" w:eastAsia="Cambria"/>
        </w:rPr>
        <w:t>of</w:t>
      </w:r>
      <w:r>
        <w:rPr>
          <w:rFonts w:ascii="Cambria" w:hAnsi="Cambria" w:eastAsia="Cambria"/>
          <w:spacing w:val="15"/>
        </w:rPr>
        <w:t> </w:t>
      </w:r>
      <w:r>
        <w:rPr>
          <w:rFonts w:ascii="Cambria" w:hAnsi="Cambria" w:eastAsia="Cambria"/>
        </w:rPr>
        <w:t>Fitts’</w:t>
      </w:r>
      <w:r>
        <w:rPr>
          <w:rFonts w:ascii="Cambria" w:hAnsi="Cambria" w:eastAsia="Cambria"/>
          <w:spacing w:val="16"/>
        </w:rPr>
        <w:t> </w:t>
      </w:r>
      <w:r>
        <w:rPr>
          <w:rFonts w:ascii="Cambria" w:hAnsi="Cambria" w:eastAsia="Cambria"/>
          <w:spacing w:val="-5"/>
        </w:rPr>
        <w:t>Law</w:t>
      </w:r>
    </w:p>
    <w:p>
      <w:pPr>
        <w:pStyle w:val="BodyText"/>
        <w:spacing w:line="292" w:lineRule="auto" w:before="30"/>
        <w:ind w:left="507" w:right="458"/>
      </w:pPr>
      <w:r>
        <w:rPr>
          <w:spacing w:val="2"/>
          <w:w w:val="99"/>
        </w:rPr>
        <w:t>综述</w:t>
      </w:r>
      <w:r>
        <w:rPr>
          <w:rFonts w:ascii="Cambria" w:eastAsia="Cambria"/>
          <w:w w:val="94"/>
        </w:rPr>
        <w:t>:</w:t>
      </w:r>
      <w:r>
        <w:rPr>
          <w:rFonts w:ascii="Cambria" w:eastAsia="Cambria"/>
          <w:spacing w:val="-3"/>
        </w:rPr>
        <w:t>  </w:t>
      </w:r>
      <w:r>
        <w:rPr>
          <w:spacing w:val="3"/>
          <w:w w:val="99"/>
        </w:rPr>
        <w:t>该文章主要描述了一个根据</w:t>
      </w:r>
      <w:r>
        <w:rPr>
          <w:rFonts w:ascii="Cambria" w:eastAsia="Cambria"/>
          <w:w w:val="104"/>
        </w:rPr>
        <w:t>Jagacinski</w:t>
      </w:r>
      <w:r>
        <w:rPr>
          <w:spacing w:val="2"/>
          <w:w w:val="99"/>
        </w:rPr>
        <w:t>等人的实验数据开发的数学模型，用于描述移动目标的捕获时间。该模型在位置和速度控制系统下都经过了测试，并且与</w:t>
      </w:r>
      <w:r>
        <w:rPr>
          <w:spacing w:val="3"/>
          <w:w w:val="99"/>
        </w:rPr>
        <w:t>实验数据拟合良好。在移动目标下，该模型对</w:t>
      </w:r>
      <w:r>
        <w:rPr>
          <w:rFonts w:ascii="Cambria" w:eastAsia="Cambria"/>
          <w:w w:val="99"/>
        </w:rPr>
        <w:t>Fitts</w:t>
      </w:r>
      <w:r>
        <w:rPr>
          <w:spacing w:val="5"/>
          <w:w w:val="99"/>
        </w:rPr>
        <w:t>定律的主要修改在于稳态位置误</w:t>
      </w:r>
      <w:r>
        <w:rPr>
          <w:w w:val="99"/>
        </w:rPr>
        <w:t>差，从而减小了有效目标宽度。在静止目标情况下，该模型退化为经典的</w:t>
      </w:r>
      <w:r>
        <w:rPr>
          <w:rFonts w:ascii="Cambria" w:eastAsia="Cambria"/>
          <w:w w:val="99"/>
        </w:rPr>
        <w:t>Fitt</w:t>
      </w:r>
      <w:r>
        <w:rPr>
          <w:rFonts w:ascii="Cambria" w:eastAsia="Cambria"/>
          <w:spacing w:val="-1"/>
          <w:w w:val="99"/>
        </w:rPr>
        <w:t>s</w:t>
      </w:r>
      <w:r>
        <w:rPr>
          <w:spacing w:val="-3"/>
          <w:w w:val="99"/>
        </w:rPr>
        <w:t>定律。</w:t>
      </w:r>
      <w:r>
        <w:rPr>
          <w:w w:val="99"/>
        </w:rPr>
        <w:t>该模型预测了一个临界速度，超过这个速度目标将无法被捕获，这与</w:t>
      </w:r>
      <w:r>
        <w:rPr>
          <w:rFonts w:ascii="Cambria" w:eastAsia="Cambria"/>
          <w:w w:val="104"/>
        </w:rPr>
        <w:t>Jagacinski</w:t>
      </w:r>
      <w:r>
        <w:rPr>
          <w:spacing w:val="1"/>
          <w:w w:val="99"/>
        </w:rPr>
        <w:t>等人的实验数据相符，可用于理解救灾机器人在不同速度下捕获目标的效率和限制。</w:t>
      </w:r>
    </w:p>
    <w:p>
      <w:pPr>
        <w:pStyle w:val="BodyText"/>
        <w:spacing w:before="89"/>
        <w:ind w:left="217"/>
      </w:pPr>
      <w:r>
        <w:rPr>
          <w:rFonts w:ascii="Lucida Sans Unicode" w:hAnsi="Lucida Sans Unicode" w:eastAsia="Lucida Sans Unicode"/>
          <w:spacing w:val="10"/>
        </w:rPr>
        <w:t>▼ </w:t>
      </w:r>
      <w:r>
        <w:rPr>
          <w:spacing w:val="-2"/>
        </w:rPr>
        <w:t>文献</w:t>
      </w:r>
      <w:r>
        <w:rPr>
          <w:rFonts w:ascii="Palatino Linotype" w:hAnsi="Palatino Linotype" w:eastAsia="Palatino Linotype"/>
          <w:b/>
          <w:spacing w:val="-2"/>
        </w:rPr>
        <w:t>4</w:t>
      </w:r>
      <w:r>
        <w:rPr>
          <w:rFonts w:ascii="Palatino Linotype" w:hAnsi="Palatino Linotype" w:eastAsia="Palatino Linotype"/>
          <w:b/>
          <w:spacing w:val="-2"/>
          <w:position w:val="14"/>
          <w:sz w:val="12"/>
        </w:rPr>
        <w:t>[</w:t>
      </w:r>
      <w:hyperlink w:history="true" w:anchor="_bookmark4">
        <w:r>
          <w:rPr>
            <w:rFonts w:ascii="Palatino Linotype" w:hAnsi="Palatino Linotype" w:eastAsia="Palatino Linotype"/>
            <w:b/>
            <w:spacing w:val="-2"/>
            <w:position w:val="14"/>
            <w:sz w:val="12"/>
          </w:rPr>
          <w:t>4</w:t>
        </w:r>
      </w:hyperlink>
      <w:r>
        <w:rPr>
          <w:rFonts w:ascii="Palatino Linotype" w:hAnsi="Palatino Linotype" w:eastAsia="Palatino Linotype"/>
          <w:b/>
          <w:spacing w:val="-7"/>
          <w:position w:val="14"/>
          <w:sz w:val="12"/>
        </w:rPr>
        <w:t>] </w:t>
      </w:r>
      <w:r>
        <w:rPr>
          <w:rFonts w:ascii="Cambria" w:hAnsi="Cambria" w:eastAsia="Cambria"/>
          <w:spacing w:val="5"/>
        </w:rPr>
        <w:t>: </w:t>
      </w:r>
      <w:r>
        <w:rPr>
          <w:spacing w:val="-3"/>
        </w:rPr>
        <w:t>面向人机交互的机器人信息融合系统的研究与实现</w:t>
      </w:r>
    </w:p>
    <w:p>
      <w:pPr>
        <w:pStyle w:val="BodyText"/>
        <w:spacing w:line="292" w:lineRule="auto" w:before="30"/>
        <w:ind w:left="507" w:right="441"/>
      </w:pPr>
      <w:r>
        <w:rPr>
          <w:w w:val="99"/>
        </w:rPr>
        <w:t>综述</w:t>
      </w:r>
      <w:r>
        <w:rPr>
          <w:rFonts w:ascii="Cambria" w:eastAsia="Cambria"/>
          <w:w w:val="94"/>
        </w:rPr>
        <w:t>:</w:t>
      </w:r>
      <w:r>
        <w:rPr>
          <w:rFonts w:ascii="Cambria" w:eastAsia="Cambria"/>
          <w:spacing w:val="-14"/>
        </w:rPr>
        <w:t>  </w:t>
      </w:r>
      <w:r>
        <w:rPr>
          <w:w w:val="99"/>
        </w:rPr>
        <w:t>本篇文章主要探讨了在人机交互中，利用多传感器信息融合技术提升机器人对人体目标跟随的效率和精度。作者提出了一个面向人机交互的机器人信息融合系统，</w:t>
      </w:r>
      <w:r>
        <w:rPr>
          <w:spacing w:val="2"/>
          <w:w w:val="99"/>
        </w:rPr>
        <w:t>包括人体感知、视觉跟踪和运动跟随模块。通过运用帧间差分法和骨架验证识别人体目标，利用小波变换融合深度图像和反向投影图提高视觉跟踪精度，并采用位姿信息融合方法实现运动跟随。这些技术和系统设计有助于提升机器人在火灾场景下抓取目标救助对象的距离检测的精准性。</w:t>
      </w:r>
    </w:p>
    <w:p>
      <w:pPr>
        <w:pStyle w:val="BodyText"/>
        <w:spacing w:before="89"/>
        <w:ind w:left="217"/>
      </w:pPr>
      <w:r>
        <w:rPr>
          <w:rFonts w:ascii="Lucida Sans Unicode" w:hAnsi="Lucida Sans Unicode" w:eastAsia="Lucida Sans Unicode"/>
          <w:spacing w:val="11"/>
        </w:rPr>
        <w:t>▼ </w:t>
      </w:r>
      <w:r>
        <w:rPr>
          <w:spacing w:val="-2"/>
        </w:rPr>
        <w:t>文献</w:t>
      </w:r>
      <w:r>
        <w:rPr>
          <w:rFonts w:ascii="Palatino Linotype" w:hAnsi="Palatino Linotype" w:eastAsia="Palatino Linotype"/>
          <w:b/>
          <w:spacing w:val="-2"/>
        </w:rPr>
        <w:t>5</w:t>
      </w:r>
      <w:r>
        <w:rPr>
          <w:rFonts w:ascii="Palatino Linotype" w:hAnsi="Palatino Linotype" w:eastAsia="Palatino Linotype"/>
          <w:b/>
          <w:spacing w:val="-2"/>
          <w:position w:val="14"/>
          <w:sz w:val="12"/>
        </w:rPr>
        <w:t>[</w:t>
      </w:r>
      <w:hyperlink w:history="true" w:anchor="_bookmark4">
        <w:r>
          <w:rPr>
            <w:rFonts w:ascii="Palatino Linotype" w:hAnsi="Palatino Linotype" w:eastAsia="Palatino Linotype"/>
            <w:b/>
            <w:spacing w:val="-2"/>
            <w:position w:val="14"/>
            <w:sz w:val="12"/>
          </w:rPr>
          <w:t>5</w:t>
        </w:r>
      </w:hyperlink>
      <w:r>
        <w:rPr>
          <w:rFonts w:ascii="Palatino Linotype" w:hAnsi="Palatino Linotype" w:eastAsia="Palatino Linotype"/>
          <w:b/>
          <w:spacing w:val="-7"/>
          <w:position w:val="14"/>
          <w:sz w:val="12"/>
        </w:rPr>
        <w:t>] </w:t>
      </w:r>
      <w:r>
        <w:rPr>
          <w:rFonts w:ascii="Cambria" w:hAnsi="Cambria" w:eastAsia="Cambria"/>
          <w:spacing w:val="5"/>
        </w:rPr>
        <w:t>: </w:t>
      </w:r>
      <w:r>
        <w:rPr>
          <w:spacing w:val="-3"/>
        </w:rPr>
        <w:t>三维虚拟空间中物体移动操作的交互模型</w:t>
      </w:r>
    </w:p>
    <w:p>
      <w:pPr>
        <w:pStyle w:val="BodyText"/>
        <w:spacing w:line="292" w:lineRule="auto" w:before="30"/>
        <w:ind w:left="507" w:right="575"/>
        <w:jc w:val="both"/>
      </w:pPr>
      <w:r>
        <w:rPr/>
        <w:t>综述</w:t>
      </w:r>
      <w:r>
        <w:rPr>
          <w:rFonts w:ascii="Cambria" w:eastAsia="Cambria"/>
        </w:rPr>
        <w:t>: </w:t>
      </w:r>
      <w:r>
        <w:rPr/>
        <w:t>这项研究通过三个实验系统探讨了影响</w:t>
      </w:r>
      <w:r>
        <w:rPr>
          <w:rFonts w:ascii="Cambria" w:eastAsia="Cambria"/>
        </w:rPr>
        <w:t>3D</w:t>
      </w:r>
      <w:r>
        <w:rPr/>
        <w:t>空间物体移动效率的因素，并建立</w:t>
      </w:r>
      <w:r>
        <w:rPr>
          <w:spacing w:val="-2"/>
        </w:rPr>
        <w:t>了相应的数学模型。研究发现，除了传统的移动距离和目标大小外，被移动物体的</w:t>
      </w:r>
      <w:r>
        <w:rPr>
          <w:spacing w:val="-2"/>
        </w:rPr>
        <w:t>大小和所处深度也影响移动效率。实验结果表明，移动物体的大小影响移动过程中的加速阶段，而移动物体所处的深度则影响整体移动时间。通过以视角为单位的修</w:t>
      </w:r>
      <w:r>
        <w:rPr>
          <w:spacing w:val="-1"/>
        </w:rPr>
        <w:t>正模型，研究者成功地拟合了实验数据，提高了移动操作效率的预测准确性。这一</w:t>
      </w:r>
    </w:p>
    <w:p>
      <w:pPr>
        <w:spacing w:after="0" w:line="292" w:lineRule="auto"/>
        <w:jc w:val="both"/>
        <w:sectPr>
          <w:pgSz w:w="11910" w:h="16840"/>
          <w:pgMar w:header="692" w:footer="0" w:top="1220" w:bottom="280" w:left="1200" w:right="840"/>
        </w:sectPr>
      </w:pPr>
    </w:p>
    <w:p>
      <w:pPr>
        <w:pStyle w:val="BodyText"/>
        <w:spacing w:before="238"/>
        <w:ind w:left="507"/>
      </w:pPr>
      <w:r>
        <w:rPr/>
        <w:t>研究成果为虚拟</w:t>
      </w:r>
      <w:r>
        <w:rPr>
          <w:rFonts w:ascii="Cambria" w:eastAsia="Cambria"/>
        </w:rPr>
        <w:t>3D</w:t>
      </w:r>
      <w:r>
        <w:rPr>
          <w:spacing w:val="-1"/>
        </w:rPr>
        <w:t>空间中的人机交互设计提供了有益的参考，可为设计更有效的救</w:t>
      </w:r>
    </w:p>
    <w:p>
      <w:pPr>
        <w:pStyle w:val="BodyText"/>
        <w:spacing w:before="68"/>
        <w:ind w:left="507"/>
      </w:pPr>
      <w:r>
        <w:rPr>
          <w:spacing w:val="-5"/>
        </w:rPr>
        <w:t>灾机器人操作策略提供理论支持。</w:t>
      </w:r>
    </w:p>
    <w:p>
      <w:pPr>
        <w:pStyle w:val="BodyText"/>
        <w:spacing w:before="154"/>
        <w:ind w:left="217"/>
      </w:pPr>
      <w:r>
        <w:rPr>
          <w:rFonts w:ascii="Lucida Sans Unicode" w:hAnsi="Lucida Sans Unicode" w:eastAsia="Lucida Sans Unicode"/>
          <w:spacing w:val="12"/>
        </w:rPr>
        <w:t>▼ </w:t>
      </w:r>
      <w:r>
        <w:rPr>
          <w:spacing w:val="-2"/>
        </w:rPr>
        <w:t>文献</w:t>
      </w:r>
      <w:r>
        <w:rPr>
          <w:rFonts w:ascii="Palatino Linotype" w:hAnsi="Palatino Linotype" w:eastAsia="Palatino Linotype"/>
          <w:b/>
          <w:spacing w:val="-2"/>
        </w:rPr>
        <w:t>6</w:t>
      </w:r>
      <w:r>
        <w:rPr>
          <w:rFonts w:ascii="Palatino Linotype" w:hAnsi="Palatino Linotype" w:eastAsia="Palatino Linotype"/>
          <w:b/>
          <w:spacing w:val="-2"/>
          <w:position w:val="14"/>
          <w:sz w:val="12"/>
        </w:rPr>
        <w:t>[</w:t>
      </w:r>
      <w:hyperlink w:history="true" w:anchor="_bookmark4">
        <w:r>
          <w:rPr>
            <w:rFonts w:ascii="Palatino Linotype" w:hAnsi="Palatino Linotype" w:eastAsia="Palatino Linotype"/>
            <w:b/>
            <w:spacing w:val="-2"/>
            <w:position w:val="14"/>
            <w:sz w:val="12"/>
          </w:rPr>
          <w:t>6</w:t>
        </w:r>
      </w:hyperlink>
      <w:r>
        <w:rPr>
          <w:rFonts w:ascii="Palatino Linotype" w:hAnsi="Palatino Linotype" w:eastAsia="Palatino Linotype"/>
          <w:b/>
          <w:spacing w:val="-7"/>
          <w:position w:val="14"/>
          <w:sz w:val="12"/>
        </w:rPr>
        <w:t>] </w:t>
      </w:r>
      <w:r>
        <w:rPr>
          <w:rFonts w:ascii="Cambria" w:hAnsi="Cambria" w:eastAsia="Cambria"/>
          <w:spacing w:val="6"/>
        </w:rPr>
        <w:t>: </w:t>
      </w:r>
      <w:r>
        <w:rPr>
          <w:spacing w:val="-3"/>
        </w:rPr>
        <w:t>虚拟运动目标人机交互方法设计与仿真</w:t>
      </w:r>
    </w:p>
    <w:p>
      <w:pPr>
        <w:pStyle w:val="BodyText"/>
        <w:spacing w:line="292" w:lineRule="auto" w:before="30"/>
        <w:ind w:left="507" w:right="441"/>
      </w:pPr>
      <w:r>
        <w:rPr>
          <w:w w:val="99"/>
        </w:rPr>
        <w:t>综述</w:t>
      </w:r>
      <w:r>
        <w:rPr>
          <w:rFonts w:ascii="Cambria" w:eastAsia="Cambria"/>
          <w:w w:val="94"/>
        </w:rPr>
        <w:t>:</w:t>
      </w:r>
      <w:r>
        <w:rPr>
          <w:rFonts w:ascii="Cambria" w:eastAsia="Cambria"/>
          <w:spacing w:val="-14"/>
        </w:rPr>
        <w:t>  </w:t>
      </w:r>
      <w:r>
        <w:rPr>
          <w:w w:val="99"/>
        </w:rPr>
        <w:t>这项研究提出了一种基于多体感融合的虚拟运动目标人机交互方法，以解决当</w:t>
      </w:r>
      <w:r>
        <w:rPr>
          <w:spacing w:val="4"/>
          <w:w w:val="99"/>
        </w:rPr>
        <w:t>前虚拟手型逼真度偏低的问题。利用</w:t>
      </w:r>
      <w:r>
        <w:rPr>
          <w:rFonts w:ascii="Cambria" w:eastAsia="Cambria"/>
          <w:w w:val="103"/>
        </w:rPr>
        <w:t>Kinect</w:t>
      </w:r>
      <w:r>
        <w:rPr>
          <w:spacing w:val="4"/>
          <w:w w:val="99"/>
        </w:rPr>
        <w:t>采集深度图像和彩色图像，结合颜色直</w:t>
      </w:r>
      <w:r>
        <w:rPr>
          <w:spacing w:val="2"/>
          <w:w w:val="99"/>
        </w:rPr>
        <w:t>方图匹配结果，实现了对虚拟运动目标的准确识别和跟踪。通过提取目标结构信息</w:t>
      </w:r>
      <w:r>
        <w:rPr>
          <w:spacing w:val="1"/>
          <w:w w:val="99"/>
        </w:rPr>
        <w:t>并融合全部体感特征，构建了笛卡尔空间映射关系，以实现人机交互。仿真结果显</w:t>
      </w:r>
      <w:r>
        <w:rPr>
          <w:spacing w:val="2"/>
          <w:w w:val="99"/>
        </w:rPr>
        <w:t>示，该方法不仅能够获取高逼真度的虚拟手型，还能够准确跟踪和识别目标，为解</w:t>
      </w:r>
      <w:r>
        <w:rPr>
          <w:w w:val="99"/>
        </w:rPr>
        <w:t>决商场火灾场景下救灾机器人抓取目标救助对象的距离特性提供了实用性解决方案，使虚拟实验平台上的交互操作在现实中成为可能。</w:t>
      </w:r>
    </w:p>
    <w:p>
      <w:pPr>
        <w:pStyle w:val="BodyText"/>
        <w:spacing w:before="90"/>
        <w:ind w:left="217"/>
      </w:pPr>
      <w:r>
        <w:rPr>
          <w:rFonts w:ascii="Lucida Sans Unicode" w:hAnsi="Lucida Sans Unicode" w:eastAsia="Lucida Sans Unicode"/>
          <w:spacing w:val="-1"/>
        </w:rPr>
        <w:t>▼ </w:t>
      </w:r>
      <w:r>
        <w:rPr/>
        <w:t>文献</w:t>
      </w:r>
      <w:r>
        <w:rPr>
          <w:rFonts w:ascii="Palatino Linotype" w:hAnsi="Palatino Linotype" w:eastAsia="Palatino Linotype"/>
          <w:b/>
        </w:rPr>
        <w:t>7</w:t>
      </w:r>
      <w:r>
        <w:rPr>
          <w:rFonts w:ascii="Palatino Linotype" w:hAnsi="Palatino Linotype" w:eastAsia="Palatino Linotype"/>
          <w:b/>
          <w:position w:val="14"/>
          <w:sz w:val="12"/>
        </w:rPr>
        <w:t>[</w:t>
      </w:r>
      <w:hyperlink w:history="true" w:anchor="_bookmark4">
        <w:r>
          <w:rPr>
            <w:rFonts w:ascii="Palatino Linotype" w:hAnsi="Palatino Linotype" w:eastAsia="Palatino Linotype"/>
            <w:b/>
            <w:position w:val="14"/>
            <w:sz w:val="12"/>
          </w:rPr>
          <w:t>7</w:t>
        </w:r>
      </w:hyperlink>
      <w:r>
        <w:rPr>
          <w:rFonts w:ascii="Palatino Linotype" w:hAnsi="Palatino Linotype" w:eastAsia="Palatino Linotype"/>
          <w:b/>
          <w:spacing w:val="-6"/>
          <w:position w:val="14"/>
          <w:sz w:val="12"/>
        </w:rPr>
        <w:t>] </w:t>
      </w:r>
      <w:r>
        <w:rPr>
          <w:rFonts w:ascii="Cambria" w:hAnsi="Cambria" w:eastAsia="Cambria"/>
          <w:spacing w:val="-1"/>
        </w:rPr>
        <w:t>: </w:t>
      </w:r>
      <w:r>
        <w:rPr>
          <w:spacing w:val="-1"/>
        </w:rPr>
        <w:t>救灾机器人远程操作控制台设计</w:t>
      </w:r>
    </w:p>
    <w:p>
      <w:pPr>
        <w:pStyle w:val="BodyText"/>
        <w:spacing w:line="292" w:lineRule="auto" w:before="30"/>
        <w:ind w:left="507" w:right="575"/>
        <w:jc w:val="both"/>
      </w:pPr>
      <w:r>
        <w:rPr/>
        <w:t>综述</w:t>
      </w:r>
      <w:r>
        <w:rPr>
          <w:rFonts w:ascii="Cambria" w:eastAsia="Cambria"/>
          <w:spacing w:val="-5"/>
        </w:rPr>
        <w:t>: </w:t>
      </w:r>
      <w:r>
        <w:rPr/>
        <w:t>本篇文章强调了在各种灾难中，特别是火灾等复杂环境下，使用消防机器人进</w:t>
      </w:r>
      <w:r>
        <w:rPr>
          <w:spacing w:val="-2"/>
        </w:rPr>
        <w:t>行救援的必要性，从消防救援的角度出发，针对地震、火灾、核泄漏等灾害提出了机器人功能需求，并结合人因工程学等相关学科知识，从宏观层面探讨了远程操作平台的构建方法，并给出了一些关键的参考数值，为实验平台的搭建提供了指导性的重要参考。</w:t>
      </w:r>
    </w:p>
    <w:p>
      <w:pPr>
        <w:pStyle w:val="BodyText"/>
        <w:spacing w:before="88"/>
        <w:ind w:left="217"/>
      </w:pPr>
      <w:r>
        <w:rPr>
          <w:rFonts w:ascii="Lucida Sans Unicode" w:hAnsi="Lucida Sans Unicode" w:eastAsia="Lucida Sans Unicode"/>
          <w:spacing w:val="12"/>
        </w:rPr>
        <w:t>▼ </w:t>
      </w:r>
      <w:r>
        <w:rPr>
          <w:spacing w:val="-2"/>
        </w:rPr>
        <w:t>文献</w:t>
      </w:r>
      <w:r>
        <w:rPr>
          <w:rFonts w:ascii="Palatino Linotype" w:hAnsi="Palatino Linotype" w:eastAsia="Palatino Linotype"/>
          <w:b/>
          <w:spacing w:val="-2"/>
        </w:rPr>
        <w:t>8</w:t>
      </w:r>
      <w:r>
        <w:rPr>
          <w:rFonts w:ascii="Palatino Linotype" w:hAnsi="Palatino Linotype" w:eastAsia="Palatino Linotype"/>
          <w:b/>
          <w:spacing w:val="-2"/>
          <w:position w:val="14"/>
          <w:sz w:val="12"/>
        </w:rPr>
        <w:t>[</w:t>
      </w:r>
      <w:hyperlink w:history="true" w:anchor="_bookmark4">
        <w:r>
          <w:rPr>
            <w:rFonts w:ascii="Palatino Linotype" w:hAnsi="Palatino Linotype" w:eastAsia="Palatino Linotype"/>
            <w:b/>
            <w:spacing w:val="-2"/>
            <w:position w:val="14"/>
            <w:sz w:val="12"/>
          </w:rPr>
          <w:t>8</w:t>
        </w:r>
      </w:hyperlink>
      <w:r>
        <w:rPr>
          <w:rFonts w:ascii="Palatino Linotype" w:hAnsi="Palatino Linotype" w:eastAsia="Palatino Linotype"/>
          <w:b/>
          <w:spacing w:val="-7"/>
          <w:position w:val="14"/>
          <w:sz w:val="12"/>
        </w:rPr>
        <w:t>] </w:t>
      </w:r>
      <w:r>
        <w:rPr>
          <w:rFonts w:ascii="Cambria" w:hAnsi="Cambria" w:eastAsia="Cambria"/>
          <w:spacing w:val="5"/>
        </w:rPr>
        <w:t>: </w:t>
      </w:r>
      <w:r>
        <w:rPr>
          <w:spacing w:val="-3"/>
        </w:rPr>
        <w:t>可变形履带机器人数字孪生测试平台研究</w:t>
      </w:r>
    </w:p>
    <w:p>
      <w:pPr>
        <w:pStyle w:val="BodyText"/>
        <w:spacing w:line="292" w:lineRule="auto" w:before="30"/>
        <w:ind w:left="507" w:right="441"/>
      </w:pPr>
      <w:r>
        <w:rPr>
          <w:spacing w:val="2"/>
          <w:w w:val="99"/>
        </w:rPr>
        <w:t>综述</w:t>
      </w:r>
      <w:r>
        <w:rPr>
          <w:rFonts w:ascii="Cambria" w:eastAsia="Cambria"/>
          <w:w w:val="94"/>
        </w:rPr>
        <w:t>:</w:t>
      </w:r>
      <w:r>
        <w:rPr>
          <w:rFonts w:ascii="Cambria" w:eastAsia="Cambria"/>
          <w:spacing w:val="-5"/>
        </w:rPr>
        <w:t>  </w:t>
      </w:r>
      <w:r>
        <w:rPr>
          <w:spacing w:val="3"/>
          <w:w w:val="99"/>
        </w:rPr>
        <w:t>作者利用</w:t>
      </w:r>
      <w:r>
        <w:rPr>
          <w:rFonts w:ascii="Cambria" w:eastAsia="Cambria"/>
          <w:w w:val="108"/>
        </w:rPr>
        <w:t>Unit</w:t>
      </w:r>
      <w:r>
        <w:rPr>
          <w:rFonts w:ascii="Cambria" w:eastAsia="Cambria"/>
          <w:spacing w:val="-1"/>
          <w:w w:val="108"/>
        </w:rPr>
        <w:t>y</w:t>
      </w:r>
      <w:r>
        <w:rPr>
          <w:spacing w:val="2"/>
          <w:w w:val="99"/>
        </w:rPr>
        <w:t>引擎开展了关于多地形多运动模式矿井救灾机器人的研究，围绕虚拟空间生成崎岖巷道的数字孪生环境展开，建立了数字化描述模型，并实现了可变形履带机器人的现实层面与抽象层面的复制，构建了物理级和系统级的数字孪生样机，以及信息级的数字孪生平台。这项研究的方法和成果为类似商场火灾场景</w:t>
      </w:r>
      <w:r>
        <w:rPr>
          <w:w w:val="99"/>
        </w:rPr>
        <w:t>下的救灾机器人开发提供了借鉴，特别是在抓取目标救助对象的距离特性研究方面，为机器人的设计与测试提供了新思路和技术支持。</w:t>
      </w:r>
    </w:p>
    <w:p>
      <w:pPr>
        <w:pStyle w:val="BodyText"/>
        <w:spacing w:before="89"/>
        <w:ind w:left="217"/>
      </w:pPr>
      <w:r>
        <w:rPr>
          <w:rFonts w:ascii="Lucida Sans Unicode" w:hAnsi="Lucida Sans Unicode" w:eastAsia="Lucida Sans Unicode"/>
          <w:spacing w:val="11"/>
        </w:rPr>
        <w:t>▼ </w:t>
      </w:r>
      <w:r>
        <w:rPr>
          <w:spacing w:val="-2"/>
        </w:rPr>
        <w:t>文献</w:t>
      </w:r>
      <w:r>
        <w:rPr>
          <w:rFonts w:ascii="Palatino Linotype" w:hAnsi="Palatino Linotype" w:eastAsia="Palatino Linotype"/>
          <w:b/>
          <w:spacing w:val="-2"/>
        </w:rPr>
        <w:t>9</w:t>
      </w:r>
      <w:r>
        <w:rPr>
          <w:rFonts w:ascii="Palatino Linotype" w:hAnsi="Palatino Linotype" w:eastAsia="Palatino Linotype"/>
          <w:b/>
          <w:spacing w:val="-2"/>
          <w:position w:val="14"/>
          <w:sz w:val="12"/>
        </w:rPr>
        <w:t>[</w:t>
      </w:r>
      <w:hyperlink w:history="true" w:anchor="_bookmark4">
        <w:r>
          <w:rPr>
            <w:rFonts w:ascii="Palatino Linotype" w:hAnsi="Palatino Linotype" w:eastAsia="Palatino Linotype"/>
            <w:b/>
            <w:spacing w:val="-2"/>
            <w:position w:val="14"/>
            <w:sz w:val="12"/>
          </w:rPr>
          <w:t>9</w:t>
        </w:r>
      </w:hyperlink>
      <w:r>
        <w:rPr>
          <w:rFonts w:ascii="Palatino Linotype" w:hAnsi="Palatino Linotype" w:eastAsia="Palatino Linotype"/>
          <w:b/>
          <w:spacing w:val="-7"/>
          <w:position w:val="14"/>
          <w:sz w:val="12"/>
        </w:rPr>
        <w:t>] </w:t>
      </w:r>
      <w:r>
        <w:rPr>
          <w:rFonts w:ascii="Cambria" w:hAnsi="Cambria" w:eastAsia="Cambria"/>
          <w:spacing w:val="6"/>
        </w:rPr>
        <w:t>: </w:t>
      </w:r>
      <w:r>
        <w:rPr>
          <w:spacing w:val="-3"/>
        </w:rPr>
        <w:t>一种基于三维建图和虚拟现实的人机交互系统</w:t>
      </w:r>
    </w:p>
    <w:p>
      <w:pPr>
        <w:pStyle w:val="BodyText"/>
        <w:spacing w:line="292" w:lineRule="auto" w:before="30"/>
        <w:ind w:left="507" w:right="575"/>
        <w:jc w:val="both"/>
      </w:pPr>
      <w:r>
        <w:rPr/>
        <w:t>综述</w:t>
      </w:r>
      <w:r>
        <w:rPr>
          <w:rFonts w:ascii="Cambria" w:eastAsia="Cambria"/>
          <w:spacing w:val="-5"/>
        </w:rPr>
        <w:t>: </w:t>
      </w:r>
      <w:r>
        <w:rPr/>
        <w:t>该研究提出了基于三维建图和虚拟现实技术的人机交互系统，旨在提高救援机</w:t>
      </w:r>
      <w:r>
        <w:rPr>
          <w:spacing w:val="-2"/>
        </w:rPr>
        <w:t>器人在商场火灾场景下的应用效率。操作人员则可通过虚拟现实系统的交互设备生成控制指令，实现对机器人的运动控制。这一系统不仅能够将机器人环境实时可视化，提供操作人员极强的沉浸感，还为人与机器人的自然交互提供了新的思路，对于促进人机交互技术的发展具有重要意义，也从技术层面为救援机器人在路径规划导航与精准定位抓取等方面提供有力支持。</w:t>
      </w:r>
    </w:p>
    <w:p>
      <w:pPr>
        <w:spacing w:before="89"/>
        <w:ind w:left="217" w:right="0" w:firstLine="0"/>
        <w:jc w:val="left"/>
        <w:rPr>
          <w:sz w:val="24"/>
        </w:rPr>
      </w:pPr>
      <w:r>
        <w:rPr>
          <w:rFonts w:ascii="Lucida Sans Unicode" w:hAnsi="Lucida Sans Unicode" w:eastAsia="Lucida Sans Unicode"/>
          <w:sz w:val="24"/>
        </w:rPr>
        <w:t>▼ </w:t>
      </w:r>
      <w:r>
        <w:rPr>
          <w:sz w:val="24"/>
        </w:rPr>
        <w:t>文献</w:t>
      </w:r>
      <w:r>
        <w:rPr>
          <w:rFonts w:ascii="Palatino Linotype" w:hAnsi="Palatino Linotype" w:eastAsia="Palatino Linotype"/>
          <w:b/>
          <w:sz w:val="24"/>
        </w:rPr>
        <w:t>10</w:t>
      </w:r>
      <w:r>
        <w:rPr>
          <w:rFonts w:ascii="Palatino Linotype" w:hAnsi="Palatino Linotype" w:eastAsia="Palatino Linotype"/>
          <w:b/>
          <w:position w:val="14"/>
          <w:sz w:val="12"/>
        </w:rPr>
        <w:t>[</w:t>
      </w:r>
      <w:hyperlink w:history="true" w:anchor="_bookmark4">
        <w:r>
          <w:rPr>
            <w:rFonts w:ascii="Palatino Linotype" w:hAnsi="Palatino Linotype" w:eastAsia="Palatino Linotype"/>
            <w:b/>
            <w:position w:val="14"/>
            <w:sz w:val="12"/>
          </w:rPr>
          <w:t>10</w:t>
        </w:r>
      </w:hyperlink>
      <w:r>
        <w:rPr>
          <w:rFonts w:ascii="Palatino Linotype" w:hAnsi="Palatino Linotype" w:eastAsia="Palatino Linotype"/>
          <w:b/>
          <w:spacing w:val="-6"/>
          <w:position w:val="14"/>
          <w:sz w:val="12"/>
        </w:rPr>
        <w:t>] </w:t>
      </w:r>
      <w:r>
        <w:rPr>
          <w:rFonts w:ascii="Cambria" w:hAnsi="Cambria" w:eastAsia="Cambria"/>
          <w:sz w:val="24"/>
        </w:rPr>
        <w:t>: </w:t>
      </w:r>
      <w:r>
        <w:rPr>
          <w:spacing w:val="-1"/>
          <w:sz w:val="24"/>
        </w:rPr>
        <w:t>多模态交互中的目标选择技术</w:t>
      </w:r>
    </w:p>
    <w:p>
      <w:pPr>
        <w:pStyle w:val="BodyText"/>
        <w:spacing w:line="292" w:lineRule="auto" w:before="30"/>
        <w:ind w:left="507" w:right="575"/>
        <w:jc w:val="both"/>
      </w:pPr>
      <w:r>
        <w:rPr/>
        <w:t>综述</w:t>
      </w:r>
      <w:r>
        <w:rPr>
          <w:rFonts w:ascii="Cambria" w:eastAsia="Cambria"/>
          <w:spacing w:val="-5"/>
        </w:rPr>
        <w:t>: </w:t>
      </w:r>
      <w:r>
        <w:rPr/>
        <w:t>多模态交互技术利用各种传感器捕获的信息，预测人的交互意图，提升机器对</w:t>
      </w:r>
      <w:r>
        <w:rPr>
          <w:spacing w:val="-2"/>
        </w:rPr>
        <w:t>人行为的理解能力，尤其适用于目标选择任务。在人机交互系统中，目标选择任务是一项基础任务，已有多个行为模型针对多模态交互进行了描述，这些理论对于开发多模态交互技术具有指导意义，可以有效推动人机交互向更自然的方向发展，也为远程操作平台在机器人与多个目标救助人员的交互逻辑设计方面提供参考。</w:t>
      </w:r>
    </w:p>
    <w:p>
      <w:pPr>
        <w:spacing w:after="0" w:line="292" w:lineRule="auto"/>
        <w:jc w:val="both"/>
        <w:sectPr>
          <w:pgSz w:w="11910" w:h="16840"/>
          <w:pgMar w:header="692" w:footer="0" w:top="1220" w:bottom="280" w:left="1200" w:right="840"/>
        </w:sectPr>
      </w:pPr>
    </w:p>
    <w:p>
      <w:pPr>
        <w:pStyle w:val="Heading1"/>
        <w:numPr>
          <w:ilvl w:val="0"/>
          <w:numId w:val="1"/>
        </w:numPr>
        <w:tabs>
          <w:tab w:pos="733" w:val="left" w:leader="none"/>
        </w:tabs>
        <w:spacing w:line="240" w:lineRule="auto" w:before="281" w:after="0"/>
        <w:ind w:left="733" w:right="0" w:hanging="516"/>
        <w:jc w:val="left"/>
      </w:pPr>
      <w:bookmarkStart w:name="_bookmark2" w:id="3"/>
      <w:bookmarkEnd w:id="3"/>
      <w:r>
        <w:rPr>
          <w:b w:val="0"/>
        </w:rPr>
      </w:r>
      <w:r>
        <w:rPr/>
        <w:t>Method</w:t>
      </w:r>
      <w:r>
        <w:rPr>
          <w:spacing w:val="10"/>
        </w:rPr>
        <w:t> </w:t>
      </w:r>
      <w:r>
        <w:rPr/>
        <w:t>and</w:t>
      </w:r>
      <w:r>
        <w:rPr>
          <w:spacing w:val="10"/>
        </w:rPr>
        <w:t> </w:t>
      </w:r>
      <w:r>
        <w:rPr>
          <w:spacing w:val="-2"/>
        </w:rPr>
        <w:t>Results</w:t>
      </w:r>
    </w:p>
    <w:p>
      <w:pPr>
        <w:pStyle w:val="BodyText"/>
        <w:spacing w:line="292" w:lineRule="auto" w:before="383"/>
        <w:ind w:left="217" w:right="575" w:firstLine="478"/>
        <w:jc w:val="both"/>
      </w:pPr>
      <w:r>
        <w:rPr>
          <w:spacing w:val="1"/>
          <w:w w:val="99"/>
        </w:rPr>
        <w:t>在一系列对于机器人与操作平台基本需求分析的基础上，我们基于</w:t>
      </w:r>
      <w:r>
        <w:rPr>
          <w:rFonts w:ascii="Cambria" w:hAnsi="Cambria" w:eastAsia="Cambria"/>
          <w:w w:val="108"/>
        </w:rPr>
        <w:t>Unit</w:t>
      </w:r>
      <w:r>
        <w:rPr>
          <w:rFonts w:ascii="Cambria" w:hAnsi="Cambria" w:eastAsia="Cambria"/>
          <w:spacing w:val="-1"/>
          <w:w w:val="108"/>
        </w:rPr>
        <w:t>y</w:t>
      </w:r>
      <w:r>
        <w:rPr>
          <w:spacing w:val="-1"/>
          <w:w w:val="99"/>
        </w:rPr>
        <w:t>软件搭建</w:t>
      </w:r>
      <w:r>
        <w:rPr>
          <w:spacing w:val="4"/>
          <w:w w:val="99"/>
        </w:rPr>
        <w:t>了救灾机器人远程救援模拟实验平台，并希望通过模拟实验来帮助实际平台设计进行</w:t>
      </w:r>
      <w:r>
        <w:rPr>
          <w:spacing w:val="-3"/>
          <w:w w:val="99"/>
        </w:rPr>
        <w:t>进一步改进。落实到该实验平台，本次研究的主题可以这么描述：通过收集用户操作机</w:t>
      </w:r>
      <w:r>
        <w:rPr>
          <w:spacing w:val="-4"/>
          <w:w w:val="99"/>
        </w:rPr>
        <w:t>器人对虚拟人实现救援过程的数据，具体而言即“救援”这一行动</w:t>
      </w:r>
      <w:r>
        <w:rPr>
          <w:w w:val="99"/>
        </w:rPr>
        <w:t>（</w:t>
      </w:r>
      <w:r>
        <w:rPr>
          <w:spacing w:val="-3"/>
          <w:w w:val="99"/>
        </w:rPr>
        <w:t>平台中的交互方式表现为机器人会“抓取”待救援人员并“牵引”其共同移动到终点）</w:t>
      </w:r>
      <w:r>
        <w:rPr>
          <w:spacing w:val="-5"/>
          <w:w w:val="99"/>
        </w:rPr>
        <w:t>中的“抓取”行为</w:t>
      </w:r>
    </w:p>
    <w:p>
      <w:pPr>
        <w:pStyle w:val="BodyText"/>
        <w:spacing w:line="292" w:lineRule="auto" w:before="2"/>
        <w:ind w:left="217" w:right="575" w:hanging="101"/>
        <w:jc w:val="both"/>
      </w:pPr>
      <w:r>
        <w:rPr>
          <w:w w:val="99"/>
        </w:rPr>
        <w:t>（</w:t>
      </w:r>
      <w:r>
        <w:rPr>
          <w:spacing w:val="1"/>
          <w:w w:val="99"/>
        </w:rPr>
        <w:t>实验中简化为用户判断并发出抓取指令与完成抓取动作过程中无延迟</w:t>
      </w:r>
      <w:r>
        <w:rPr>
          <w:spacing w:val="4"/>
          <w:w w:val="99"/>
        </w:rPr>
        <w:t>）</w:t>
      </w:r>
      <w:r>
        <w:rPr>
          <w:spacing w:val="1"/>
          <w:w w:val="99"/>
        </w:rPr>
        <w:t>发生前的瞬间</w:t>
      </w:r>
      <w:r>
        <w:rPr>
          <w:spacing w:val="3"/>
          <w:w w:val="99"/>
        </w:rPr>
        <w:t>机器人与待救援人员之间的距离以及两者各自的运动速度，对其进行数据分析，从而</w:t>
      </w:r>
      <w:r>
        <w:rPr>
          <w:spacing w:val="-2"/>
          <w:w w:val="99"/>
        </w:rPr>
        <w:t>寻找彼此之间的关系。实际上，用户</w:t>
      </w:r>
      <w:r>
        <w:rPr>
          <w:w w:val="99"/>
        </w:rPr>
        <w:t>（即操作人员</w:t>
      </w:r>
      <w:r>
        <w:rPr>
          <w:spacing w:val="-4"/>
          <w:w w:val="99"/>
        </w:rPr>
        <w:t>）</w:t>
      </w:r>
      <w:r>
        <w:rPr>
          <w:spacing w:val="-2"/>
          <w:w w:val="99"/>
        </w:rPr>
        <w:t>在无任何提示的情况下，应根据摄</w:t>
      </w:r>
      <w:r>
        <w:rPr>
          <w:spacing w:val="4"/>
          <w:w w:val="99"/>
        </w:rPr>
        <w:t>像头回传画面中出现的待救援人员的图像来判断两者之间的距离，当用户认为距离合</w:t>
      </w:r>
      <w:r>
        <w:rPr>
          <w:spacing w:val="-3"/>
          <w:w w:val="99"/>
        </w:rPr>
        <w:t>适时便会做出判断、发出“抓取”指令以施行救援。但这样的主观判断往往具有不确定</w:t>
      </w:r>
      <w:r>
        <w:rPr>
          <w:spacing w:val="-5"/>
          <w:w w:val="99"/>
        </w:rPr>
        <w:t>性，很容易造成误判从而带来不必要的损失甚至是二次伤害。因此，我们希望通过模拟</w:t>
      </w:r>
      <w:r>
        <w:rPr>
          <w:spacing w:val="4"/>
          <w:w w:val="99"/>
        </w:rPr>
        <w:t>实验的数据分析，初步得到机器人和待救援人员的移动速度与合适的实际抓取距离之</w:t>
      </w:r>
      <w:r>
        <w:rPr>
          <w:spacing w:val="-2"/>
          <w:w w:val="99"/>
        </w:rPr>
        <w:t>间的关系，尽可能地探索用户主观判断抓取时机的规律，从而可以在检测两者数据的情</w:t>
      </w:r>
      <w:r>
        <w:rPr>
          <w:spacing w:val="-5"/>
          <w:w w:val="99"/>
        </w:rPr>
        <w:t>况下，推测两者与合适的实际抓取距离之间的关系，进而可以提前在用户操作平台界面</w:t>
      </w:r>
      <w:r>
        <w:rPr>
          <w:w w:val="99"/>
        </w:rPr>
        <w:t>以</w:t>
      </w:r>
      <w:r>
        <w:rPr>
          <w:rFonts w:ascii="Cambria" w:hAnsi="Cambria" w:eastAsia="Cambria"/>
          <w:w w:val="114"/>
        </w:rPr>
        <w:t>U</w:t>
      </w:r>
      <w:r>
        <w:rPr>
          <w:rFonts w:ascii="Cambria" w:hAnsi="Cambria" w:eastAsia="Cambria"/>
          <w:spacing w:val="-1"/>
          <w:w w:val="114"/>
        </w:rPr>
        <w:t>I</w:t>
      </w:r>
      <w:r>
        <w:rPr>
          <w:spacing w:val="1"/>
          <w:w w:val="99"/>
        </w:rPr>
        <w:t>形式给出提示，实现更精准更快速的救援，提高救援效率；同时这样的结果也可</w:t>
      </w:r>
      <w:r>
        <w:rPr>
          <w:spacing w:val="4"/>
          <w:w w:val="99"/>
        </w:rPr>
        <w:t>以反馈到摄像头安装位置的确定以及机械臂长度等等物理参数的确定过程，基于人因与工效学实验的结果进一步优化整体的结构设计，使整体更易上手、提高易用性。</w:t>
      </w:r>
    </w:p>
    <w:p>
      <w:pPr>
        <w:pStyle w:val="BodyText"/>
        <w:spacing w:before="5"/>
        <w:rPr>
          <w:sz w:val="10"/>
        </w:rPr>
      </w:pPr>
      <w:r>
        <w:rPr/>
        <w:drawing>
          <wp:anchor distT="0" distB="0" distL="0" distR="0" allowOverlap="1" layoutInCell="1" locked="0" behindDoc="1" simplePos="0" relativeHeight="487591936">
            <wp:simplePos x="0" y="0"/>
            <wp:positionH relativeFrom="page">
              <wp:posOffset>899998</wp:posOffset>
            </wp:positionH>
            <wp:positionV relativeFrom="paragraph">
              <wp:posOffset>99809</wp:posOffset>
            </wp:positionV>
            <wp:extent cx="5758148" cy="359787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5758148" cy="3597878"/>
                    </a:xfrm>
                    <a:prstGeom prst="rect">
                      <a:avLst/>
                    </a:prstGeom>
                  </pic:spPr>
                </pic:pic>
              </a:graphicData>
            </a:graphic>
          </wp:anchor>
        </w:drawing>
      </w:r>
    </w:p>
    <w:p>
      <w:pPr>
        <w:pStyle w:val="BodyText"/>
        <w:spacing w:before="185"/>
      </w:pPr>
    </w:p>
    <w:p>
      <w:pPr>
        <w:pStyle w:val="BodyText"/>
        <w:spacing w:line="292" w:lineRule="auto"/>
        <w:ind w:left="217" w:right="575" w:firstLine="478"/>
        <w:jc w:val="both"/>
      </w:pPr>
      <w:r>
        <w:rPr>
          <w:spacing w:val="-2"/>
        </w:rPr>
        <w:t>在</w:t>
      </w:r>
      <w:r>
        <w:rPr>
          <w:rFonts w:ascii="Cambria" w:hAnsi="Cambria" w:eastAsia="Cambria"/>
          <w:spacing w:val="-2"/>
        </w:rPr>
        <w:t>Unity</w:t>
      </w:r>
      <w:r>
        <w:rPr>
          <w:spacing w:val="-2"/>
        </w:rPr>
        <w:t>远程救援模拟实验平台中，事先编写脚本记录所需要的实验数据，主要包</w:t>
      </w:r>
      <w:r>
        <w:rPr>
          <w:spacing w:val="-2"/>
        </w:rPr>
        <w:t>括“抓取”动作发生时（按下鼠标左键即执行抓取，最大抓取范围设置为</w:t>
      </w:r>
      <w:r>
        <w:rPr>
          <w:rFonts w:ascii="Cambria" w:hAnsi="Cambria" w:eastAsia="Cambria"/>
          <w:spacing w:val="-2"/>
        </w:rPr>
        <w:t>5</w:t>
      </w:r>
      <w:r>
        <w:rPr>
          <w:spacing w:val="-2"/>
        </w:rPr>
        <w:t>单位）机器</w:t>
      </w:r>
      <w:r>
        <w:rPr>
          <w:spacing w:val="-5"/>
        </w:rPr>
        <w:t>人与待救援人员之间的距离以及两者各自的移动速度，并编写控制与交互脚本，保证各</w:t>
      </w:r>
    </w:p>
    <w:p>
      <w:pPr>
        <w:spacing w:after="0" w:line="292" w:lineRule="auto"/>
        <w:jc w:val="both"/>
        <w:sectPr>
          <w:pgSz w:w="11910" w:h="16840"/>
          <w:pgMar w:header="692" w:footer="0" w:top="1220" w:bottom="280" w:left="1200" w:right="840"/>
        </w:sectPr>
      </w:pPr>
    </w:p>
    <w:p>
      <w:pPr>
        <w:pStyle w:val="BodyText"/>
        <w:spacing w:before="238"/>
        <w:ind w:left="217"/>
        <w:jc w:val="both"/>
        <w:rPr>
          <w:rFonts w:ascii="Cambria" w:eastAsia="Cambria"/>
        </w:rPr>
      </w:pPr>
      <w:r>
        <w:rPr/>
        <w:t>项功能正常运行。考虑到实际应用场景，整体环境设置为商场场景，共设置</w:t>
      </w:r>
      <w:r>
        <w:rPr>
          <w:rFonts w:ascii="Cambria" w:eastAsia="Cambria"/>
        </w:rPr>
        <w:t>3</w:t>
      </w:r>
      <w:r>
        <w:rPr/>
        <w:t>位</w:t>
      </w:r>
      <w:r>
        <w:rPr>
          <w:rFonts w:ascii="Cambria" w:eastAsia="Cambria"/>
          <w:spacing w:val="-5"/>
        </w:rPr>
        <w:t>NPC</w:t>
      </w:r>
    </w:p>
    <w:p>
      <w:pPr>
        <w:pStyle w:val="BodyText"/>
        <w:spacing w:line="292" w:lineRule="auto" w:before="54"/>
        <w:ind w:left="217" w:right="575" w:hanging="101"/>
        <w:jc w:val="both"/>
      </w:pPr>
      <w:r>
        <w:rPr/>
        <w:t>（动画与外形素材来源于蒯曙光老师的素材库</w:t>
      </w:r>
      <w:r>
        <w:rPr>
          <w:rFonts w:ascii="Cambria" w:hAnsi="Cambria" w:eastAsia="Cambria"/>
          <w:position w:val="14"/>
          <w:sz w:val="12"/>
        </w:rPr>
        <w:t>[</w:t>
      </w:r>
      <w:hyperlink w:history="true" w:anchor="_bookmark4">
        <w:r>
          <w:rPr>
            <w:rFonts w:ascii="Cambria" w:hAnsi="Cambria" w:eastAsia="Cambria"/>
            <w:position w:val="14"/>
            <w:sz w:val="12"/>
          </w:rPr>
          <w:t>11</w:t>
        </w:r>
      </w:hyperlink>
      <w:r>
        <w:rPr>
          <w:rFonts w:ascii="Cambria" w:hAnsi="Cambria" w:eastAsia="Cambria"/>
          <w:spacing w:val="29"/>
          <w:position w:val="14"/>
          <w:sz w:val="12"/>
        </w:rPr>
        <w:t>] </w:t>
      </w:r>
      <w:r>
        <w:rPr>
          <w:spacing w:val="-101"/>
        </w:rPr>
        <w:t>）</w:t>
      </w:r>
      <w:r>
        <w:rPr/>
        <w:t>，</w:t>
      </w:r>
      <w:r>
        <w:rPr>
          <w:rFonts w:ascii="Times New Roman" w:hAnsi="Times New Roman" w:eastAsia="Times New Roman"/>
          <w:spacing w:val="45"/>
        </w:rPr>
        <w:t> </w:t>
      </w:r>
      <w:r>
        <w:rPr/>
        <w:t>各自具有不同的移动速度与行进路线；场地内模拟火灾场景，随时间推移火势会不断蔓延（烟雾扩散</w:t>
      </w:r>
      <w:r>
        <w:rPr>
          <w:spacing w:val="-59"/>
        </w:rPr>
        <w:t>）</w:t>
      </w:r>
      <w:r>
        <w:rPr>
          <w:spacing w:val="9"/>
        </w:rPr>
        <w:t>，在烟雾逼近</w:t>
      </w:r>
      <w:r>
        <w:rPr/>
        <w:t>时</w:t>
      </w:r>
      <w:r>
        <w:rPr>
          <w:rFonts w:ascii="Cambria" w:hAnsi="Cambria" w:eastAsia="Cambria"/>
        </w:rPr>
        <w:t>NPC</w:t>
      </w:r>
      <w:r>
        <w:rPr/>
        <w:t>会主动向最近的出口奔跑逃生，但行动不便的顾客移动速度较慢，需要机器人</w:t>
      </w:r>
      <w:r>
        <w:rPr>
          <w:spacing w:val="-2"/>
        </w:rPr>
        <w:t>对其实施救援。用户（操作者）需要操作机器人，从入口出发进入火灾现场，通过“抓</w:t>
      </w:r>
      <w:r>
        <w:rPr/>
        <w:t>取”操作实施救援，最终将所有的顾客</w:t>
      </w:r>
      <w:r>
        <w:rPr>
          <w:rFonts w:ascii="Cambria" w:hAnsi="Cambria" w:eastAsia="Cambria"/>
        </w:rPr>
        <w:t>NPC</w:t>
      </w:r>
      <w:r>
        <w:rPr/>
        <w:t>全部救出至安全出口。值得注意的是，本实验仅考虑文献</w:t>
      </w:r>
      <w:r>
        <w:rPr>
          <w:rFonts w:ascii="Cambria" w:hAnsi="Cambria" w:eastAsia="Cambria"/>
        </w:rPr>
        <w:t>1</w:t>
      </w:r>
      <w:r>
        <w:rPr>
          <w:rFonts w:ascii="Cambria" w:hAnsi="Cambria" w:eastAsia="Cambria"/>
          <w:position w:val="14"/>
          <w:sz w:val="12"/>
        </w:rPr>
        <w:t>[</w:t>
      </w:r>
      <w:hyperlink w:history="true" w:anchor="_bookmark4">
        <w:r>
          <w:rPr>
            <w:rFonts w:ascii="Cambria" w:hAnsi="Cambria" w:eastAsia="Cambria"/>
            <w:position w:val="14"/>
            <w:sz w:val="12"/>
          </w:rPr>
          <w:t>1</w:t>
        </w:r>
      </w:hyperlink>
      <w:r>
        <w:rPr>
          <w:rFonts w:ascii="Cambria" w:hAnsi="Cambria" w:eastAsia="Cambria"/>
          <w:spacing w:val="-4"/>
          <w:position w:val="14"/>
          <w:sz w:val="12"/>
        </w:rPr>
        <w:t>] </w:t>
      </w:r>
      <w:r>
        <w:rPr/>
        <w:t>中的简化情形，即只考虑机器人从正面“拦截”目标；这样的假设</w:t>
      </w:r>
      <w:r>
        <w:rPr>
          <w:spacing w:val="-2"/>
        </w:rPr>
        <w:t>相对是合理的，因为机器人同样是从安全出口进入商场，寻找被困人员并将其带至安全出口，基本不存在从后方“追击”被困人员的情况，且实际实验过程中在具有多视角地图的情况下（实际操作时也会将商场平面图提前导入机器人与操作平台）也没有实验者采取“绕远路”的方式实行救援。</w:t>
      </w:r>
    </w:p>
    <w:p>
      <w:pPr>
        <w:pStyle w:val="BodyText"/>
        <w:spacing w:line="292" w:lineRule="auto" w:before="103"/>
        <w:ind w:left="217" w:right="575" w:firstLine="478"/>
        <w:jc w:val="both"/>
      </w:pPr>
      <w:r>
        <w:rPr>
          <w:spacing w:val="2"/>
          <w:w w:val="99"/>
        </w:rPr>
        <w:t>邀请到同组的</w:t>
      </w:r>
      <w:r>
        <w:rPr>
          <w:rFonts w:ascii="Cambria" w:eastAsia="Cambria"/>
          <w:spacing w:val="-1"/>
          <w:w w:val="89"/>
        </w:rPr>
        <w:t>5</w:t>
      </w:r>
      <w:r>
        <w:rPr>
          <w:spacing w:val="1"/>
          <w:w w:val="99"/>
        </w:rPr>
        <w:t>位同学作为实验者，每个人完成</w:t>
      </w:r>
      <w:r>
        <w:rPr>
          <w:rFonts w:ascii="Cambria" w:eastAsia="Cambria"/>
          <w:w w:val="89"/>
        </w:rPr>
        <w:t>10</w:t>
      </w:r>
      <w:r>
        <w:rPr>
          <w:spacing w:val="2"/>
          <w:w w:val="99"/>
        </w:rPr>
        <w:t>次救援，共得到</w:t>
      </w:r>
      <w:r>
        <w:rPr>
          <w:rFonts w:ascii="Cambria" w:eastAsia="Cambria"/>
          <w:w w:val="89"/>
        </w:rPr>
        <w:t>50</w:t>
      </w:r>
      <w:r>
        <w:rPr>
          <w:spacing w:val="2"/>
          <w:w w:val="99"/>
        </w:rPr>
        <w:t>组数据，并利用</w:t>
      </w:r>
      <w:r>
        <w:rPr>
          <w:rFonts w:ascii="Cambria" w:eastAsia="Cambria"/>
          <w:spacing w:val="2"/>
          <w:w w:val="105"/>
        </w:rPr>
        <w:t>Matlab</w:t>
      </w:r>
      <w:r>
        <w:rPr>
          <w:w w:val="99"/>
        </w:rPr>
        <w:t>软件对于导出的数据集进行数据分析。原始数据集、代码与</w:t>
      </w:r>
      <w:r>
        <w:rPr>
          <w:rFonts w:ascii="Cambria" w:eastAsia="Cambria"/>
          <w:w w:val="108"/>
        </w:rPr>
        <w:t>Unit</w:t>
      </w:r>
      <w:r>
        <w:rPr>
          <w:rFonts w:ascii="Cambria" w:eastAsia="Cambria"/>
          <w:spacing w:val="-1"/>
          <w:w w:val="108"/>
        </w:rPr>
        <w:t>y</w:t>
      </w:r>
      <w:r>
        <w:rPr>
          <w:spacing w:val="1"/>
          <w:w w:val="99"/>
        </w:rPr>
        <w:t>实验环境均</w:t>
      </w:r>
      <w:r>
        <w:rPr>
          <w:spacing w:val="3"/>
          <w:w w:val="99"/>
        </w:rPr>
        <w:t>已上传至</w:t>
      </w:r>
      <w:r>
        <w:rPr>
          <w:rFonts w:ascii="Cambria" w:eastAsia="Cambria"/>
          <w:w w:val="107"/>
        </w:rPr>
        <w:t>Githu</w:t>
      </w:r>
      <w:r>
        <w:rPr>
          <w:rFonts w:ascii="Cambria" w:eastAsia="Cambria"/>
          <w:spacing w:val="8"/>
          <w:w w:val="107"/>
        </w:rPr>
        <w:t>b</w:t>
      </w:r>
      <w:r>
        <w:rPr>
          <w:w w:val="99"/>
        </w:rPr>
        <w:t>（</w:t>
      </w:r>
      <w:r>
        <w:rPr>
          <w:spacing w:val="4"/>
          <w:w w:val="99"/>
        </w:rPr>
        <w:t>链接：</w:t>
      </w:r>
      <w:hyperlink r:id="rId10">
        <w:r>
          <w:rPr>
            <w:rFonts w:ascii="Cambria" w:eastAsia="Cambria"/>
            <w:w w:val="107"/>
          </w:rPr>
          <w:t>https://github.com/Asga</w:t>
        </w:r>
        <w:r>
          <w:rPr>
            <w:rFonts w:ascii="Cambria" w:eastAsia="Cambria"/>
            <w:spacing w:val="-5"/>
            <w:w w:val="107"/>
          </w:rPr>
          <w:t>r</w:t>
        </w:r>
        <w:r>
          <w:rPr>
            <w:rFonts w:ascii="Cambria" w:eastAsia="Cambria"/>
            <w:w w:val="104"/>
          </w:rPr>
          <w:t>d-</w:t>
        </w:r>
        <w:r>
          <w:rPr>
            <w:rFonts w:ascii="Cambria" w:eastAsia="Cambria"/>
            <w:spacing w:val="-14"/>
            <w:w w:val="104"/>
          </w:rPr>
          <w:t>T</w:t>
        </w:r>
        <w:r>
          <w:rPr>
            <w:rFonts w:ascii="Cambria" w:eastAsia="Cambria"/>
            <w:w w:val="105"/>
          </w:rPr>
          <w:t>im/e</w:t>
        </w:r>
        <w:r>
          <w:rPr>
            <w:rFonts w:ascii="Cambria" w:eastAsia="Cambria"/>
            <w:spacing w:val="-5"/>
            <w:w w:val="105"/>
          </w:rPr>
          <w:t>r</w:t>
        </w:r>
        <w:r>
          <w:rPr>
            <w:rFonts w:ascii="Cambria" w:eastAsia="Cambria"/>
            <w:w w:val="104"/>
          </w:rPr>
          <w:t>gonomi</w:t>
        </w:r>
        <w:r>
          <w:rPr>
            <w:rFonts w:ascii="Cambria" w:eastAsia="Cambria"/>
            <w:spacing w:val="-1"/>
            <w:w w:val="104"/>
          </w:rPr>
          <w:t>c</w:t>
        </w:r>
      </w:hyperlink>
      <w:r>
        <w:rPr>
          <w:spacing w:val="-101"/>
          <w:w w:val="99"/>
        </w:rPr>
        <w:t>）</w:t>
      </w:r>
      <w:r>
        <w:rPr>
          <w:spacing w:val="3"/>
          <w:w w:val="99"/>
        </w:rPr>
        <w:t>，在此仅对于数据分析过程与结果进行必要性的说明：</w:t>
      </w:r>
    </w:p>
    <w:p>
      <w:pPr>
        <w:spacing w:before="114"/>
        <w:ind w:left="695" w:right="0" w:firstLine="0"/>
        <w:jc w:val="left"/>
        <w:rPr>
          <w:sz w:val="24"/>
        </w:rPr>
      </w:pPr>
      <w:r>
        <w:rPr>
          <w:spacing w:val="-6"/>
          <w:sz w:val="24"/>
        </w:rPr>
        <w:t>首先，对于抓取时刻的数据参数进行研究，明确自变量：机器人的移动速度</w:t>
      </w:r>
      <w:r>
        <w:rPr>
          <w:rFonts w:ascii="Calibri" w:eastAsia="Calibri"/>
          <w:i/>
          <w:spacing w:val="-6"/>
          <w:sz w:val="24"/>
        </w:rPr>
        <w:t>robospeed</w:t>
      </w:r>
      <w:r>
        <w:rPr>
          <w:spacing w:val="-10"/>
          <w:sz w:val="24"/>
        </w:rPr>
        <w:t>、</w:t>
      </w:r>
    </w:p>
    <w:p>
      <w:pPr>
        <w:pStyle w:val="BodyText"/>
        <w:spacing w:line="292" w:lineRule="auto" w:before="68"/>
        <w:ind w:left="217" w:right="575"/>
        <w:jc w:val="both"/>
      </w:pPr>
      <w:r>
        <w:rPr>
          <w:spacing w:val="-2"/>
        </w:rPr>
        <w:t>待救援人员的移动速度</w:t>
      </w:r>
      <w:r>
        <w:rPr>
          <w:rFonts w:ascii="Calibri" w:eastAsia="Calibri"/>
          <w:i/>
          <w:spacing w:val="-2"/>
        </w:rPr>
        <w:t>humanspeed</w:t>
      </w:r>
      <w:r>
        <w:rPr>
          <w:spacing w:val="-2"/>
        </w:rPr>
        <w:t>；因变量：两者间相距距离</w:t>
      </w:r>
      <w:r>
        <w:rPr>
          <w:rFonts w:ascii="Calibri" w:eastAsia="Calibri"/>
          <w:i/>
          <w:spacing w:val="-2"/>
        </w:rPr>
        <w:t>distance</w:t>
      </w:r>
      <w:r>
        <w:rPr>
          <w:spacing w:val="-2"/>
        </w:rPr>
        <w:t>。对于两个不同的自变量，分别以其为横轴，两者相距距离为纵轴，绘制散点图（下左图，颜色反映另一未在坐标轴上的变量值</w:t>
      </w:r>
      <w:r>
        <w:rPr>
          <w:spacing w:val="-101"/>
        </w:rPr>
        <w:t>）</w:t>
      </w:r>
      <w:r>
        <w:rPr/>
        <w:t>；</w:t>
      </w:r>
    </w:p>
    <w:p>
      <w:pPr>
        <w:pStyle w:val="BodyText"/>
        <w:spacing w:before="10"/>
        <w:rPr>
          <w:sz w:val="12"/>
        </w:rPr>
      </w:pPr>
      <w:r>
        <w:rPr/>
        <mc:AlternateContent>
          <mc:Choice Requires="wps">
            <w:drawing>
              <wp:anchor distT="0" distB="0" distL="0" distR="0" allowOverlap="1" layoutInCell="1" locked="0" behindDoc="1" simplePos="0" relativeHeight="487592448">
                <wp:simplePos x="0" y="0"/>
                <wp:positionH relativeFrom="page">
                  <wp:posOffset>1169035</wp:posOffset>
                </wp:positionH>
                <wp:positionV relativeFrom="paragraph">
                  <wp:posOffset>119688</wp:posOffset>
                </wp:positionV>
                <wp:extent cx="5222240" cy="161988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222240" cy="1619885"/>
                          <a:chExt cx="5222240" cy="1619885"/>
                        </a:xfrm>
                      </wpg:grpSpPr>
                      <pic:pic>
                        <pic:nvPicPr>
                          <pic:cNvPr id="15" name="Image 15"/>
                          <pic:cNvPicPr/>
                        </pic:nvPicPr>
                        <pic:blipFill>
                          <a:blip r:embed="rId11" cstate="print"/>
                          <a:stretch>
                            <a:fillRect/>
                          </a:stretch>
                        </pic:blipFill>
                        <pic:spPr>
                          <a:xfrm>
                            <a:off x="0" y="0"/>
                            <a:ext cx="2591877" cy="1619489"/>
                          </a:xfrm>
                          <a:prstGeom prst="rect">
                            <a:avLst/>
                          </a:prstGeom>
                        </pic:spPr>
                      </pic:pic>
                      <pic:pic>
                        <pic:nvPicPr>
                          <pic:cNvPr id="16" name="Image 16"/>
                          <pic:cNvPicPr/>
                        </pic:nvPicPr>
                        <pic:blipFill>
                          <a:blip r:embed="rId12" cstate="print"/>
                          <a:stretch>
                            <a:fillRect/>
                          </a:stretch>
                        </pic:blipFill>
                        <pic:spPr>
                          <a:xfrm>
                            <a:off x="2629941" y="0"/>
                            <a:ext cx="2591877" cy="1619489"/>
                          </a:xfrm>
                          <a:prstGeom prst="rect">
                            <a:avLst/>
                          </a:prstGeom>
                        </pic:spPr>
                      </pic:pic>
                    </wpg:wgp>
                  </a:graphicData>
                </a:graphic>
              </wp:anchor>
            </w:drawing>
          </mc:Choice>
          <mc:Fallback>
            <w:pict>
              <v:group style="position:absolute;margin-left:92.050003pt;margin-top:9.424306pt;width:411.2pt;height:127.55pt;mso-position-horizontal-relative:page;mso-position-vertical-relative:paragraph;z-index:-15724032;mso-wrap-distance-left:0;mso-wrap-distance-right:0" id="docshapegroup9" coordorigin="1841,188" coordsize="8224,2551">
                <v:shape style="position:absolute;left:1841;top:188;width:4082;height:2551" type="#_x0000_t75" id="docshape10" stroked="false">
                  <v:imagedata r:id="rId11" o:title=""/>
                </v:shape>
                <v:shape style="position:absolute;left:5982;top:188;width:4082;height:2551" type="#_x0000_t75" id="docshape11" stroked="false">
                  <v:imagedata r:id="rId12" o:title=""/>
                </v:shape>
                <w10:wrap type="topAndBottom"/>
              </v:group>
            </w:pict>
          </mc:Fallback>
        </mc:AlternateContent>
      </w:r>
    </w:p>
    <w:p>
      <w:pPr>
        <w:pStyle w:val="BodyText"/>
        <w:spacing w:before="219"/>
      </w:pPr>
    </w:p>
    <w:p>
      <w:pPr>
        <w:spacing w:line="292" w:lineRule="auto" w:before="0"/>
        <w:ind w:left="217" w:right="460" w:firstLine="478"/>
        <w:jc w:val="left"/>
        <w:rPr>
          <w:sz w:val="24"/>
        </w:rPr>
      </w:pPr>
      <w:r>
        <w:rPr>
          <w:spacing w:val="8"/>
          <w:w w:val="99"/>
          <w:sz w:val="24"/>
        </w:rPr>
        <w:t>可以看到，</w:t>
      </w:r>
      <w:r>
        <w:rPr>
          <w:rFonts w:ascii="Times New Roman" w:hAnsi="Times New Roman" w:eastAsia="Times New Roman"/>
          <w:spacing w:val="-34"/>
          <w:sz w:val="24"/>
        </w:rPr>
        <w:t> </w:t>
      </w:r>
      <w:r>
        <w:rPr>
          <w:spacing w:val="10"/>
          <w:w w:val="99"/>
          <w:sz w:val="24"/>
        </w:rPr>
        <w:t>由于顾客</w:t>
      </w:r>
      <w:r>
        <w:rPr>
          <w:rFonts w:ascii="Cambria" w:hAnsi="Cambria" w:eastAsia="Cambria"/>
          <w:w w:val="117"/>
          <w:sz w:val="24"/>
        </w:rPr>
        <w:t>NPC</w:t>
      </w:r>
      <w:r>
        <w:rPr>
          <w:spacing w:val="12"/>
          <w:w w:val="99"/>
          <w:sz w:val="24"/>
        </w:rPr>
        <w:t>在行走与奔跑逃生时都有各自的固定设定速度，</w:t>
      </w:r>
      <w:r>
        <w:rPr>
          <w:rFonts w:ascii="Times New Roman" w:hAnsi="Times New Roman" w:eastAsia="Times New Roman"/>
          <w:spacing w:val="-34"/>
          <w:sz w:val="24"/>
        </w:rPr>
        <w:t> </w:t>
      </w:r>
      <w:r>
        <w:rPr>
          <w:spacing w:val="7"/>
          <w:w w:val="99"/>
          <w:sz w:val="24"/>
        </w:rPr>
        <w:t>右侧以</w:t>
      </w:r>
      <w:r>
        <w:rPr>
          <w:rFonts w:ascii="Calibri" w:hAnsi="Calibri" w:eastAsia="Calibri"/>
          <w:i/>
          <w:spacing w:val="7"/>
          <w:w w:val="103"/>
          <w:sz w:val="24"/>
        </w:rPr>
        <w:t>humanspee</w:t>
      </w:r>
      <w:r>
        <w:rPr>
          <w:rFonts w:ascii="Calibri" w:hAnsi="Calibri" w:eastAsia="Calibri"/>
          <w:i/>
          <w:spacing w:val="-1"/>
          <w:w w:val="103"/>
          <w:sz w:val="24"/>
        </w:rPr>
        <w:t>d</w:t>
      </w:r>
      <w:r>
        <w:rPr>
          <w:w w:val="99"/>
          <w:sz w:val="24"/>
        </w:rPr>
        <w:t>为横坐标的散点图的数值点集中分布在</w:t>
      </w:r>
      <w:r>
        <w:rPr>
          <w:rFonts w:ascii="Calibri" w:hAnsi="Calibri" w:eastAsia="Calibri"/>
          <w:w w:val="96"/>
          <w:sz w:val="24"/>
        </w:rPr>
        <w:t>0</w:t>
      </w:r>
      <w:r>
        <w:rPr>
          <w:rFonts w:ascii="Calibri" w:hAnsi="Calibri" w:eastAsia="Calibri"/>
          <w:i/>
          <w:w w:val="106"/>
          <w:sz w:val="24"/>
        </w:rPr>
        <w:t>.</w:t>
      </w:r>
      <w:r>
        <w:rPr>
          <w:rFonts w:ascii="Calibri" w:hAnsi="Calibri" w:eastAsia="Calibri"/>
          <w:w w:val="96"/>
          <w:sz w:val="24"/>
        </w:rPr>
        <w:t>5</w:t>
      </w:r>
      <w:r>
        <w:rPr>
          <w:rFonts w:ascii="Calibri" w:hAnsi="Calibri" w:eastAsia="Calibri"/>
          <w:i/>
          <w:w w:val="108"/>
          <w:sz w:val="24"/>
        </w:rPr>
        <w:t>,</w:t>
      </w:r>
      <w:r>
        <w:rPr>
          <w:rFonts w:ascii="Calibri" w:hAnsi="Calibri" w:eastAsia="Calibri"/>
          <w:i/>
          <w:spacing w:val="-15"/>
          <w:sz w:val="24"/>
        </w:rPr>
        <w:t> </w:t>
      </w:r>
      <w:r>
        <w:rPr>
          <w:rFonts w:ascii="Calibri" w:hAnsi="Calibri" w:eastAsia="Calibri"/>
          <w:w w:val="96"/>
          <w:sz w:val="24"/>
        </w:rPr>
        <w:t>0</w:t>
      </w:r>
      <w:r>
        <w:rPr>
          <w:rFonts w:ascii="Calibri" w:hAnsi="Calibri" w:eastAsia="Calibri"/>
          <w:i/>
          <w:w w:val="106"/>
          <w:sz w:val="24"/>
        </w:rPr>
        <w:t>.</w:t>
      </w:r>
      <w:r>
        <w:rPr>
          <w:rFonts w:ascii="Calibri" w:hAnsi="Calibri" w:eastAsia="Calibri"/>
          <w:w w:val="96"/>
          <w:sz w:val="24"/>
        </w:rPr>
        <w:t>8</w:t>
      </w:r>
      <w:r>
        <w:rPr>
          <w:rFonts w:ascii="Calibri" w:hAnsi="Calibri" w:eastAsia="Calibri"/>
          <w:i/>
          <w:w w:val="108"/>
          <w:sz w:val="24"/>
        </w:rPr>
        <w:t>,</w:t>
      </w:r>
      <w:r>
        <w:rPr>
          <w:rFonts w:ascii="Calibri" w:hAnsi="Calibri" w:eastAsia="Calibri"/>
          <w:i/>
          <w:spacing w:val="-15"/>
          <w:sz w:val="24"/>
        </w:rPr>
        <w:t> </w:t>
      </w:r>
      <w:r>
        <w:rPr>
          <w:rFonts w:ascii="Calibri" w:hAnsi="Calibri" w:eastAsia="Calibri"/>
          <w:w w:val="96"/>
          <w:sz w:val="24"/>
        </w:rPr>
        <w:t>2</w:t>
      </w:r>
      <w:r>
        <w:rPr>
          <w:rFonts w:ascii="Calibri" w:hAnsi="Calibri" w:eastAsia="Calibri"/>
          <w:i/>
          <w:w w:val="106"/>
          <w:sz w:val="24"/>
        </w:rPr>
        <w:t>.</w:t>
      </w:r>
      <w:r>
        <w:rPr>
          <w:rFonts w:ascii="Calibri" w:hAnsi="Calibri" w:eastAsia="Calibri"/>
          <w:w w:val="96"/>
          <w:sz w:val="24"/>
        </w:rPr>
        <w:t>0</w:t>
      </w:r>
      <w:r>
        <w:rPr>
          <w:rFonts w:ascii="Calibri" w:hAnsi="Calibri" w:eastAsia="Calibri"/>
          <w:i/>
          <w:w w:val="108"/>
          <w:sz w:val="24"/>
        </w:rPr>
        <w:t>,</w:t>
      </w:r>
      <w:r>
        <w:rPr>
          <w:rFonts w:ascii="Calibri" w:hAnsi="Calibri" w:eastAsia="Calibri"/>
          <w:i/>
          <w:spacing w:val="-15"/>
          <w:sz w:val="24"/>
        </w:rPr>
        <w:t> </w:t>
      </w:r>
      <w:r>
        <w:rPr>
          <w:rFonts w:ascii="Calibri" w:hAnsi="Calibri" w:eastAsia="Calibri"/>
          <w:w w:val="96"/>
          <w:sz w:val="24"/>
        </w:rPr>
        <w:t>2</w:t>
      </w:r>
      <w:r>
        <w:rPr>
          <w:rFonts w:ascii="Calibri" w:hAnsi="Calibri" w:eastAsia="Calibri"/>
          <w:i/>
          <w:w w:val="106"/>
          <w:sz w:val="24"/>
        </w:rPr>
        <w:t>.</w:t>
      </w:r>
      <w:r>
        <w:rPr>
          <w:rFonts w:ascii="Calibri" w:hAnsi="Calibri" w:eastAsia="Calibri"/>
          <w:w w:val="96"/>
          <w:sz w:val="24"/>
        </w:rPr>
        <w:t>8</w:t>
      </w:r>
      <w:r>
        <w:rPr>
          <w:w w:val="99"/>
          <w:sz w:val="24"/>
        </w:rPr>
        <w:t>四处。于是，在这</w:t>
      </w:r>
      <w:r>
        <w:rPr>
          <w:spacing w:val="6"/>
          <w:w w:val="99"/>
          <w:sz w:val="24"/>
        </w:rPr>
        <w:t>样四个特定的</w:t>
      </w:r>
      <w:r>
        <w:rPr>
          <w:rFonts w:ascii="Calibri" w:hAnsi="Calibri" w:eastAsia="Calibri"/>
          <w:i/>
          <w:w w:val="103"/>
          <w:sz w:val="24"/>
        </w:rPr>
        <w:t>humanspee</w:t>
      </w:r>
      <w:r>
        <w:rPr>
          <w:rFonts w:ascii="Calibri" w:hAnsi="Calibri" w:eastAsia="Calibri"/>
          <w:i/>
          <w:spacing w:val="-1"/>
          <w:w w:val="103"/>
          <w:sz w:val="24"/>
        </w:rPr>
        <w:t>d</w:t>
      </w:r>
      <w:r>
        <w:rPr>
          <w:spacing w:val="6"/>
          <w:w w:val="99"/>
          <w:sz w:val="24"/>
        </w:rPr>
        <w:t>聚集点上，分别对各点对应的决策距离</w:t>
      </w:r>
      <w:r>
        <w:rPr>
          <w:rFonts w:ascii="Calibri" w:hAnsi="Calibri" w:eastAsia="Calibri"/>
          <w:i/>
          <w:w w:val="106"/>
          <w:sz w:val="24"/>
        </w:rPr>
        <w:t>distanc</w:t>
      </w:r>
      <w:r>
        <w:rPr>
          <w:rFonts w:ascii="Calibri" w:hAnsi="Calibri" w:eastAsia="Calibri"/>
          <w:i/>
          <w:spacing w:val="-1"/>
          <w:w w:val="106"/>
          <w:sz w:val="24"/>
        </w:rPr>
        <w:t>e</w:t>
      </w:r>
      <w:r>
        <w:rPr>
          <w:spacing w:val="6"/>
          <w:w w:val="99"/>
          <w:sz w:val="24"/>
        </w:rPr>
        <w:t>取均值并绘制直方图观察其关于</w:t>
      </w:r>
      <w:r>
        <w:rPr>
          <w:rFonts w:ascii="Cambria" w:hAnsi="Cambria" w:eastAsia="Cambria"/>
          <w:spacing w:val="6"/>
          <w:w w:val="117"/>
          <w:sz w:val="24"/>
        </w:rPr>
        <w:t>NP</w:t>
      </w:r>
      <w:r>
        <w:rPr>
          <w:rFonts w:ascii="Cambria" w:hAnsi="Cambria" w:eastAsia="Cambria"/>
          <w:spacing w:val="-1"/>
          <w:w w:val="117"/>
          <w:sz w:val="24"/>
        </w:rPr>
        <w:t>C</w:t>
      </w:r>
      <w:r>
        <w:rPr>
          <w:w w:val="99"/>
          <w:sz w:val="24"/>
        </w:rPr>
        <w:t>移动速度</w:t>
      </w:r>
      <w:r>
        <w:rPr>
          <w:rFonts w:ascii="Calibri" w:hAnsi="Calibri" w:eastAsia="Calibri"/>
          <w:i/>
          <w:w w:val="103"/>
          <w:sz w:val="24"/>
        </w:rPr>
        <w:t>humanspee</w:t>
      </w:r>
      <w:r>
        <w:rPr>
          <w:rFonts w:ascii="Calibri" w:hAnsi="Calibri" w:eastAsia="Calibri"/>
          <w:i/>
          <w:spacing w:val="-1"/>
          <w:w w:val="103"/>
          <w:sz w:val="24"/>
        </w:rPr>
        <w:t>d</w:t>
      </w:r>
      <w:r>
        <w:rPr>
          <w:spacing w:val="-5"/>
          <w:w w:val="99"/>
          <w:sz w:val="24"/>
        </w:rPr>
        <w:t>的变化趋势</w:t>
      </w:r>
      <w:r>
        <w:rPr>
          <w:w w:val="99"/>
          <w:sz w:val="24"/>
        </w:rPr>
        <w:t>（上右图</w:t>
      </w:r>
      <w:r>
        <w:rPr>
          <w:spacing w:val="-101"/>
          <w:w w:val="99"/>
          <w:sz w:val="24"/>
        </w:rPr>
        <w:t>）</w:t>
      </w:r>
      <w:r>
        <w:rPr>
          <w:spacing w:val="-8"/>
          <w:w w:val="99"/>
          <w:sz w:val="24"/>
        </w:rPr>
        <w:t>：随着</w:t>
      </w:r>
      <w:r>
        <w:rPr>
          <w:rFonts w:ascii="Calibri" w:hAnsi="Calibri" w:eastAsia="Calibri"/>
          <w:i/>
          <w:spacing w:val="-2"/>
          <w:w w:val="103"/>
          <w:sz w:val="24"/>
        </w:rPr>
        <w:t>humanspeed</w:t>
      </w:r>
      <w:r>
        <w:rPr>
          <w:w w:val="99"/>
          <w:sz w:val="24"/>
        </w:rPr>
        <w:t>的增加，执行“抓取”操作的决策距离</w:t>
      </w:r>
      <w:r>
        <w:rPr>
          <w:rFonts w:ascii="Calibri" w:hAnsi="Calibri" w:eastAsia="Calibri"/>
          <w:i/>
          <w:w w:val="106"/>
          <w:sz w:val="24"/>
        </w:rPr>
        <w:t>distanc</w:t>
      </w:r>
      <w:r>
        <w:rPr>
          <w:rFonts w:ascii="Calibri" w:hAnsi="Calibri" w:eastAsia="Calibri"/>
          <w:i/>
          <w:spacing w:val="-1"/>
          <w:w w:val="106"/>
          <w:sz w:val="24"/>
        </w:rPr>
        <w:t>e</w:t>
      </w:r>
      <w:r>
        <w:rPr>
          <w:w w:val="99"/>
          <w:sz w:val="24"/>
        </w:rPr>
        <w:t>也呈递增趋势。</w:t>
      </w:r>
    </w:p>
    <w:p>
      <w:pPr>
        <w:pStyle w:val="BodyText"/>
        <w:spacing w:line="292" w:lineRule="auto" w:before="114"/>
        <w:ind w:left="217" w:right="575" w:firstLine="478"/>
        <w:jc w:val="both"/>
      </w:pPr>
      <w:r>
        <w:rPr>
          <w:spacing w:val="4"/>
          <w:w w:val="99"/>
        </w:rPr>
        <w:t>虽然机器人的速度在实验平台中并没有以固定值的方式明确，但是在实际操作运</w:t>
      </w:r>
      <w:r>
        <w:rPr>
          <w:spacing w:val="2"/>
          <w:w w:val="99"/>
        </w:rPr>
        <w:t>行中机器人的移动速度</w:t>
      </w:r>
      <w:r>
        <w:rPr>
          <w:rFonts w:ascii="Calibri" w:eastAsia="Calibri"/>
          <w:i/>
          <w:spacing w:val="6"/>
          <w:w w:val="128"/>
        </w:rPr>
        <w:t>r</w:t>
      </w:r>
      <w:r>
        <w:rPr>
          <w:rFonts w:ascii="Calibri" w:eastAsia="Calibri"/>
          <w:i/>
          <w:w w:val="94"/>
        </w:rPr>
        <w:t>obospee</w:t>
      </w:r>
      <w:r>
        <w:rPr>
          <w:rFonts w:ascii="Calibri" w:eastAsia="Calibri"/>
          <w:i/>
          <w:spacing w:val="-1"/>
          <w:w w:val="94"/>
        </w:rPr>
        <w:t>d</w:t>
      </w:r>
      <w:r>
        <w:rPr>
          <w:spacing w:val="2"/>
          <w:w w:val="99"/>
        </w:rPr>
        <w:t>仍然在</w:t>
      </w:r>
      <w:r>
        <w:rPr>
          <w:rFonts w:ascii="Calibri" w:eastAsia="Calibri"/>
          <w:w w:val="96"/>
        </w:rPr>
        <w:t>2</w:t>
      </w:r>
      <w:r>
        <w:rPr>
          <w:rFonts w:ascii="Calibri" w:eastAsia="Calibri"/>
          <w:i/>
          <w:w w:val="106"/>
        </w:rPr>
        <w:t>.</w:t>
      </w:r>
      <w:r>
        <w:rPr>
          <w:rFonts w:ascii="Calibri" w:eastAsia="Calibri"/>
          <w:w w:val="96"/>
        </w:rPr>
        <w:t>2937</w:t>
      </w:r>
      <w:r>
        <w:rPr>
          <w:w w:val="99"/>
        </w:rPr>
        <w:t>与</w:t>
      </w:r>
      <w:r>
        <w:rPr>
          <w:rFonts w:ascii="Calibri" w:eastAsia="Calibri"/>
          <w:w w:val="96"/>
        </w:rPr>
        <w:t>2</w:t>
      </w:r>
      <w:r>
        <w:rPr>
          <w:rFonts w:ascii="Calibri" w:eastAsia="Calibri"/>
          <w:i/>
          <w:w w:val="106"/>
        </w:rPr>
        <w:t>.</w:t>
      </w:r>
      <w:r>
        <w:rPr>
          <w:rFonts w:ascii="Calibri" w:eastAsia="Calibri"/>
          <w:w w:val="96"/>
        </w:rPr>
        <w:t>5291</w:t>
      </w:r>
      <w:r>
        <w:rPr>
          <w:spacing w:val="1"/>
          <w:w w:val="99"/>
        </w:rPr>
        <w:t>两发生了大批量的聚集现象。这</w:t>
      </w:r>
      <w:r>
        <w:rPr>
          <w:w w:val="99"/>
        </w:rPr>
        <w:t>里的探讨分两方面进行：</w:t>
      </w:r>
    </w:p>
    <w:p>
      <w:pPr>
        <w:spacing w:before="114"/>
        <w:ind w:left="695" w:right="0" w:firstLine="0"/>
        <w:jc w:val="left"/>
        <w:rPr>
          <w:sz w:val="24"/>
        </w:rPr>
      </w:pPr>
      <w:r>
        <w:rPr>
          <w:sz w:val="24"/>
        </w:rPr>
        <w:t>首先还是将聚集点用均值代替以观察总体上决策距离</w:t>
      </w:r>
      <w:r>
        <w:rPr>
          <w:rFonts w:ascii="Calibri" w:eastAsia="Calibri"/>
          <w:i/>
          <w:sz w:val="24"/>
        </w:rPr>
        <w:t>distance</w:t>
      </w:r>
      <w:r>
        <w:rPr>
          <w:spacing w:val="-2"/>
          <w:sz w:val="24"/>
        </w:rPr>
        <w:t>随机器人移动速度</w:t>
      </w:r>
    </w:p>
    <w:p>
      <w:pPr>
        <w:spacing w:before="68"/>
        <w:ind w:left="217" w:right="0" w:firstLine="0"/>
        <w:jc w:val="left"/>
        <w:rPr>
          <w:sz w:val="24"/>
        </w:rPr>
      </w:pPr>
      <w:r>
        <w:rPr>
          <w:rFonts w:ascii="Calibri" w:eastAsia="Calibri"/>
          <w:i/>
          <w:spacing w:val="-4"/>
          <w:sz w:val="24"/>
        </w:rPr>
        <w:t>robospeed</w:t>
      </w:r>
      <w:r>
        <w:rPr>
          <w:spacing w:val="-4"/>
          <w:sz w:val="24"/>
        </w:rPr>
        <w:t>的变化趋势（下左图</w:t>
      </w:r>
      <w:r>
        <w:rPr>
          <w:spacing w:val="-111"/>
          <w:sz w:val="24"/>
        </w:rPr>
        <w:t>）</w:t>
      </w:r>
      <w:r>
        <w:rPr>
          <w:spacing w:val="-10"/>
          <w:sz w:val="24"/>
        </w:rPr>
        <w:t>；</w:t>
      </w:r>
    </w:p>
    <w:p>
      <w:pPr>
        <w:spacing w:after="0"/>
        <w:jc w:val="left"/>
        <w:rPr>
          <w:sz w:val="24"/>
        </w:rPr>
        <w:sectPr>
          <w:pgSz w:w="11910" w:h="16840"/>
          <w:pgMar w:header="692" w:footer="0" w:top="1220" w:bottom="280" w:left="1200" w:right="840"/>
        </w:sectPr>
      </w:pPr>
    </w:p>
    <w:p>
      <w:pPr>
        <w:pStyle w:val="BodyText"/>
        <w:spacing w:before="8"/>
        <w:rPr>
          <w:sz w:val="18"/>
        </w:rPr>
      </w:pPr>
    </w:p>
    <w:p>
      <w:pPr>
        <w:pStyle w:val="BodyText"/>
        <w:ind w:left="641"/>
        <w:rPr>
          <w:sz w:val="20"/>
        </w:rPr>
      </w:pPr>
      <w:bookmarkStart w:name="_bookmark3" w:id="4"/>
      <w:bookmarkEnd w:id="4"/>
      <w:r>
        <w:rPr/>
      </w:r>
      <w:r>
        <w:rPr>
          <w:sz w:val="20"/>
        </w:rPr>
        <mc:AlternateContent>
          <mc:Choice Requires="wps">
            <w:drawing>
              <wp:inline distT="0" distB="0" distL="0" distR="0">
                <wp:extent cx="5222240" cy="1620520"/>
                <wp:effectExtent l="0" t="0" r="0" b="8255"/>
                <wp:docPr id="17" name="Group 17"/>
                <wp:cNvGraphicFramePr>
                  <a:graphicFrameLocks/>
                </wp:cNvGraphicFramePr>
                <a:graphic>
                  <a:graphicData uri="http://schemas.microsoft.com/office/word/2010/wordprocessingGroup">
                    <wpg:wgp>
                      <wpg:cNvPr id="17" name="Group 17"/>
                      <wpg:cNvGrpSpPr/>
                      <wpg:grpSpPr>
                        <a:xfrm>
                          <a:off x="0" y="0"/>
                          <a:ext cx="5222240" cy="1620520"/>
                          <a:chExt cx="5222240" cy="1620520"/>
                        </a:xfrm>
                      </wpg:grpSpPr>
                      <pic:pic>
                        <pic:nvPicPr>
                          <pic:cNvPr id="18" name="Image 18"/>
                          <pic:cNvPicPr/>
                        </pic:nvPicPr>
                        <pic:blipFill>
                          <a:blip r:embed="rId13" cstate="print"/>
                          <a:stretch>
                            <a:fillRect/>
                          </a:stretch>
                        </pic:blipFill>
                        <pic:spPr>
                          <a:xfrm>
                            <a:off x="0" y="446"/>
                            <a:ext cx="2591877" cy="1619489"/>
                          </a:xfrm>
                          <a:prstGeom prst="rect">
                            <a:avLst/>
                          </a:prstGeom>
                        </pic:spPr>
                      </pic:pic>
                      <pic:pic>
                        <pic:nvPicPr>
                          <pic:cNvPr id="19" name="Image 19"/>
                          <pic:cNvPicPr/>
                        </pic:nvPicPr>
                        <pic:blipFill>
                          <a:blip r:embed="rId14" cstate="print"/>
                          <a:stretch>
                            <a:fillRect/>
                          </a:stretch>
                        </pic:blipFill>
                        <pic:spPr>
                          <a:xfrm>
                            <a:off x="2629941" y="0"/>
                            <a:ext cx="2591897" cy="1619935"/>
                          </a:xfrm>
                          <a:prstGeom prst="rect">
                            <a:avLst/>
                          </a:prstGeom>
                        </pic:spPr>
                      </pic:pic>
                    </wpg:wgp>
                  </a:graphicData>
                </a:graphic>
              </wp:inline>
            </w:drawing>
          </mc:Choice>
          <mc:Fallback>
            <w:pict>
              <v:group style="width:411.2pt;height:127.6pt;mso-position-horizontal-relative:char;mso-position-vertical-relative:line" id="docshapegroup12" coordorigin="0,0" coordsize="8224,2552">
                <v:shape style="position:absolute;left:0;top:0;width:4082;height:2551" type="#_x0000_t75" id="docshape13" stroked="false">
                  <v:imagedata r:id="rId13" o:title=""/>
                </v:shape>
                <v:shape style="position:absolute;left:4141;top:0;width:4082;height:2552" type="#_x0000_t75" id="docshape14" stroked="false">
                  <v:imagedata r:id="rId14" o:title=""/>
                </v:shape>
              </v:group>
            </w:pict>
          </mc:Fallback>
        </mc:AlternateContent>
      </w:r>
      <w:r>
        <w:rPr>
          <w:sz w:val="20"/>
        </w:rPr>
      </w:r>
    </w:p>
    <w:p>
      <w:pPr>
        <w:pStyle w:val="BodyText"/>
        <w:spacing w:before="208"/>
      </w:pPr>
    </w:p>
    <w:p>
      <w:pPr>
        <w:pStyle w:val="BodyText"/>
        <w:spacing w:line="292" w:lineRule="auto"/>
        <w:ind w:left="217" w:right="575" w:firstLine="478"/>
        <w:jc w:val="both"/>
      </w:pPr>
      <w:r>
        <w:rPr>
          <w:w w:val="99"/>
        </w:rPr>
        <w:t>尽管递减趋势较为明显，即机器人移动速度</w:t>
      </w:r>
      <w:r>
        <w:rPr>
          <w:rFonts w:ascii="Calibri" w:eastAsia="Calibri"/>
          <w:i/>
          <w:spacing w:val="6"/>
          <w:w w:val="128"/>
        </w:rPr>
        <w:t>r</w:t>
      </w:r>
      <w:r>
        <w:rPr>
          <w:rFonts w:ascii="Calibri" w:eastAsia="Calibri"/>
          <w:i/>
          <w:w w:val="94"/>
        </w:rPr>
        <w:t>obospee</w:t>
      </w:r>
      <w:r>
        <w:rPr>
          <w:rFonts w:ascii="Calibri" w:eastAsia="Calibri"/>
          <w:i/>
          <w:spacing w:val="-1"/>
          <w:w w:val="94"/>
        </w:rPr>
        <w:t>d</w:t>
      </w:r>
      <w:r>
        <w:rPr>
          <w:w w:val="99"/>
        </w:rPr>
        <w:t>应与决策距离</w:t>
      </w:r>
      <w:r>
        <w:rPr>
          <w:rFonts w:ascii="Calibri" w:eastAsia="Calibri"/>
          <w:i/>
          <w:w w:val="106"/>
        </w:rPr>
        <w:t>distanc</w:t>
      </w:r>
      <w:r>
        <w:rPr>
          <w:rFonts w:ascii="Calibri" w:eastAsia="Calibri"/>
          <w:i/>
          <w:spacing w:val="-1"/>
          <w:w w:val="106"/>
        </w:rPr>
        <w:t>e</w:t>
      </w:r>
      <w:r>
        <w:rPr>
          <w:w w:val="99"/>
        </w:rPr>
        <w:t>呈负相</w:t>
      </w:r>
      <w:r>
        <w:rPr>
          <w:spacing w:val="-5"/>
          <w:w w:val="99"/>
        </w:rPr>
        <w:t>关关系，但散点图的线性度并不好，可能是由于存在相对较大的实验误差，或是本身就</w:t>
      </w:r>
      <w:r>
        <w:rPr>
          <w:spacing w:val="4"/>
          <w:w w:val="99"/>
        </w:rPr>
        <w:t>不成线性关系；较为有限的样本量也导致暂时找不到较为合适的初等函数对两者关系进行拟合。</w:t>
      </w:r>
    </w:p>
    <w:p>
      <w:pPr>
        <w:spacing w:line="288" w:lineRule="auto" w:before="114"/>
        <w:ind w:left="217" w:right="575" w:firstLine="478"/>
        <w:jc w:val="both"/>
        <w:rPr>
          <w:sz w:val="24"/>
        </w:rPr>
      </w:pPr>
      <w:r>
        <w:rPr>
          <w:sz w:val="24"/>
        </w:rPr>
        <w:t>另一方面，还可以对上述的数据处理过程做进一步拓展，即对于聚集点</w:t>
      </w:r>
      <w:r>
        <w:rPr>
          <w:rFonts w:ascii="Calibri" w:eastAsia="Calibri"/>
          <w:sz w:val="24"/>
        </w:rPr>
        <w:t>2</w:t>
      </w:r>
      <w:r>
        <w:rPr>
          <w:rFonts w:ascii="Calibri" w:eastAsia="Calibri"/>
          <w:i/>
          <w:sz w:val="24"/>
        </w:rPr>
        <w:t>.</w:t>
      </w:r>
      <w:r>
        <w:rPr>
          <w:rFonts w:ascii="Calibri" w:eastAsia="Calibri"/>
          <w:sz w:val="24"/>
        </w:rPr>
        <w:t>2937</w:t>
      </w:r>
      <w:r>
        <w:rPr>
          <w:sz w:val="24"/>
        </w:rPr>
        <w:t>与</w:t>
      </w:r>
      <w:r>
        <w:rPr>
          <w:rFonts w:ascii="Times New Roman" w:eastAsia="Times New Roman"/>
          <w:sz w:val="24"/>
        </w:rPr>
        <w:t> </w:t>
      </w:r>
      <w:r>
        <w:rPr>
          <w:rFonts w:ascii="Calibri" w:eastAsia="Calibri"/>
          <w:sz w:val="24"/>
        </w:rPr>
        <w:t>2</w:t>
      </w:r>
      <w:r>
        <w:rPr>
          <w:rFonts w:ascii="Calibri" w:eastAsia="Calibri"/>
          <w:i/>
          <w:sz w:val="24"/>
        </w:rPr>
        <w:t>.</w:t>
      </w:r>
      <w:r>
        <w:rPr>
          <w:rFonts w:ascii="Calibri" w:eastAsia="Calibri"/>
          <w:sz w:val="24"/>
        </w:rPr>
        <w:t>5291</w:t>
      </w:r>
      <w:r>
        <w:rPr>
          <w:spacing w:val="8"/>
          <w:sz w:val="24"/>
        </w:rPr>
        <w:t>两处的数据可以从</w:t>
      </w:r>
      <w:r>
        <w:rPr>
          <w:rFonts w:ascii="Cambria" w:eastAsia="Cambria"/>
          <w:sz w:val="24"/>
        </w:rPr>
        <w:t>NPC</w:t>
      </w:r>
      <w:r>
        <w:rPr>
          <w:spacing w:val="7"/>
          <w:sz w:val="24"/>
        </w:rPr>
        <w:t>移动速度</w:t>
      </w:r>
      <w:r>
        <w:rPr>
          <w:rFonts w:ascii="Calibri" w:eastAsia="Calibri"/>
          <w:i/>
          <w:sz w:val="24"/>
        </w:rPr>
        <w:t>humanspeed</w:t>
      </w:r>
      <w:r>
        <w:rPr>
          <w:spacing w:val="8"/>
          <w:sz w:val="24"/>
        </w:rPr>
        <w:t>与决策距离</w:t>
      </w:r>
      <w:r>
        <w:rPr>
          <w:rFonts w:ascii="Calibri" w:eastAsia="Calibri"/>
          <w:i/>
          <w:sz w:val="24"/>
        </w:rPr>
        <w:t>distance</w:t>
      </w:r>
      <w:r>
        <w:rPr>
          <w:spacing w:val="8"/>
          <w:sz w:val="24"/>
        </w:rPr>
        <w:t>变化关系的角</w:t>
      </w:r>
      <w:r>
        <w:rPr>
          <w:sz w:val="24"/>
        </w:rPr>
        <w:t>度再次观测（如上右图</w:t>
      </w:r>
      <w:r>
        <w:rPr>
          <w:spacing w:val="-57"/>
          <w:sz w:val="24"/>
        </w:rPr>
        <w:t>）</w:t>
      </w:r>
      <w:r>
        <w:rPr>
          <w:sz w:val="24"/>
        </w:rPr>
        <w:t>，可以看到在这两个聚集点处</w:t>
      </w:r>
      <w:r>
        <w:rPr>
          <w:rFonts w:ascii="Palatino Linotype" w:eastAsia="Palatino Linotype"/>
          <w:b/>
          <w:sz w:val="24"/>
        </w:rPr>
        <w:t>NPC</w:t>
      </w:r>
      <w:r>
        <w:rPr>
          <w:sz w:val="24"/>
        </w:rPr>
        <w:t>移动速度</w:t>
      </w:r>
      <w:r>
        <w:rPr>
          <w:rFonts w:ascii="Calibri" w:eastAsia="Calibri"/>
          <w:i/>
          <w:sz w:val="24"/>
        </w:rPr>
        <w:t>humanspeed</w:t>
      </w:r>
      <w:r>
        <w:rPr>
          <w:sz w:val="24"/>
        </w:rPr>
        <w:t>与决</w:t>
      </w:r>
      <w:r>
        <w:rPr>
          <w:spacing w:val="-2"/>
          <w:w w:val="105"/>
          <w:sz w:val="24"/>
        </w:rPr>
        <w:t>策距离</w:t>
      </w:r>
      <w:r>
        <w:rPr>
          <w:rFonts w:ascii="Calibri" w:eastAsia="Calibri"/>
          <w:i/>
          <w:spacing w:val="-2"/>
          <w:w w:val="105"/>
          <w:sz w:val="24"/>
        </w:rPr>
        <w:t>distance</w:t>
      </w:r>
      <w:r>
        <w:rPr>
          <w:spacing w:val="-2"/>
          <w:w w:val="105"/>
          <w:sz w:val="24"/>
        </w:rPr>
        <w:t>仍然成正相关关系。</w:t>
      </w:r>
    </w:p>
    <w:p>
      <w:pPr>
        <w:spacing w:line="292" w:lineRule="auto" w:before="119"/>
        <w:ind w:left="217" w:right="575" w:firstLine="478"/>
        <w:jc w:val="both"/>
        <w:rPr>
          <w:sz w:val="24"/>
        </w:rPr>
      </w:pPr>
      <w:r>
        <w:rPr>
          <w:spacing w:val="-1"/>
          <w:w w:val="99"/>
          <w:sz w:val="24"/>
        </w:rPr>
        <w:t>从总体而言，决策距离</w:t>
      </w:r>
      <w:r>
        <w:rPr>
          <w:rFonts w:ascii="Calibri" w:eastAsia="Calibri"/>
          <w:i/>
          <w:w w:val="106"/>
          <w:sz w:val="24"/>
        </w:rPr>
        <w:t>distanc</w:t>
      </w:r>
      <w:r>
        <w:rPr>
          <w:rFonts w:ascii="Calibri" w:eastAsia="Calibri"/>
          <w:i/>
          <w:spacing w:val="-1"/>
          <w:w w:val="106"/>
          <w:sz w:val="24"/>
        </w:rPr>
        <w:t>e</w:t>
      </w:r>
      <w:r>
        <w:rPr>
          <w:w w:val="99"/>
          <w:sz w:val="24"/>
        </w:rPr>
        <w:t>的均值为</w:t>
      </w:r>
      <w:r>
        <w:rPr>
          <w:rFonts w:ascii="Calibri" w:eastAsia="Calibri"/>
          <w:w w:val="96"/>
          <w:sz w:val="24"/>
        </w:rPr>
        <w:t>2</w:t>
      </w:r>
      <w:r>
        <w:rPr>
          <w:rFonts w:ascii="Calibri" w:eastAsia="Calibri"/>
          <w:i/>
          <w:w w:val="106"/>
          <w:sz w:val="24"/>
        </w:rPr>
        <w:t>.</w:t>
      </w:r>
      <w:r>
        <w:rPr>
          <w:rFonts w:ascii="Calibri" w:eastAsia="Calibri"/>
          <w:w w:val="96"/>
          <w:sz w:val="24"/>
        </w:rPr>
        <w:t>8724</w:t>
      </w:r>
      <w:r>
        <w:rPr>
          <w:spacing w:val="-1"/>
          <w:w w:val="99"/>
          <w:sz w:val="24"/>
        </w:rPr>
        <w:t>，</w:t>
      </w:r>
      <w:r>
        <w:rPr>
          <w:rFonts w:ascii="Cambria" w:eastAsia="Cambria"/>
          <w:w w:val="117"/>
          <w:sz w:val="24"/>
        </w:rPr>
        <w:t>NPC</w:t>
      </w:r>
      <w:r>
        <w:rPr>
          <w:w w:val="99"/>
          <w:sz w:val="24"/>
        </w:rPr>
        <w:t>移动速度</w:t>
      </w:r>
      <w:r>
        <w:rPr>
          <w:rFonts w:ascii="Calibri" w:eastAsia="Calibri"/>
          <w:i/>
          <w:w w:val="103"/>
          <w:sz w:val="24"/>
        </w:rPr>
        <w:t>humanspee</w:t>
      </w:r>
      <w:r>
        <w:rPr>
          <w:rFonts w:ascii="Calibri" w:eastAsia="Calibri"/>
          <w:i/>
          <w:spacing w:val="-1"/>
          <w:w w:val="103"/>
          <w:sz w:val="24"/>
        </w:rPr>
        <w:t>d</w:t>
      </w:r>
      <w:r>
        <w:rPr>
          <w:spacing w:val="-4"/>
          <w:w w:val="99"/>
          <w:sz w:val="24"/>
        </w:rPr>
        <w:t>的均值</w:t>
      </w:r>
      <w:r>
        <w:rPr>
          <w:w w:val="99"/>
          <w:sz w:val="24"/>
        </w:rPr>
        <w:t>为</w:t>
      </w:r>
      <w:r>
        <w:rPr>
          <w:rFonts w:ascii="Calibri" w:eastAsia="Calibri"/>
          <w:w w:val="96"/>
          <w:sz w:val="24"/>
        </w:rPr>
        <w:t>1</w:t>
      </w:r>
      <w:r>
        <w:rPr>
          <w:rFonts w:ascii="Calibri" w:eastAsia="Calibri"/>
          <w:i/>
          <w:w w:val="106"/>
          <w:sz w:val="24"/>
        </w:rPr>
        <w:t>.</w:t>
      </w:r>
      <w:r>
        <w:rPr>
          <w:rFonts w:ascii="Calibri" w:eastAsia="Calibri"/>
          <w:w w:val="96"/>
          <w:sz w:val="24"/>
        </w:rPr>
        <w:t>5660</w:t>
      </w:r>
      <w:r>
        <w:rPr>
          <w:spacing w:val="1"/>
          <w:w w:val="99"/>
          <w:sz w:val="24"/>
        </w:rPr>
        <w:t>，机器人移动速度</w:t>
      </w:r>
      <w:r>
        <w:rPr>
          <w:rFonts w:ascii="Calibri" w:eastAsia="Calibri"/>
          <w:i/>
          <w:spacing w:val="6"/>
          <w:w w:val="128"/>
          <w:sz w:val="24"/>
        </w:rPr>
        <w:t>r</w:t>
      </w:r>
      <w:r>
        <w:rPr>
          <w:rFonts w:ascii="Calibri" w:eastAsia="Calibri"/>
          <w:i/>
          <w:w w:val="94"/>
          <w:sz w:val="24"/>
        </w:rPr>
        <w:t>obospee</w:t>
      </w:r>
      <w:r>
        <w:rPr>
          <w:rFonts w:ascii="Calibri" w:eastAsia="Calibri"/>
          <w:i/>
          <w:spacing w:val="-1"/>
          <w:w w:val="94"/>
          <w:sz w:val="24"/>
        </w:rPr>
        <w:t>d</w:t>
      </w:r>
      <w:r>
        <w:rPr>
          <w:spacing w:val="1"/>
          <w:w w:val="99"/>
          <w:sz w:val="24"/>
        </w:rPr>
        <w:t>的均值为</w:t>
      </w:r>
      <w:r>
        <w:rPr>
          <w:rFonts w:ascii="Calibri" w:eastAsia="Calibri"/>
          <w:w w:val="96"/>
          <w:sz w:val="24"/>
        </w:rPr>
        <w:t>2</w:t>
      </w:r>
      <w:r>
        <w:rPr>
          <w:rFonts w:ascii="Calibri" w:eastAsia="Calibri"/>
          <w:i/>
          <w:w w:val="106"/>
          <w:sz w:val="24"/>
        </w:rPr>
        <w:t>.</w:t>
      </w:r>
      <w:r>
        <w:rPr>
          <w:rFonts w:ascii="Calibri" w:eastAsia="Calibri"/>
          <w:w w:val="96"/>
          <w:sz w:val="24"/>
        </w:rPr>
        <w:t>3549</w:t>
      </w:r>
      <w:r>
        <w:rPr>
          <w:spacing w:val="1"/>
          <w:w w:val="99"/>
          <w:sz w:val="24"/>
        </w:rPr>
        <w:t>。这为后续对于三者特别是决策距离的平均水平的宏观把握提供了一定的参考价值。</w:t>
      </w:r>
    </w:p>
    <w:p>
      <w:pPr>
        <w:pStyle w:val="BodyText"/>
        <w:spacing w:before="243"/>
      </w:pPr>
    </w:p>
    <w:p>
      <w:pPr>
        <w:pStyle w:val="Heading1"/>
        <w:numPr>
          <w:ilvl w:val="0"/>
          <w:numId w:val="1"/>
        </w:numPr>
        <w:tabs>
          <w:tab w:pos="733" w:val="left" w:leader="none"/>
        </w:tabs>
        <w:spacing w:line="240" w:lineRule="auto" w:before="0" w:after="0"/>
        <w:ind w:left="733" w:right="0" w:hanging="516"/>
        <w:jc w:val="left"/>
      </w:pPr>
      <w:r>
        <w:rPr/>
        <w:t>Discussion</w:t>
      </w:r>
      <w:r>
        <w:rPr>
          <w:spacing w:val="12"/>
        </w:rPr>
        <w:t> </w:t>
      </w:r>
      <w:r>
        <w:rPr/>
        <w:t>and</w:t>
      </w:r>
      <w:r>
        <w:rPr>
          <w:spacing w:val="13"/>
        </w:rPr>
        <w:t> </w:t>
      </w:r>
      <w:r>
        <w:rPr>
          <w:spacing w:val="-2"/>
        </w:rPr>
        <w:t>Conclusion</w:t>
      </w:r>
    </w:p>
    <w:p>
      <w:pPr>
        <w:pStyle w:val="BodyText"/>
        <w:spacing w:line="290" w:lineRule="auto" w:before="383"/>
        <w:ind w:left="217" w:right="441" w:firstLine="478"/>
      </w:pPr>
      <w:r>
        <w:rPr>
          <w:spacing w:val="3"/>
          <w:w w:val="99"/>
        </w:rPr>
        <w:t>遗憾的是，由于各方面条件限制，实验条件与样本数量有限，从</w:t>
      </w:r>
      <w:r>
        <w:rPr>
          <w:rFonts w:ascii="Cambria" w:hAnsi="Cambria" w:eastAsia="Cambria"/>
          <w:w w:val="89"/>
        </w:rPr>
        <w:t>50</w:t>
      </w:r>
      <w:r>
        <w:rPr>
          <w:spacing w:val="5"/>
          <w:w w:val="99"/>
        </w:rPr>
        <w:t>个小样本数据</w:t>
      </w:r>
      <w:r>
        <w:rPr>
          <w:spacing w:val="9"/>
          <w:w w:val="99"/>
        </w:rPr>
        <w:t>中很难得到更加一般化的公式层面的结果来反映用户的决策距离</w:t>
      </w:r>
      <w:r>
        <w:rPr>
          <w:rFonts w:ascii="Calibri" w:hAnsi="Calibri" w:eastAsia="Calibri"/>
          <w:i/>
          <w:w w:val="106"/>
        </w:rPr>
        <w:t>distanc</w:t>
      </w:r>
      <w:r>
        <w:rPr>
          <w:rFonts w:ascii="Calibri" w:hAnsi="Calibri" w:eastAsia="Calibri"/>
          <w:i/>
          <w:spacing w:val="-1"/>
          <w:w w:val="106"/>
        </w:rPr>
        <w:t>e</w:t>
      </w:r>
      <w:r>
        <w:rPr>
          <w:spacing w:val="8"/>
          <w:w w:val="99"/>
        </w:rPr>
        <w:t>与两者移动</w:t>
      </w:r>
      <w:r>
        <w:rPr>
          <w:spacing w:val="1"/>
          <w:w w:val="99"/>
        </w:rPr>
        <w:t>速度之间的定量关系，只是从定性角度进行分析。事实上，在文献</w:t>
      </w:r>
      <w:r>
        <w:rPr>
          <w:rFonts w:ascii="Cambria" w:hAnsi="Cambria" w:eastAsia="Cambria"/>
          <w:spacing w:val="-1"/>
          <w:w w:val="89"/>
        </w:rPr>
        <w:t>7</w:t>
      </w:r>
      <w:r>
        <w:rPr>
          <w:rFonts w:ascii="Cambria" w:hAnsi="Cambria" w:eastAsia="Cambria"/>
          <w:w w:val="94"/>
          <w:position w:val="14"/>
          <w:sz w:val="12"/>
        </w:rPr>
        <w:t>[</w:t>
      </w:r>
      <w:hyperlink w:history="true" w:anchor="_bookmark4">
        <w:r>
          <w:rPr>
            <w:rFonts w:ascii="Cambria" w:hAnsi="Cambria" w:eastAsia="Cambria"/>
            <w:w w:val="89"/>
            <w:position w:val="14"/>
            <w:sz w:val="12"/>
          </w:rPr>
          <w:t>7</w:t>
        </w:r>
      </w:hyperlink>
      <w:r>
        <w:rPr>
          <w:rFonts w:ascii="Cambria" w:hAnsi="Cambria" w:eastAsia="Cambria"/>
          <w:w w:val="94"/>
          <w:position w:val="14"/>
          <w:sz w:val="12"/>
        </w:rPr>
        <w:t>]</w:t>
      </w:r>
      <w:r>
        <w:rPr>
          <w:rFonts w:ascii="Cambria" w:hAnsi="Cambria" w:eastAsia="Cambria"/>
          <w:spacing w:val="-7"/>
          <w:position w:val="14"/>
          <w:sz w:val="12"/>
        </w:rPr>
        <w:t> </w:t>
      </w:r>
      <w:r>
        <w:rPr>
          <w:spacing w:val="4"/>
          <w:w w:val="99"/>
        </w:rPr>
        <w:t>中有给出一些相</w:t>
      </w:r>
      <w:r>
        <w:rPr>
          <w:spacing w:val="8"/>
          <w:w w:val="99"/>
        </w:rPr>
        <w:t>应的数值参考，</w:t>
      </w:r>
      <w:r>
        <w:rPr>
          <w:rFonts w:ascii="Times New Roman" w:hAnsi="Times New Roman" w:eastAsia="Times New Roman"/>
          <w:spacing w:val="-38"/>
        </w:rPr>
        <w:t> </w:t>
      </w:r>
      <w:r>
        <w:rPr>
          <w:spacing w:val="10"/>
          <w:w w:val="99"/>
        </w:rPr>
        <w:t>但并未在我们的模型上取得良好的效果；</w:t>
      </w:r>
      <w:r>
        <w:rPr>
          <w:rFonts w:ascii="Times New Roman" w:hAnsi="Times New Roman" w:eastAsia="Times New Roman"/>
          <w:spacing w:val="-38"/>
        </w:rPr>
        <w:t> </w:t>
      </w:r>
      <w:r>
        <w:rPr>
          <w:spacing w:val="8"/>
          <w:w w:val="99"/>
        </w:rPr>
        <w:t>而文献</w:t>
      </w:r>
      <w:r>
        <w:rPr>
          <w:rFonts w:ascii="Cambria" w:hAnsi="Cambria" w:eastAsia="Cambria"/>
          <w:w w:val="89"/>
        </w:rPr>
        <w:t>2</w:t>
      </w:r>
      <w:r>
        <w:rPr>
          <w:rFonts w:ascii="Cambria" w:hAnsi="Cambria" w:eastAsia="Cambria"/>
          <w:w w:val="94"/>
          <w:position w:val="14"/>
          <w:sz w:val="12"/>
        </w:rPr>
        <w:t>[</w:t>
      </w:r>
      <w:hyperlink w:history="true" w:anchor="_bookmark4">
        <w:r>
          <w:rPr>
            <w:rFonts w:ascii="Cambria" w:hAnsi="Cambria" w:eastAsia="Cambria"/>
            <w:w w:val="89"/>
            <w:position w:val="14"/>
            <w:sz w:val="12"/>
          </w:rPr>
          <w:t>2</w:t>
        </w:r>
      </w:hyperlink>
      <w:r>
        <w:rPr>
          <w:rFonts w:ascii="Cambria" w:hAnsi="Cambria" w:eastAsia="Cambria"/>
          <w:w w:val="94"/>
          <w:position w:val="14"/>
          <w:sz w:val="12"/>
        </w:rPr>
        <w:t>]</w:t>
      </w:r>
      <w:r>
        <w:rPr>
          <w:rFonts w:ascii="Cambria" w:hAnsi="Cambria" w:eastAsia="Cambria"/>
          <w:spacing w:val="-7"/>
          <w:position w:val="14"/>
          <w:sz w:val="12"/>
        </w:rPr>
        <w:t> </w:t>
      </w:r>
      <w:r>
        <w:rPr>
          <w:spacing w:val="11"/>
          <w:w w:val="99"/>
        </w:rPr>
        <w:t>、文献</w:t>
      </w:r>
      <w:r>
        <w:rPr>
          <w:rFonts w:ascii="Cambria" w:hAnsi="Cambria" w:eastAsia="Cambria"/>
          <w:spacing w:val="-1"/>
          <w:w w:val="89"/>
        </w:rPr>
        <w:t>3</w:t>
      </w:r>
      <w:r>
        <w:rPr>
          <w:rFonts w:ascii="Cambria" w:hAnsi="Cambria" w:eastAsia="Cambria"/>
          <w:w w:val="94"/>
          <w:position w:val="14"/>
          <w:sz w:val="12"/>
        </w:rPr>
        <w:t>[</w:t>
      </w:r>
      <w:hyperlink w:history="true" w:anchor="_bookmark4">
        <w:r>
          <w:rPr>
            <w:rFonts w:ascii="Cambria" w:hAnsi="Cambria" w:eastAsia="Cambria"/>
            <w:w w:val="89"/>
            <w:position w:val="14"/>
            <w:sz w:val="12"/>
          </w:rPr>
          <w:t>3</w:t>
        </w:r>
      </w:hyperlink>
      <w:r>
        <w:rPr>
          <w:rFonts w:ascii="Cambria" w:hAnsi="Cambria" w:eastAsia="Cambria"/>
          <w:w w:val="94"/>
          <w:position w:val="14"/>
          <w:sz w:val="12"/>
        </w:rPr>
        <w:t>]</w:t>
      </w:r>
      <w:r>
        <w:rPr>
          <w:rFonts w:ascii="Cambria" w:hAnsi="Cambria" w:eastAsia="Cambria"/>
          <w:spacing w:val="-7"/>
          <w:position w:val="14"/>
          <w:sz w:val="12"/>
        </w:rPr>
        <w:t> </w:t>
      </w:r>
      <w:r>
        <w:rPr>
          <w:spacing w:val="8"/>
          <w:w w:val="99"/>
        </w:rPr>
        <w:t>虽然给</w:t>
      </w:r>
      <w:r>
        <w:rPr>
          <w:spacing w:val="6"/>
          <w:w w:val="99"/>
        </w:rPr>
        <w:t>出了基于</w:t>
      </w:r>
      <w:r>
        <w:rPr>
          <w:rFonts w:ascii="Calibri" w:hAnsi="Calibri" w:eastAsia="Calibri"/>
          <w:i/>
          <w:spacing w:val="32"/>
          <w:w w:val="137"/>
        </w:rPr>
        <w:t>F</w:t>
      </w:r>
      <w:r>
        <w:rPr>
          <w:rFonts w:ascii="Calibri" w:hAnsi="Calibri" w:eastAsia="Calibri"/>
          <w:i/>
          <w:w w:val="116"/>
        </w:rPr>
        <w:t>itts</w:t>
      </w:r>
      <w:r>
        <w:rPr>
          <w:rFonts w:ascii="Arial" w:hAnsi="Arial" w:eastAsia="Arial"/>
          <w:i/>
          <w:spacing w:val="10"/>
          <w:w w:val="152"/>
          <w:vertAlign w:val="superscript"/>
        </w:rPr>
        <w:t>′</w:t>
      </w:r>
      <w:r>
        <w:rPr>
          <w:rFonts w:ascii="Calibri" w:hAnsi="Calibri" w:eastAsia="Calibri"/>
          <w:i/>
          <w:w w:val="113"/>
          <w:vertAlign w:val="baseline"/>
        </w:rPr>
        <w:t>La</w:t>
      </w:r>
      <w:r>
        <w:rPr>
          <w:rFonts w:ascii="Calibri" w:hAnsi="Calibri" w:eastAsia="Calibri"/>
          <w:i/>
          <w:spacing w:val="6"/>
          <w:w w:val="113"/>
          <w:vertAlign w:val="baseline"/>
        </w:rPr>
        <w:t>w</w:t>
      </w:r>
      <w:r>
        <w:rPr>
          <w:spacing w:val="5"/>
          <w:w w:val="99"/>
          <w:vertAlign w:val="baseline"/>
        </w:rPr>
        <w:t>的公式化的结论，但也未在我们的实验数据集上得到良好的验证。</w:t>
      </w:r>
      <w:r>
        <w:rPr>
          <w:spacing w:val="4"/>
          <w:w w:val="99"/>
          <w:vertAlign w:val="baseline"/>
        </w:rPr>
        <w:t>但总体而言，我们的实验数据得到的初步统计分析的结果所反映出来的变化趋势与文</w:t>
      </w:r>
      <w:r>
        <w:rPr>
          <w:spacing w:val="3"/>
          <w:w w:val="99"/>
          <w:vertAlign w:val="baseline"/>
        </w:rPr>
        <w:t>献中所给出的函数的趋势走向是大致一致的，即：用户根据摄像头进行执行“抓取”</w:t>
      </w:r>
      <w:r>
        <w:rPr>
          <w:spacing w:val="6"/>
          <w:w w:val="99"/>
          <w:vertAlign w:val="baseline"/>
        </w:rPr>
        <w:t>操作判断的决策距离</w:t>
      </w:r>
      <w:r>
        <w:rPr>
          <w:rFonts w:ascii="Calibri" w:hAnsi="Calibri" w:eastAsia="Calibri"/>
          <w:i/>
          <w:w w:val="106"/>
          <w:vertAlign w:val="baseline"/>
        </w:rPr>
        <w:t>distanc</w:t>
      </w:r>
      <w:r>
        <w:rPr>
          <w:rFonts w:ascii="Calibri" w:hAnsi="Calibri" w:eastAsia="Calibri"/>
          <w:i/>
          <w:spacing w:val="-1"/>
          <w:w w:val="106"/>
          <w:vertAlign w:val="baseline"/>
        </w:rPr>
        <w:t>e</w:t>
      </w:r>
      <w:r>
        <w:rPr>
          <w:w w:val="99"/>
          <w:vertAlign w:val="baseline"/>
        </w:rPr>
        <w:t>与</w:t>
      </w:r>
      <w:r>
        <w:rPr>
          <w:rFonts w:ascii="Palatino Linotype" w:hAnsi="Palatino Linotype" w:eastAsia="Palatino Linotype"/>
          <w:b/>
          <w:w w:val="99"/>
          <w:vertAlign w:val="baseline"/>
        </w:rPr>
        <w:t>NPC</w:t>
      </w:r>
      <w:r>
        <w:rPr>
          <w:spacing w:val="5"/>
          <w:w w:val="99"/>
          <w:vertAlign w:val="baseline"/>
        </w:rPr>
        <w:t>移动速度</w:t>
      </w:r>
      <w:r>
        <w:rPr>
          <w:rFonts w:ascii="Calibri" w:hAnsi="Calibri" w:eastAsia="Calibri"/>
          <w:i/>
          <w:w w:val="103"/>
          <w:vertAlign w:val="baseline"/>
        </w:rPr>
        <w:t>humanspee</w:t>
      </w:r>
      <w:r>
        <w:rPr>
          <w:rFonts w:ascii="Calibri" w:hAnsi="Calibri" w:eastAsia="Calibri"/>
          <w:i/>
          <w:spacing w:val="-1"/>
          <w:w w:val="103"/>
          <w:vertAlign w:val="baseline"/>
        </w:rPr>
        <w:t>d</w:t>
      </w:r>
      <w:r>
        <w:rPr>
          <w:spacing w:val="5"/>
          <w:w w:val="99"/>
          <w:vertAlign w:val="baseline"/>
        </w:rPr>
        <w:t>成正相关，与机器人移动速度</w:t>
      </w:r>
      <w:r>
        <w:rPr>
          <w:rFonts w:ascii="Calibri" w:hAnsi="Calibri" w:eastAsia="Calibri"/>
          <w:i/>
          <w:spacing w:val="6"/>
          <w:w w:val="128"/>
          <w:vertAlign w:val="baseline"/>
        </w:rPr>
        <w:t>r</w:t>
      </w:r>
      <w:r>
        <w:rPr>
          <w:rFonts w:ascii="Calibri" w:hAnsi="Calibri" w:eastAsia="Calibri"/>
          <w:i/>
          <w:w w:val="94"/>
          <w:vertAlign w:val="baseline"/>
        </w:rPr>
        <w:t>obospee</w:t>
      </w:r>
      <w:r>
        <w:rPr>
          <w:rFonts w:ascii="Calibri" w:hAnsi="Calibri" w:eastAsia="Calibri"/>
          <w:i/>
          <w:spacing w:val="-1"/>
          <w:w w:val="94"/>
          <w:vertAlign w:val="baseline"/>
        </w:rPr>
        <w:t>d</w:t>
      </w:r>
      <w:r>
        <w:rPr>
          <w:spacing w:val="2"/>
          <w:w w:val="99"/>
          <w:vertAlign w:val="baseline"/>
        </w:rPr>
        <w:t>成负相关，这也验证了我们研究的有效性与可行性。希望能在未来能够进</w:t>
      </w:r>
      <w:r>
        <w:rPr>
          <w:spacing w:val="-1"/>
          <w:w w:val="99"/>
          <w:vertAlign w:val="baseline"/>
        </w:rPr>
        <w:t>一步完善整个模拟操控平台、收集到更多的数据以完善统计结论，从而简化整体的交互</w:t>
      </w:r>
      <w:r>
        <w:rPr>
          <w:w w:val="99"/>
          <w:vertAlign w:val="baseline"/>
        </w:rPr>
        <w:t>设计，使最终实装的远程救援控制平台更加人性化、便捷、易上手，提高救援成功率，让更多的人享受科学技术带来的福祉。</w:t>
      </w:r>
    </w:p>
    <w:p>
      <w:pPr>
        <w:spacing w:after="0" w:line="290" w:lineRule="auto"/>
        <w:sectPr>
          <w:pgSz w:w="11910" w:h="16840"/>
          <w:pgMar w:header="692" w:footer="0" w:top="1220" w:bottom="280" w:left="1200" w:right="840"/>
        </w:sectPr>
      </w:pPr>
    </w:p>
    <w:p>
      <w:pPr>
        <w:pStyle w:val="Heading2"/>
        <w:spacing w:before="298"/>
        <w:ind w:left="217"/>
      </w:pPr>
      <w:bookmarkStart w:name="_bookmark4" w:id="5"/>
      <w:bookmarkEnd w:id="5"/>
      <w:r>
        <w:rPr/>
      </w:r>
      <w:r>
        <w:rPr>
          <w:spacing w:val="-3"/>
        </w:rPr>
        <w:t>参考文献</w:t>
      </w:r>
    </w:p>
    <w:p>
      <w:pPr>
        <w:pStyle w:val="ListParagraph"/>
        <w:numPr>
          <w:ilvl w:val="0"/>
          <w:numId w:val="2"/>
        </w:numPr>
        <w:tabs>
          <w:tab w:pos="732" w:val="left" w:leader="none"/>
        </w:tabs>
        <w:spacing w:line="319" w:lineRule="auto" w:before="401" w:after="0"/>
        <w:ind w:left="732" w:right="575" w:hanging="396"/>
        <w:jc w:val="both"/>
        <w:rPr>
          <w:sz w:val="24"/>
        </w:rPr>
      </w:pPr>
      <w:r>
        <w:rPr>
          <w:w w:val="105"/>
          <w:sz w:val="24"/>
        </w:rPr>
        <w:t>DENG</w:t>
      </w:r>
      <w:r>
        <w:rPr>
          <w:w w:val="105"/>
          <w:sz w:val="24"/>
        </w:rPr>
        <w:t> Chenglong,</w:t>
      </w:r>
      <w:r>
        <w:rPr>
          <w:w w:val="105"/>
          <w:sz w:val="24"/>
        </w:rPr>
        <w:t> GENG</w:t>
      </w:r>
      <w:r>
        <w:rPr>
          <w:w w:val="105"/>
          <w:sz w:val="24"/>
        </w:rPr>
        <w:t> Peng,</w:t>
      </w:r>
      <w:r>
        <w:rPr>
          <w:w w:val="105"/>
          <w:sz w:val="24"/>
        </w:rPr>
        <w:t> KUAI</w:t>
      </w:r>
      <w:r>
        <w:rPr>
          <w:w w:val="105"/>
          <w:sz w:val="24"/>
        </w:rPr>
        <w:t> Shuguang.</w:t>
      </w:r>
      <w:r>
        <w:rPr>
          <w:w w:val="105"/>
          <w:sz w:val="24"/>
        </w:rPr>
        <w:t> (2023).</w:t>
      </w:r>
      <w:r>
        <w:rPr>
          <w:w w:val="105"/>
          <w:sz w:val="24"/>
        </w:rPr>
        <w:t> The</w:t>
      </w:r>
      <w:r>
        <w:rPr>
          <w:w w:val="105"/>
          <w:sz w:val="24"/>
        </w:rPr>
        <w:t> different</w:t>
      </w:r>
      <w:r>
        <w:rPr>
          <w:w w:val="105"/>
          <w:sz w:val="24"/>
        </w:rPr>
        <w:t> charac- teristics</w:t>
      </w:r>
      <w:r>
        <w:rPr>
          <w:spacing w:val="-13"/>
          <w:w w:val="105"/>
          <w:sz w:val="24"/>
        </w:rPr>
        <w:t> </w:t>
      </w:r>
      <w:r>
        <w:rPr>
          <w:w w:val="105"/>
          <w:sz w:val="24"/>
        </w:rPr>
        <w:t>of</w:t>
      </w:r>
      <w:r>
        <w:rPr>
          <w:spacing w:val="-13"/>
          <w:w w:val="105"/>
          <w:sz w:val="24"/>
        </w:rPr>
        <w:t> </w:t>
      </w:r>
      <w:r>
        <w:rPr>
          <w:w w:val="105"/>
          <w:sz w:val="24"/>
        </w:rPr>
        <w:t>human</w:t>
      </w:r>
      <w:r>
        <w:rPr>
          <w:spacing w:val="-13"/>
          <w:w w:val="105"/>
          <w:sz w:val="24"/>
        </w:rPr>
        <w:t> </w:t>
      </w:r>
      <w:r>
        <w:rPr>
          <w:w w:val="105"/>
          <w:sz w:val="24"/>
        </w:rPr>
        <w:t>performance</w:t>
      </w:r>
      <w:r>
        <w:rPr>
          <w:spacing w:val="-13"/>
          <w:w w:val="105"/>
          <w:sz w:val="24"/>
        </w:rPr>
        <w:t> </w:t>
      </w:r>
      <w:r>
        <w:rPr>
          <w:w w:val="105"/>
          <w:sz w:val="24"/>
        </w:rPr>
        <w:t>in</w:t>
      </w:r>
      <w:r>
        <w:rPr>
          <w:spacing w:val="-13"/>
          <w:w w:val="105"/>
          <w:sz w:val="24"/>
        </w:rPr>
        <w:t> </w:t>
      </w:r>
      <w:r>
        <w:rPr>
          <w:w w:val="105"/>
          <w:sz w:val="24"/>
        </w:rPr>
        <w:t>selecting</w:t>
      </w:r>
      <w:r>
        <w:rPr>
          <w:spacing w:val="-13"/>
          <w:w w:val="105"/>
          <w:sz w:val="24"/>
        </w:rPr>
        <w:t> </w:t>
      </w:r>
      <w:r>
        <w:rPr>
          <w:w w:val="105"/>
          <w:sz w:val="24"/>
        </w:rPr>
        <w:t>receding</w:t>
      </w:r>
      <w:r>
        <w:rPr>
          <w:spacing w:val="-13"/>
          <w:w w:val="105"/>
          <w:sz w:val="24"/>
        </w:rPr>
        <w:t> </w:t>
      </w:r>
      <w:r>
        <w:rPr>
          <w:w w:val="105"/>
          <w:sz w:val="24"/>
        </w:rPr>
        <w:t>and</w:t>
      </w:r>
      <w:r>
        <w:rPr>
          <w:spacing w:val="-13"/>
          <w:w w:val="105"/>
          <w:sz w:val="24"/>
        </w:rPr>
        <w:t> </w:t>
      </w:r>
      <w:r>
        <w:rPr>
          <w:w w:val="105"/>
          <w:sz w:val="24"/>
        </w:rPr>
        <w:t>approaching</w:t>
      </w:r>
      <w:r>
        <w:rPr>
          <w:spacing w:val="-13"/>
          <w:w w:val="105"/>
          <w:sz w:val="24"/>
        </w:rPr>
        <w:t> </w:t>
      </w:r>
      <w:r>
        <w:rPr>
          <w:w w:val="105"/>
          <w:sz w:val="24"/>
        </w:rPr>
        <w:t>targets</w:t>
      </w:r>
      <w:r>
        <w:rPr>
          <w:spacing w:val="-13"/>
          <w:w w:val="105"/>
          <w:sz w:val="24"/>
        </w:rPr>
        <w:t> </w:t>
      </w:r>
      <w:r>
        <w:rPr>
          <w:w w:val="105"/>
          <w:sz w:val="24"/>
        </w:rPr>
        <w:t>by rotating</w:t>
      </w:r>
      <w:r>
        <w:rPr>
          <w:w w:val="105"/>
          <w:sz w:val="24"/>
        </w:rPr>
        <w:t> the</w:t>
      </w:r>
      <w:r>
        <w:rPr>
          <w:w w:val="105"/>
          <w:sz w:val="24"/>
        </w:rPr>
        <w:t> head</w:t>
      </w:r>
      <w:r>
        <w:rPr>
          <w:w w:val="105"/>
          <w:sz w:val="24"/>
        </w:rPr>
        <w:t> in</w:t>
      </w:r>
      <w:r>
        <w:rPr>
          <w:w w:val="105"/>
          <w:sz w:val="24"/>
        </w:rPr>
        <w:t> a</w:t>
      </w:r>
      <w:r>
        <w:rPr>
          <w:w w:val="105"/>
          <w:sz w:val="24"/>
        </w:rPr>
        <w:t> 3D</w:t>
      </w:r>
      <w:r>
        <w:rPr>
          <w:w w:val="105"/>
          <w:sz w:val="24"/>
        </w:rPr>
        <w:t> virtual</w:t>
      </w:r>
      <w:r>
        <w:rPr>
          <w:w w:val="105"/>
          <w:sz w:val="24"/>
        </w:rPr>
        <w:t> environment.</w:t>
      </w:r>
      <w:r>
        <w:rPr>
          <w:w w:val="105"/>
          <w:sz w:val="24"/>
        </w:rPr>
        <w:t> Acta</w:t>
      </w:r>
      <w:r>
        <w:rPr>
          <w:w w:val="105"/>
          <w:sz w:val="24"/>
        </w:rPr>
        <w:t> Psychologica</w:t>
      </w:r>
      <w:r>
        <w:rPr>
          <w:w w:val="105"/>
          <w:sz w:val="24"/>
        </w:rPr>
        <w:t> Sinica,</w:t>
      </w:r>
      <w:r>
        <w:rPr>
          <w:w w:val="105"/>
          <w:sz w:val="24"/>
        </w:rPr>
        <w:t> </w:t>
      </w:r>
      <w:r>
        <w:rPr>
          <w:w w:val="105"/>
          <w:sz w:val="24"/>
        </w:rPr>
        <w:t>55(1), </w:t>
      </w:r>
      <w:r>
        <w:rPr>
          <w:spacing w:val="-2"/>
          <w:w w:val="105"/>
          <w:sz w:val="24"/>
        </w:rPr>
        <w:t>9-21.</w:t>
      </w:r>
    </w:p>
    <w:p>
      <w:pPr>
        <w:pStyle w:val="ListParagraph"/>
        <w:numPr>
          <w:ilvl w:val="0"/>
          <w:numId w:val="2"/>
        </w:numPr>
        <w:tabs>
          <w:tab w:pos="732" w:val="left" w:leader="none"/>
        </w:tabs>
        <w:spacing w:line="312" w:lineRule="auto" w:before="193" w:after="0"/>
        <w:ind w:left="732" w:right="575" w:hanging="396"/>
        <w:jc w:val="both"/>
        <w:rPr>
          <w:sz w:val="24"/>
        </w:rPr>
      </w:pPr>
      <w:r>
        <w:rPr>
          <w:w w:val="105"/>
          <w:sz w:val="24"/>
        </w:rPr>
        <w:t>Deng,</w:t>
      </w:r>
      <w:r>
        <w:rPr>
          <w:w w:val="105"/>
          <w:sz w:val="24"/>
        </w:rPr>
        <w:t> C.-L.,</w:t>
      </w:r>
      <w:r>
        <w:rPr>
          <w:w w:val="105"/>
          <w:sz w:val="24"/>
        </w:rPr>
        <w:t> Geng,</w:t>
      </w:r>
      <w:r>
        <w:rPr>
          <w:w w:val="105"/>
          <w:sz w:val="24"/>
        </w:rPr>
        <w:t> P.,</w:t>
      </w:r>
      <w:r>
        <w:rPr>
          <w:w w:val="105"/>
          <w:sz w:val="24"/>
        </w:rPr>
        <w:t> Hu,</w:t>
      </w:r>
      <w:r>
        <w:rPr>
          <w:w w:val="105"/>
          <w:sz w:val="24"/>
        </w:rPr>
        <w:t> Y.-F.,</w:t>
      </w:r>
      <w:r>
        <w:rPr>
          <w:w w:val="105"/>
          <w:sz w:val="24"/>
        </w:rPr>
        <w:t> &amp;</w:t>
      </w:r>
      <w:r>
        <w:rPr>
          <w:w w:val="105"/>
          <w:sz w:val="24"/>
        </w:rPr>
        <w:t> Kuai,</w:t>
      </w:r>
      <w:r>
        <w:rPr>
          <w:w w:val="105"/>
          <w:sz w:val="24"/>
        </w:rPr>
        <w:t> S.-G.</w:t>
      </w:r>
      <w:r>
        <w:rPr>
          <w:w w:val="105"/>
          <w:sz w:val="24"/>
        </w:rPr>
        <w:t> (2019).</w:t>
      </w:r>
      <w:r>
        <w:rPr>
          <w:w w:val="105"/>
          <w:sz w:val="24"/>
        </w:rPr>
        <w:t> Beyond</w:t>
      </w:r>
      <w:r>
        <w:rPr>
          <w:w w:val="105"/>
          <w:sz w:val="24"/>
        </w:rPr>
        <w:t> Fitts</w:t>
      </w:r>
      <w:r>
        <w:rPr>
          <w:rFonts w:ascii="SimSun" w:hAnsi="SimSun"/>
          <w:w w:val="105"/>
          <w:sz w:val="24"/>
        </w:rPr>
        <w:t>’</w:t>
      </w:r>
      <w:r>
        <w:rPr>
          <w:rFonts w:ascii="Times New Roman" w:hAnsi="Times New Roman"/>
          <w:spacing w:val="-16"/>
          <w:w w:val="105"/>
          <w:sz w:val="24"/>
        </w:rPr>
        <w:t> </w:t>
      </w:r>
      <w:r>
        <w:rPr>
          <w:w w:val="105"/>
          <w:sz w:val="24"/>
        </w:rPr>
        <w:t>s</w:t>
      </w:r>
      <w:r>
        <w:rPr>
          <w:w w:val="105"/>
          <w:sz w:val="24"/>
        </w:rPr>
        <w:t> Law:</w:t>
      </w:r>
      <w:r>
        <w:rPr>
          <w:spacing w:val="40"/>
          <w:w w:val="105"/>
          <w:sz w:val="24"/>
        </w:rPr>
        <w:t> </w:t>
      </w:r>
      <w:r>
        <w:rPr>
          <w:w w:val="105"/>
          <w:sz w:val="24"/>
        </w:rPr>
        <w:t>A Three-Phase</w:t>
      </w:r>
      <w:r>
        <w:rPr>
          <w:spacing w:val="-4"/>
          <w:w w:val="105"/>
          <w:sz w:val="24"/>
        </w:rPr>
        <w:t> </w:t>
      </w:r>
      <w:r>
        <w:rPr>
          <w:w w:val="105"/>
          <w:sz w:val="24"/>
        </w:rPr>
        <w:t>Model</w:t>
      </w:r>
      <w:r>
        <w:rPr>
          <w:spacing w:val="-4"/>
          <w:w w:val="105"/>
          <w:sz w:val="24"/>
        </w:rPr>
        <w:t> </w:t>
      </w:r>
      <w:r>
        <w:rPr>
          <w:w w:val="105"/>
          <w:sz w:val="24"/>
        </w:rPr>
        <w:t>Predicts</w:t>
      </w:r>
      <w:r>
        <w:rPr>
          <w:spacing w:val="-4"/>
          <w:w w:val="105"/>
          <w:sz w:val="24"/>
        </w:rPr>
        <w:t> </w:t>
      </w:r>
      <w:r>
        <w:rPr>
          <w:w w:val="105"/>
          <w:sz w:val="24"/>
        </w:rPr>
        <w:t>Movement</w:t>
      </w:r>
      <w:r>
        <w:rPr>
          <w:spacing w:val="-4"/>
          <w:w w:val="105"/>
          <w:sz w:val="24"/>
        </w:rPr>
        <w:t> </w:t>
      </w:r>
      <w:r>
        <w:rPr>
          <w:w w:val="105"/>
          <w:sz w:val="24"/>
        </w:rPr>
        <w:t>Time</w:t>
      </w:r>
      <w:r>
        <w:rPr>
          <w:spacing w:val="-4"/>
          <w:w w:val="105"/>
          <w:sz w:val="24"/>
        </w:rPr>
        <w:t> </w:t>
      </w:r>
      <w:r>
        <w:rPr>
          <w:w w:val="105"/>
          <w:sz w:val="24"/>
        </w:rPr>
        <w:t>to</w:t>
      </w:r>
      <w:r>
        <w:rPr>
          <w:spacing w:val="-4"/>
          <w:w w:val="105"/>
          <w:sz w:val="24"/>
        </w:rPr>
        <w:t> </w:t>
      </w:r>
      <w:r>
        <w:rPr>
          <w:w w:val="105"/>
          <w:sz w:val="24"/>
        </w:rPr>
        <w:t>Position</w:t>
      </w:r>
      <w:r>
        <w:rPr>
          <w:spacing w:val="-4"/>
          <w:w w:val="105"/>
          <w:sz w:val="24"/>
        </w:rPr>
        <w:t> </w:t>
      </w:r>
      <w:r>
        <w:rPr>
          <w:w w:val="105"/>
          <w:sz w:val="24"/>
        </w:rPr>
        <w:t>an</w:t>
      </w:r>
      <w:r>
        <w:rPr>
          <w:spacing w:val="-4"/>
          <w:w w:val="105"/>
          <w:sz w:val="24"/>
        </w:rPr>
        <w:t> </w:t>
      </w:r>
      <w:r>
        <w:rPr>
          <w:w w:val="105"/>
          <w:sz w:val="24"/>
        </w:rPr>
        <w:t>Object</w:t>
      </w:r>
      <w:r>
        <w:rPr>
          <w:spacing w:val="-4"/>
          <w:w w:val="105"/>
          <w:sz w:val="24"/>
        </w:rPr>
        <w:t> </w:t>
      </w:r>
      <w:r>
        <w:rPr>
          <w:w w:val="105"/>
          <w:sz w:val="24"/>
        </w:rPr>
        <w:t>in</w:t>
      </w:r>
      <w:r>
        <w:rPr>
          <w:spacing w:val="-4"/>
          <w:w w:val="105"/>
          <w:sz w:val="24"/>
        </w:rPr>
        <w:t> </w:t>
      </w:r>
      <w:r>
        <w:rPr>
          <w:w w:val="105"/>
          <w:sz w:val="24"/>
        </w:rPr>
        <w:t>an</w:t>
      </w:r>
      <w:r>
        <w:rPr>
          <w:spacing w:val="-4"/>
          <w:w w:val="105"/>
          <w:sz w:val="24"/>
        </w:rPr>
        <w:t> </w:t>
      </w:r>
      <w:r>
        <w:rPr>
          <w:w w:val="105"/>
          <w:sz w:val="24"/>
        </w:rPr>
        <w:t>Immer- sive</w:t>
      </w:r>
      <w:r>
        <w:rPr>
          <w:spacing w:val="-9"/>
          <w:w w:val="105"/>
          <w:sz w:val="24"/>
        </w:rPr>
        <w:t> </w:t>
      </w:r>
      <w:r>
        <w:rPr>
          <w:w w:val="105"/>
          <w:sz w:val="24"/>
        </w:rPr>
        <w:t>3D</w:t>
      </w:r>
      <w:r>
        <w:rPr>
          <w:spacing w:val="-9"/>
          <w:w w:val="105"/>
          <w:sz w:val="24"/>
        </w:rPr>
        <w:t> </w:t>
      </w:r>
      <w:r>
        <w:rPr>
          <w:w w:val="105"/>
          <w:sz w:val="24"/>
        </w:rPr>
        <w:t>Virtual</w:t>
      </w:r>
      <w:r>
        <w:rPr>
          <w:spacing w:val="-9"/>
          <w:w w:val="105"/>
          <w:sz w:val="24"/>
        </w:rPr>
        <w:t> </w:t>
      </w:r>
      <w:r>
        <w:rPr>
          <w:w w:val="105"/>
          <w:sz w:val="24"/>
        </w:rPr>
        <w:t>Environment.</w:t>
      </w:r>
      <w:r>
        <w:rPr>
          <w:spacing w:val="-9"/>
          <w:w w:val="105"/>
          <w:sz w:val="24"/>
        </w:rPr>
        <w:t> </w:t>
      </w:r>
      <w:r>
        <w:rPr>
          <w:w w:val="105"/>
          <w:sz w:val="24"/>
        </w:rPr>
        <w:t>Human</w:t>
      </w:r>
      <w:r>
        <w:rPr>
          <w:spacing w:val="-9"/>
          <w:w w:val="105"/>
          <w:sz w:val="24"/>
        </w:rPr>
        <w:t> </w:t>
      </w:r>
      <w:r>
        <w:rPr>
          <w:w w:val="105"/>
          <w:sz w:val="24"/>
        </w:rPr>
        <w:t>Factors,</w:t>
      </w:r>
      <w:r>
        <w:rPr>
          <w:spacing w:val="-9"/>
          <w:w w:val="105"/>
          <w:sz w:val="24"/>
        </w:rPr>
        <w:t> </w:t>
      </w:r>
      <w:r>
        <w:rPr>
          <w:w w:val="105"/>
          <w:sz w:val="24"/>
        </w:rPr>
        <w:t>61(6),</w:t>
      </w:r>
      <w:r>
        <w:rPr>
          <w:spacing w:val="-9"/>
          <w:w w:val="105"/>
          <w:sz w:val="24"/>
        </w:rPr>
        <w:t> </w:t>
      </w:r>
      <w:r>
        <w:rPr>
          <w:w w:val="105"/>
          <w:sz w:val="24"/>
        </w:rPr>
        <w:t>879-894.</w:t>
      </w:r>
    </w:p>
    <w:p>
      <w:pPr>
        <w:pStyle w:val="ListParagraph"/>
        <w:numPr>
          <w:ilvl w:val="0"/>
          <w:numId w:val="2"/>
        </w:numPr>
        <w:tabs>
          <w:tab w:pos="732" w:val="left" w:leader="none"/>
        </w:tabs>
        <w:spacing w:line="319" w:lineRule="auto" w:before="206" w:after="0"/>
        <w:ind w:left="732" w:right="575" w:hanging="396"/>
        <w:jc w:val="both"/>
        <w:rPr>
          <w:sz w:val="24"/>
        </w:rPr>
      </w:pPr>
      <w:r>
        <w:rPr>
          <w:w w:val="105"/>
          <w:sz w:val="24"/>
        </w:rPr>
        <w:t>ERROL</w:t>
      </w:r>
      <w:r>
        <w:rPr>
          <w:spacing w:val="-6"/>
          <w:w w:val="105"/>
          <w:sz w:val="24"/>
        </w:rPr>
        <w:t> </w:t>
      </w:r>
      <w:r>
        <w:rPr>
          <w:w w:val="105"/>
          <w:sz w:val="24"/>
        </w:rPr>
        <w:t>R.</w:t>
      </w:r>
      <w:r>
        <w:rPr>
          <w:spacing w:val="-6"/>
          <w:w w:val="105"/>
          <w:sz w:val="24"/>
        </w:rPr>
        <w:t> </w:t>
      </w:r>
      <w:r>
        <w:rPr>
          <w:w w:val="105"/>
          <w:sz w:val="24"/>
        </w:rPr>
        <w:t>HOFFMANN</w:t>
      </w:r>
      <w:r>
        <w:rPr>
          <w:spacing w:val="-6"/>
          <w:w w:val="105"/>
          <w:sz w:val="24"/>
        </w:rPr>
        <w:t> </w:t>
      </w:r>
      <w:r>
        <w:rPr>
          <w:w w:val="105"/>
          <w:sz w:val="24"/>
        </w:rPr>
        <w:t>(1991)</w:t>
      </w:r>
      <w:r>
        <w:rPr>
          <w:spacing w:val="-6"/>
          <w:w w:val="105"/>
          <w:sz w:val="24"/>
        </w:rPr>
        <w:t> </w:t>
      </w:r>
      <w:r>
        <w:rPr>
          <w:w w:val="105"/>
          <w:sz w:val="24"/>
        </w:rPr>
        <w:t>Capture</w:t>
      </w:r>
      <w:r>
        <w:rPr>
          <w:spacing w:val="-6"/>
          <w:w w:val="105"/>
          <w:sz w:val="24"/>
        </w:rPr>
        <w:t> </w:t>
      </w:r>
      <w:r>
        <w:rPr>
          <w:w w:val="105"/>
          <w:sz w:val="24"/>
        </w:rPr>
        <w:t>of</w:t>
      </w:r>
      <w:r>
        <w:rPr>
          <w:spacing w:val="-6"/>
          <w:w w:val="105"/>
          <w:sz w:val="24"/>
        </w:rPr>
        <w:t> </w:t>
      </w:r>
      <w:r>
        <w:rPr>
          <w:w w:val="105"/>
          <w:sz w:val="24"/>
        </w:rPr>
        <w:t>moving</w:t>
      </w:r>
      <w:r>
        <w:rPr>
          <w:spacing w:val="-6"/>
          <w:w w:val="105"/>
          <w:sz w:val="24"/>
        </w:rPr>
        <w:t> </w:t>
      </w:r>
      <w:r>
        <w:rPr>
          <w:w w:val="105"/>
          <w:sz w:val="24"/>
        </w:rPr>
        <w:t>targets:</w:t>
      </w:r>
      <w:r>
        <w:rPr>
          <w:spacing w:val="12"/>
          <w:w w:val="105"/>
          <w:sz w:val="24"/>
        </w:rPr>
        <w:t> </w:t>
      </w:r>
      <w:r>
        <w:rPr>
          <w:w w:val="105"/>
          <w:sz w:val="24"/>
        </w:rPr>
        <w:t>a</w:t>
      </w:r>
      <w:r>
        <w:rPr>
          <w:spacing w:val="-6"/>
          <w:w w:val="105"/>
          <w:sz w:val="24"/>
        </w:rPr>
        <w:t> </w:t>
      </w:r>
      <w:r>
        <w:rPr>
          <w:w w:val="105"/>
          <w:sz w:val="24"/>
        </w:rPr>
        <w:t>modification</w:t>
      </w:r>
      <w:r>
        <w:rPr>
          <w:spacing w:val="-6"/>
          <w:w w:val="105"/>
          <w:sz w:val="24"/>
        </w:rPr>
        <w:t> </w:t>
      </w:r>
      <w:r>
        <w:rPr>
          <w:w w:val="105"/>
          <w:sz w:val="24"/>
        </w:rPr>
        <w:t>of</w:t>
      </w:r>
      <w:r>
        <w:rPr>
          <w:spacing w:val="-6"/>
          <w:w w:val="105"/>
          <w:sz w:val="24"/>
        </w:rPr>
        <w:t> </w:t>
      </w:r>
      <w:r>
        <w:rPr>
          <w:w w:val="105"/>
          <w:sz w:val="24"/>
        </w:rPr>
        <w:t>Fitts’ Law,</w:t>
      </w:r>
      <w:r>
        <w:rPr>
          <w:spacing w:val="-8"/>
          <w:w w:val="105"/>
          <w:sz w:val="24"/>
        </w:rPr>
        <w:t> </w:t>
      </w:r>
      <w:r>
        <w:rPr>
          <w:w w:val="105"/>
          <w:sz w:val="24"/>
        </w:rPr>
        <w:t>Ergonomics,</w:t>
      </w:r>
      <w:r>
        <w:rPr>
          <w:spacing w:val="-8"/>
          <w:w w:val="105"/>
          <w:sz w:val="24"/>
        </w:rPr>
        <w:t> </w:t>
      </w:r>
      <w:r>
        <w:rPr>
          <w:w w:val="105"/>
          <w:sz w:val="24"/>
        </w:rPr>
        <w:t>34:2,</w:t>
      </w:r>
      <w:r>
        <w:rPr>
          <w:spacing w:val="-8"/>
          <w:w w:val="105"/>
          <w:sz w:val="24"/>
        </w:rPr>
        <w:t> </w:t>
      </w:r>
      <w:r>
        <w:rPr>
          <w:w w:val="105"/>
          <w:sz w:val="24"/>
        </w:rPr>
        <w:t>211-220.</w:t>
      </w:r>
    </w:p>
    <w:p>
      <w:pPr>
        <w:pStyle w:val="ListParagraph"/>
        <w:numPr>
          <w:ilvl w:val="0"/>
          <w:numId w:val="2"/>
        </w:numPr>
        <w:tabs>
          <w:tab w:pos="731" w:val="left" w:leader="none"/>
        </w:tabs>
        <w:spacing w:line="240" w:lineRule="auto" w:before="190" w:after="0"/>
        <w:ind w:left="731" w:right="0" w:hanging="395"/>
        <w:jc w:val="left"/>
        <w:rPr>
          <w:sz w:val="24"/>
        </w:rPr>
      </w:pPr>
      <w:r>
        <w:rPr>
          <w:rFonts w:ascii="SimSun" w:eastAsia="SimSun"/>
          <w:spacing w:val="-2"/>
          <w:sz w:val="24"/>
        </w:rPr>
        <w:t>刘素成</w:t>
      </w:r>
      <w:r>
        <w:rPr>
          <w:spacing w:val="19"/>
          <w:sz w:val="24"/>
        </w:rPr>
        <w:t>. </w:t>
      </w:r>
      <w:r>
        <w:rPr>
          <w:rFonts w:ascii="SimSun" w:eastAsia="SimSun"/>
          <w:spacing w:val="-2"/>
          <w:sz w:val="24"/>
        </w:rPr>
        <w:t>面向人机交互的机器人信息融合系统的研究与实现</w:t>
      </w:r>
      <w:r>
        <w:rPr>
          <w:spacing w:val="-2"/>
          <w:sz w:val="24"/>
        </w:rPr>
        <w:t>[D].</w:t>
      </w:r>
      <w:r>
        <w:rPr>
          <w:rFonts w:ascii="SimSun" w:eastAsia="SimSun"/>
          <w:spacing w:val="-2"/>
          <w:sz w:val="24"/>
        </w:rPr>
        <w:t>电子科技大学</w:t>
      </w:r>
      <w:r>
        <w:rPr>
          <w:spacing w:val="-2"/>
          <w:sz w:val="24"/>
        </w:rPr>
        <w:t>,2018.</w:t>
      </w:r>
    </w:p>
    <w:p>
      <w:pPr>
        <w:pStyle w:val="ListParagraph"/>
        <w:numPr>
          <w:ilvl w:val="0"/>
          <w:numId w:val="2"/>
        </w:numPr>
        <w:tabs>
          <w:tab w:pos="732" w:val="left" w:leader="none"/>
        </w:tabs>
        <w:spacing w:line="292" w:lineRule="auto" w:before="268" w:after="0"/>
        <w:ind w:left="732" w:right="575" w:hanging="396"/>
        <w:jc w:val="both"/>
        <w:rPr>
          <w:sz w:val="24"/>
        </w:rPr>
      </w:pPr>
      <w:r>
        <w:rPr>
          <w:rFonts w:ascii="SimSun" w:hAnsi="SimSun" w:eastAsia="SimSun"/>
          <w:spacing w:val="11"/>
          <w:sz w:val="24"/>
        </w:rPr>
        <w:t>邓成龙</w:t>
      </w:r>
      <w:r>
        <w:rPr>
          <w:sz w:val="24"/>
        </w:rPr>
        <w:t>,</w:t>
      </w:r>
      <w:r>
        <w:rPr>
          <w:rFonts w:ascii="SimSun" w:hAnsi="SimSun" w:eastAsia="SimSun"/>
          <w:spacing w:val="8"/>
          <w:sz w:val="24"/>
        </w:rPr>
        <w:t>胡逸</w:t>
      </w:r>
      <w:r>
        <w:rPr>
          <w:sz w:val="24"/>
        </w:rPr>
        <w:t>,</w:t>
      </w:r>
      <w:r>
        <w:rPr>
          <w:rFonts w:ascii="SimSun" w:hAnsi="SimSun" w:eastAsia="SimSun"/>
          <w:spacing w:val="8"/>
          <w:sz w:val="24"/>
        </w:rPr>
        <w:t>耿鹏</w:t>
      </w:r>
      <w:r>
        <w:rPr>
          <w:sz w:val="24"/>
        </w:rPr>
        <w:t>,</w:t>
      </w:r>
      <w:r>
        <w:rPr>
          <w:rFonts w:ascii="SimSun" w:hAnsi="SimSun" w:eastAsia="SimSun"/>
          <w:sz w:val="24"/>
        </w:rPr>
        <w:t>等</w:t>
      </w:r>
      <w:r>
        <w:rPr>
          <w:sz w:val="24"/>
        </w:rPr>
        <w:t>. </w:t>
      </w:r>
      <w:r>
        <w:rPr>
          <w:rFonts w:ascii="SimSun" w:hAnsi="SimSun" w:eastAsia="SimSun"/>
          <w:spacing w:val="16"/>
          <w:sz w:val="24"/>
        </w:rPr>
        <w:t>三维虚拟空间中物体移动操作的交互模型</w:t>
      </w:r>
      <w:r>
        <w:rPr>
          <w:sz w:val="24"/>
        </w:rPr>
        <w:t>[C]//</w:t>
      </w:r>
      <w:r>
        <w:rPr>
          <w:rFonts w:ascii="SimSun" w:hAnsi="SimSun" w:eastAsia="SimSun"/>
          <w:spacing w:val="12"/>
          <w:sz w:val="24"/>
        </w:rPr>
        <w:t>中国心理</w:t>
      </w:r>
      <w:r>
        <w:rPr>
          <w:rFonts w:ascii="SimSun" w:hAnsi="SimSun" w:eastAsia="SimSun"/>
          <w:spacing w:val="9"/>
          <w:sz w:val="24"/>
        </w:rPr>
        <w:t>学会</w:t>
      </w:r>
      <w:r>
        <w:rPr>
          <w:sz w:val="24"/>
        </w:rPr>
        <w:t>.</w:t>
      </w:r>
      <w:r>
        <w:rPr>
          <w:rFonts w:ascii="SimSun" w:hAnsi="SimSun" w:eastAsia="SimSun"/>
          <w:spacing w:val="17"/>
          <w:sz w:val="24"/>
        </w:rPr>
        <w:t>第二十届全国心理学学术会议</w:t>
      </w:r>
      <w:r>
        <w:rPr>
          <w:sz w:val="24"/>
        </w:rPr>
        <w:t>–</w:t>
      </w:r>
      <w:r>
        <w:rPr>
          <w:rFonts w:ascii="SimSun" w:hAnsi="SimSun" w:eastAsia="SimSun"/>
          <w:spacing w:val="17"/>
          <w:sz w:val="24"/>
        </w:rPr>
        <w:t>心理学与国民心理健康摘要集</w:t>
      </w:r>
      <w:r>
        <w:rPr>
          <w:sz w:val="24"/>
        </w:rPr>
        <w:t>.[</w:t>
      </w:r>
      <w:r>
        <w:rPr>
          <w:rFonts w:ascii="SimSun" w:hAnsi="SimSun" w:eastAsia="SimSun"/>
          <w:spacing w:val="14"/>
          <w:sz w:val="24"/>
        </w:rPr>
        <w:t>出版者不</w:t>
      </w:r>
      <w:r>
        <w:rPr>
          <w:rFonts w:ascii="SimSun" w:hAnsi="SimSun" w:eastAsia="SimSun"/>
          <w:spacing w:val="-2"/>
          <w:sz w:val="24"/>
        </w:rPr>
        <w:t>详</w:t>
      </w:r>
      <w:r>
        <w:rPr>
          <w:spacing w:val="-2"/>
          <w:sz w:val="24"/>
        </w:rPr>
        <w:t>],2017:2.</w:t>
      </w:r>
    </w:p>
    <w:p>
      <w:pPr>
        <w:pStyle w:val="ListParagraph"/>
        <w:numPr>
          <w:ilvl w:val="0"/>
          <w:numId w:val="2"/>
        </w:numPr>
        <w:tabs>
          <w:tab w:pos="731" w:val="left" w:leader="none"/>
        </w:tabs>
        <w:spacing w:line="240" w:lineRule="auto" w:before="200" w:after="0"/>
        <w:ind w:left="731" w:right="0" w:hanging="395"/>
        <w:jc w:val="left"/>
        <w:rPr>
          <w:rFonts w:ascii="SimSun" w:eastAsia="SimSun"/>
          <w:sz w:val="24"/>
        </w:rPr>
      </w:pPr>
      <w:r>
        <w:rPr>
          <w:rFonts w:ascii="SimSun" w:eastAsia="SimSun"/>
          <w:sz w:val="24"/>
        </w:rPr>
        <w:t>龙</w:t>
      </w:r>
      <w:r>
        <w:rPr>
          <w:rFonts w:ascii="Times New Roman" w:eastAsia="Times New Roman"/>
          <w:spacing w:val="25"/>
          <w:sz w:val="24"/>
        </w:rPr>
        <w:t> </w:t>
      </w:r>
      <w:r>
        <w:rPr>
          <w:rFonts w:ascii="SimSun" w:eastAsia="SimSun"/>
          <w:sz w:val="24"/>
        </w:rPr>
        <w:t>年</w:t>
      </w:r>
      <w:r>
        <w:rPr>
          <w:sz w:val="24"/>
        </w:rPr>
        <w:t>,</w:t>
      </w:r>
      <w:r>
        <w:rPr>
          <w:rFonts w:ascii="SimSun" w:eastAsia="SimSun"/>
          <w:sz w:val="24"/>
        </w:rPr>
        <w:t>刘</w:t>
      </w:r>
      <w:r>
        <w:rPr>
          <w:rFonts w:ascii="Times New Roman" w:eastAsia="Times New Roman"/>
          <w:spacing w:val="25"/>
          <w:sz w:val="24"/>
        </w:rPr>
        <w:t> </w:t>
      </w:r>
      <w:r>
        <w:rPr>
          <w:rFonts w:ascii="SimSun" w:eastAsia="SimSun"/>
          <w:sz w:val="24"/>
        </w:rPr>
        <w:t>智</w:t>
      </w:r>
      <w:r>
        <w:rPr>
          <w:rFonts w:ascii="Times New Roman" w:eastAsia="Times New Roman"/>
          <w:spacing w:val="26"/>
          <w:sz w:val="24"/>
        </w:rPr>
        <w:t> </w:t>
      </w:r>
      <w:r>
        <w:rPr>
          <w:rFonts w:ascii="SimSun" w:eastAsia="SimSun"/>
          <w:sz w:val="24"/>
        </w:rPr>
        <w:t>惠</w:t>
      </w:r>
      <w:r>
        <w:rPr>
          <w:sz w:val="24"/>
        </w:rPr>
        <w:t>.</w:t>
      </w:r>
      <w:r>
        <w:rPr>
          <w:rFonts w:ascii="SimSun" w:eastAsia="SimSun"/>
          <w:sz w:val="24"/>
        </w:rPr>
        <w:t>虚</w:t>
      </w:r>
      <w:r>
        <w:rPr>
          <w:rFonts w:ascii="Times New Roman" w:eastAsia="Times New Roman"/>
          <w:spacing w:val="25"/>
          <w:sz w:val="24"/>
        </w:rPr>
        <w:t> </w:t>
      </w:r>
      <w:r>
        <w:rPr>
          <w:rFonts w:ascii="SimSun" w:eastAsia="SimSun"/>
          <w:sz w:val="24"/>
        </w:rPr>
        <w:t>拟</w:t>
      </w:r>
      <w:r>
        <w:rPr>
          <w:rFonts w:ascii="Times New Roman" w:eastAsia="Times New Roman"/>
          <w:spacing w:val="26"/>
          <w:sz w:val="24"/>
        </w:rPr>
        <w:t> </w:t>
      </w:r>
      <w:r>
        <w:rPr>
          <w:rFonts w:ascii="SimSun" w:eastAsia="SimSun"/>
          <w:sz w:val="24"/>
        </w:rPr>
        <w:t>运</w:t>
      </w:r>
      <w:r>
        <w:rPr>
          <w:rFonts w:ascii="Times New Roman" w:eastAsia="Times New Roman"/>
          <w:spacing w:val="25"/>
          <w:sz w:val="24"/>
        </w:rPr>
        <w:t> </w:t>
      </w:r>
      <w:r>
        <w:rPr>
          <w:rFonts w:ascii="SimSun" w:eastAsia="SimSun"/>
          <w:sz w:val="24"/>
        </w:rPr>
        <w:t>动</w:t>
      </w:r>
      <w:r>
        <w:rPr>
          <w:rFonts w:ascii="Times New Roman" w:eastAsia="Times New Roman"/>
          <w:spacing w:val="26"/>
          <w:sz w:val="24"/>
        </w:rPr>
        <w:t> </w:t>
      </w:r>
      <w:r>
        <w:rPr>
          <w:rFonts w:ascii="SimSun" w:eastAsia="SimSun"/>
          <w:sz w:val="24"/>
        </w:rPr>
        <w:t>目</w:t>
      </w:r>
      <w:r>
        <w:rPr>
          <w:rFonts w:ascii="Times New Roman" w:eastAsia="Times New Roman"/>
          <w:spacing w:val="25"/>
          <w:sz w:val="24"/>
        </w:rPr>
        <w:t> </w:t>
      </w:r>
      <w:r>
        <w:rPr>
          <w:rFonts w:ascii="SimSun" w:eastAsia="SimSun"/>
          <w:sz w:val="24"/>
        </w:rPr>
        <w:t>标</w:t>
      </w:r>
      <w:r>
        <w:rPr>
          <w:rFonts w:ascii="Times New Roman" w:eastAsia="Times New Roman"/>
          <w:spacing w:val="26"/>
          <w:sz w:val="24"/>
        </w:rPr>
        <w:t> </w:t>
      </w:r>
      <w:r>
        <w:rPr>
          <w:rFonts w:ascii="SimSun" w:eastAsia="SimSun"/>
          <w:sz w:val="24"/>
        </w:rPr>
        <w:t>人</w:t>
      </w:r>
      <w:r>
        <w:rPr>
          <w:rFonts w:ascii="Times New Roman" w:eastAsia="Times New Roman"/>
          <w:spacing w:val="25"/>
          <w:sz w:val="24"/>
        </w:rPr>
        <w:t> </w:t>
      </w:r>
      <w:r>
        <w:rPr>
          <w:rFonts w:ascii="SimSun" w:eastAsia="SimSun"/>
          <w:sz w:val="24"/>
        </w:rPr>
        <w:t>机</w:t>
      </w:r>
      <w:r>
        <w:rPr>
          <w:rFonts w:ascii="Times New Roman" w:eastAsia="Times New Roman"/>
          <w:spacing w:val="26"/>
          <w:sz w:val="24"/>
        </w:rPr>
        <w:t> </w:t>
      </w:r>
      <w:r>
        <w:rPr>
          <w:rFonts w:ascii="SimSun" w:eastAsia="SimSun"/>
          <w:sz w:val="24"/>
        </w:rPr>
        <w:t>交</w:t>
      </w:r>
      <w:r>
        <w:rPr>
          <w:rFonts w:ascii="Times New Roman" w:eastAsia="Times New Roman"/>
          <w:spacing w:val="25"/>
          <w:sz w:val="24"/>
        </w:rPr>
        <w:t> </w:t>
      </w:r>
      <w:r>
        <w:rPr>
          <w:rFonts w:ascii="SimSun" w:eastAsia="SimSun"/>
          <w:sz w:val="24"/>
        </w:rPr>
        <w:t>互</w:t>
      </w:r>
      <w:r>
        <w:rPr>
          <w:rFonts w:ascii="Times New Roman" w:eastAsia="Times New Roman"/>
          <w:spacing w:val="26"/>
          <w:sz w:val="24"/>
        </w:rPr>
        <w:t> </w:t>
      </w:r>
      <w:r>
        <w:rPr>
          <w:rFonts w:ascii="SimSun" w:eastAsia="SimSun"/>
          <w:sz w:val="24"/>
        </w:rPr>
        <w:t>方</w:t>
      </w:r>
      <w:r>
        <w:rPr>
          <w:rFonts w:ascii="Times New Roman" w:eastAsia="Times New Roman"/>
          <w:spacing w:val="25"/>
          <w:sz w:val="24"/>
        </w:rPr>
        <w:t> </w:t>
      </w:r>
      <w:r>
        <w:rPr>
          <w:rFonts w:ascii="SimSun" w:eastAsia="SimSun"/>
          <w:sz w:val="24"/>
        </w:rPr>
        <w:t>法</w:t>
      </w:r>
      <w:r>
        <w:rPr>
          <w:rFonts w:ascii="Times New Roman" w:eastAsia="Times New Roman"/>
          <w:spacing w:val="26"/>
          <w:sz w:val="24"/>
        </w:rPr>
        <w:t> </w:t>
      </w:r>
      <w:r>
        <w:rPr>
          <w:rFonts w:ascii="SimSun" w:eastAsia="SimSun"/>
          <w:sz w:val="24"/>
        </w:rPr>
        <w:t>设</w:t>
      </w:r>
      <w:r>
        <w:rPr>
          <w:rFonts w:ascii="Times New Roman" w:eastAsia="Times New Roman"/>
          <w:spacing w:val="25"/>
          <w:sz w:val="24"/>
        </w:rPr>
        <w:t> </w:t>
      </w:r>
      <w:r>
        <w:rPr>
          <w:rFonts w:ascii="SimSun" w:eastAsia="SimSun"/>
          <w:sz w:val="24"/>
        </w:rPr>
        <w:t>计</w:t>
      </w:r>
      <w:r>
        <w:rPr>
          <w:rFonts w:ascii="Times New Roman" w:eastAsia="Times New Roman"/>
          <w:spacing w:val="26"/>
          <w:sz w:val="24"/>
        </w:rPr>
        <w:t> </w:t>
      </w:r>
      <w:r>
        <w:rPr>
          <w:rFonts w:ascii="SimSun" w:eastAsia="SimSun"/>
          <w:sz w:val="24"/>
        </w:rPr>
        <w:t>与</w:t>
      </w:r>
      <w:r>
        <w:rPr>
          <w:rFonts w:ascii="Times New Roman" w:eastAsia="Times New Roman"/>
          <w:spacing w:val="25"/>
          <w:sz w:val="24"/>
        </w:rPr>
        <w:t> </w:t>
      </w:r>
      <w:r>
        <w:rPr>
          <w:rFonts w:ascii="SimSun" w:eastAsia="SimSun"/>
          <w:sz w:val="24"/>
        </w:rPr>
        <w:t>仿</w:t>
      </w:r>
      <w:r>
        <w:rPr>
          <w:rFonts w:ascii="Times New Roman" w:eastAsia="Times New Roman"/>
          <w:spacing w:val="26"/>
          <w:sz w:val="24"/>
        </w:rPr>
        <w:t> </w:t>
      </w:r>
      <w:r>
        <w:rPr>
          <w:rFonts w:ascii="SimSun" w:eastAsia="SimSun"/>
          <w:sz w:val="24"/>
        </w:rPr>
        <w:t>真</w:t>
      </w:r>
      <w:r>
        <w:rPr>
          <w:sz w:val="24"/>
        </w:rPr>
        <w:t>[J].</w:t>
      </w:r>
      <w:r>
        <w:rPr>
          <w:rFonts w:ascii="SimSun" w:eastAsia="SimSun"/>
          <w:sz w:val="24"/>
        </w:rPr>
        <w:t>计</w:t>
      </w:r>
      <w:r>
        <w:rPr>
          <w:rFonts w:ascii="Times New Roman" w:eastAsia="Times New Roman"/>
          <w:spacing w:val="25"/>
          <w:sz w:val="24"/>
        </w:rPr>
        <w:t> </w:t>
      </w:r>
      <w:r>
        <w:rPr>
          <w:rFonts w:ascii="SimSun" w:eastAsia="SimSun"/>
          <w:sz w:val="24"/>
        </w:rPr>
        <w:t>算</w:t>
      </w:r>
      <w:r>
        <w:rPr>
          <w:rFonts w:ascii="Times New Roman" w:eastAsia="Times New Roman"/>
          <w:spacing w:val="26"/>
          <w:sz w:val="24"/>
        </w:rPr>
        <w:t> </w:t>
      </w:r>
      <w:r>
        <w:rPr>
          <w:rFonts w:ascii="SimSun" w:eastAsia="SimSun"/>
          <w:sz w:val="24"/>
        </w:rPr>
        <w:t>机</w:t>
      </w:r>
      <w:r>
        <w:rPr>
          <w:rFonts w:ascii="Times New Roman" w:eastAsia="Times New Roman"/>
          <w:spacing w:val="25"/>
          <w:sz w:val="24"/>
        </w:rPr>
        <w:t> </w:t>
      </w:r>
      <w:r>
        <w:rPr>
          <w:rFonts w:ascii="SimSun" w:eastAsia="SimSun"/>
          <w:spacing w:val="-10"/>
          <w:sz w:val="24"/>
        </w:rPr>
        <w:t>仿</w:t>
      </w:r>
    </w:p>
    <w:p>
      <w:pPr>
        <w:pStyle w:val="BodyText"/>
        <w:spacing w:before="68"/>
        <w:ind w:left="732"/>
        <w:rPr>
          <w:rFonts w:ascii="Cambria" w:eastAsia="Cambria"/>
        </w:rPr>
      </w:pPr>
      <w:r>
        <w:rPr>
          <w:w w:val="90"/>
        </w:rPr>
        <w:t>真</w:t>
      </w:r>
      <w:r>
        <w:rPr>
          <w:rFonts w:ascii="Cambria" w:eastAsia="Cambria"/>
          <w:w w:val="90"/>
        </w:rPr>
        <w:t>,2022,39(06):201-</w:t>
      </w:r>
      <w:r>
        <w:rPr>
          <w:rFonts w:ascii="Cambria" w:eastAsia="Cambria"/>
          <w:spacing w:val="-4"/>
          <w:w w:val="90"/>
        </w:rPr>
        <w:t>205.</w:t>
      </w:r>
    </w:p>
    <w:p>
      <w:pPr>
        <w:pStyle w:val="ListParagraph"/>
        <w:numPr>
          <w:ilvl w:val="0"/>
          <w:numId w:val="2"/>
        </w:numPr>
        <w:tabs>
          <w:tab w:pos="731" w:val="left" w:leader="none"/>
        </w:tabs>
        <w:spacing w:line="240" w:lineRule="auto" w:before="268" w:after="0"/>
        <w:ind w:left="731" w:right="0" w:hanging="395"/>
        <w:jc w:val="left"/>
        <w:rPr>
          <w:sz w:val="24"/>
        </w:rPr>
      </w:pPr>
      <w:r>
        <w:rPr>
          <w:rFonts w:ascii="SimSun" w:eastAsia="SimSun"/>
          <w:sz w:val="24"/>
        </w:rPr>
        <w:t>于彦凤</w:t>
      </w:r>
      <w:r>
        <w:rPr>
          <w:sz w:val="24"/>
        </w:rPr>
        <w:t>,</w:t>
      </w:r>
      <w:r>
        <w:rPr>
          <w:rFonts w:ascii="SimSun" w:eastAsia="SimSun"/>
          <w:sz w:val="24"/>
        </w:rPr>
        <w:t>刘力源</w:t>
      </w:r>
      <w:r>
        <w:rPr>
          <w:sz w:val="24"/>
        </w:rPr>
        <w:t>,</w:t>
      </w:r>
      <w:r>
        <w:rPr>
          <w:rFonts w:ascii="SimSun" w:eastAsia="SimSun"/>
          <w:sz w:val="24"/>
        </w:rPr>
        <w:t>楚炎</w:t>
      </w:r>
      <w:r>
        <w:rPr>
          <w:sz w:val="24"/>
        </w:rPr>
        <w:t>.</w:t>
      </w:r>
      <w:r>
        <w:rPr>
          <w:rFonts w:ascii="SimSun" w:eastAsia="SimSun"/>
          <w:sz w:val="24"/>
        </w:rPr>
        <w:t>救灾机器人远程操作控制台设计</w:t>
      </w:r>
      <w:r>
        <w:rPr>
          <w:sz w:val="24"/>
        </w:rPr>
        <w:t>[J].</w:t>
      </w:r>
      <w:r>
        <w:rPr>
          <w:rFonts w:ascii="SimSun" w:eastAsia="SimSun"/>
          <w:sz w:val="24"/>
        </w:rPr>
        <w:t>大众标准化</w:t>
      </w:r>
      <w:r>
        <w:rPr>
          <w:spacing w:val="-2"/>
          <w:sz w:val="24"/>
        </w:rPr>
        <w:t>,2021(18):220-</w:t>
      </w:r>
    </w:p>
    <w:p>
      <w:pPr>
        <w:pStyle w:val="BodyText"/>
        <w:spacing w:before="80"/>
        <w:ind w:left="732"/>
        <w:rPr>
          <w:rFonts w:ascii="Cambria"/>
        </w:rPr>
      </w:pPr>
      <w:r>
        <w:rPr>
          <w:rFonts w:ascii="Cambria"/>
          <w:spacing w:val="-4"/>
        </w:rPr>
        <w:t>222.</w:t>
      </w:r>
    </w:p>
    <w:p>
      <w:pPr>
        <w:pStyle w:val="BodyText"/>
        <w:rPr>
          <w:rFonts w:ascii="Cambria"/>
        </w:rPr>
      </w:pPr>
    </w:p>
    <w:p>
      <w:pPr>
        <w:pStyle w:val="ListParagraph"/>
        <w:numPr>
          <w:ilvl w:val="0"/>
          <w:numId w:val="2"/>
        </w:numPr>
        <w:tabs>
          <w:tab w:pos="731" w:val="left" w:leader="none"/>
          <w:tab w:pos="1638" w:val="left" w:leader="none"/>
        </w:tabs>
        <w:spacing w:line="240" w:lineRule="auto" w:before="0" w:after="0"/>
        <w:ind w:left="731" w:right="0" w:hanging="395"/>
        <w:jc w:val="left"/>
        <w:rPr>
          <w:rFonts w:ascii="SimSun" w:eastAsia="SimSun"/>
          <w:sz w:val="24"/>
        </w:rPr>
      </w:pPr>
      <w:r>
        <w:rPr>
          <w:rFonts w:ascii="SimSun" w:eastAsia="SimSun"/>
          <w:sz w:val="24"/>
        </w:rPr>
        <w:t>魏</w:t>
      </w:r>
      <w:r>
        <w:rPr>
          <w:rFonts w:ascii="Times New Roman" w:eastAsia="Times New Roman"/>
          <w:spacing w:val="18"/>
          <w:sz w:val="24"/>
        </w:rPr>
        <w:t> </w:t>
      </w:r>
      <w:r>
        <w:rPr>
          <w:rFonts w:ascii="SimSun" w:eastAsia="SimSun"/>
          <w:sz w:val="24"/>
        </w:rPr>
        <w:t>桢</w:t>
      </w:r>
      <w:r>
        <w:rPr>
          <w:spacing w:val="-10"/>
          <w:sz w:val="24"/>
        </w:rPr>
        <w:t>.</w:t>
      </w:r>
      <w:r>
        <w:rPr>
          <w:sz w:val="24"/>
        </w:rPr>
        <w:tab/>
      </w:r>
      <w:r>
        <w:rPr>
          <w:rFonts w:ascii="SimSun" w:eastAsia="SimSun"/>
          <w:sz w:val="24"/>
        </w:rPr>
        <w:t>可</w:t>
      </w:r>
      <w:r>
        <w:rPr>
          <w:rFonts w:ascii="Times New Roman" w:eastAsia="Times New Roman"/>
          <w:spacing w:val="21"/>
          <w:sz w:val="24"/>
        </w:rPr>
        <w:t> </w:t>
      </w:r>
      <w:r>
        <w:rPr>
          <w:rFonts w:ascii="SimSun" w:eastAsia="SimSun"/>
          <w:sz w:val="24"/>
        </w:rPr>
        <w:t>变</w:t>
      </w:r>
      <w:r>
        <w:rPr>
          <w:rFonts w:ascii="Times New Roman" w:eastAsia="Times New Roman"/>
          <w:spacing w:val="22"/>
          <w:sz w:val="24"/>
        </w:rPr>
        <w:t> </w:t>
      </w:r>
      <w:r>
        <w:rPr>
          <w:rFonts w:ascii="SimSun" w:eastAsia="SimSun"/>
          <w:sz w:val="24"/>
        </w:rPr>
        <w:t>形</w:t>
      </w:r>
      <w:r>
        <w:rPr>
          <w:rFonts w:ascii="Times New Roman" w:eastAsia="Times New Roman"/>
          <w:spacing w:val="22"/>
          <w:sz w:val="24"/>
        </w:rPr>
        <w:t> </w:t>
      </w:r>
      <w:r>
        <w:rPr>
          <w:rFonts w:ascii="SimSun" w:eastAsia="SimSun"/>
          <w:sz w:val="24"/>
        </w:rPr>
        <w:t>履</w:t>
      </w:r>
      <w:r>
        <w:rPr>
          <w:rFonts w:ascii="Times New Roman" w:eastAsia="Times New Roman"/>
          <w:spacing w:val="21"/>
          <w:sz w:val="24"/>
        </w:rPr>
        <w:t> </w:t>
      </w:r>
      <w:r>
        <w:rPr>
          <w:rFonts w:ascii="SimSun" w:eastAsia="SimSun"/>
          <w:sz w:val="24"/>
        </w:rPr>
        <w:t>带</w:t>
      </w:r>
      <w:r>
        <w:rPr>
          <w:rFonts w:ascii="Times New Roman" w:eastAsia="Times New Roman"/>
          <w:spacing w:val="22"/>
          <w:sz w:val="24"/>
        </w:rPr>
        <w:t> </w:t>
      </w:r>
      <w:r>
        <w:rPr>
          <w:rFonts w:ascii="SimSun" w:eastAsia="SimSun"/>
          <w:sz w:val="24"/>
        </w:rPr>
        <w:t>机</w:t>
      </w:r>
      <w:r>
        <w:rPr>
          <w:rFonts w:ascii="Times New Roman" w:eastAsia="Times New Roman"/>
          <w:spacing w:val="22"/>
          <w:sz w:val="24"/>
        </w:rPr>
        <w:t> </w:t>
      </w:r>
      <w:r>
        <w:rPr>
          <w:rFonts w:ascii="SimSun" w:eastAsia="SimSun"/>
          <w:sz w:val="24"/>
        </w:rPr>
        <w:t>器</w:t>
      </w:r>
      <w:r>
        <w:rPr>
          <w:rFonts w:ascii="Times New Roman" w:eastAsia="Times New Roman"/>
          <w:spacing w:val="22"/>
          <w:sz w:val="24"/>
        </w:rPr>
        <w:t> </w:t>
      </w:r>
      <w:r>
        <w:rPr>
          <w:rFonts w:ascii="SimSun" w:eastAsia="SimSun"/>
          <w:sz w:val="24"/>
        </w:rPr>
        <w:t>人</w:t>
      </w:r>
      <w:r>
        <w:rPr>
          <w:rFonts w:ascii="Times New Roman" w:eastAsia="Times New Roman"/>
          <w:spacing w:val="21"/>
          <w:sz w:val="24"/>
        </w:rPr>
        <w:t> </w:t>
      </w:r>
      <w:r>
        <w:rPr>
          <w:rFonts w:ascii="SimSun" w:eastAsia="SimSun"/>
          <w:sz w:val="24"/>
        </w:rPr>
        <w:t>数</w:t>
      </w:r>
      <w:r>
        <w:rPr>
          <w:rFonts w:ascii="Times New Roman" w:eastAsia="Times New Roman"/>
          <w:spacing w:val="22"/>
          <w:sz w:val="24"/>
        </w:rPr>
        <w:t> </w:t>
      </w:r>
      <w:r>
        <w:rPr>
          <w:rFonts w:ascii="SimSun" w:eastAsia="SimSun"/>
          <w:sz w:val="24"/>
        </w:rPr>
        <w:t>字</w:t>
      </w:r>
      <w:r>
        <w:rPr>
          <w:rFonts w:ascii="Times New Roman" w:eastAsia="Times New Roman"/>
          <w:spacing w:val="22"/>
          <w:sz w:val="24"/>
        </w:rPr>
        <w:t> </w:t>
      </w:r>
      <w:r>
        <w:rPr>
          <w:rFonts w:ascii="SimSun" w:eastAsia="SimSun"/>
          <w:sz w:val="24"/>
        </w:rPr>
        <w:t>孪</w:t>
      </w:r>
      <w:r>
        <w:rPr>
          <w:rFonts w:ascii="Times New Roman" w:eastAsia="Times New Roman"/>
          <w:spacing w:val="22"/>
          <w:sz w:val="24"/>
        </w:rPr>
        <w:t> </w:t>
      </w:r>
      <w:r>
        <w:rPr>
          <w:rFonts w:ascii="SimSun" w:eastAsia="SimSun"/>
          <w:sz w:val="24"/>
        </w:rPr>
        <w:t>生</w:t>
      </w:r>
      <w:r>
        <w:rPr>
          <w:rFonts w:ascii="Times New Roman" w:eastAsia="Times New Roman"/>
          <w:spacing w:val="21"/>
          <w:sz w:val="24"/>
        </w:rPr>
        <w:t> </w:t>
      </w:r>
      <w:r>
        <w:rPr>
          <w:rFonts w:ascii="SimSun" w:eastAsia="SimSun"/>
          <w:sz w:val="24"/>
        </w:rPr>
        <w:t>测</w:t>
      </w:r>
      <w:r>
        <w:rPr>
          <w:rFonts w:ascii="Times New Roman" w:eastAsia="Times New Roman"/>
          <w:spacing w:val="22"/>
          <w:sz w:val="24"/>
        </w:rPr>
        <w:t> </w:t>
      </w:r>
      <w:r>
        <w:rPr>
          <w:rFonts w:ascii="SimSun" w:eastAsia="SimSun"/>
          <w:sz w:val="24"/>
        </w:rPr>
        <w:t>试</w:t>
      </w:r>
      <w:r>
        <w:rPr>
          <w:rFonts w:ascii="Times New Roman" w:eastAsia="Times New Roman"/>
          <w:spacing w:val="22"/>
          <w:sz w:val="24"/>
        </w:rPr>
        <w:t> </w:t>
      </w:r>
      <w:r>
        <w:rPr>
          <w:rFonts w:ascii="SimSun" w:eastAsia="SimSun"/>
          <w:sz w:val="24"/>
        </w:rPr>
        <w:t>平</w:t>
      </w:r>
      <w:r>
        <w:rPr>
          <w:rFonts w:ascii="Times New Roman" w:eastAsia="Times New Roman"/>
          <w:spacing w:val="22"/>
          <w:sz w:val="24"/>
        </w:rPr>
        <w:t> </w:t>
      </w:r>
      <w:r>
        <w:rPr>
          <w:rFonts w:ascii="SimSun" w:eastAsia="SimSun"/>
          <w:sz w:val="24"/>
        </w:rPr>
        <w:t>台</w:t>
      </w:r>
      <w:r>
        <w:rPr>
          <w:rFonts w:ascii="Times New Roman" w:eastAsia="Times New Roman"/>
          <w:spacing w:val="21"/>
          <w:sz w:val="24"/>
        </w:rPr>
        <w:t> </w:t>
      </w:r>
      <w:r>
        <w:rPr>
          <w:rFonts w:ascii="SimSun" w:eastAsia="SimSun"/>
          <w:sz w:val="24"/>
        </w:rPr>
        <w:t>研</w:t>
      </w:r>
      <w:r>
        <w:rPr>
          <w:rFonts w:ascii="Times New Roman" w:eastAsia="Times New Roman"/>
          <w:spacing w:val="22"/>
          <w:sz w:val="24"/>
        </w:rPr>
        <w:t> </w:t>
      </w:r>
      <w:r>
        <w:rPr>
          <w:rFonts w:ascii="SimSun" w:eastAsia="SimSun"/>
          <w:sz w:val="24"/>
        </w:rPr>
        <w:t>究</w:t>
      </w:r>
      <w:r>
        <w:rPr>
          <w:sz w:val="24"/>
        </w:rPr>
        <w:t>[D].</w:t>
      </w:r>
      <w:r>
        <w:rPr>
          <w:rFonts w:ascii="SimSun" w:eastAsia="SimSun"/>
          <w:sz w:val="24"/>
        </w:rPr>
        <w:t>中</w:t>
      </w:r>
      <w:r>
        <w:rPr>
          <w:rFonts w:ascii="Times New Roman" w:eastAsia="Times New Roman"/>
          <w:spacing w:val="22"/>
          <w:sz w:val="24"/>
        </w:rPr>
        <w:t> </w:t>
      </w:r>
      <w:r>
        <w:rPr>
          <w:rFonts w:ascii="SimSun" w:eastAsia="SimSun"/>
          <w:sz w:val="24"/>
        </w:rPr>
        <w:t>国</w:t>
      </w:r>
      <w:r>
        <w:rPr>
          <w:rFonts w:ascii="Times New Roman" w:eastAsia="Times New Roman"/>
          <w:spacing w:val="22"/>
          <w:sz w:val="24"/>
        </w:rPr>
        <w:t> </w:t>
      </w:r>
      <w:r>
        <w:rPr>
          <w:rFonts w:ascii="SimSun" w:eastAsia="SimSun"/>
          <w:sz w:val="24"/>
        </w:rPr>
        <w:t>矿</w:t>
      </w:r>
      <w:r>
        <w:rPr>
          <w:rFonts w:ascii="Times New Roman" w:eastAsia="Times New Roman"/>
          <w:spacing w:val="21"/>
          <w:sz w:val="24"/>
        </w:rPr>
        <w:t> </w:t>
      </w:r>
      <w:r>
        <w:rPr>
          <w:rFonts w:ascii="SimSun" w:eastAsia="SimSun"/>
          <w:sz w:val="24"/>
        </w:rPr>
        <w:t>业</w:t>
      </w:r>
      <w:r>
        <w:rPr>
          <w:rFonts w:ascii="Times New Roman" w:eastAsia="Times New Roman"/>
          <w:spacing w:val="22"/>
          <w:sz w:val="24"/>
        </w:rPr>
        <w:t> </w:t>
      </w:r>
      <w:r>
        <w:rPr>
          <w:rFonts w:ascii="SimSun" w:eastAsia="SimSun"/>
          <w:spacing w:val="-10"/>
          <w:sz w:val="24"/>
        </w:rPr>
        <w:t>大</w:t>
      </w:r>
    </w:p>
    <w:p>
      <w:pPr>
        <w:pStyle w:val="BodyText"/>
        <w:spacing w:before="68"/>
        <w:ind w:left="732"/>
        <w:rPr>
          <w:rFonts w:ascii="Cambria" w:eastAsia="Cambria"/>
        </w:rPr>
      </w:pPr>
      <w:r>
        <w:rPr>
          <w:spacing w:val="-4"/>
        </w:rPr>
        <w:t>学</w:t>
      </w:r>
      <w:r>
        <w:rPr>
          <w:rFonts w:ascii="Cambria" w:eastAsia="Cambria"/>
          <w:spacing w:val="-2"/>
        </w:rPr>
        <w:t>,2022.DOI:10.27623/d.cnki.gzkyu.2021.001514.</w:t>
      </w:r>
    </w:p>
    <w:p>
      <w:pPr>
        <w:pStyle w:val="ListParagraph"/>
        <w:numPr>
          <w:ilvl w:val="0"/>
          <w:numId w:val="2"/>
        </w:numPr>
        <w:tabs>
          <w:tab w:pos="731" w:val="left" w:leader="none"/>
        </w:tabs>
        <w:spacing w:line="240" w:lineRule="auto" w:before="267" w:after="0"/>
        <w:ind w:left="731" w:right="0" w:hanging="395"/>
        <w:jc w:val="left"/>
        <w:rPr>
          <w:rFonts w:ascii="SimSun" w:eastAsia="SimSun"/>
          <w:sz w:val="24"/>
        </w:rPr>
      </w:pPr>
      <w:r>
        <w:rPr>
          <w:rFonts w:ascii="SimSun" w:eastAsia="SimSun"/>
          <w:spacing w:val="6"/>
          <w:sz w:val="24"/>
        </w:rPr>
        <w:t>张辉</w:t>
      </w:r>
      <w:r>
        <w:rPr>
          <w:sz w:val="24"/>
        </w:rPr>
        <w:t>,</w:t>
      </w:r>
      <w:r>
        <w:rPr>
          <w:rFonts w:ascii="SimSun" w:eastAsia="SimSun"/>
          <w:spacing w:val="6"/>
          <w:sz w:val="24"/>
        </w:rPr>
        <w:t>王盼</w:t>
      </w:r>
      <w:r>
        <w:rPr>
          <w:sz w:val="24"/>
        </w:rPr>
        <w:t>,</w:t>
      </w:r>
      <w:r>
        <w:rPr>
          <w:rFonts w:ascii="SimSun" w:eastAsia="SimSun"/>
          <w:spacing w:val="7"/>
          <w:sz w:val="24"/>
        </w:rPr>
        <w:t>肖军浩</w:t>
      </w:r>
      <w:r>
        <w:rPr>
          <w:sz w:val="24"/>
        </w:rPr>
        <w:t>,</w:t>
      </w:r>
      <w:r>
        <w:rPr>
          <w:rFonts w:ascii="SimSun" w:eastAsia="SimSun"/>
          <w:sz w:val="24"/>
        </w:rPr>
        <w:t>等</w:t>
      </w:r>
      <w:r>
        <w:rPr>
          <w:sz w:val="24"/>
        </w:rPr>
        <w:t>.</w:t>
      </w:r>
      <w:r>
        <w:rPr>
          <w:rFonts w:ascii="SimSun" w:eastAsia="SimSun"/>
          <w:spacing w:val="11"/>
          <w:sz w:val="24"/>
        </w:rPr>
        <w:t>一种基于三维建图和虚拟现实的人机交互系统</w:t>
      </w:r>
      <w:r>
        <w:rPr>
          <w:sz w:val="24"/>
        </w:rPr>
        <w:t>[J].</w:t>
      </w:r>
      <w:r>
        <w:rPr>
          <w:rFonts w:ascii="SimSun" w:eastAsia="SimSun"/>
          <w:spacing w:val="6"/>
          <w:sz w:val="24"/>
        </w:rPr>
        <w:t>控制与决</w:t>
      </w:r>
    </w:p>
    <w:p>
      <w:pPr>
        <w:pStyle w:val="BodyText"/>
        <w:spacing w:before="68"/>
        <w:ind w:left="732"/>
        <w:rPr>
          <w:rFonts w:ascii="Cambria" w:eastAsia="Cambria"/>
        </w:rPr>
      </w:pPr>
      <w:r>
        <w:rPr>
          <w:spacing w:val="-6"/>
        </w:rPr>
        <w:t>策</w:t>
      </w:r>
      <w:r>
        <w:rPr>
          <w:rFonts w:ascii="Cambria" w:eastAsia="Cambria"/>
          <w:spacing w:val="-6"/>
        </w:rPr>
        <w:t>,2018,33(11):1975-1982.DOI:10.13195/j.kzyjc.2017.0810.</w:t>
      </w:r>
    </w:p>
    <w:p>
      <w:pPr>
        <w:pStyle w:val="ListParagraph"/>
        <w:numPr>
          <w:ilvl w:val="0"/>
          <w:numId w:val="2"/>
        </w:numPr>
        <w:tabs>
          <w:tab w:pos="732" w:val="left" w:leader="none"/>
        </w:tabs>
        <w:spacing w:line="240" w:lineRule="auto" w:before="268" w:after="0"/>
        <w:ind w:left="732" w:right="0" w:hanging="515"/>
        <w:jc w:val="left"/>
        <w:rPr>
          <w:rFonts w:ascii="SimSun" w:eastAsia="SimSun"/>
          <w:sz w:val="24"/>
        </w:rPr>
      </w:pPr>
      <w:r>
        <w:rPr>
          <w:rFonts w:ascii="SimSun" w:eastAsia="SimSun"/>
          <w:sz w:val="24"/>
        </w:rPr>
        <w:t>周</w:t>
      </w:r>
      <w:r>
        <w:rPr>
          <w:rFonts w:ascii="Times New Roman" w:eastAsia="Times New Roman"/>
          <w:spacing w:val="29"/>
          <w:sz w:val="24"/>
        </w:rPr>
        <w:t> </w:t>
      </w:r>
      <w:r>
        <w:rPr>
          <w:rFonts w:ascii="SimSun" w:eastAsia="SimSun"/>
          <w:sz w:val="24"/>
        </w:rPr>
        <w:t>小</w:t>
      </w:r>
      <w:r>
        <w:rPr>
          <w:rFonts w:ascii="Times New Roman" w:eastAsia="Times New Roman"/>
          <w:spacing w:val="29"/>
          <w:sz w:val="24"/>
        </w:rPr>
        <w:t> </w:t>
      </w:r>
      <w:r>
        <w:rPr>
          <w:rFonts w:ascii="SimSun" w:eastAsia="SimSun"/>
          <w:sz w:val="24"/>
        </w:rPr>
        <w:t>舟</w:t>
      </w:r>
      <w:r>
        <w:rPr>
          <w:sz w:val="24"/>
        </w:rPr>
        <w:t>,</w:t>
      </w:r>
      <w:r>
        <w:rPr>
          <w:rFonts w:ascii="SimSun" w:eastAsia="SimSun"/>
          <w:sz w:val="24"/>
        </w:rPr>
        <w:t>宗</w:t>
      </w:r>
      <w:r>
        <w:rPr>
          <w:rFonts w:ascii="Times New Roman" w:eastAsia="Times New Roman"/>
          <w:spacing w:val="29"/>
          <w:sz w:val="24"/>
        </w:rPr>
        <w:t> </w:t>
      </w:r>
      <w:r>
        <w:rPr>
          <w:rFonts w:ascii="SimSun" w:eastAsia="SimSun"/>
          <w:sz w:val="24"/>
        </w:rPr>
        <w:t>承</w:t>
      </w:r>
      <w:r>
        <w:rPr>
          <w:rFonts w:ascii="Times New Roman" w:eastAsia="Times New Roman"/>
          <w:spacing w:val="30"/>
          <w:sz w:val="24"/>
        </w:rPr>
        <w:t> </w:t>
      </w:r>
      <w:r>
        <w:rPr>
          <w:rFonts w:ascii="SimSun" w:eastAsia="SimSun"/>
          <w:sz w:val="24"/>
        </w:rPr>
        <w:t>龙</w:t>
      </w:r>
      <w:r>
        <w:rPr>
          <w:sz w:val="24"/>
        </w:rPr>
        <w:t>,</w:t>
      </w:r>
      <w:r>
        <w:rPr>
          <w:rFonts w:ascii="SimSun" w:eastAsia="SimSun"/>
          <w:sz w:val="24"/>
        </w:rPr>
        <w:t>郭</w:t>
      </w:r>
      <w:r>
        <w:rPr>
          <w:rFonts w:ascii="Times New Roman" w:eastAsia="Times New Roman"/>
          <w:spacing w:val="29"/>
          <w:sz w:val="24"/>
        </w:rPr>
        <w:t> </w:t>
      </w:r>
      <w:r>
        <w:rPr>
          <w:rFonts w:ascii="SimSun" w:eastAsia="SimSun"/>
          <w:sz w:val="24"/>
        </w:rPr>
        <w:t>一</w:t>
      </w:r>
      <w:r>
        <w:rPr>
          <w:rFonts w:ascii="Times New Roman" w:eastAsia="Times New Roman"/>
          <w:spacing w:val="29"/>
          <w:sz w:val="24"/>
        </w:rPr>
        <w:t> </w:t>
      </w:r>
      <w:r>
        <w:rPr>
          <w:rFonts w:ascii="SimSun" w:eastAsia="SimSun"/>
          <w:sz w:val="24"/>
        </w:rPr>
        <w:t>冰</w:t>
      </w:r>
      <w:r>
        <w:rPr>
          <w:sz w:val="24"/>
        </w:rPr>
        <w:t>,</w:t>
      </w:r>
      <w:r>
        <w:rPr>
          <w:rFonts w:ascii="SimSun" w:eastAsia="SimSun"/>
          <w:sz w:val="24"/>
        </w:rPr>
        <w:t>等</w:t>
      </w:r>
      <w:r>
        <w:rPr>
          <w:sz w:val="24"/>
        </w:rPr>
        <w:t>.</w:t>
      </w:r>
      <w:r>
        <w:rPr>
          <w:rFonts w:ascii="SimSun" w:eastAsia="SimSun"/>
          <w:sz w:val="24"/>
        </w:rPr>
        <w:t>多</w:t>
      </w:r>
      <w:r>
        <w:rPr>
          <w:rFonts w:ascii="Times New Roman" w:eastAsia="Times New Roman"/>
          <w:spacing w:val="30"/>
          <w:sz w:val="24"/>
        </w:rPr>
        <w:t> </w:t>
      </w:r>
      <w:r>
        <w:rPr>
          <w:rFonts w:ascii="SimSun" w:eastAsia="SimSun"/>
          <w:sz w:val="24"/>
        </w:rPr>
        <w:t>模</w:t>
      </w:r>
      <w:r>
        <w:rPr>
          <w:rFonts w:ascii="Times New Roman" w:eastAsia="Times New Roman"/>
          <w:spacing w:val="29"/>
          <w:sz w:val="24"/>
        </w:rPr>
        <w:t> </w:t>
      </w:r>
      <w:r>
        <w:rPr>
          <w:rFonts w:ascii="SimSun" w:eastAsia="SimSun"/>
          <w:sz w:val="24"/>
        </w:rPr>
        <w:t>态</w:t>
      </w:r>
      <w:r>
        <w:rPr>
          <w:rFonts w:ascii="Times New Roman" w:eastAsia="Times New Roman"/>
          <w:spacing w:val="29"/>
          <w:sz w:val="24"/>
        </w:rPr>
        <w:t> </w:t>
      </w:r>
      <w:r>
        <w:rPr>
          <w:rFonts w:ascii="SimSun" w:eastAsia="SimSun"/>
          <w:sz w:val="24"/>
        </w:rPr>
        <w:t>交</w:t>
      </w:r>
      <w:r>
        <w:rPr>
          <w:rFonts w:ascii="Times New Roman" w:eastAsia="Times New Roman"/>
          <w:spacing w:val="30"/>
          <w:sz w:val="24"/>
        </w:rPr>
        <w:t> </w:t>
      </w:r>
      <w:r>
        <w:rPr>
          <w:rFonts w:ascii="SimSun" w:eastAsia="SimSun"/>
          <w:sz w:val="24"/>
        </w:rPr>
        <w:t>互</w:t>
      </w:r>
      <w:r>
        <w:rPr>
          <w:rFonts w:ascii="Times New Roman" w:eastAsia="Times New Roman"/>
          <w:spacing w:val="28"/>
          <w:sz w:val="24"/>
        </w:rPr>
        <w:t> </w:t>
      </w:r>
      <w:r>
        <w:rPr>
          <w:rFonts w:ascii="SimSun" w:eastAsia="SimSun"/>
          <w:sz w:val="24"/>
        </w:rPr>
        <w:t>中</w:t>
      </w:r>
      <w:r>
        <w:rPr>
          <w:rFonts w:ascii="Times New Roman" w:eastAsia="Times New Roman"/>
          <w:spacing w:val="29"/>
          <w:sz w:val="24"/>
        </w:rPr>
        <w:t> </w:t>
      </w:r>
      <w:r>
        <w:rPr>
          <w:rFonts w:ascii="SimSun" w:eastAsia="SimSun"/>
          <w:sz w:val="24"/>
        </w:rPr>
        <w:t>的</w:t>
      </w:r>
      <w:r>
        <w:rPr>
          <w:rFonts w:ascii="Times New Roman" w:eastAsia="Times New Roman"/>
          <w:spacing w:val="30"/>
          <w:sz w:val="24"/>
        </w:rPr>
        <w:t> </w:t>
      </w:r>
      <w:r>
        <w:rPr>
          <w:rFonts w:ascii="SimSun" w:eastAsia="SimSun"/>
          <w:sz w:val="24"/>
        </w:rPr>
        <w:t>目</w:t>
      </w:r>
      <w:r>
        <w:rPr>
          <w:rFonts w:ascii="Times New Roman" w:eastAsia="Times New Roman"/>
          <w:spacing w:val="28"/>
          <w:sz w:val="24"/>
        </w:rPr>
        <w:t> </w:t>
      </w:r>
      <w:r>
        <w:rPr>
          <w:rFonts w:ascii="SimSun" w:eastAsia="SimSun"/>
          <w:sz w:val="24"/>
        </w:rPr>
        <w:t>标</w:t>
      </w:r>
      <w:r>
        <w:rPr>
          <w:rFonts w:ascii="Times New Roman" w:eastAsia="Times New Roman"/>
          <w:spacing w:val="29"/>
          <w:sz w:val="24"/>
        </w:rPr>
        <w:t> </w:t>
      </w:r>
      <w:r>
        <w:rPr>
          <w:rFonts w:ascii="SimSun" w:eastAsia="SimSun"/>
          <w:sz w:val="24"/>
        </w:rPr>
        <w:t>选</w:t>
      </w:r>
      <w:r>
        <w:rPr>
          <w:rFonts w:ascii="Times New Roman" w:eastAsia="Times New Roman"/>
          <w:spacing w:val="29"/>
          <w:sz w:val="24"/>
        </w:rPr>
        <w:t> </w:t>
      </w:r>
      <w:r>
        <w:rPr>
          <w:rFonts w:ascii="SimSun" w:eastAsia="SimSun"/>
          <w:sz w:val="24"/>
        </w:rPr>
        <w:t>择</w:t>
      </w:r>
      <w:r>
        <w:rPr>
          <w:rFonts w:ascii="Times New Roman" w:eastAsia="Times New Roman"/>
          <w:spacing w:val="30"/>
          <w:sz w:val="24"/>
        </w:rPr>
        <w:t> </w:t>
      </w:r>
      <w:r>
        <w:rPr>
          <w:rFonts w:ascii="SimSun" w:eastAsia="SimSun"/>
          <w:sz w:val="24"/>
        </w:rPr>
        <w:t>技</w:t>
      </w:r>
      <w:r>
        <w:rPr>
          <w:rFonts w:ascii="Times New Roman" w:eastAsia="Times New Roman"/>
          <w:spacing w:val="28"/>
          <w:sz w:val="24"/>
        </w:rPr>
        <w:t> </w:t>
      </w:r>
      <w:r>
        <w:rPr>
          <w:rFonts w:ascii="SimSun" w:eastAsia="SimSun"/>
          <w:sz w:val="24"/>
        </w:rPr>
        <w:t>术</w:t>
      </w:r>
      <w:r>
        <w:rPr>
          <w:sz w:val="24"/>
        </w:rPr>
        <w:t>[J].</w:t>
      </w:r>
      <w:r>
        <w:rPr>
          <w:rFonts w:ascii="SimSun" w:eastAsia="SimSun"/>
          <w:sz w:val="24"/>
        </w:rPr>
        <w:t>包</w:t>
      </w:r>
      <w:r>
        <w:rPr>
          <w:rFonts w:ascii="Times New Roman" w:eastAsia="Times New Roman"/>
          <w:spacing w:val="29"/>
          <w:sz w:val="24"/>
        </w:rPr>
        <w:t> </w:t>
      </w:r>
      <w:r>
        <w:rPr>
          <w:rFonts w:ascii="SimSun" w:eastAsia="SimSun"/>
          <w:sz w:val="24"/>
        </w:rPr>
        <w:t>装</w:t>
      </w:r>
      <w:r>
        <w:rPr>
          <w:rFonts w:ascii="Times New Roman" w:eastAsia="Times New Roman"/>
          <w:spacing w:val="30"/>
          <w:sz w:val="24"/>
        </w:rPr>
        <w:t> </w:t>
      </w:r>
      <w:r>
        <w:rPr>
          <w:rFonts w:ascii="SimSun" w:eastAsia="SimSun"/>
          <w:spacing w:val="-10"/>
          <w:sz w:val="24"/>
        </w:rPr>
        <w:t>工</w:t>
      </w:r>
    </w:p>
    <w:p>
      <w:pPr>
        <w:pStyle w:val="BodyText"/>
        <w:spacing w:before="68"/>
        <w:ind w:left="732"/>
        <w:rPr>
          <w:rFonts w:ascii="Cambria" w:eastAsia="Cambria"/>
        </w:rPr>
      </w:pPr>
      <w:r>
        <w:rPr>
          <w:spacing w:val="-6"/>
        </w:rPr>
        <w:t>程</w:t>
      </w:r>
      <w:r>
        <w:rPr>
          <w:rFonts w:ascii="Cambria" w:eastAsia="Cambria"/>
          <w:spacing w:val="-6"/>
        </w:rPr>
        <w:t>,2022,43(04):36-44.DOI:10.19554/j.cnki.1001-3563.2022.04.004.</w:t>
      </w:r>
    </w:p>
    <w:p>
      <w:pPr>
        <w:pStyle w:val="ListParagraph"/>
        <w:numPr>
          <w:ilvl w:val="0"/>
          <w:numId w:val="2"/>
        </w:numPr>
        <w:tabs>
          <w:tab w:pos="732" w:val="left" w:leader="none"/>
        </w:tabs>
        <w:spacing w:line="319" w:lineRule="auto" w:before="279" w:after="0"/>
        <w:ind w:left="732" w:right="575" w:hanging="516"/>
        <w:jc w:val="both"/>
        <w:rPr>
          <w:sz w:val="24"/>
        </w:rPr>
      </w:pPr>
      <w:r>
        <w:rPr>
          <w:w w:val="105"/>
          <w:sz w:val="24"/>
        </w:rPr>
        <w:t>Zhou, C., Han, M., Liang, Q., Hu, Y.-F., &amp; Kuai, S.-G. (2019). A social interaction field</w:t>
      </w:r>
      <w:r>
        <w:rPr>
          <w:spacing w:val="-11"/>
          <w:w w:val="105"/>
          <w:sz w:val="24"/>
        </w:rPr>
        <w:t> </w:t>
      </w:r>
      <w:r>
        <w:rPr>
          <w:w w:val="105"/>
          <w:sz w:val="24"/>
        </w:rPr>
        <w:t>model</w:t>
      </w:r>
      <w:r>
        <w:rPr>
          <w:spacing w:val="-11"/>
          <w:w w:val="105"/>
          <w:sz w:val="24"/>
        </w:rPr>
        <w:t> </w:t>
      </w:r>
      <w:r>
        <w:rPr>
          <w:w w:val="105"/>
          <w:sz w:val="24"/>
        </w:rPr>
        <w:t>accurately</w:t>
      </w:r>
      <w:r>
        <w:rPr>
          <w:spacing w:val="-11"/>
          <w:w w:val="105"/>
          <w:sz w:val="24"/>
        </w:rPr>
        <w:t> </w:t>
      </w:r>
      <w:r>
        <w:rPr>
          <w:w w:val="105"/>
          <w:sz w:val="24"/>
        </w:rPr>
        <w:t>identifies</w:t>
      </w:r>
      <w:r>
        <w:rPr>
          <w:spacing w:val="-11"/>
          <w:w w:val="105"/>
          <w:sz w:val="24"/>
        </w:rPr>
        <w:t> </w:t>
      </w:r>
      <w:r>
        <w:rPr>
          <w:w w:val="105"/>
          <w:sz w:val="24"/>
        </w:rPr>
        <w:t>static</w:t>
      </w:r>
      <w:r>
        <w:rPr>
          <w:spacing w:val="-11"/>
          <w:w w:val="105"/>
          <w:sz w:val="24"/>
        </w:rPr>
        <w:t> </w:t>
      </w:r>
      <w:r>
        <w:rPr>
          <w:w w:val="105"/>
          <w:sz w:val="24"/>
        </w:rPr>
        <w:t>and</w:t>
      </w:r>
      <w:r>
        <w:rPr>
          <w:spacing w:val="-11"/>
          <w:w w:val="105"/>
          <w:sz w:val="24"/>
        </w:rPr>
        <w:t> </w:t>
      </w:r>
      <w:r>
        <w:rPr>
          <w:w w:val="105"/>
          <w:sz w:val="24"/>
        </w:rPr>
        <w:t>dynamic</w:t>
      </w:r>
      <w:r>
        <w:rPr>
          <w:spacing w:val="-11"/>
          <w:w w:val="105"/>
          <w:sz w:val="24"/>
        </w:rPr>
        <w:t> </w:t>
      </w:r>
      <w:r>
        <w:rPr>
          <w:w w:val="105"/>
          <w:sz w:val="24"/>
        </w:rPr>
        <w:t>social</w:t>
      </w:r>
      <w:r>
        <w:rPr>
          <w:spacing w:val="-11"/>
          <w:w w:val="105"/>
          <w:sz w:val="24"/>
        </w:rPr>
        <w:t> </w:t>
      </w:r>
      <w:r>
        <w:rPr>
          <w:w w:val="105"/>
          <w:sz w:val="24"/>
        </w:rPr>
        <w:t>groupings.</w:t>
      </w:r>
      <w:r>
        <w:rPr>
          <w:spacing w:val="-11"/>
          <w:w w:val="105"/>
          <w:sz w:val="24"/>
        </w:rPr>
        <w:t> </w:t>
      </w:r>
      <w:r>
        <w:rPr>
          <w:w w:val="105"/>
          <w:sz w:val="24"/>
        </w:rPr>
        <w:t>Nature</w:t>
      </w:r>
      <w:r>
        <w:rPr>
          <w:spacing w:val="-11"/>
          <w:w w:val="105"/>
          <w:sz w:val="24"/>
        </w:rPr>
        <w:t> </w:t>
      </w:r>
      <w:r>
        <w:rPr>
          <w:w w:val="105"/>
          <w:sz w:val="24"/>
        </w:rPr>
        <w:t>Hu- man</w:t>
      </w:r>
      <w:r>
        <w:rPr>
          <w:spacing w:val="-14"/>
          <w:w w:val="105"/>
          <w:sz w:val="24"/>
        </w:rPr>
        <w:t> </w:t>
      </w:r>
      <w:r>
        <w:rPr>
          <w:w w:val="105"/>
          <w:sz w:val="24"/>
        </w:rPr>
        <w:t>Behaviour,</w:t>
      </w:r>
      <w:r>
        <w:rPr>
          <w:spacing w:val="-14"/>
          <w:w w:val="105"/>
          <w:sz w:val="24"/>
        </w:rPr>
        <w:t> </w:t>
      </w:r>
      <w:r>
        <w:rPr>
          <w:w w:val="105"/>
          <w:sz w:val="24"/>
        </w:rPr>
        <w:t>3(8),</w:t>
      </w:r>
      <w:r>
        <w:rPr>
          <w:spacing w:val="-14"/>
          <w:w w:val="105"/>
          <w:sz w:val="24"/>
        </w:rPr>
        <w:t> </w:t>
      </w:r>
      <w:r>
        <w:rPr>
          <w:w w:val="105"/>
          <w:sz w:val="24"/>
        </w:rPr>
        <w:t>847–855.</w:t>
      </w:r>
    </w:p>
    <w:sectPr>
      <w:pgSz w:w="11910" w:h="16840"/>
      <w:pgMar w:header="692" w:footer="0" w:top="1220" w:bottom="280" w:left="12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YaHei">
    <w:altName w:val="Microsoft YaHei"/>
    <w:charset w:val="1"/>
    <w:family w:val="swiss"/>
    <w:pitch w:val="variable"/>
  </w:font>
  <w:font w:name="SimSun">
    <w:altName w:val="SimSun"/>
    <w:charset w:val="1"/>
    <w:family w:val="roman"/>
    <w:pitch w:val="variable"/>
  </w:font>
  <w:font w:name="Cambria">
    <w:altName w:val="Cambria"/>
    <w:charset w:val="1"/>
    <w:family w:val="roman"/>
    <w:pitch w:val="variable"/>
  </w:font>
  <w:font w:name="Palatino Linotype">
    <w:altName w:val="Palatino Linotype"/>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8064">
              <wp:simplePos x="0" y="0"/>
              <wp:positionH relativeFrom="page">
                <wp:posOffset>899998</wp:posOffset>
              </wp:positionH>
              <wp:positionV relativeFrom="page">
                <wp:posOffset>624179</wp:posOffset>
              </wp:positionV>
              <wp:extent cx="576008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841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448576">
              <wp:simplePos x="0" y="0"/>
              <wp:positionH relativeFrom="page">
                <wp:posOffset>5986716</wp:posOffset>
              </wp:positionH>
              <wp:positionV relativeFrom="page">
                <wp:posOffset>426678</wp:posOffset>
              </wp:positionV>
              <wp:extent cx="686435" cy="1955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86435" cy="195580"/>
                      </a:xfrm>
                      <a:prstGeom prst="rect">
                        <a:avLst/>
                      </a:prstGeom>
                    </wps:spPr>
                    <wps:txbx>
                      <w:txbxContent>
                        <w:p>
                          <w:pPr>
                            <w:spacing w:before="16"/>
                            <w:ind w:left="20" w:right="0" w:firstLine="0"/>
                            <w:jc w:val="left"/>
                            <w:rPr>
                              <w:rFonts w:ascii="Cambria"/>
                              <w:sz w:val="22"/>
                            </w:rPr>
                          </w:pPr>
                          <w:r>
                            <w:rPr>
                              <w:rFonts w:ascii="Cambria"/>
                              <w:sz w:val="22"/>
                            </w:rPr>
                            <w:t>Page</w:t>
                          </w:r>
                          <w:r>
                            <w:rPr>
                              <w:rFonts w:ascii="Cambria"/>
                              <w:spacing w:val="9"/>
                              <w:sz w:val="22"/>
                            </w:rPr>
                            <w:t> </w:t>
                          </w:r>
                          <w:r>
                            <w:rPr>
                              <w:rFonts w:ascii="Cambria"/>
                              <w:sz w:val="22"/>
                            </w:rPr>
                            <w:fldChar w:fldCharType="begin"/>
                          </w:r>
                          <w:r>
                            <w:rPr>
                              <w:rFonts w:ascii="Cambria"/>
                              <w:sz w:val="22"/>
                            </w:rPr>
                            <w:instrText> PAGE </w:instrText>
                          </w:r>
                          <w:r>
                            <w:rPr>
                              <w:rFonts w:ascii="Cambria"/>
                              <w:sz w:val="22"/>
                            </w:rPr>
                            <w:fldChar w:fldCharType="separate"/>
                          </w:r>
                          <w:r>
                            <w:rPr>
                              <w:rFonts w:ascii="Cambria"/>
                              <w:sz w:val="22"/>
                            </w:rPr>
                            <w:t>2</w:t>
                          </w:r>
                          <w:r>
                            <w:rPr>
                              <w:rFonts w:ascii="Cambria"/>
                              <w:sz w:val="22"/>
                            </w:rPr>
                            <w:fldChar w:fldCharType="end"/>
                          </w:r>
                          <w:r>
                            <w:rPr>
                              <w:rFonts w:ascii="Cambria"/>
                              <w:spacing w:val="10"/>
                              <w:sz w:val="22"/>
                            </w:rPr>
                            <w:t> </w:t>
                          </w:r>
                          <w:r>
                            <w:rPr>
                              <w:rFonts w:ascii="Cambria"/>
                              <w:sz w:val="22"/>
                            </w:rPr>
                            <w:t>of</w:t>
                          </w:r>
                          <w:r>
                            <w:rPr>
                              <w:rFonts w:ascii="Cambria"/>
                              <w:spacing w:val="10"/>
                              <w:sz w:val="22"/>
                            </w:rPr>
                            <w:t> </w:t>
                          </w:r>
                          <w:hyperlink w:history="true" w:anchor="_bookmark4">
                            <w:r>
                              <w:rPr>
                                <w:rFonts w:ascii="Cambria"/>
                                <w:spacing w:val="-10"/>
                                <w:sz w:val="22"/>
                              </w:rPr>
                              <w:t>9</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1.394989pt;margin-top:33.596733pt;width:54.05pt;height:15.4pt;mso-position-horizontal-relative:page;mso-position-vertical-relative:page;z-index:-15867904" type="#_x0000_t202" id="docshape7" filled="false" stroked="false">
              <v:textbox inset="0,0,0,0">
                <w:txbxContent>
                  <w:p>
                    <w:pPr>
                      <w:spacing w:before="16"/>
                      <w:ind w:left="20" w:right="0" w:firstLine="0"/>
                      <w:jc w:val="left"/>
                      <w:rPr>
                        <w:rFonts w:ascii="Cambria"/>
                        <w:sz w:val="22"/>
                      </w:rPr>
                    </w:pPr>
                    <w:r>
                      <w:rPr>
                        <w:rFonts w:ascii="Cambria"/>
                        <w:sz w:val="22"/>
                      </w:rPr>
                      <w:t>Page</w:t>
                    </w:r>
                    <w:r>
                      <w:rPr>
                        <w:rFonts w:ascii="Cambria"/>
                        <w:spacing w:val="9"/>
                        <w:sz w:val="22"/>
                      </w:rPr>
                      <w:t> </w:t>
                    </w:r>
                    <w:r>
                      <w:rPr>
                        <w:rFonts w:ascii="Cambria"/>
                        <w:sz w:val="22"/>
                      </w:rPr>
                      <w:fldChar w:fldCharType="begin"/>
                    </w:r>
                    <w:r>
                      <w:rPr>
                        <w:rFonts w:ascii="Cambria"/>
                        <w:sz w:val="22"/>
                      </w:rPr>
                      <w:instrText> PAGE </w:instrText>
                    </w:r>
                    <w:r>
                      <w:rPr>
                        <w:rFonts w:ascii="Cambria"/>
                        <w:sz w:val="22"/>
                      </w:rPr>
                      <w:fldChar w:fldCharType="separate"/>
                    </w:r>
                    <w:r>
                      <w:rPr>
                        <w:rFonts w:ascii="Cambria"/>
                        <w:sz w:val="22"/>
                      </w:rPr>
                      <w:t>2</w:t>
                    </w:r>
                    <w:r>
                      <w:rPr>
                        <w:rFonts w:ascii="Cambria"/>
                        <w:sz w:val="22"/>
                      </w:rPr>
                      <w:fldChar w:fldCharType="end"/>
                    </w:r>
                    <w:r>
                      <w:rPr>
                        <w:rFonts w:ascii="Cambria"/>
                        <w:spacing w:val="10"/>
                        <w:sz w:val="22"/>
                      </w:rPr>
                      <w:t> </w:t>
                    </w:r>
                    <w:r>
                      <w:rPr>
                        <w:rFonts w:ascii="Cambria"/>
                        <w:sz w:val="22"/>
                      </w:rPr>
                      <w:t>of</w:t>
                    </w:r>
                    <w:r>
                      <w:rPr>
                        <w:rFonts w:ascii="Cambria"/>
                        <w:spacing w:val="10"/>
                        <w:sz w:val="22"/>
                      </w:rPr>
                      <w:t> </w:t>
                    </w:r>
                    <w:hyperlink w:history="true" w:anchor="_bookmark4">
                      <w:r>
                        <w:rPr>
                          <w:rFonts w:ascii="Cambria"/>
                          <w:spacing w:val="-10"/>
                          <w:sz w:val="22"/>
                        </w:rPr>
                        <w:t>9</w:t>
                      </w:r>
                    </w:hyperlink>
                  </w:p>
                </w:txbxContent>
              </v:textbox>
              <w10:wrap type="none"/>
            </v:shape>
          </w:pict>
        </mc:Fallback>
      </mc:AlternateContent>
    </w:r>
    <w:r>
      <w:rPr/>
      <mc:AlternateContent>
        <mc:Choice Requires="wps">
          <w:drawing>
            <wp:anchor distT="0" distB="0" distL="0" distR="0" allowOverlap="1" layoutInCell="1" locked="0" behindDoc="1" simplePos="0" relativeHeight="487449088">
              <wp:simplePos x="0" y="0"/>
              <wp:positionH relativeFrom="page">
                <wp:posOffset>887298</wp:posOffset>
              </wp:positionH>
              <wp:positionV relativeFrom="page">
                <wp:posOffset>438264</wp:posOffset>
              </wp:positionV>
              <wp:extent cx="995680" cy="164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95680" cy="164465"/>
                      </a:xfrm>
                      <a:prstGeom prst="rect">
                        <a:avLst/>
                      </a:prstGeom>
                    </wps:spPr>
                    <wps:txbx>
                      <w:txbxContent>
                        <w:p>
                          <w:pPr>
                            <w:spacing w:line="258" w:lineRule="exact" w:before="0"/>
                            <w:ind w:left="20" w:right="0" w:firstLine="0"/>
                            <w:jc w:val="left"/>
                            <w:rPr>
                              <w:sz w:val="22"/>
                            </w:rPr>
                          </w:pPr>
                          <w:r>
                            <w:rPr>
                              <w:spacing w:val="-5"/>
                              <w:sz w:val="22"/>
                            </w:rPr>
                            <w:t>工效学课程报告</w:t>
                          </w:r>
                        </w:p>
                      </w:txbxContent>
                    </wps:txbx>
                    <wps:bodyPr wrap="square" lIns="0" tIns="0" rIns="0" bIns="0" rtlCol="0">
                      <a:noAutofit/>
                    </wps:bodyPr>
                  </wps:wsp>
                </a:graphicData>
              </a:graphic>
            </wp:anchor>
          </w:drawing>
        </mc:Choice>
        <mc:Fallback>
          <w:pict>
            <v:shape style="position:absolute;margin-left:69.865997pt;margin-top:34.509007pt;width:78.4pt;height:12.95pt;mso-position-horizontal-relative:page;mso-position-vertical-relative:page;z-index:-15867392" type="#_x0000_t202" id="docshape8" filled="false" stroked="false">
              <v:textbox inset="0,0,0,0">
                <w:txbxContent>
                  <w:p>
                    <w:pPr>
                      <w:spacing w:line="258" w:lineRule="exact" w:before="0"/>
                      <w:ind w:left="20" w:right="0" w:firstLine="0"/>
                      <w:jc w:val="left"/>
                      <w:rPr>
                        <w:sz w:val="22"/>
                      </w:rPr>
                    </w:pPr>
                    <w:r>
                      <w:rPr>
                        <w:spacing w:val="-5"/>
                        <w:sz w:val="22"/>
                      </w:rPr>
                      <w:t>工效学课程报告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32" w:hanging="396"/>
        <w:jc w:val="right"/>
      </w:pPr>
      <w:rPr>
        <w:rFonts w:hint="default" w:ascii="Cambria" w:hAnsi="Cambria" w:eastAsia="Cambria" w:cs="Cambria"/>
        <w:b w:val="0"/>
        <w:bCs w:val="0"/>
        <w:i w:val="0"/>
        <w:iCs w:val="0"/>
        <w:spacing w:val="0"/>
        <w:w w:val="92"/>
        <w:sz w:val="24"/>
        <w:szCs w:val="24"/>
        <w:lang w:val="en-US" w:eastAsia="zh-CN" w:bidi="ar-SA"/>
      </w:rPr>
    </w:lvl>
    <w:lvl w:ilvl="1">
      <w:start w:val="0"/>
      <w:numFmt w:val="bullet"/>
      <w:lvlText w:val="•"/>
      <w:lvlJc w:val="left"/>
      <w:pPr>
        <w:ind w:left="1652" w:hanging="396"/>
      </w:pPr>
      <w:rPr>
        <w:rFonts w:hint="default"/>
        <w:lang w:val="en-US" w:eastAsia="zh-CN" w:bidi="ar-SA"/>
      </w:rPr>
    </w:lvl>
    <w:lvl w:ilvl="2">
      <w:start w:val="0"/>
      <w:numFmt w:val="bullet"/>
      <w:lvlText w:val="•"/>
      <w:lvlJc w:val="left"/>
      <w:pPr>
        <w:ind w:left="2565" w:hanging="396"/>
      </w:pPr>
      <w:rPr>
        <w:rFonts w:hint="default"/>
        <w:lang w:val="en-US" w:eastAsia="zh-CN" w:bidi="ar-SA"/>
      </w:rPr>
    </w:lvl>
    <w:lvl w:ilvl="3">
      <w:start w:val="0"/>
      <w:numFmt w:val="bullet"/>
      <w:lvlText w:val="•"/>
      <w:lvlJc w:val="left"/>
      <w:pPr>
        <w:ind w:left="3477" w:hanging="396"/>
      </w:pPr>
      <w:rPr>
        <w:rFonts w:hint="default"/>
        <w:lang w:val="en-US" w:eastAsia="zh-CN" w:bidi="ar-SA"/>
      </w:rPr>
    </w:lvl>
    <w:lvl w:ilvl="4">
      <w:start w:val="0"/>
      <w:numFmt w:val="bullet"/>
      <w:lvlText w:val="•"/>
      <w:lvlJc w:val="left"/>
      <w:pPr>
        <w:ind w:left="4390" w:hanging="396"/>
      </w:pPr>
      <w:rPr>
        <w:rFonts w:hint="default"/>
        <w:lang w:val="en-US" w:eastAsia="zh-CN" w:bidi="ar-SA"/>
      </w:rPr>
    </w:lvl>
    <w:lvl w:ilvl="5">
      <w:start w:val="0"/>
      <w:numFmt w:val="bullet"/>
      <w:lvlText w:val="•"/>
      <w:lvlJc w:val="left"/>
      <w:pPr>
        <w:ind w:left="5302" w:hanging="396"/>
      </w:pPr>
      <w:rPr>
        <w:rFonts w:hint="default"/>
        <w:lang w:val="en-US" w:eastAsia="zh-CN" w:bidi="ar-SA"/>
      </w:rPr>
    </w:lvl>
    <w:lvl w:ilvl="6">
      <w:start w:val="0"/>
      <w:numFmt w:val="bullet"/>
      <w:lvlText w:val="•"/>
      <w:lvlJc w:val="left"/>
      <w:pPr>
        <w:ind w:left="6215" w:hanging="396"/>
      </w:pPr>
      <w:rPr>
        <w:rFonts w:hint="default"/>
        <w:lang w:val="en-US" w:eastAsia="zh-CN" w:bidi="ar-SA"/>
      </w:rPr>
    </w:lvl>
    <w:lvl w:ilvl="7">
      <w:start w:val="0"/>
      <w:numFmt w:val="bullet"/>
      <w:lvlText w:val="•"/>
      <w:lvlJc w:val="left"/>
      <w:pPr>
        <w:ind w:left="7127" w:hanging="396"/>
      </w:pPr>
      <w:rPr>
        <w:rFonts w:hint="default"/>
        <w:lang w:val="en-US" w:eastAsia="zh-CN" w:bidi="ar-SA"/>
      </w:rPr>
    </w:lvl>
    <w:lvl w:ilvl="8">
      <w:start w:val="0"/>
      <w:numFmt w:val="bullet"/>
      <w:lvlText w:val="•"/>
      <w:lvlJc w:val="left"/>
      <w:pPr>
        <w:ind w:left="8040" w:hanging="396"/>
      </w:pPr>
      <w:rPr>
        <w:rFonts w:hint="default"/>
        <w:lang w:val="en-US" w:eastAsia="zh-CN" w:bidi="ar-SA"/>
      </w:rPr>
    </w:lvl>
  </w:abstractNum>
  <w:abstractNum w:abstractNumId="0">
    <w:multiLevelType w:val="hybridMultilevel"/>
    <w:lvl w:ilvl="0">
      <w:start w:val="1"/>
      <w:numFmt w:val="decimal"/>
      <w:lvlText w:val="%1"/>
      <w:lvlJc w:val="left"/>
      <w:pPr>
        <w:ind w:left="733" w:hanging="517"/>
        <w:jc w:val="left"/>
      </w:pPr>
      <w:rPr>
        <w:rFonts w:hint="default" w:ascii="Palatino Linotype" w:hAnsi="Palatino Linotype" w:eastAsia="Palatino Linotype" w:cs="Palatino Linotype"/>
        <w:b/>
        <w:bCs/>
        <w:i w:val="0"/>
        <w:iCs w:val="0"/>
        <w:spacing w:val="0"/>
        <w:w w:val="101"/>
        <w:sz w:val="34"/>
        <w:szCs w:val="34"/>
        <w:lang w:val="en-US" w:eastAsia="zh-CN" w:bidi="ar-SA"/>
      </w:rPr>
    </w:lvl>
    <w:lvl w:ilvl="1">
      <w:start w:val="0"/>
      <w:numFmt w:val="bullet"/>
      <w:lvlText w:val="•"/>
      <w:lvlJc w:val="left"/>
      <w:pPr>
        <w:ind w:left="802" w:hanging="262"/>
      </w:pPr>
      <w:rPr>
        <w:rFonts w:hint="default" w:ascii="Cambria" w:hAnsi="Cambria" w:eastAsia="Cambria" w:cs="Cambria"/>
        <w:b w:val="0"/>
        <w:bCs w:val="0"/>
        <w:i w:val="0"/>
        <w:iCs w:val="0"/>
        <w:spacing w:val="0"/>
        <w:w w:val="136"/>
        <w:sz w:val="24"/>
        <w:szCs w:val="24"/>
        <w:lang w:val="en-US" w:eastAsia="zh-CN" w:bidi="ar-SA"/>
      </w:rPr>
    </w:lvl>
    <w:lvl w:ilvl="2">
      <w:start w:val="0"/>
      <w:numFmt w:val="bullet"/>
      <w:lvlText w:val="•"/>
      <w:lvlJc w:val="left"/>
      <w:pPr>
        <w:ind w:left="1807" w:hanging="262"/>
      </w:pPr>
      <w:rPr>
        <w:rFonts w:hint="default"/>
        <w:lang w:val="en-US" w:eastAsia="zh-CN" w:bidi="ar-SA"/>
      </w:rPr>
    </w:lvl>
    <w:lvl w:ilvl="3">
      <w:start w:val="0"/>
      <w:numFmt w:val="bullet"/>
      <w:lvlText w:val="•"/>
      <w:lvlJc w:val="left"/>
      <w:pPr>
        <w:ind w:left="2814" w:hanging="262"/>
      </w:pPr>
      <w:rPr>
        <w:rFonts w:hint="default"/>
        <w:lang w:val="en-US" w:eastAsia="zh-CN" w:bidi="ar-SA"/>
      </w:rPr>
    </w:lvl>
    <w:lvl w:ilvl="4">
      <w:start w:val="0"/>
      <w:numFmt w:val="bullet"/>
      <w:lvlText w:val="•"/>
      <w:lvlJc w:val="left"/>
      <w:pPr>
        <w:ind w:left="3821" w:hanging="262"/>
      </w:pPr>
      <w:rPr>
        <w:rFonts w:hint="default"/>
        <w:lang w:val="en-US" w:eastAsia="zh-CN" w:bidi="ar-SA"/>
      </w:rPr>
    </w:lvl>
    <w:lvl w:ilvl="5">
      <w:start w:val="0"/>
      <w:numFmt w:val="bullet"/>
      <w:lvlText w:val="•"/>
      <w:lvlJc w:val="left"/>
      <w:pPr>
        <w:ind w:left="4829" w:hanging="262"/>
      </w:pPr>
      <w:rPr>
        <w:rFonts w:hint="default"/>
        <w:lang w:val="en-US" w:eastAsia="zh-CN" w:bidi="ar-SA"/>
      </w:rPr>
    </w:lvl>
    <w:lvl w:ilvl="6">
      <w:start w:val="0"/>
      <w:numFmt w:val="bullet"/>
      <w:lvlText w:val="•"/>
      <w:lvlJc w:val="left"/>
      <w:pPr>
        <w:ind w:left="5836" w:hanging="262"/>
      </w:pPr>
      <w:rPr>
        <w:rFonts w:hint="default"/>
        <w:lang w:val="en-US" w:eastAsia="zh-CN" w:bidi="ar-SA"/>
      </w:rPr>
    </w:lvl>
    <w:lvl w:ilvl="7">
      <w:start w:val="0"/>
      <w:numFmt w:val="bullet"/>
      <w:lvlText w:val="•"/>
      <w:lvlJc w:val="left"/>
      <w:pPr>
        <w:ind w:left="6843" w:hanging="262"/>
      </w:pPr>
      <w:rPr>
        <w:rFonts w:hint="default"/>
        <w:lang w:val="en-US" w:eastAsia="zh-CN" w:bidi="ar-SA"/>
      </w:rPr>
    </w:lvl>
    <w:lvl w:ilvl="8">
      <w:start w:val="0"/>
      <w:numFmt w:val="bullet"/>
      <w:lvlText w:val="•"/>
      <w:lvlJc w:val="left"/>
      <w:pPr>
        <w:ind w:left="7850" w:hanging="262"/>
      </w:pPr>
      <w:rPr>
        <w:rFonts w:hint="default"/>
        <w:lang w:val="en-US" w:eastAsia="zh-CN"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spacing w:before="281"/>
      <w:ind w:left="733" w:hanging="516"/>
      <w:outlineLvl w:val="1"/>
    </w:pPr>
    <w:rPr>
      <w:rFonts w:ascii="Palatino Linotype" w:hAnsi="Palatino Linotype" w:eastAsia="Palatino Linotype" w:cs="Palatino Linotype"/>
      <w:b/>
      <w:bCs/>
      <w:sz w:val="34"/>
      <w:szCs w:val="34"/>
      <w:lang w:val="en-US" w:eastAsia="zh-CN" w:bidi="ar-SA"/>
    </w:rPr>
  </w:style>
  <w:style w:styleId="Heading2" w:type="paragraph">
    <w:name w:val="Heading 2"/>
    <w:basedOn w:val="Normal"/>
    <w:uiPriority w:val="1"/>
    <w:qFormat/>
    <w:pPr>
      <w:spacing w:before="40"/>
      <w:outlineLvl w:val="2"/>
    </w:pPr>
    <w:rPr>
      <w:rFonts w:ascii="SimSun" w:hAnsi="SimSun" w:eastAsia="SimSun" w:cs="SimSun"/>
      <w:sz w:val="34"/>
      <w:szCs w:val="34"/>
      <w:lang w:val="en-US" w:eastAsia="zh-CN" w:bidi="ar-SA"/>
    </w:rPr>
  </w:style>
  <w:style w:styleId="Title" w:type="paragraph">
    <w:name w:val="Title"/>
    <w:basedOn w:val="Normal"/>
    <w:uiPriority w:val="1"/>
    <w:qFormat/>
    <w:pPr>
      <w:ind w:right="361"/>
      <w:jc w:val="center"/>
    </w:pPr>
    <w:rPr>
      <w:rFonts w:ascii="Microsoft YaHei" w:hAnsi="Microsoft YaHei" w:eastAsia="Microsoft YaHei" w:cs="Microsoft YaHei"/>
      <w:sz w:val="44"/>
      <w:szCs w:val="44"/>
      <w:lang w:val="en-US" w:eastAsia="zh-CN" w:bidi="ar-SA"/>
    </w:rPr>
  </w:style>
  <w:style w:styleId="ListParagraph" w:type="paragraph">
    <w:name w:val="List Paragraph"/>
    <w:basedOn w:val="Normal"/>
    <w:uiPriority w:val="1"/>
    <w:qFormat/>
    <w:pPr>
      <w:spacing w:before="268"/>
      <w:ind w:left="732" w:hanging="516"/>
    </w:pPr>
    <w:rPr>
      <w:rFonts w:ascii="Cambria" w:hAnsi="Cambria" w:eastAsia="Cambria" w:cs="Cambria"/>
      <w:lang w:val="en-US" w:eastAsia="zh-CN" w:bidi="ar-SA"/>
    </w:rPr>
  </w:style>
  <w:style w:styleId="TableParagraph" w:type="paragraph">
    <w:name w:val="Table Paragraph"/>
    <w:basedOn w:val="Normal"/>
    <w:uiPriority w:val="1"/>
    <w:qFormat/>
    <w:pPr/>
    <w:rPr>
      <w:rFonts w:ascii="Palatino Linotype" w:hAnsi="Palatino Linotype" w:eastAsia="Palatino Linotype" w:cs="Palatino Linotyp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s://github.com/Asgard-Tim/ergonomic"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WPS_1659343991</dc:creator>
  <dcterms:created xsi:type="dcterms:W3CDTF">2024-06-10T21:54:26Z</dcterms:created>
  <dcterms:modified xsi:type="dcterms:W3CDTF">2024-06-10T21:54:26Z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Word 2021</vt:lpwstr>
  </property>
  <property fmtid="{D5CDD505-2E9C-101B-9397-08002B2CF9AE}" pid="4" name="LastSaved">
    <vt:filetime>2024-06-10T00:00:00Z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