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9606CC" w:rsidP="009606CC">
      <w:pPr>
        <w:jc w:val="center"/>
        <w:rPr>
          <w:sz w:val="44"/>
          <w:szCs w:val="44"/>
        </w:rPr>
      </w:pPr>
      <w:r w:rsidRPr="009606CC">
        <w:rPr>
          <w:sz w:val="44"/>
          <w:szCs w:val="44"/>
        </w:rPr>
        <w:t>Rapport de projet</w:t>
      </w:r>
    </w:p>
    <w:p w:rsidR="009606CC" w:rsidRDefault="009606CC" w:rsidP="009606CC">
      <w:pPr>
        <w:rPr>
          <w:sz w:val="44"/>
          <w:szCs w:val="44"/>
        </w:rPr>
      </w:pPr>
    </w:p>
    <w:p w:rsidR="009606CC" w:rsidRDefault="009606CC" w:rsidP="009606CC">
      <w:pPr>
        <w:rPr>
          <w:sz w:val="36"/>
          <w:szCs w:val="36"/>
        </w:rPr>
      </w:pPr>
      <w:r w:rsidRPr="009606CC">
        <w:rPr>
          <w:sz w:val="36"/>
          <w:szCs w:val="36"/>
        </w:rPr>
        <w:t>BERTHIER Thomas</w:t>
      </w: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CARUELLE Jérémy</w:t>
      </w: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BOUCHER Louis</w:t>
      </w:r>
    </w:p>
    <w:p w:rsidR="009606CC" w:rsidRDefault="009606CC" w:rsidP="009606CC">
      <w:pPr>
        <w:rPr>
          <w:sz w:val="36"/>
          <w:szCs w:val="36"/>
        </w:rPr>
      </w:pP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Sommaire :</w:t>
      </w:r>
    </w:p>
    <w:p w:rsidR="009606CC" w:rsidRDefault="009606CC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</w:p>
    <w:p w:rsidR="009606CC" w:rsidRDefault="004D6DAF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Serveur</w:t>
      </w:r>
    </w:p>
    <w:p w:rsidR="004D6DAF" w:rsidRDefault="004D6DAF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Client</w:t>
      </w:r>
    </w:p>
    <w:p w:rsidR="004D6DAF" w:rsidRDefault="004D6DAF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ClientWeb</w:t>
      </w:r>
      <w:proofErr w:type="spellEnd"/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rPr>
          <w:sz w:val="36"/>
          <w:szCs w:val="36"/>
        </w:rPr>
      </w:pPr>
    </w:p>
    <w:p w:rsidR="004D6DAF" w:rsidRDefault="004D6DAF" w:rsidP="004D6DAF">
      <w:pPr>
        <w:jc w:val="center"/>
        <w:rPr>
          <w:sz w:val="44"/>
          <w:szCs w:val="44"/>
        </w:rPr>
      </w:pPr>
      <w:r w:rsidRPr="004D6DAF">
        <w:rPr>
          <w:sz w:val="44"/>
          <w:szCs w:val="44"/>
        </w:rPr>
        <w:lastRenderedPageBreak/>
        <w:t>Analyse</w:t>
      </w:r>
    </w:p>
    <w:p w:rsidR="004D6DAF" w:rsidRDefault="00E4794B" w:rsidP="004D6DAF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4182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shcord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-L’utilisateur peut s’inscrire.</w:t>
      </w:r>
    </w:p>
    <w:p w:rsid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-L’utilisateur peut se connecter.</w:t>
      </w:r>
    </w:p>
    <w:p w:rsid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-L’utilisateur accède automatiquement à la messagerie.</w:t>
      </w:r>
    </w:p>
    <w:p w:rsid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-L’utilisateur peut envoyer un message par TCP-IP.</w:t>
      </w:r>
    </w:p>
    <w:p w:rsid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-L’utilisateur peut envoyer un message par Web.</w:t>
      </w:r>
    </w:p>
    <w:p w:rsidR="004D6DAF" w:rsidRPr="004D6DAF" w:rsidRDefault="004D6DAF" w:rsidP="004D6DAF">
      <w:pPr>
        <w:rPr>
          <w:sz w:val="36"/>
          <w:szCs w:val="36"/>
        </w:rPr>
      </w:pPr>
      <w:r>
        <w:rPr>
          <w:sz w:val="36"/>
          <w:szCs w:val="36"/>
        </w:rPr>
        <w:t>-L’application fait recevoir les messages au utilisateurs.</w:t>
      </w:r>
      <w:bookmarkStart w:id="0" w:name="_GoBack"/>
      <w:bookmarkEnd w:id="0"/>
    </w:p>
    <w:sectPr w:rsidR="004D6DAF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7E86"/>
    <w:multiLevelType w:val="hybridMultilevel"/>
    <w:tmpl w:val="D19E22AC"/>
    <w:lvl w:ilvl="0" w:tplc="A3A68F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0788"/>
    <w:multiLevelType w:val="hybridMultilevel"/>
    <w:tmpl w:val="863A0498"/>
    <w:lvl w:ilvl="0" w:tplc="01766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B0"/>
    <w:rsid w:val="004240D0"/>
    <w:rsid w:val="004D6DAF"/>
    <w:rsid w:val="006414B0"/>
    <w:rsid w:val="008C6C91"/>
    <w:rsid w:val="009606CC"/>
    <w:rsid w:val="00E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8770"/>
  <w15:chartTrackingRefBased/>
  <w15:docId w15:val="{C9AD50C2-39CC-41CD-86CE-2A2F272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5</cp:revision>
  <dcterms:created xsi:type="dcterms:W3CDTF">2021-09-30T08:34:00Z</dcterms:created>
  <dcterms:modified xsi:type="dcterms:W3CDTF">2021-09-30T09:21:00Z</dcterms:modified>
</cp:coreProperties>
</file>