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A0F64" w14:textId="1EDD8D8B" w:rsidR="008C28F0" w:rsidRDefault="008C28F0">
      <w:r>
        <w:t xml:space="preserve">Makro aflevering 1 </w:t>
      </w:r>
    </w:p>
    <w:p w14:paraId="5C53CAA7" w14:textId="2970437E" w:rsidR="006D5048" w:rsidRDefault="0055269C">
      <w:r w:rsidRPr="0055269C">
        <w:rPr>
          <w:noProof/>
        </w:rPr>
        <w:drawing>
          <wp:inline distT="0" distB="0" distL="0" distR="0" wp14:anchorId="2F51C5DB" wp14:editId="48FBDFC6">
            <wp:extent cx="6120130" cy="1232535"/>
            <wp:effectExtent l="0" t="0" r="0" b="5715"/>
            <wp:docPr id="5520114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1463" name=""/>
                    <pic:cNvPicPr/>
                  </pic:nvPicPr>
                  <pic:blipFill>
                    <a:blip r:embed="rId5"/>
                    <a:stretch>
                      <a:fillRect/>
                    </a:stretch>
                  </pic:blipFill>
                  <pic:spPr>
                    <a:xfrm>
                      <a:off x="0" y="0"/>
                      <a:ext cx="6120130" cy="1232535"/>
                    </a:xfrm>
                    <a:prstGeom prst="rect">
                      <a:avLst/>
                    </a:prstGeom>
                  </pic:spPr>
                </pic:pic>
              </a:graphicData>
            </a:graphic>
          </wp:inline>
        </w:drawing>
      </w:r>
    </w:p>
    <w:p w14:paraId="2D32387B" w14:textId="53A8BD98" w:rsidR="0055269C" w:rsidRDefault="0055269C">
      <w:pPr>
        <w:rPr>
          <w:lang w:val="en-US"/>
        </w:rPr>
      </w:pPr>
      <w:r w:rsidRPr="001F2DE7">
        <w:rPr>
          <w:lang w:val="en-US"/>
        </w:rPr>
        <w:t xml:space="preserve">A,b </w:t>
      </w:r>
      <w:r w:rsidR="001F2DE7" w:rsidRPr="001F2DE7">
        <w:rPr>
          <w:lang w:val="en-US"/>
        </w:rPr>
        <w:t>a</w:t>
      </w:r>
      <w:r w:rsidR="001F2DE7">
        <w:rPr>
          <w:lang w:val="en-US"/>
        </w:rPr>
        <w:t xml:space="preserve">re </w:t>
      </w:r>
      <w:r w:rsidR="004B70B9">
        <w:rPr>
          <w:lang w:val="en-US"/>
        </w:rPr>
        <w:t>true</w:t>
      </w:r>
    </w:p>
    <w:p w14:paraId="07986B5E" w14:textId="4034BB4C" w:rsidR="004B70B9" w:rsidRPr="001F2DE7" w:rsidRDefault="004B70B9">
      <w:pPr>
        <w:rPr>
          <w:lang w:val="en-US"/>
        </w:rPr>
      </w:pPr>
      <w:r>
        <w:rPr>
          <w:lang w:val="en-US"/>
        </w:rPr>
        <w:t>C is just straight wrong</w:t>
      </w:r>
    </w:p>
    <w:p w14:paraId="269A5D9F" w14:textId="5231160D" w:rsidR="001F2DE7" w:rsidRPr="001F2DE7" w:rsidRDefault="001F2DE7">
      <w:pPr>
        <w:rPr>
          <w:lang w:val="en-US"/>
        </w:rPr>
      </w:pPr>
      <w:r w:rsidRPr="001F2DE7">
        <w:rPr>
          <w:lang w:val="en-US"/>
        </w:rPr>
        <w:t>D is the definition o</w:t>
      </w:r>
      <w:r>
        <w:rPr>
          <w:lang w:val="en-US"/>
        </w:rPr>
        <w:t xml:space="preserve">f gnp not gdp </w:t>
      </w:r>
      <w:r w:rsidR="004B70B9">
        <w:rPr>
          <w:lang w:val="en-US"/>
        </w:rPr>
        <w:t>which one could get confused</w:t>
      </w:r>
    </w:p>
    <w:p w14:paraId="6A303136" w14:textId="5B799C6D" w:rsidR="0055269C" w:rsidRDefault="0055269C">
      <w:r w:rsidRPr="0055269C">
        <w:rPr>
          <w:noProof/>
        </w:rPr>
        <w:drawing>
          <wp:inline distT="0" distB="0" distL="0" distR="0" wp14:anchorId="6372D9F0" wp14:editId="5B58EB64">
            <wp:extent cx="6120130" cy="4608195"/>
            <wp:effectExtent l="0" t="0" r="0" b="1905"/>
            <wp:docPr id="829893518" name="Billede 1" descr="Et billede, der indeholder tekst, skærmbillede, Font/skrifttyp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3518" name="Billede 1" descr="Et billede, der indeholder tekst, skærmbillede, Font/skrifttype, diagram&#10;&#10;Automatisk genereret beskrivelse"/>
                    <pic:cNvPicPr/>
                  </pic:nvPicPr>
                  <pic:blipFill>
                    <a:blip r:embed="rId6"/>
                    <a:stretch>
                      <a:fillRect/>
                    </a:stretch>
                  </pic:blipFill>
                  <pic:spPr>
                    <a:xfrm>
                      <a:off x="0" y="0"/>
                      <a:ext cx="6120130" cy="4608195"/>
                    </a:xfrm>
                    <a:prstGeom prst="rect">
                      <a:avLst/>
                    </a:prstGeom>
                  </pic:spPr>
                </pic:pic>
              </a:graphicData>
            </a:graphic>
          </wp:inline>
        </w:drawing>
      </w:r>
    </w:p>
    <w:p w14:paraId="2CC32A3A" w14:textId="0D72EEDA" w:rsidR="0055269C" w:rsidRPr="0024756F" w:rsidRDefault="0024756F">
      <w:pPr>
        <w:rPr>
          <w:rFonts w:eastAsiaTheme="minorEastAsia"/>
        </w:rPr>
      </w:pPr>
      <m:oMathPara>
        <m:oMath>
          <m:r>
            <w:rPr>
              <w:rFonts w:ascii="Cambria Math" w:hAnsi="Cambria Math"/>
            </w:rPr>
            <m:t>Y=C</m:t>
          </m:r>
          <m:d>
            <m:dPr>
              <m:ctrlPr>
                <w:rPr>
                  <w:rFonts w:ascii="Cambria Math" w:hAnsi="Cambria Math"/>
                  <w:i/>
                </w:rPr>
              </m:ctrlPr>
            </m:dPr>
            <m:e>
              <m:r>
                <w:rPr>
                  <w:rFonts w:ascii="Cambria Math" w:hAnsi="Cambria Math"/>
                </w:rPr>
                <m:t>Y-T</m:t>
              </m:r>
            </m:e>
          </m:d>
          <m:r>
            <w:rPr>
              <w:rFonts w:ascii="Cambria Math" w:hAnsi="Cambria Math"/>
            </w:rPr>
            <m:t>+I</m:t>
          </m:r>
          <m:d>
            <m:dPr>
              <m:ctrlPr>
                <w:rPr>
                  <w:rFonts w:ascii="Cambria Math" w:hAnsi="Cambria Math"/>
                  <w:i/>
                </w:rPr>
              </m:ctrlPr>
            </m:dPr>
            <m:e>
              <m:r>
                <w:rPr>
                  <w:rFonts w:ascii="Cambria Math" w:hAnsi="Cambria Math"/>
                </w:rPr>
                <m:t>Y,i</m:t>
              </m:r>
            </m:e>
          </m:d>
          <m:r>
            <w:rPr>
              <w:rFonts w:ascii="Cambria Math" w:hAnsi="Cambria Math"/>
            </w:rPr>
            <m:t>+G</m:t>
          </m:r>
        </m:oMath>
      </m:oMathPara>
    </w:p>
    <w:p w14:paraId="31EDF998" w14:textId="2C185675" w:rsidR="0024756F" w:rsidRPr="0024756F" w:rsidRDefault="0024756F">
      <w:pPr>
        <w:rPr>
          <w:rFonts w:eastAsiaTheme="minorEastAsia"/>
        </w:rPr>
      </w:pPr>
      <m:oMathPara>
        <m:oMath>
          <m:r>
            <w:rPr>
              <w:rFonts w:ascii="Cambria Math" w:eastAsiaTheme="minorEastAsia" w:hAnsi="Cambria Math"/>
            </w:rPr>
            <m:t>i=</m:t>
          </m:r>
          <m:acc>
            <m:accPr>
              <m:chr m:val="̅"/>
              <m:ctrlPr>
                <w:rPr>
                  <w:rFonts w:ascii="Cambria Math" w:eastAsiaTheme="minorEastAsia" w:hAnsi="Cambria Math"/>
                  <w:i/>
                </w:rPr>
              </m:ctrlPr>
            </m:accPr>
            <m:e>
              <m:r>
                <w:rPr>
                  <w:rFonts w:ascii="Cambria Math" w:eastAsiaTheme="minorEastAsia" w:hAnsi="Cambria Math"/>
                </w:rPr>
                <m:t>i</m:t>
              </m:r>
            </m:e>
          </m:acc>
        </m:oMath>
      </m:oMathPara>
    </w:p>
    <w:p w14:paraId="07065499" w14:textId="3FFDA2F2" w:rsidR="0024756F" w:rsidRDefault="0024756F" w:rsidP="0024756F">
      <w:pPr>
        <w:pStyle w:val="Listeafsnit"/>
        <w:numPr>
          <w:ilvl w:val="0"/>
          <w:numId w:val="1"/>
        </w:numPr>
        <w:rPr>
          <w:rFonts w:eastAsiaTheme="minorEastAsia"/>
          <w:lang w:val="en-US"/>
        </w:rPr>
      </w:pPr>
      <w:r w:rsidRPr="0024756F">
        <w:rPr>
          <w:rFonts w:eastAsiaTheme="minorEastAsia"/>
          <w:lang w:val="en-US"/>
        </w:rPr>
        <w:t>True</w:t>
      </w:r>
      <w:r w:rsidR="001F2DE7">
        <w:rPr>
          <w:rFonts w:eastAsiaTheme="minorEastAsia"/>
          <w:lang w:val="en-US"/>
        </w:rPr>
        <w:t>:</w:t>
      </w:r>
      <w:r w:rsidRPr="0024756F">
        <w:rPr>
          <w:rFonts w:eastAsiaTheme="minorEastAsia"/>
          <w:lang w:val="en-US"/>
        </w:rPr>
        <w:t xml:space="preserve"> a rising of ra</w:t>
      </w:r>
      <w:r>
        <w:rPr>
          <w:rFonts w:eastAsiaTheme="minorEastAsia"/>
          <w:lang w:val="en-US"/>
        </w:rPr>
        <w:t xml:space="preserve">tes leads to degreased investment </w:t>
      </w:r>
      <w:r w:rsidR="001F2DE7">
        <w:rPr>
          <w:rFonts w:eastAsiaTheme="minorEastAsia"/>
          <w:lang w:val="en-US"/>
        </w:rPr>
        <w:t>which means decreased demand and thus decreased output(which we expect to be a little delayed</w:t>
      </w:r>
    </w:p>
    <w:p w14:paraId="1A3CD6A7" w14:textId="28024E8C" w:rsidR="001F2DE7" w:rsidRPr="0024756F" w:rsidRDefault="001F2DE7" w:rsidP="001F2DE7">
      <w:pPr>
        <w:pStyle w:val="Listeafsnit"/>
        <w:rPr>
          <w:rFonts w:eastAsiaTheme="minorEastAsia"/>
          <w:lang w:val="en-US"/>
        </w:rPr>
      </w:pPr>
      <w:r>
        <w:rPr>
          <w:rFonts w:eastAsiaTheme="minorEastAsia"/>
          <w:lang w:val="en-US"/>
        </w:rPr>
        <w:t>Islm says when rates increases demand and supply decreases(all else equal)</w:t>
      </w:r>
    </w:p>
    <w:p w14:paraId="66DB8D20" w14:textId="6D059848" w:rsidR="0024756F" w:rsidRPr="007E4E1D" w:rsidRDefault="007E4E1D" w:rsidP="0024756F">
      <w:pPr>
        <w:pStyle w:val="Listeafsnit"/>
        <w:numPr>
          <w:ilvl w:val="0"/>
          <w:numId w:val="1"/>
        </w:numPr>
        <w:rPr>
          <w:rFonts w:eastAsiaTheme="minorEastAsia"/>
          <w:highlight w:val="yellow"/>
          <w:lang w:val="en-US"/>
        </w:rPr>
      </w:pPr>
      <w:r w:rsidRPr="007E4E1D">
        <w:rPr>
          <w:rFonts w:eastAsiaTheme="minorEastAsia"/>
          <w:highlight w:val="yellow"/>
          <w:lang w:val="en-US"/>
        </w:rPr>
        <w:t>True: a firm will n</w:t>
      </w:r>
      <w:r>
        <w:rPr>
          <w:rFonts w:eastAsiaTheme="minorEastAsia"/>
          <w:highlight w:val="yellow"/>
          <w:lang w:val="en-US"/>
        </w:rPr>
        <w:t>eed to react to a</w:t>
      </w:r>
      <w:r w:rsidR="00141BC6">
        <w:rPr>
          <w:rFonts w:eastAsiaTheme="minorEastAsia"/>
          <w:highlight w:val="yellow"/>
          <w:lang w:val="en-US"/>
        </w:rPr>
        <w:t xml:space="preserve"> change in demand </w:t>
      </w:r>
      <w:r>
        <w:rPr>
          <w:rFonts w:eastAsiaTheme="minorEastAsia"/>
          <w:highlight w:val="yellow"/>
          <w:lang w:val="en-US"/>
        </w:rPr>
        <w:t xml:space="preserve"> </w:t>
      </w:r>
    </w:p>
    <w:p w14:paraId="330BF99B" w14:textId="1BE80995" w:rsidR="0024756F" w:rsidRPr="001F2DE7" w:rsidRDefault="001F2DE7" w:rsidP="0024756F">
      <w:pPr>
        <w:pStyle w:val="Listeafsnit"/>
        <w:numPr>
          <w:ilvl w:val="0"/>
          <w:numId w:val="1"/>
        </w:numPr>
        <w:rPr>
          <w:rFonts w:eastAsiaTheme="minorEastAsia"/>
          <w:lang w:val="en-US"/>
        </w:rPr>
      </w:pPr>
      <w:r w:rsidRPr="001F2DE7">
        <w:rPr>
          <w:rFonts w:eastAsiaTheme="minorEastAsia"/>
          <w:lang w:val="en-US"/>
        </w:rPr>
        <w:lastRenderedPageBreak/>
        <w:t>False in the short r</w:t>
      </w:r>
      <w:r>
        <w:rPr>
          <w:rFonts w:eastAsiaTheme="minorEastAsia"/>
          <w:lang w:val="en-US"/>
        </w:rPr>
        <w:t xml:space="preserve">un we assume prices to be constant in the islm model which they seem to be </w:t>
      </w:r>
    </w:p>
    <w:p w14:paraId="534C5746" w14:textId="015B996F" w:rsidR="001F2DE7" w:rsidRPr="001F2DE7" w:rsidRDefault="001F2DE7" w:rsidP="001F2DE7">
      <w:pPr>
        <w:pStyle w:val="Listeafsnit"/>
        <w:numPr>
          <w:ilvl w:val="0"/>
          <w:numId w:val="1"/>
        </w:numPr>
        <w:rPr>
          <w:rFonts w:eastAsiaTheme="minorEastAsia"/>
        </w:rPr>
      </w:pPr>
      <w:r>
        <w:rPr>
          <w:rFonts w:eastAsiaTheme="minorEastAsia"/>
        </w:rPr>
        <w:t>T</w:t>
      </w:r>
      <w:r w:rsidR="0024756F">
        <w:rPr>
          <w:rFonts w:eastAsiaTheme="minorEastAsia"/>
        </w:rPr>
        <w:t>rue</w:t>
      </w:r>
    </w:p>
    <w:p w14:paraId="6D643B23" w14:textId="1D835F93" w:rsidR="001F2DE7" w:rsidRDefault="0055269C">
      <w:r w:rsidRPr="0055269C">
        <w:rPr>
          <w:noProof/>
        </w:rPr>
        <w:drawing>
          <wp:inline distT="0" distB="0" distL="0" distR="0" wp14:anchorId="09A0D645" wp14:editId="10CD793C">
            <wp:extent cx="6120130" cy="3623310"/>
            <wp:effectExtent l="0" t="0" r="0" b="0"/>
            <wp:docPr id="634473328"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3328" name="Billede 1" descr="Et billede, der indeholder tekst, Font/skrifttype, skærmbillede, linje/række&#10;&#10;Automatisk genereret beskrivelse"/>
                    <pic:cNvPicPr/>
                  </pic:nvPicPr>
                  <pic:blipFill>
                    <a:blip r:embed="rId7"/>
                    <a:stretch>
                      <a:fillRect/>
                    </a:stretch>
                  </pic:blipFill>
                  <pic:spPr>
                    <a:xfrm>
                      <a:off x="0" y="0"/>
                      <a:ext cx="6120130" cy="3623310"/>
                    </a:xfrm>
                    <a:prstGeom prst="rect">
                      <a:avLst/>
                    </a:prstGeom>
                  </pic:spPr>
                </pic:pic>
              </a:graphicData>
            </a:graphic>
          </wp:inline>
        </w:drawing>
      </w:r>
    </w:p>
    <w:p w14:paraId="2BA79045" w14:textId="5A1A33C2" w:rsidR="001F2DE7" w:rsidRPr="001F2DE7" w:rsidRDefault="001F2DE7">
      <w:pPr>
        <w:rPr>
          <w:lang w:val="en-US"/>
        </w:rPr>
      </w:pPr>
      <w:r w:rsidRPr="001F2DE7">
        <w:rPr>
          <w:lang w:val="en-US"/>
        </w:rPr>
        <w:t>a)  false s</w:t>
      </w:r>
      <w:r>
        <w:rPr>
          <w:lang w:val="en-US"/>
        </w:rPr>
        <w:t>ee 2009(risk premia on AAA larger than 0) vs 2004</w:t>
      </w:r>
      <w:r w:rsidR="00A33B8F">
        <w:rPr>
          <w:lang w:val="en-US"/>
        </w:rPr>
        <w:t>(risk premium is zore if not negative on AAA)</w:t>
      </w:r>
    </w:p>
    <w:p w14:paraId="591D859D" w14:textId="5E467BE9" w:rsidR="001F2DE7" w:rsidRPr="00076591" w:rsidRDefault="001F2DE7">
      <w:pPr>
        <w:rPr>
          <w:lang w:val="en-US"/>
        </w:rPr>
      </w:pPr>
      <w:r w:rsidRPr="00076591">
        <w:rPr>
          <w:lang w:val="en-US"/>
        </w:rPr>
        <w:t xml:space="preserve">b) </w:t>
      </w:r>
      <w:r w:rsidR="00057B82" w:rsidRPr="00076591">
        <w:rPr>
          <w:lang w:val="en-US"/>
        </w:rPr>
        <w:t xml:space="preserve">false </w:t>
      </w:r>
      <w:r w:rsidR="00141BC6" w:rsidRPr="00076591">
        <w:rPr>
          <w:lang w:val="en-US"/>
        </w:rPr>
        <w:t>see 2009</w:t>
      </w:r>
      <w:r w:rsidR="00EB72A5" w:rsidRPr="00076591">
        <w:rPr>
          <w:lang w:val="en-US"/>
        </w:rPr>
        <w:tab/>
      </w:r>
    </w:p>
    <w:p w14:paraId="50710BFF" w14:textId="3AEB1063" w:rsidR="001F2DE7" w:rsidRPr="00076591" w:rsidRDefault="001F2DE7">
      <w:pPr>
        <w:rPr>
          <w:lang w:val="en-US"/>
        </w:rPr>
      </w:pPr>
      <w:r w:rsidRPr="00076591">
        <w:rPr>
          <w:lang w:val="en-US"/>
        </w:rPr>
        <w:t>c)</w:t>
      </w:r>
      <w:r w:rsidR="00141BC6" w:rsidRPr="00076591">
        <w:rPr>
          <w:lang w:val="en-US"/>
        </w:rPr>
        <w:t xml:space="preserve"> false </w:t>
      </w:r>
    </w:p>
    <w:p w14:paraId="0AEB08BF" w14:textId="73466789" w:rsidR="001F2DE7" w:rsidRDefault="001F2DE7">
      <w:pPr>
        <w:rPr>
          <w:lang w:val="en-US"/>
        </w:rPr>
      </w:pPr>
      <w:r w:rsidRPr="00076591">
        <w:rPr>
          <w:lang w:val="en-US"/>
        </w:rPr>
        <w:t>d)</w:t>
      </w:r>
      <w:r w:rsidR="00A33B8F" w:rsidRPr="00076591">
        <w:rPr>
          <w:lang w:val="en-US"/>
        </w:rPr>
        <w:t xml:space="preserve"> true</w:t>
      </w:r>
      <w:r w:rsidR="00141BC6" w:rsidRPr="00076591">
        <w:rPr>
          <w:lang w:val="en-US"/>
        </w:rPr>
        <w:t xml:space="preserve"> by Construction </w:t>
      </w:r>
      <w:r w:rsidR="004B70B9">
        <w:rPr>
          <w:lang w:val="en-US"/>
        </w:rPr>
        <w:t>since the credit rating is exactly the risk and a rating of BBB is worse than a rating of AAA</w:t>
      </w:r>
    </w:p>
    <w:p w14:paraId="455490DC" w14:textId="043357F0" w:rsidR="004B70B9" w:rsidRPr="00076591" w:rsidRDefault="004B70B9">
      <w:pPr>
        <w:rPr>
          <w:lang w:val="en-US"/>
        </w:rPr>
      </w:pPr>
      <w:r>
        <w:rPr>
          <w:lang w:val="en-US"/>
        </w:rPr>
        <w:t>also in the graph we see that the risk premium IE the gap between treasuries and BBB is lager than the  than the risk premium on AAA</w:t>
      </w:r>
    </w:p>
    <w:p w14:paraId="5429E5A3" w14:textId="6736C75E" w:rsidR="0055269C" w:rsidRDefault="0055269C">
      <w:r w:rsidRPr="0055269C">
        <w:rPr>
          <w:noProof/>
        </w:rPr>
        <w:drawing>
          <wp:inline distT="0" distB="0" distL="0" distR="0" wp14:anchorId="3B8B4D58" wp14:editId="28A640CC">
            <wp:extent cx="6120130" cy="1608455"/>
            <wp:effectExtent l="0" t="0" r="0" b="0"/>
            <wp:docPr id="792528151"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28151" name="Billede 1" descr="Et billede, der indeholder tekst, Font/skrifttype, skærmbillede, algebra&#10;&#10;Automatisk genereret beskrivelse"/>
                    <pic:cNvPicPr/>
                  </pic:nvPicPr>
                  <pic:blipFill>
                    <a:blip r:embed="rId8"/>
                    <a:stretch>
                      <a:fillRect/>
                    </a:stretch>
                  </pic:blipFill>
                  <pic:spPr>
                    <a:xfrm>
                      <a:off x="0" y="0"/>
                      <a:ext cx="6120130" cy="1608455"/>
                    </a:xfrm>
                    <a:prstGeom prst="rect">
                      <a:avLst/>
                    </a:prstGeom>
                  </pic:spPr>
                </pic:pic>
              </a:graphicData>
            </a:graphic>
          </wp:inline>
        </w:drawing>
      </w:r>
    </w:p>
    <w:p w14:paraId="69C0DA74" w14:textId="77777777" w:rsidR="00B7518B" w:rsidRDefault="00A33B8F">
      <w:pPr>
        <w:rPr>
          <w:lang w:val="en-US"/>
        </w:rPr>
      </w:pPr>
      <w:r w:rsidRPr="00B7518B">
        <w:rPr>
          <w:lang w:val="en-US"/>
        </w:rPr>
        <w:t>4) false</w:t>
      </w:r>
    </w:p>
    <w:p w14:paraId="6F74E7C0" w14:textId="6528D002" w:rsidR="00B7518B" w:rsidRPr="00A33B8F" w:rsidRDefault="00B7518B">
      <w:pPr>
        <w:rPr>
          <w:lang w:val="en-US"/>
        </w:rPr>
      </w:pPr>
      <w:r>
        <w:rPr>
          <w:rFonts w:eastAsiaTheme="minorEastAsia"/>
          <w:lang w:val="en-US"/>
        </w:rPr>
        <w:lastRenderedPageBreak/>
        <w:t>Banks needing to have a higher reserve rate means that they are able to loan out less money meaning a lover profit, this also means that the risk of insolvency is lover since there needs to be more people withdrawing at the same time for the bank to become unable to pay out</w:t>
      </w:r>
    </w:p>
    <w:p w14:paraId="3C299B36" w14:textId="664656D8" w:rsidR="00A33B8F" w:rsidRDefault="00A33B8F">
      <w:pPr>
        <w:rPr>
          <w:lang w:val="en-US"/>
        </w:rPr>
      </w:pPr>
      <w:r w:rsidRPr="00A33B8F">
        <w:rPr>
          <w:lang w:val="en-US"/>
        </w:rPr>
        <w:t>5) true</w:t>
      </w:r>
    </w:p>
    <w:p w14:paraId="5E2E7C5F" w14:textId="77777777" w:rsidR="00A55D31" w:rsidRDefault="00A55D31">
      <w:pPr>
        <w:rPr>
          <w:rFonts w:eastAsiaTheme="minorEastAsia"/>
          <w:lang w:val="en-US"/>
        </w:rPr>
      </w:pPr>
    </w:p>
    <w:p w14:paraId="464E452C" w14:textId="5C3B6C7C" w:rsidR="00A55D31" w:rsidRDefault="00A55D31">
      <w:pPr>
        <w:rPr>
          <w:rFonts w:eastAsiaTheme="minorEastAsia"/>
          <w:lang w:val="en-US"/>
        </w:rPr>
      </w:pPr>
      <w:r>
        <w:rPr>
          <w:rFonts w:eastAsiaTheme="minorEastAsia"/>
          <w:lang w:val="en-US"/>
        </w:rPr>
        <w:t>Given the formula for the relationship between real and nominal GDP :</w:t>
      </w:r>
    </w:p>
    <w:p w14:paraId="513CECD0" w14:textId="38664412" w:rsidR="00A33B8F" w:rsidRPr="004B70B9" w:rsidRDefault="0065224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m:oMathPara>
    </w:p>
    <w:p w14:paraId="528611D3" w14:textId="74F6E55D" w:rsidR="004B70B9" w:rsidRPr="00057B82" w:rsidRDefault="004B70B9">
      <w:pPr>
        <w:rPr>
          <w:rFonts w:eastAsiaTheme="minorEastAsia"/>
          <w:lang w:val="en-US"/>
        </w:rPr>
      </w:pPr>
      <w:r>
        <w:rPr>
          <w:rFonts w:eastAsiaTheme="minorEastAsia"/>
          <w:lang w:val="en-US"/>
        </w:rPr>
        <w:t>We must have the simple implication</w:t>
      </w:r>
    </w:p>
    <w:p w14:paraId="4E25A84F" w14:textId="4836FD9B" w:rsidR="00057B82" w:rsidRPr="00057B82" w:rsidRDefault="0065224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t+1</m:t>
              </m:r>
            </m:sub>
          </m:sSub>
          <m:r>
            <w:rPr>
              <w:rFonts w:ascii="Cambria Math" w:eastAsiaTheme="minorEastAsia" w:hAnsi="Cambria Math"/>
              <w:lang w:val="en-US"/>
            </w:rPr>
            <m:t>$&gt;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m:t>
          </m:r>
          <m:r>
            <w:rPr>
              <w:rFonts w:ascii="Cambria Math" w:hAnsi="Cambria Math"/>
              <w:lang w:val="en-US"/>
            </w:rPr>
            <m:t>or</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m:oMathPara>
    </w:p>
    <w:p w14:paraId="503D4201" w14:textId="1CC05AC2" w:rsidR="0055269C" w:rsidRDefault="0055269C">
      <w:r w:rsidRPr="0055269C">
        <w:rPr>
          <w:noProof/>
        </w:rPr>
        <w:drawing>
          <wp:inline distT="0" distB="0" distL="0" distR="0" wp14:anchorId="1A667AA7" wp14:editId="11FA04A3">
            <wp:extent cx="6120130" cy="2673350"/>
            <wp:effectExtent l="0" t="0" r="0" b="0"/>
            <wp:docPr id="204754458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4587" name="Billede 1" descr="Et billede, der indeholder tekst, skærmbillede, Font/skrifttype, nummer/tal&#10;&#10;Automatisk genereret beskrivelse"/>
                    <pic:cNvPicPr/>
                  </pic:nvPicPr>
                  <pic:blipFill>
                    <a:blip r:embed="rId9"/>
                    <a:stretch>
                      <a:fillRect/>
                    </a:stretch>
                  </pic:blipFill>
                  <pic:spPr>
                    <a:xfrm>
                      <a:off x="0" y="0"/>
                      <a:ext cx="6120130" cy="2673350"/>
                    </a:xfrm>
                    <a:prstGeom prst="rect">
                      <a:avLst/>
                    </a:prstGeom>
                  </pic:spPr>
                </pic:pic>
              </a:graphicData>
            </a:graphic>
          </wp:inline>
        </w:drawing>
      </w:r>
    </w:p>
    <w:p w14:paraId="1F98006B" w14:textId="602A2A67" w:rsidR="00913295" w:rsidRDefault="00913295" w:rsidP="00913295">
      <w:pPr>
        <w:pStyle w:val="Listeafsnit"/>
        <w:numPr>
          <w:ilvl w:val="0"/>
          <w:numId w:val="2"/>
        </w:numPr>
      </w:pPr>
      <w:r>
        <w:t xml:space="preserve">In eq </w:t>
      </w:r>
    </w:p>
    <w:p w14:paraId="59DB33C0" w14:textId="79D2E6BF" w:rsidR="00913295" w:rsidRPr="00913295" w:rsidRDefault="00913295">
      <w:pPr>
        <w:rPr>
          <w:rFonts w:eastAsiaTheme="minorEastAsia"/>
        </w:rPr>
      </w:pPr>
      <m:oMathPara>
        <m:oMath>
          <m:r>
            <w:rPr>
              <w:rFonts w:ascii="Cambria Math" w:hAnsi="Cambria Math"/>
            </w:rPr>
            <m:t>Y=Z=C</m:t>
          </m:r>
          <m:d>
            <m:dPr>
              <m:ctrlPr>
                <w:rPr>
                  <w:rFonts w:ascii="Cambria Math" w:hAnsi="Cambria Math"/>
                  <w:i/>
                </w:rPr>
              </m:ctrlPr>
            </m:dPr>
            <m:e>
              <m:r>
                <w:rPr>
                  <w:rFonts w:ascii="Cambria Math" w:hAnsi="Cambria Math"/>
                </w:rPr>
                <m:t>Y-T</m:t>
              </m:r>
            </m:e>
          </m:d>
          <m:r>
            <w:rPr>
              <w:rFonts w:ascii="Cambria Math" w:hAnsi="Cambria Math"/>
            </w:rPr>
            <m:t>+</m:t>
          </m:r>
          <m:acc>
            <m:accPr>
              <m:chr m:val="̅"/>
              <m:ctrlPr>
                <w:rPr>
                  <w:rFonts w:ascii="Cambria Math" w:hAnsi="Cambria Math"/>
                  <w:i/>
                </w:rPr>
              </m:ctrlPr>
            </m:accPr>
            <m:e>
              <m:r>
                <w:rPr>
                  <w:rFonts w:ascii="Cambria Math" w:hAnsi="Cambria Math"/>
                </w:rPr>
                <m:t>I</m:t>
              </m:r>
            </m:e>
          </m:acc>
          <m:r>
            <w:rPr>
              <w:rFonts w:ascii="Cambria Math" w:hAnsi="Cambria Math"/>
            </w:rPr>
            <m:t>+G</m:t>
          </m:r>
        </m:oMath>
      </m:oMathPara>
    </w:p>
    <w:p w14:paraId="4C39FD45" w14:textId="65E93737" w:rsidR="00913295" w:rsidRPr="00913295" w:rsidRDefault="00913295">
      <w:pPr>
        <w:rPr>
          <w:rFonts w:eastAsiaTheme="minorEastAsia"/>
        </w:rPr>
      </w:pPr>
      <m:oMathPara>
        <m:oMath>
          <m:r>
            <w:rPr>
              <w:rFonts w:ascii="Cambria Math" w:eastAsiaTheme="minorEastAsia" w:hAnsi="Cambria Math"/>
            </w:rPr>
            <m:t>Y=240+0.4</m:t>
          </m:r>
          <m:d>
            <m:dPr>
              <m:ctrlPr>
                <w:rPr>
                  <w:rFonts w:ascii="Cambria Math" w:eastAsiaTheme="minorEastAsia" w:hAnsi="Cambria Math"/>
                  <w:i/>
                </w:rPr>
              </m:ctrlPr>
            </m:dPr>
            <m:e>
              <m:r>
                <w:rPr>
                  <w:rFonts w:ascii="Cambria Math" w:eastAsiaTheme="minorEastAsia" w:hAnsi="Cambria Math"/>
                </w:rPr>
                <m:t>Y-50</m:t>
              </m:r>
            </m:e>
          </m:d>
          <m:r>
            <w:rPr>
              <w:rFonts w:ascii="Cambria Math" w:eastAsiaTheme="minorEastAsia" w:hAnsi="Cambria Math"/>
            </w:rPr>
            <m:t>+60+200</m:t>
          </m:r>
        </m:oMath>
      </m:oMathPara>
    </w:p>
    <w:p w14:paraId="4B15ADDF" w14:textId="62D3B849" w:rsidR="00913295" w:rsidRPr="00913295" w:rsidRDefault="00913295">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1-0.4</m:t>
              </m:r>
            </m:e>
          </m:d>
          <m:r>
            <w:rPr>
              <w:rFonts w:ascii="Cambria Math" w:eastAsiaTheme="minorEastAsia" w:hAnsi="Cambria Math"/>
            </w:rPr>
            <m:t>=240-20+60+200</m:t>
          </m:r>
        </m:oMath>
      </m:oMathPara>
    </w:p>
    <w:p w14:paraId="610768D3" w14:textId="2D5F33BC" w:rsidR="00913295" w:rsidRPr="00913295" w:rsidRDefault="00913295">
      <w:pPr>
        <w:rPr>
          <w:rFonts w:eastAsiaTheme="minorEastAsia"/>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0.6</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240-20+60+200</m:t>
              </m:r>
            </m:e>
          </m:d>
          <m:r>
            <w:rPr>
              <w:rFonts w:ascii="Cambria Math" w:eastAsiaTheme="minorEastAsia" w:hAnsi="Cambria Math"/>
            </w:rPr>
            <m:t>=800</m:t>
          </m:r>
        </m:oMath>
      </m:oMathPara>
    </w:p>
    <w:p w14:paraId="0685B717" w14:textId="0D6F6291" w:rsidR="00913295" w:rsidRPr="00913295" w:rsidRDefault="00913295">
      <w:pPr>
        <w:rPr>
          <w:rFonts w:eastAsiaTheme="minorEastAsia"/>
        </w:rPr>
      </w:pPr>
      <m:oMathPara>
        <m:oMath>
          <m:r>
            <w:rPr>
              <w:rFonts w:ascii="Cambria Math" w:eastAsiaTheme="minorEastAsia" w:hAnsi="Cambria Math"/>
            </w:rPr>
            <m:t>C=240+0.4·</m:t>
          </m:r>
          <m:d>
            <m:dPr>
              <m:ctrlPr>
                <w:rPr>
                  <w:rFonts w:ascii="Cambria Math" w:eastAsiaTheme="minorEastAsia" w:hAnsi="Cambria Math"/>
                  <w:i/>
                </w:rPr>
              </m:ctrlPr>
            </m:dPr>
            <m:e>
              <m:r>
                <w:rPr>
                  <w:rFonts w:ascii="Cambria Math" w:eastAsiaTheme="minorEastAsia" w:hAnsi="Cambria Math"/>
                </w:rPr>
                <m:t>800-50</m:t>
              </m:r>
            </m:e>
          </m:d>
          <m:r>
            <w:rPr>
              <w:rFonts w:ascii="Cambria Math" w:eastAsiaTheme="minorEastAsia" w:hAnsi="Cambria Math"/>
            </w:rPr>
            <m:t>=540</m:t>
          </m:r>
        </m:oMath>
      </m:oMathPara>
    </w:p>
    <w:p w14:paraId="1F16B73D" w14:textId="68F7BC40" w:rsidR="00913295" w:rsidRDefault="00913295" w:rsidP="00913295">
      <w:pPr>
        <w:pStyle w:val="Listeafsnit"/>
        <w:numPr>
          <w:ilvl w:val="0"/>
          <w:numId w:val="2"/>
        </w:numPr>
        <w:rPr>
          <w:rFonts w:eastAsiaTheme="minorEastAsia"/>
        </w:rPr>
      </w:pPr>
      <w:r>
        <w:rPr>
          <w:rFonts w:eastAsiaTheme="minorEastAsia"/>
        </w:rPr>
        <w:t>Multiplier</w:t>
      </w:r>
    </w:p>
    <w:p w14:paraId="4F1B2AB5" w14:textId="1D377733" w:rsidR="00913295" w:rsidRPr="00913295" w:rsidRDefault="00913295" w:rsidP="00913295">
      <w:pPr>
        <w:pStyle w:val="Listeafsnit"/>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0.6</m:t>
              </m:r>
            </m:den>
          </m:f>
          <m:r>
            <w:rPr>
              <w:rFonts w:ascii="Cambria Math" w:eastAsiaTheme="minorEastAsia" w:hAnsi="Cambria Math"/>
            </w:rPr>
            <m:t>≈1,666667</m:t>
          </m:r>
        </m:oMath>
      </m:oMathPara>
    </w:p>
    <w:p w14:paraId="1D4528D7" w14:textId="131D3FC1" w:rsidR="00913295" w:rsidRDefault="00913295" w:rsidP="00913295">
      <w:pPr>
        <w:pStyle w:val="Listeafsnit"/>
        <w:numPr>
          <w:ilvl w:val="0"/>
          <w:numId w:val="2"/>
        </w:numPr>
        <w:rPr>
          <w:rFonts w:eastAsiaTheme="minorEastAsia"/>
          <w:lang w:val="en-US"/>
        </w:rPr>
      </w:pPr>
      <w:r w:rsidRPr="00913295">
        <w:rPr>
          <w:rFonts w:eastAsiaTheme="minorEastAsia"/>
          <w:lang w:val="en-US"/>
        </w:rPr>
        <w:t>Decrease gov spending by 75 h</w:t>
      </w:r>
      <w:r>
        <w:rPr>
          <w:rFonts w:eastAsiaTheme="minorEastAsia"/>
          <w:lang w:val="en-US"/>
        </w:rPr>
        <w:t>ow can we do it and how does it affect the economy</w:t>
      </w:r>
    </w:p>
    <w:p w14:paraId="2BB28377" w14:textId="36861768" w:rsidR="00913295" w:rsidRPr="00913295" w:rsidRDefault="00913295" w:rsidP="00913295">
      <w:pPr>
        <w:pStyle w:val="Listeafsnit"/>
        <w:rPr>
          <w:rFonts w:eastAsiaTheme="minorEastAsia"/>
          <w:lang w:val="en-US"/>
        </w:rPr>
      </w:pPr>
      <w:r>
        <w:rPr>
          <w:rFonts w:eastAsiaTheme="minorEastAsia"/>
          <w:lang w:val="en-US"/>
        </w:rPr>
        <w:t xml:space="preserve">We can either increase T or decrease G to decrease </w:t>
      </w:r>
      <m:oMath>
        <m:r>
          <w:rPr>
            <w:rFonts w:ascii="Cambria Math" w:eastAsiaTheme="minorEastAsia" w:hAnsi="Cambria Math"/>
            <w:lang w:val="en-US"/>
          </w:rPr>
          <m:t>G-T&gt;0</m:t>
        </m:r>
      </m:oMath>
    </w:p>
    <w:p w14:paraId="79231963" w14:textId="1C3B46D5" w:rsidR="00913295" w:rsidRDefault="00D86D99" w:rsidP="00913295">
      <w:pPr>
        <w:pStyle w:val="Listeafsnit"/>
        <w:rPr>
          <w:rFonts w:eastAsiaTheme="minorEastAsia"/>
          <w:lang w:val="en-US"/>
        </w:rPr>
      </w:pPr>
      <w:r>
        <w:rPr>
          <w:rFonts w:eastAsiaTheme="minorEastAsia"/>
          <w:lang w:val="en-US"/>
        </w:rPr>
        <w:t>To maximise output we can simply look at the equation from before</w:t>
      </w:r>
    </w:p>
    <w:p w14:paraId="45283007" w14:textId="634E6B6C" w:rsidR="00D86D99" w:rsidRPr="00D86D99" w:rsidRDefault="00D86D99" w:rsidP="00913295">
      <w:pPr>
        <w:pStyle w:val="Listeafsnit"/>
        <w:rPr>
          <w:rFonts w:eastAsiaTheme="minorEastAsia"/>
        </w:rPr>
      </w:pPr>
      <m:oMathPara>
        <m:oMath>
          <m:r>
            <w:rPr>
              <w:rFonts w:ascii="Cambria Math" w:eastAsiaTheme="minorEastAsia" w:hAnsi="Cambria Math"/>
              <w:lang w:val="en-US"/>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0.6</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240-0.4·T+60+G</m:t>
              </m:r>
            </m:e>
          </m:d>
        </m:oMath>
      </m:oMathPara>
    </w:p>
    <w:p w14:paraId="4EC83A9B" w14:textId="68737D79" w:rsidR="00D86D99" w:rsidRDefault="00D86D99" w:rsidP="00913295">
      <w:pPr>
        <w:pStyle w:val="Listeafsnit"/>
        <w:rPr>
          <w:rFonts w:eastAsiaTheme="minorEastAsia"/>
          <w:lang w:val="en-US"/>
        </w:rPr>
      </w:pPr>
      <w:r w:rsidRPr="00D86D99">
        <w:rPr>
          <w:rFonts w:eastAsiaTheme="minorEastAsia"/>
          <w:lang w:val="en-US"/>
        </w:rPr>
        <w:lastRenderedPageBreak/>
        <w:t>If we want to m</w:t>
      </w:r>
      <w:r>
        <w:rPr>
          <w:rFonts w:eastAsiaTheme="minorEastAsia"/>
          <w:lang w:val="en-US"/>
        </w:rPr>
        <w:t xml:space="preserve">aximise output we would rather increase taxes than decrease government spending this also makes intuitive sense since </w:t>
      </w:r>
    </w:p>
    <w:p w14:paraId="24B4995C" w14:textId="33E2A918" w:rsidR="00D86D99" w:rsidRPr="00D86D99" w:rsidRDefault="00D86D99" w:rsidP="00D86D99">
      <w:pPr>
        <w:rPr>
          <w:rFonts w:eastAsiaTheme="minorEastAsia"/>
        </w:rPr>
      </w:pPr>
      <m:oMathPara>
        <m:oMath>
          <m:r>
            <w:rPr>
              <w:rFonts w:ascii="Cambria Math" w:hAnsi="Cambria Math"/>
            </w:rPr>
            <m:t>Y=C</m:t>
          </m:r>
          <m:d>
            <m:dPr>
              <m:ctrlPr>
                <w:rPr>
                  <w:rFonts w:ascii="Cambria Math" w:hAnsi="Cambria Math"/>
                  <w:i/>
                </w:rPr>
              </m:ctrlPr>
            </m:dPr>
            <m:e>
              <m:r>
                <w:rPr>
                  <w:rFonts w:ascii="Cambria Math" w:hAnsi="Cambria Math"/>
                </w:rPr>
                <m:t>Y-T</m:t>
              </m:r>
            </m:e>
          </m:d>
          <m:r>
            <w:rPr>
              <w:rFonts w:ascii="Cambria Math" w:hAnsi="Cambria Math"/>
            </w:rPr>
            <m:t>+</m:t>
          </m:r>
          <m:acc>
            <m:accPr>
              <m:chr m:val="̅"/>
              <m:ctrlPr>
                <w:rPr>
                  <w:rFonts w:ascii="Cambria Math" w:hAnsi="Cambria Math"/>
                  <w:i/>
                </w:rPr>
              </m:ctrlPr>
            </m:accPr>
            <m:e>
              <m:r>
                <w:rPr>
                  <w:rFonts w:ascii="Cambria Math" w:hAnsi="Cambria Math"/>
                </w:rPr>
                <m:t>I</m:t>
              </m:r>
            </m:e>
          </m:acc>
          <m:r>
            <w:rPr>
              <w:rFonts w:ascii="Cambria Math" w:hAnsi="Cambria Math"/>
            </w:rPr>
            <m:t>+G</m:t>
          </m:r>
        </m:oMath>
      </m:oMathPara>
    </w:p>
    <w:p w14:paraId="08E09BDD" w14:textId="7B8FA0C6" w:rsidR="00D86D99" w:rsidRDefault="00D86D99" w:rsidP="00D86D99">
      <w:pPr>
        <w:rPr>
          <w:rFonts w:eastAsiaTheme="minorEastAsia"/>
          <w:lang w:val="en-US"/>
        </w:rPr>
      </w:pPr>
      <w:r w:rsidRPr="00D86D99">
        <w:rPr>
          <w:rFonts w:eastAsiaTheme="minorEastAsia"/>
          <w:lang w:val="en-US"/>
        </w:rPr>
        <w:t>A decrease in taxes h</w:t>
      </w:r>
      <w:r>
        <w:rPr>
          <w:rFonts w:eastAsiaTheme="minorEastAsia"/>
          <w:lang w:val="en-US"/>
        </w:rPr>
        <w:t>ave an indirect effect on output while a decrese in government spending would have a direct effect on output thus if the goal is to max output we just increase taxes by 75</w:t>
      </w:r>
    </w:p>
    <w:p w14:paraId="58AEAE02" w14:textId="6C30CFA7" w:rsidR="00D86D99" w:rsidRDefault="00D86D99" w:rsidP="00D86D99">
      <w:pPr>
        <w:pStyle w:val="Listeafsnit"/>
        <w:numPr>
          <w:ilvl w:val="0"/>
          <w:numId w:val="2"/>
        </w:numPr>
        <w:rPr>
          <w:rFonts w:eastAsiaTheme="minorEastAsia"/>
        </w:rPr>
      </w:pPr>
      <w:r>
        <w:rPr>
          <w:rFonts w:eastAsiaTheme="minorEastAsia"/>
        </w:rPr>
        <w:t xml:space="preserve">New eq with </w:t>
      </w:r>
      <m:oMath>
        <m:r>
          <w:rPr>
            <w:rFonts w:ascii="Cambria Math" w:eastAsiaTheme="minorEastAsia" w:hAnsi="Cambria Math"/>
          </w:rPr>
          <m:t>G=125</m:t>
        </m:r>
      </m:oMath>
    </w:p>
    <w:p w14:paraId="1439A64A" w14:textId="42B7B182" w:rsidR="00D86D99" w:rsidRPr="00D86D99" w:rsidRDefault="00D86D99" w:rsidP="00D86D99">
      <w:pPr>
        <w:pStyle w:val="Listeafsnit"/>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1-0.4</m:t>
              </m:r>
            </m:e>
          </m:d>
          <m:r>
            <w:rPr>
              <w:rFonts w:ascii="Cambria Math" w:eastAsiaTheme="minorEastAsia" w:hAnsi="Cambria Math"/>
            </w:rPr>
            <m:t>=240-20+60+125</m:t>
          </m:r>
        </m:oMath>
      </m:oMathPara>
    </w:p>
    <w:p w14:paraId="2E1479B9" w14:textId="1768A7A0" w:rsidR="00D86D99" w:rsidRPr="00D86D99" w:rsidRDefault="00D86D99" w:rsidP="00D86D99">
      <w:pPr>
        <w:pStyle w:val="Listeafsnit"/>
        <w:rPr>
          <w:rFonts w:eastAsiaTheme="minorEastAsia"/>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0.6</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240-20+60+125</m:t>
              </m:r>
            </m:e>
          </m:d>
          <m:r>
            <w:rPr>
              <w:rFonts w:ascii="Cambria Math" w:eastAsiaTheme="minorEastAsia" w:hAnsi="Cambria Math"/>
            </w:rPr>
            <m:t>=675</m:t>
          </m:r>
        </m:oMath>
      </m:oMathPara>
    </w:p>
    <w:p w14:paraId="128D3D32" w14:textId="4E0C5D9E" w:rsidR="00D86D99" w:rsidRDefault="00D86D99" w:rsidP="00D86D99">
      <w:pPr>
        <w:pStyle w:val="Listeafsnit"/>
        <w:rPr>
          <w:rFonts w:eastAsiaTheme="minorEastAsia"/>
        </w:rPr>
      </w:pPr>
      <w:r>
        <w:rPr>
          <w:rFonts w:eastAsiaTheme="minorEastAsia"/>
        </w:rPr>
        <w:t>Verify with muliplier</w:t>
      </w:r>
    </w:p>
    <w:p w14:paraId="75559E52" w14:textId="77777777" w:rsidR="00D86D99" w:rsidRPr="00D86D99" w:rsidRDefault="00D86D99" w:rsidP="00D86D99">
      <w:pPr>
        <w:pStyle w:val="Listeafsnit"/>
        <w:rPr>
          <w:rFonts w:eastAsiaTheme="minorEastAsia"/>
        </w:rPr>
      </w:pPr>
    </w:p>
    <w:p w14:paraId="0388F1AC" w14:textId="3E0F6318" w:rsidR="00D86D99" w:rsidRPr="00D86D99" w:rsidRDefault="00D86D99" w:rsidP="00D86D99">
      <w:pPr>
        <w:pStyle w:val="Listeafsnit"/>
        <w:rPr>
          <w:rFonts w:eastAsiaTheme="minorEastAsia"/>
          <w:lang w:val="en-US"/>
        </w:rPr>
      </w:pPr>
      <m:oMathPara>
        <m:oMath>
          <m:r>
            <w:rPr>
              <w:rFonts w:ascii="Cambria Math" w:eastAsiaTheme="minorEastAsia" w:hAnsi="Cambria Math"/>
              <w:lang w:val="en-US"/>
            </w:rPr>
            <m:t>800-75·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0.6</m:t>
              </m:r>
            </m:den>
          </m:f>
          <m:r>
            <w:rPr>
              <w:rFonts w:ascii="Cambria Math" w:eastAsiaTheme="minorEastAsia" w:hAnsi="Cambria Math"/>
              <w:lang w:val="en-US"/>
            </w:rPr>
            <m:t>=675</m:t>
          </m:r>
        </m:oMath>
      </m:oMathPara>
    </w:p>
    <w:p w14:paraId="2E7B2911" w14:textId="345959EB" w:rsidR="00D86D99" w:rsidRDefault="00D86D99" w:rsidP="00D86D99">
      <w:pPr>
        <w:pStyle w:val="Listeafsnit"/>
        <w:rPr>
          <w:rFonts w:eastAsiaTheme="minorEastAsia"/>
          <w:lang w:val="en-US"/>
        </w:rPr>
      </w:pPr>
      <w:r>
        <w:rPr>
          <w:rFonts w:eastAsiaTheme="minorEastAsia"/>
          <w:lang w:val="en-US"/>
        </w:rPr>
        <w:t>Which is the expected answer</w:t>
      </w:r>
    </w:p>
    <w:p w14:paraId="3FE0430C" w14:textId="08FD56F0" w:rsidR="00E43CB0" w:rsidRDefault="00E43CB0" w:rsidP="00E43CB0">
      <w:pPr>
        <w:pStyle w:val="Listeafsnit"/>
        <w:numPr>
          <w:ilvl w:val="0"/>
          <w:numId w:val="2"/>
        </w:numPr>
        <w:rPr>
          <w:rFonts w:eastAsiaTheme="minorEastAsia"/>
          <w:lang w:val="en-US"/>
        </w:rPr>
      </w:pPr>
      <w:r>
        <w:rPr>
          <w:rFonts w:eastAsiaTheme="minorEastAsia"/>
          <w:lang w:val="en-US"/>
        </w:rPr>
        <w:t>Illustrate on graph:</w:t>
      </w:r>
    </w:p>
    <w:p w14:paraId="7881BBE4" w14:textId="7CDCE04A" w:rsidR="00E43CB0" w:rsidRDefault="00E43CB0" w:rsidP="00E43CB0">
      <w:pPr>
        <w:pStyle w:val="Listeafsnit"/>
        <w:rPr>
          <w:rFonts w:eastAsiaTheme="minorEastAsia"/>
          <w:lang w:val="en-US"/>
        </w:rPr>
      </w:pPr>
      <w:r>
        <w:rPr>
          <w:rFonts w:eastAsiaTheme="minorEastAsia"/>
          <w:lang w:val="en-US"/>
        </w:rPr>
        <w:t>We see that when government spending decreases output decreases which can be decomposed into these steps where first demand changes and after output adjusts</w:t>
      </w:r>
    </w:p>
    <w:p w14:paraId="3D6AD16F" w14:textId="271FCC9A" w:rsidR="00E43CB0" w:rsidRPr="00D86D99" w:rsidRDefault="00E43CB0" w:rsidP="00D86D99">
      <w:pPr>
        <w:pStyle w:val="Listeafsnit"/>
        <w:rPr>
          <w:rFonts w:eastAsiaTheme="minorEastAsia"/>
          <w:lang w:val="en-US"/>
        </w:rPr>
      </w:pPr>
      <w:r w:rsidRPr="00E43CB0">
        <w:rPr>
          <w:rFonts w:eastAsiaTheme="minorEastAsia"/>
          <w:noProof/>
          <w:lang w:val="en-US"/>
        </w:rPr>
        <w:drawing>
          <wp:inline distT="0" distB="0" distL="0" distR="0" wp14:anchorId="3B24F7AA" wp14:editId="05B2602A">
            <wp:extent cx="6120130" cy="3632835"/>
            <wp:effectExtent l="0" t="0" r="0" b="5715"/>
            <wp:docPr id="1927473174" name="Billede 1" descr="Et billede, der indeholder tekst, whiteboard, håndskrif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3174" name="Billede 1" descr="Et billede, der indeholder tekst, whiteboard, håndskrift, linje/række&#10;&#10;Automatisk genereret beskrivelse"/>
                    <pic:cNvPicPr/>
                  </pic:nvPicPr>
                  <pic:blipFill>
                    <a:blip r:embed="rId10"/>
                    <a:stretch>
                      <a:fillRect/>
                    </a:stretch>
                  </pic:blipFill>
                  <pic:spPr>
                    <a:xfrm>
                      <a:off x="0" y="0"/>
                      <a:ext cx="6120130" cy="3632835"/>
                    </a:xfrm>
                    <a:prstGeom prst="rect">
                      <a:avLst/>
                    </a:prstGeom>
                  </pic:spPr>
                </pic:pic>
              </a:graphicData>
            </a:graphic>
          </wp:inline>
        </w:drawing>
      </w:r>
    </w:p>
    <w:p w14:paraId="2A96659A" w14:textId="79DF7092" w:rsidR="0055269C" w:rsidRDefault="0055269C">
      <w:r w:rsidRPr="0055269C">
        <w:rPr>
          <w:noProof/>
        </w:rPr>
        <w:lastRenderedPageBreak/>
        <w:drawing>
          <wp:inline distT="0" distB="0" distL="0" distR="0" wp14:anchorId="0BEE77B2" wp14:editId="2F10830C">
            <wp:extent cx="6120130" cy="2342515"/>
            <wp:effectExtent l="0" t="0" r="0" b="635"/>
            <wp:docPr id="18484552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55242" name=""/>
                    <pic:cNvPicPr/>
                  </pic:nvPicPr>
                  <pic:blipFill>
                    <a:blip r:embed="rId11"/>
                    <a:stretch>
                      <a:fillRect/>
                    </a:stretch>
                  </pic:blipFill>
                  <pic:spPr>
                    <a:xfrm>
                      <a:off x="0" y="0"/>
                      <a:ext cx="6120130" cy="2342515"/>
                    </a:xfrm>
                    <a:prstGeom prst="rect">
                      <a:avLst/>
                    </a:prstGeom>
                  </pic:spPr>
                </pic:pic>
              </a:graphicData>
            </a:graphic>
          </wp:inline>
        </w:drawing>
      </w:r>
    </w:p>
    <w:p w14:paraId="352F2A79" w14:textId="6BC8911A" w:rsidR="004B70B9" w:rsidRDefault="004B70B9" w:rsidP="004B70B9">
      <w:pPr>
        <w:pStyle w:val="Listeafsnit"/>
        <w:numPr>
          <w:ilvl w:val="0"/>
          <w:numId w:val="5"/>
        </w:numPr>
      </w:pPr>
      <w:r>
        <w:t>Balance sheet</w:t>
      </w:r>
    </w:p>
    <w:tbl>
      <w:tblPr>
        <w:tblStyle w:val="Tabel-Gitter"/>
        <w:tblW w:w="0" w:type="auto"/>
        <w:tblLook w:val="04A0" w:firstRow="1" w:lastRow="0" w:firstColumn="1" w:lastColumn="0" w:noHBand="0" w:noVBand="1"/>
      </w:tblPr>
      <w:tblGrid>
        <w:gridCol w:w="3209"/>
        <w:gridCol w:w="3209"/>
        <w:gridCol w:w="3210"/>
      </w:tblGrid>
      <w:tr w:rsidR="000F614F" w14:paraId="7182C2EF" w14:textId="77777777" w:rsidTr="000F614F">
        <w:tc>
          <w:tcPr>
            <w:tcW w:w="3209" w:type="dxa"/>
          </w:tcPr>
          <w:p w14:paraId="4BECD966" w14:textId="052B7080" w:rsidR="000F614F" w:rsidRDefault="000F614F">
            <w:r>
              <w:t>Central bank</w:t>
            </w:r>
          </w:p>
        </w:tc>
        <w:tc>
          <w:tcPr>
            <w:tcW w:w="3209" w:type="dxa"/>
          </w:tcPr>
          <w:p w14:paraId="585D0C46" w14:textId="5A14CC54" w:rsidR="000F614F" w:rsidRDefault="000F614F">
            <w:r>
              <w:t>assets</w:t>
            </w:r>
          </w:p>
        </w:tc>
        <w:tc>
          <w:tcPr>
            <w:tcW w:w="3210" w:type="dxa"/>
          </w:tcPr>
          <w:p w14:paraId="04ACBAB1" w14:textId="2BAE2D3A" w:rsidR="000F614F" w:rsidRDefault="000F614F">
            <w:r>
              <w:t>Liabilities</w:t>
            </w:r>
          </w:p>
        </w:tc>
      </w:tr>
      <w:tr w:rsidR="000F614F" w:rsidRPr="00076591" w14:paraId="6256779F" w14:textId="77777777" w:rsidTr="000F614F">
        <w:tc>
          <w:tcPr>
            <w:tcW w:w="3209" w:type="dxa"/>
          </w:tcPr>
          <w:p w14:paraId="407D323A" w14:textId="0BC9F1A7" w:rsidR="000F614F" w:rsidRDefault="000F614F">
            <w:r>
              <w:t>Start:</w:t>
            </w:r>
          </w:p>
        </w:tc>
        <w:tc>
          <w:tcPr>
            <w:tcW w:w="3209" w:type="dxa"/>
          </w:tcPr>
          <w:p w14:paraId="695C17BC" w14:textId="25670582" w:rsidR="000F614F" w:rsidRDefault="000F614F">
            <w:r>
              <w:t>Bonds</w:t>
            </w:r>
          </w:p>
          <w:p w14:paraId="1DFCA806" w14:textId="77777777" w:rsidR="000F614F" w:rsidRDefault="000F614F"/>
        </w:tc>
        <w:tc>
          <w:tcPr>
            <w:tcW w:w="3210" w:type="dxa"/>
          </w:tcPr>
          <w:p w14:paraId="172704AC" w14:textId="77777777" w:rsidR="000F614F" w:rsidRPr="00076591" w:rsidRDefault="000F614F">
            <w:pPr>
              <w:rPr>
                <w:lang w:val="en-US"/>
              </w:rPr>
            </w:pPr>
            <w:r w:rsidRPr="00076591">
              <w:rPr>
                <w:lang w:val="en-US"/>
              </w:rPr>
              <w:t>Central bank money=</w:t>
            </w:r>
          </w:p>
          <w:p w14:paraId="00C6B691" w14:textId="2548CF58" w:rsidR="000F614F" w:rsidRPr="00076591" w:rsidRDefault="000F614F">
            <w:pPr>
              <w:rPr>
                <w:lang w:val="en-US"/>
              </w:rPr>
            </w:pPr>
            <w:r w:rsidRPr="00076591">
              <w:rPr>
                <w:lang w:val="en-US"/>
              </w:rPr>
              <w:t>Reserves + Currency</w:t>
            </w:r>
          </w:p>
        </w:tc>
      </w:tr>
      <w:tr w:rsidR="000F614F" w14:paraId="4BAF31B4" w14:textId="77777777" w:rsidTr="000F614F">
        <w:tc>
          <w:tcPr>
            <w:tcW w:w="3209" w:type="dxa"/>
          </w:tcPr>
          <w:p w14:paraId="2A37E947" w14:textId="6579C802" w:rsidR="000F614F" w:rsidRDefault="000F614F">
            <w:r>
              <w:t>Central bank sells bonds</w:t>
            </w:r>
          </w:p>
        </w:tc>
        <w:tc>
          <w:tcPr>
            <w:tcW w:w="3209" w:type="dxa"/>
          </w:tcPr>
          <w:p w14:paraId="73875AF2" w14:textId="38CB05C4" w:rsidR="000F614F" w:rsidRDefault="000F614F">
            <w:r>
              <w:t>Bonds</w:t>
            </w:r>
            <m:oMath>
              <m:r>
                <w:rPr>
                  <w:rFonts w:ascii="Cambria Math" w:hAnsi="Cambria Math"/>
                </w:rPr>
                <m:t>↓</m:t>
              </m:r>
            </m:oMath>
          </w:p>
          <w:p w14:paraId="3DFD17EB" w14:textId="77777777" w:rsidR="000F614F" w:rsidRDefault="000F614F"/>
        </w:tc>
        <w:tc>
          <w:tcPr>
            <w:tcW w:w="3210" w:type="dxa"/>
          </w:tcPr>
          <w:p w14:paraId="318B6505" w14:textId="4B493ECC" w:rsidR="000F614F" w:rsidRDefault="000F614F">
            <w:r>
              <w:t>Reserves + Currency</w:t>
            </w:r>
            <m:oMath>
              <m:r>
                <w:rPr>
                  <w:rFonts w:ascii="Cambria Math" w:hAnsi="Cambria Math"/>
                </w:rPr>
                <m:t>↓</m:t>
              </m:r>
            </m:oMath>
          </w:p>
        </w:tc>
      </w:tr>
      <w:tr w:rsidR="000F614F" w14:paraId="3B41B3FB" w14:textId="77777777" w:rsidTr="000F614F">
        <w:tc>
          <w:tcPr>
            <w:tcW w:w="3209" w:type="dxa"/>
          </w:tcPr>
          <w:p w14:paraId="1B12ABC5" w14:textId="77777777" w:rsidR="000F614F" w:rsidRDefault="000F614F"/>
        </w:tc>
        <w:tc>
          <w:tcPr>
            <w:tcW w:w="3209" w:type="dxa"/>
          </w:tcPr>
          <w:p w14:paraId="1550A871" w14:textId="77777777" w:rsidR="000F614F" w:rsidRDefault="000F614F"/>
          <w:p w14:paraId="36547531" w14:textId="77777777" w:rsidR="000F614F" w:rsidRDefault="000F614F"/>
        </w:tc>
        <w:tc>
          <w:tcPr>
            <w:tcW w:w="3210" w:type="dxa"/>
          </w:tcPr>
          <w:p w14:paraId="61209D5C" w14:textId="77777777" w:rsidR="000F614F" w:rsidRDefault="000F614F"/>
        </w:tc>
      </w:tr>
    </w:tbl>
    <w:p w14:paraId="521A1829" w14:textId="659F1B9E" w:rsidR="004B70B9" w:rsidRPr="004B70B9" w:rsidRDefault="004B70B9" w:rsidP="004B70B9">
      <w:pPr>
        <w:pStyle w:val="Listeafsnit"/>
        <w:numPr>
          <w:ilvl w:val="0"/>
          <w:numId w:val="5"/>
        </w:numPr>
        <w:rPr>
          <w:lang w:val="en-US"/>
        </w:rPr>
      </w:pPr>
      <w:r>
        <w:rPr>
          <w:lang w:val="en-US"/>
        </w:rPr>
        <w:t>Explain in graph and words</w:t>
      </w:r>
    </w:p>
    <w:p w14:paraId="6DEB5F47" w14:textId="1251403D" w:rsidR="00571F28" w:rsidRDefault="00571F28">
      <w:pPr>
        <w:rPr>
          <w:lang w:val="en-US"/>
        </w:rPr>
      </w:pPr>
      <w:r>
        <w:rPr>
          <w:noProof/>
          <w:lang w:val="en-US"/>
        </w:rPr>
        <w:drawing>
          <wp:inline distT="0" distB="0" distL="0" distR="0" wp14:anchorId="01B0E9D1" wp14:editId="542D1CAB">
            <wp:extent cx="1690735" cy="2254313"/>
            <wp:effectExtent l="0" t="0" r="5080" b="0"/>
            <wp:docPr id="117136295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2492" cy="2296655"/>
                    </a:xfrm>
                    <a:prstGeom prst="rect">
                      <a:avLst/>
                    </a:prstGeom>
                    <a:noFill/>
                  </pic:spPr>
                </pic:pic>
              </a:graphicData>
            </a:graphic>
          </wp:inline>
        </w:drawing>
      </w:r>
    </w:p>
    <w:p w14:paraId="0C5975FF" w14:textId="6F15FF5C" w:rsidR="004B70B9" w:rsidRDefault="004B70B9" w:rsidP="004B70B9">
      <w:pPr>
        <w:rPr>
          <w:lang w:val="en-US"/>
        </w:rPr>
      </w:pPr>
      <w:r w:rsidRPr="000F614F">
        <w:rPr>
          <w:lang w:val="en-US"/>
        </w:rPr>
        <w:t>When the central bank s</w:t>
      </w:r>
      <w:r>
        <w:rPr>
          <w:lang w:val="en-US"/>
        </w:rPr>
        <w:t xml:space="preserve">ells bonds the supply of bonds increase lowering the price of bonds which means a rate on the bond </w:t>
      </w:r>
      <w:r>
        <w:rPr>
          <w:lang w:val="en-US"/>
        </w:rPr>
        <w:t>increases</w:t>
      </w:r>
    </w:p>
    <w:p w14:paraId="36A11B4E" w14:textId="1B3DCF57" w:rsidR="004B70B9" w:rsidRPr="004B70B9" w:rsidRDefault="004B70B9" w:rsidP="004B70B9">
      <w:pPr>
        <w:pStyle w:val="Listeafsnit"/>
        <w:numPr>
          <w:ilvl w:val="0"/>
          <w:numId w:val="5"/>
        </w:numPr>
        <w:rPr>
          <w:lang w:val="en-US"/>
        </w:rPr>
      </w:pPr>
      <w:r>
        <w:rPr>
          <w:lang w:val="en-US"/>
        </w:rPr>
        <w:t>tools</w:t>
      </w:r>
    </w:p>
    <w:p w14:paraId="1F044C76" w14:textId="6E1394EA" w:rsidR="00141BC6" w:rsidRDefault="000F614F">
      <w:pPr>
        <w:rPr>
          <w:rFonts w:eastAsiaTheme="minorEastAsia"/>
          <w:lang w:val="en-US"/>
        </w:rPr>
      </w:pPr>
      <w:r>
        <w:rPr>
          <w:lang w:val="en-US"/>
        </w:rPr>
        <w:t xml:space="preserve">the other way the central bank can influence rates is by increasing the reserve rate </w:t>
      </w:r>
      <m:oMath>
        <m:r>
          <w:rPr>
            <w:rFonts w:ascii="Cambria Math" w:hAnsi="Cambria Math"/>
            <w:lang w:val="en-US"/>
          </w:rPr>
          <m:t>θ</m:t>
        </m:r>
      </m:oMath>
      <w:r>
        <w:rPr>
          <w:rFonts w:eastAsiaTheme="minorEastAsia"/>
          <w:lang w:val="en-US"/>
        </w:rPr>
        <w:t xml:space="preserve"> in the flowing equation for the demand for central bank money</w:t>
      </w:r>
    </w:p>
    <w:p w14:paraId="305CEF62" w14:textId="3AD47CA7" w:rsidR="000F614F" w:rsidRPr="004B70B9" w:rsidRDefault="000F614F">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d</m:t>
              </m:r>
            </m:sup>
          </m:sSup>
          <m:r>
            <w:rPr>
              <w:rFonts w:ascii="Cambria Math" w:hAnsi="Cambria Math"/>
              <w:lang w:val="en-US"/>
            </w:rPr>
            <m:t>=θ·</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d</m:t>
              </m:r>
            </m:sup>
          </m:sSup>
          <m:r>
            <w:rPr>
              <w:rFonts w:ascii="Cambria Math" w:hAnsi="Cambria Math"/>
              <w:lang w:val="en-US"/>
            </w:rPr>
            <m:t>=θ·Y</m:t>
          </m:r>
          <m:r>
            <w:rPr>
              <w:rFonts w:ascii="Cambria Math" w:hAnsi="Cambria Math"/>
              <w:lang w:val="en-US"/>
            </w:rPr>
            <m:t xml:space="preserve"> $</m:t>
          </m:r>
          <m:r>
            <w:rPr>
              <w:rFonts w:ascii="Cambria Math" w:hAnsi="Cambria Math"/>
              <w:lang w:val="en-US"/>
            </w:rPr>
            <m:t>·L(i)</m:t>
          </m:r>
        </m:oMath>
      </m:oMathPara>
    </w:p>
    <w:p w14:paraId="3E82ED29" w14:textId="39C7CA97" w:rsidR="004B70B9" w:rsidRPr="004B70B9" w:rsidRDefault="004B70B9">
      <w:pPr>
        <w:rPr>
          <w:rFonts w:eastAsiaTheme="minorEastAsia"/>
          <w:lang w:val="en-US"/>
        </w:rPr>
      </w:pPr>
      <w:r>
        <w:rPr>
          <w:rFonts w:eastAsiaTheme="minorEastAsia"/>
          <w:lang w:val="en-US"/>
        </w:rPr>
        <w:t xml:space="preserve">Having constant supply of central bank money means a decrease in money demand and thus increase in intrestrates </w:t>
      </w:r>
    </w:p>
    <w:p w14:paraId="4FDFD4C0" w14:textId="40B3D521" w:rsidR="004B70B9" w:rsidRPr="004B70B9" w:rsidRDefault="004B70B9" w:rsidP="004B70B9">
      <w:pPr>
        <w:pStyle w:val="Listeafsnit"/>
        <w:numPr>
          <w:ilvl w:val="0"/>
          <w:numId w:val="5"/>
        </w:numPr>
        <w:rPr>
          <w:rFonts w:eastAsiaTheme="minorEastAsia"/>
          <w:lang w:val="en-US"/>
        </w:rPr>
      </w:pPr>
      <w:r w:rsidRPr="004B70B9">
        <w:rPr>
          <w:rFonts w:eastAsiaTheme="minorEastAsia"/>
          <w:lang w:val="en-US"/>
        </w:rPr>
        <w:lastRenderedPageBreak/>
        <w:t>Balance sheet</w:t>
      </w:r>
      <w:r>
        <w:rPr>
          <w:rFonts w:eastAsiaTheme="minorEastAsia"/>
          <w:lang w:val="en-US"/>
        </w:rPr>
        <w:t xml:space="preserve"> part 2 </w:t>
      </w:r>
    </w:p>
    <w:p w14:paraId="11D42D88" w14:textId="598949C7" w:rsidR="00027AC5" w:rsidRPr="00132D00" w:rsidRDefault="00027AC5">
      <w:pPr>
        <w:rPr>
          <w:rFonts w:eastAsiaTheme="minorEastAsia"/>
          <w:lang w:val="en-US"/>
        </w:rPr>
      </w:pPr>
      <w:r>
        <w:rPr>
          <w:rFonts w:eastAsiaTheme="minorEastAsia"/>
          <w:lang w:val="en-US"/>
        </w:rPr>
        <w:t>When we increase reserve requirements we have:</w:t>
      </w:r>
    </w:p>
    <w:tbl>
      <w:tblPr>
        <w:tblStyle w:val="Tabel-Gitter"/>
        <w:tblW w:w="0" w:type="auto"/>
        <w:tblLook w:val="04A0" w:firstRow="1" w:lastRow="0" w:firstColumn="1" w:lastColumn="0" w:noHBand="0" w:noVBand="1"/>
      </w:tblPr>
      <w:tblGrid>
        <w:gridCol w:w="3209"/>
        <w:gridCol w:w="3209"/>
        <w:gridCol w:w="3210"/>
      </w:tblGrid>
      <w:tr w:rsidR="00132D00" w14:paraId="48C20ACD" w14:textId="77777777" w:rsidTr="00132D00">
        <w:tc>
          <w:tcPr>
            <w:tcW w:w="3209" w:type="dxa"/>
          </w:tcPr>
          <w:p w14:paraId="7F69A075" w14:textId="30B81BF7" w:rsidR="00132D00" w:rsidRDefault="00132D00">
            <w:pPr>
              <w:rPr>
                <w:rFonts w:eastAsiaTheme="minorEastAsia"/>
                <w:lang w:val="en-US"/>
              </w:rPr>
            </w:pPr>
            <w:r>
              <w:rPr>
                <w:rFonts w:eastAsiaTheme="minorEastAsia"/>
                <w:lang w:val="en-US"/>
              </w:rPr>
              <w:t>Central bank</w:t>
            </w:r>
          </w:p>
        </w:tc>
        <w:tc>
          <w:tcPr>
            <w:tcW w:w="3209" w:type="dxa"/>
          </w:tcPr>
          <w:p w14:paraId="123DB466" w14:textId="5DE527B2" w:rsidR="00132D00" w:rsidRDefault="00132D00">
            <w:pPr>
              <w:rPr>
                <w:rFonts w:eastAsiaTheme="minorEastAsia"/>
                <w:lang w:val="en-US"/>
              </w:rPr>
            </w:pPr>
            <w:r>
              <w:rPr>
                <w:rFonts w:eastAsiaTheme="minorEastAsia"/>
                <w:lang w:val="en-US"/>
              </w:rPr>
              <w:t xml:space="preserve">Assets </w:t>
            </w:r>
          </w:p>
        </w:tc>
        <w:tc>
          <w:tcPr>
            <w:tcW w:w="3210" w:type="dxa"/>
          </w:tcPr>
          <w:p w14:paraId="643E6553" w14:textId="6FCFFC55" w:rsidR="00132D00" w:rsidRDefault="00132D00">
            <w:pPr>
              <w:rPr>
                <w:rFonts w:eastAsiaTheme="minorEastAsia"/>
                <w:lang w:val="en-US"/>
              </w:rPr>
            </w:pPr>
            <w:r>
              <w:rPr>
                <w:rFonts w:eastAsiaTheme="minorEastAsia"/>
                <w:lang w:val="en-US"/>
              </w:rPr>
              <w:t xml:space="preserve">Liabilities </w:t>
            </w:r>
          </w:p>
        </w:tc>
      </w:tr>
      <w:tr w:rsidR="00132D00" w14:paraId="37FFECED" w14:textId="77777777" w:rsidTr="00132D00">
        <w:tc>
          <w:tcPr>
            <w:tcW w:w="3209" w:type="dxa"/>
          </w:tcPr>
          <w:p w14:paraId="572538A8" w14:textId="77777777" w:rsidR="00132D00" w:rsidRDefault="00132D00">
            <w:pPr>
              <w:rPr>
                <w:rFonts w:eastAsiaTheme="minorEastAsia"/>
                <w:lang w:val="en-US"/>
              </w:rPr>
            </w:pPr>
          </w:p>
        </w:tc>
        <w:tc>
          <w:tcPr>
            <w:tcW w:w="3209" w:type="dxa"/>
          </w:tcPr>
          <w:p w14:paraId="58D3D3FA" w14:textId="77777777" w:rsidR="00132D00" w:rsidRDefault="00132D00" w:rsidP="00132D00">
            <w:r>
              <w:t>Bonds</w:t>
            </w:r>
          </w:p>
          <w:p w14:paraId="49FB6B3C" w14:textId="77777777" w:rsidR="00132D00" w:rsidRDefault="00132D00">
            <w:pPr>
              <w:rPr>
                <w:rFonts w:eastAsiaTheme="minorEastAsia"/>
                <w:lang w:val="en-US"/>
              </w:rPr>
            </w:pPr>
          </w:p>
        </w:tc>
        <w:tc>
          <w:tcPr>
            <w:tcW w:w="3210" w:type="dxa"/>
          </w:tcPr>
          <w:p w14:paraId="4D4DAD58" w14:textId="03ED92C0" w:rsidR="00132D00" w:rsidRPr="00AC115D" w:rsidRDefault="00132D00">
            <w:pPr>
              <w:rPr>
                <w:rFonts w:eastAsiaTheme="minorEastAsia"/>
                <w:lang w:val="en-US"/>
              </w:rPr>
            </w:pPr>
            <w:r w:rsidRPr="00AC115D">
              <w:rPr>
                <w:lang w:val="en-US"/>
              </w:rPr>
              <w:t xml:space="preserve">Central bank money = </w:t>
            </w:r>
            <w:r w:rsidRPr="00AC115D">
              <w:rPr>
                <w:lang w:val="en-US"/>
              </w:rPr>
              <w:t>Reserves</w:t>
            </w:r>
            <w:r w:rsidR="00AC115D" w:rsidRPr="00AC115D">
              <w:rPr>
                <w:lang w:val="en-US"/>
              </w:rPr>
              <w:t xml:space="preserve"> + c</w:t>
            </w:r>
            <w:r w:rsidR="00AC115D">
              <w:rPr>
                <w:lang w:val="en-US"/>
              </w:rPr>
              <w:t>urrency</w:t>
            </w:r>
          </w:p>
        </w:tc>
      </w:tr>
    </w:tbl>
    <w:p w14:paraId="5C8D197D" w14:textId="77777777" w:rsidR="00132D00" w:rsidRDefault="00132D00">
      <w:pPr>
        <w:rPr>
          <w:rFonts w:eastAsiaTheme="minorEastAsia"/>
          <w:lang w:val="en-US"/>
        </w:rPr>
      </w:pPr>
    </w:p>
    <w:p w14:paraId="50A31A38" w14:textId="45E62AA7" w:rsidR="00132D00" w:rsidRPr="000F614F" w:rsidRDefault="00027AC5">
      <w:pPr>
        <w:rPr>
          <w:rFonts w:eastAsiaTheme="minorEastAsia"/>
          <w:lang w:val="en-US"/>
        </w:rPr>
      </w:pPr>
      <w:r>
        <w:rPr>
          <w:rFonts w:eastAsiaTheme="minorEastAsia"/>
          <w:lang w:val="en-US"/>
        </w:rPr>
        <w:t>And the bank:</w:t>
      </w:r>
    </w:p>
    <w:tbl>
      <w:tblPr>
        <w:tblStyle w:val="Tabel-Gitter"/>
        <w:tblW w:w="0" w:type="auto"/>
        <w:tblLook w:val="04A0" w:firstRow="1" w:lastRow="0" w:firstColumn="1" w:lastColumn="0" w:noHBand="0" w:noVBand="1"/>
      </w:tblPr>
      <w:tblGrid>
        <w:gridCol w:w="3209"/>
        <w:gridCol w:w="3209"/>
        <w:gridCol w:w="3210"/>
      </w:tblGrid>
      <w:tr w:rsidR="00132D00" w14:paraId="7C69EFF7" w14:textId="77777777" w:rsidTr="00E67308">
        <w:tc>
          <w:tcPr>
            <w:tcW w:w="3209" w:type="dxa"/>
          </w:tcPr>
          <w:p w14:paraId="5A353BEB" w14:textId="0CD78835" w:rsidR="00132D00" w:rsidRDefault="00132D00" w:rsidP="00E67308">
            <w:pPr>
              <w:rPr>
                <w:rFonts w:eastAsiaTheme="minorEastAsia"/>
                <w:lang w:val="en-US"/>
              </w:rPr>
            </w:pPr>
            <w:r>
              <w:rPr>
                <w:rFonts w:eastAsiaTheme="minorEastAsia"/>
                <w:lang w:val="en-US"/>
              </w:rPr>
              <w:t>bank</w:t>
            </w:r>
          </w:p>
        </w:tc>
        <w:tc>
          <w:tcPr>
            <w:tcW w:w="3209" w:type="dxa"/>
          </w:tcPr>
          <w:p w14:paraId="4748944A" w14:textId="77777777" w:rsidR="00132D00" w:rsidRDefault="00132D00" w:rsidP="00E67308">
            <w:pPr>
              <w:rPr>
                <w:rFonts w:eastAsiaTheme="minorEastAsia"/>
                <w:lang w:val="en-US"/>
              </w:rPr>
            </w:pPr>
            <w:r>
              <w:rPr>
                <w:rFonts w:eastAsiaTheme="minorEastAsia"/>
                <w:lang w:val="en-US"/>
              </w:rPr>
              <w:t xml:space="preserve">Assets </w:t>
            </w:r>
          </w:p>
        </w:tc>
        <w:tc>
          <w:tcPr>
            <w:tcW w:w="3210" w:type="dxa"/>
          </w:tcPr>
          <w:p w14:paraId="466DC6A1" w14:textId="77777777" w:rsidR="00132D00" w:rsidRDefault="00132D00" w:rsidP="00E67308">
            <w:pPr>
              <w:rPr>
                <w:rFonts w:eastAsiaTheme="minorEastAsia"/>
                <w:lang w:val="en-US"/>
              </w:rPr>
            </w:pPr>
            <w:r>
              <w:rPr>
                <w:rFonts w:eastAsiaTheme="minorEastAsia"/>
                <w:lang w:val="en-US"/>
              </w:rPr>
              <w:t xml:space="preserve">Liabilities </w:t>
            </w:r>
          </w:p>
        </w:tc>
      </w:tr>
      <w:tr w:rsidR="00132D00" w14:paraId="67DC633A" w14:textId="77777777" w:rsidTr="00E67308">
        <w:tc>
          <w:tcPr>
            <w:tcW w:w="3209" w:type="dxa"/>
          </w:tcPr>
          <w:p w14:paraId="0727E300" w14:textId="77777777" w:rsidR="00132D00" w:rsidRDefault="00132D00" w:rsidP="00E67308">
            <w:pPr>
              <w:rPr>
                <w:rFonts w:eastAsiaTheme="minorEastAsia"/>
                <w:lang w:val="en-US"/>
              </w:rPr>
            </w:pPr>
          </w:p>
        </w:tc>
        <w:tc>
          <w:tcPr>
            <w:tcW w:w="3209" w:type="dxa"/>
          </w:tcPr>
          <w:p w14:paraId="203C2BAD" w14:textId="77777777" w:rsidR="00132D00" w:rsidRDefault="00132D00" w:rsidP="00E67308">
            <w:r>
              <w:t>Bonds</w:t>
            </w:r>
          </w:p>
          <w:p w14:paraId="70FFD209" w14:textId="4466E525" w:rsidR="00027AC5" w:rsidRDefault="00027AC5" w:rsidP="00E67308">
            <w:r>
              <w:t>Loans</w:t>
            </w:r>
            <m:oMath>
              <m:r>
                <w:rPr>
                  <w:rFonts w:ascii="Cambria Math" w:hAnsi="Cambria Math"/>
                </w:rPr>
                <m:t>↓</m:t>
              </m:r>
            </m:oMath>
          </w:p>
          <w:p w14:paraId="78A34419" w14:textId="7DA6D7AE" w:rsidR="00027AC5" w:rsidRDefault="00027AC5" w:rsidP="00E67308">
            <w:r>
              <w:t>Reserves</w:t>
            </w:r>
          </w:p>
          <w:p w14:paraId="3F6459EC" w14:textId="77777777" w:rsidR="00132D00" w:rsidRDefault="00132D00" w:rsidP="00E67308">
            <w:pPr>
              <w:rPr>
                <w:rFonts w:eastAsiaTheme="minorEastAsia"/>
                <w:lang w:val="en-US"/>
              </w:rPr>
            </w:pPr>
          </w:p>
        </w:tc>
        <w:tc>
          <w:tcPr>
            <w:tcW w:w="3210" w:type="dxa"/>
          </w:tcPr>
          <w:p w14:paraId="703FBD69" w14:textId="04E9BC0D" w:rsidR="00132D00" w:rsidRDefault="00132D00" w:rsidP="00E67308">
            <w:r>
              <w:t>C</w:t>
            </w:r>
            <w:r w:rsidR="00027AC5">
              <w:t>heckable deposits</w:t>
            </w:r>
            <m:oMath>
              <m:r>
                <w:rPr>
                  <w:rFonts w:ascii="Cambria Math" w:hAnsi="Cambria Math"/>
                </w:rPr>
                <m:t>↓</m:t>
              </m:r>
            </m:oMath>
          </w:p>
          <w:p w14:paraId="07DA96EB" w14:textId="77777777" w:rsidR="00027AC5" w:rsidRDefault="00027AC5" w:rsidP="00E67308">
            <w:pPr>
              <w:rPr>
                <w:rFonts w:eastAsiaTheme="minorEastAsia"/>
                <w:lang w:val="en-US"/>
              </w:rPr>
            </w:pPr>
          </w:p>
        </w:tc>
      </w:tr>
    </w:tbl>
    <w:p w14:paraId="4E374A40" w14:textId="2F5520FB" w:rsidR="00790762" w:rsidRPr="004B70B9" w:rsidRDefault="004B70B9" w:rsidP="004B70B9">
      <w:pPr>
        <w:pStyle w:val="Listeafsnit"/>
        <w:numPr>
          <w:ilvl w:val="0"/>
          <w:numId w:val="5"/>
        </w:numPr>
        <w:rPr>
          <w:rFonts w:eastAsiaTheme="minorEastAsia"/>
          <w:lang w:val="en-US"/>
        </w:rPr>
      </w:pPr>
      <w:r>
        <w:rPr>
          <w:rFonts w:eastAsiaTheme="minorEastAsia"/>
          <w:lang w:val="en-US"/>
        </w:rPr>
        <w:t>Explain what happens</w:t>
      </w:r>
    </w:p>
    <w:p w14:paraId="34C110E6" w14:textId="52B370DA" w:rsidR="00191335" w:rsidRPr="00571F28" w:rsidRDefault="00191335" w:rsidP="00571F28">
      <w:pPr>
        <w:rPr>
          <w:rFonts w:eastAsiaTheme="minorEastAsia"/>
          <w:lang w:val="en-US"/>
        </w:rPr>
      </w:pPr>
      <w:r w:rsidRPr="00571F28">
        <w:rPr>
          <w:rFonts w:eastAsiaTheme="minorEastAsia"/>
          <w:lang w:val="en-US"/>
        </w:rPr>
        <w:t>Same as before the amount of money in circulation falls thus the interest rate increases see drawing from b</w:t>
      </w:r>
    </w:p>
    <w:p w14:paraId="7E42786A" w14:textId="3DFEC008" w:rsidR="00B679FD" w:rsidRDefault="00B679FD">
      <w:pPr>
        <w:rPr>
          <w:rFonts w:eastAsiaTheme="minorEastAsia"/>
          <w:lang w:val="en-US"/>
        </w:rPr>
      </w:pPr>
      <w:r>
        <w:rPr>
          <w:rFonts w:eastAsiaTheme="minorEastAsia"/>
          <w:lang w:val="en-US"/>
        </w:rPr>
        <w:t>Also if we know that supply of central bank money is constant so in eq we must have</w:t>
      </w:r>
    </w:p>
    <w:p w14:paraId="06912466" w14:textId="439C0375" w:rsidR="00B679FD" w:rsidRPr="00B679FD" w:rsidRDefault="00B679FD">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d</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·θ⇔</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num>
            <m:den>
              <m:r>
                <w:rPr>
                  <w:rFonts w:ascii="Cambria Math" w:eastAsiaTheme="minorEastAsia" w:hAnsi="Cambria Math"/>
                  <w:lang w:val="en-US"/>
                </w:rPr>
                <m:t>θ</m:t>
              </m:r>
            </m:den>
          </m:f>
        </m:oMath>
      </m:oMathPara>
    </w:p>
    <w:p w14:paraId="563DAF08" w14:textId="553DA5DE" w:rsidR="00B679FD" w:rsidRDefault="00B679FD">
      <w:pPr>
        <w:rPr>
          <w:rFonts w:eastAsiaTheme="minorEastAsia"/>
          <w:lang w:val="en-US"/>
        </w:rPr>
      </w:pPr>
      <w:r>
        <w:rPr>
          <w:rFonts w:eastAsiaTheme="minorEastAsia"/>
          <w:lang w:val="en-US"/>
        </w:rPr>
        <w:t>Especially when central bank money supply doesn’t change but theta falls we see</w:t>
      </w:r>
    </w:p>
    <w:p w14:paraId="62C4CF74" w14:textId="21188F87" w:rsidR="00B679FD" w:rsidRPr="00B679FD" w:rsidRDefault="00B679FD">
      <w:pPr>
        <w:rPr>
          <w:rFonts w:eastAsiaTheme="minorEastAsia"/>
          <w:lang w:val="en-US"/>
        </w:rPr>
      </w:pPr>
      <m:oMathPara>
        <m:oMath>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θ</m:t>
              </m:r>
            </m:e>
            <m:sup>
              <m:r>
                <w:rPr>
                  <w:rFonts w:ascii="Cambria Math" w:eastAsiaTheme="minorEastAsia" w:hAnsi="Cambria Math"/>
                  <w:sz w:val="20"/>
                  <w:szCs w:val="20"/>
                  <w:lang w:val="en-US"/>
                </w:rPr>
                <m:t>'</m:t>
              </m:r>
            </m:sup>
          </m:sSup>
          <m:r>
            <w:rPr>
              <w:rFonts w:ascii="Cambria Math" w:eastAsiaTheme="minorEastAsia" w:hAnsi="Cambria Math"/>
              <w:sz w:val="20"/>
              <w:szCs w:val="20"/>
              <w:lang w:val="en-US"/>
            </w:rPr>
            <m:t>&gt;θ⇒</m:t>
          </m:r>
          <m:sSup>
            <m:sSupPr>
              <m:ctrlPr>
                <w:rPr>
                  <w:rFonts w:ascii="Cambria Math" w:eastAsiaTheme="minorEastAsia" w:hAnsi="Cambria Math"/>
                  <w:i/>
                  <w:sz w:val="20"/>
                  <w:szCs w:val="20"/>
                  <w:lang w:val="en-US"/>
                </w:rPr>
              </m:ctrlPr>
            </m:sSupPr>
            <m:e>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M</m:t>
                  </m:r>
                </m:e>
                <m:sup>
                  <m:r>
                    <w:rPr>
                      <w:rFonts w:ascii="Cambria Math" w:eastAsiaTheme="minorEastAsia" w:hAnsi="Cambria Math"/>
                      <w:sz w:val="20"/>
                      <w:szCs w:val="20"/>
                      <w:lang w:val="en-US"/>
                    </w:rPr>
                    <m:t>d</m:t>
                  </m:r>
                </m:sup>
              </m:sSup>
            </m:e>
            <m:sup>
              <m:r>
                <w:rPr>
                  <w:rFonts w:ascii="Cambria Math" w:eastAsiaTheme="minorEastAsia" w:hAnsi="Cambria Math"/>
                  <w:sz w:val="20"/>
                  <w:szCs w:val="20"/>
                  <w:lang w:val="en-US"/>
                </w:rPr>
                <m:t>'</m:t>
              </m:r>
            </m:sup>
          </m:sSup>
          <m:r>
            <w:rPr>
              <w:rFonts w:ascii="Cambria Math" w:eastAsiaTheme="minorEastAsia" w:hAnsi="Cambria Math"/>
              <w:sz w:val="20"/>
              <w:szCs w:val="20"/>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num>
            <m:den>
              <m:r>
                <w:rPr>
                  <w:rFonts w:ascii="Cambria Math" w:eastAsiaTheme="minorEastAsia" w:hAnsi="Cambria Math"/>
                  <w:lang w:val="en-US"/>
                </w:rPr>
                <m:t>θ</m:t>
              </m:r>
              <m:r>
                <w:rPr>
                  <w:rFonts w:ascii="Cambria Math" w:eastAsiaTheme="minorEastAsia" w:hAnsi="Cambria Math"/>
                  <w:lang w:val="en-US"/>
                </w:rPr>
                <m:t>'</m:t>
              </m:r>
            </m:den>
          </m:f>
          <m:r>
            <w:rPr>
              <w:rFonts w:ascii="Cambria Math" w:eastAsiaTheme="minorEastAsia" w:hAnsi="Cambria Math"/>
              <w:lang w:val="en-US"/>
            </w:rPr>
            <m:t>&lt;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num>
            <m:den>
              <m:r>
                <w:rPr>
                  <w:rFonts w:ascii="Cambria Math" w:eastAsiaTheme="minorEastAsia" w:hAnsi="Cambria Math"/>
                  <w:lang w:val="en-US"/>
                </w:rPr>
                <m:t>θ</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oMath>
      </m:oMathPara>
    </w:p>
    <w:p w14:paraId="114C2FD4" w14:textId="17238E71" w:rsidR="00B679FD" w:rsidRDefault="00B679FD">
      <w:pPr>
        <w:rPr>
          <w:rFonts w:eastAsiaTheme="minorEastAsia"/>
          <w:lang w:val="en-US"/>
        </w:rPr>
      </w:pPr>
      <w:r>
        <w:rPr>
          <w:rFonts w:eastAsiaTheme="minorEastAsia"/>
          <w:lang w:val="en-US"/>
        </w:rPr>
        <w:t xml:space="preserve">And we know that if money demand falls interest rates must rise </w:t>
      </w:r>
      <w:r w:rsidR="00571F28">
        <w:rPr>
          <w:rFonts w:eastAsiaTheme="minorEastAsia"/>
          <w:lang w:val="en-US"/>
        </w:rPr>
        <w:t>since output and prices are assumed constant</w:t>
      </w:r>
    </w:p>
    <w:p w14:paraId="5C6C13E2" w14:textId="075476A7" w:rsidR="004B70B9" w:rsidRPr="004B70B9" w:rsidRDefault="004B70B9" w:rsidP="004B70B9">
      <w:pPr>
        <w:pStyle w:val="Listeafsnit"/>
        <w:numPr>
          <w:ilvl w:val="0"/>
          <w:numId w:val="5"/>
        </w:numPr>
        <w:rPr>
          <w:rFonts w:eastAsiaTheme="minorEastAsia"/>
          <w:lang w:val="en-US"/>
        </w:rPr>
      </w:pPr>
      <w:r w:rsidRPr="004B70B9">
        <w:rPr>
          <w:rFonts w:eastAsiaTheme="minorEastAsia"/>
          <w:lang w:val="en-US"/>
        </w:rPr>
        <w:t>Is this useful in a financial crisis?</w:t>
      </w:r>
    </w:p>
    <w:p w14:paraId="1A663722" w14:textId="3DD62BDA" w:rsidR="00176690" w:rsidRDefault="00571F28">
      <w:pPr>
        <w:rPr>
          <w:rFonts w:eastAsiaTheme="minorEastAsia"/>
          <w:lang w:val="en-US"/>
        </w:rPr>
      </w:pPr>
      <w:r>
        <w:rPr>
          <w:rFonts w:eastAsiaTheme="minorEastAsia"/>
          <w:lang w:val="en-US"/>
        </w:rPr>
        <w:t>Increasing reserverates could increase stability and faith in banks, in a financial crisis we would usually want a lowering in interest rates to increase output which would require a lowering of the reserverate which would increase risk of insulvancy which wouldn’t make sense to do when the economy is already threatened so I suppose it depends on the crisis but I at least don’t think its clear cut</w:t>
      </w:r>
    </w:p>
    <w:p w14:paraId="53E524E6" w14:textId="77777777" w:rsidR="00571F28" w:rsidRDefault="00571F28">
      <w:pPr>
        <w:rPr>
          <w:rFonts w:eastAsiaTheme="minorEastAsia"/>
          <w:lang w:val="en-US"/>
        </w:rPr>
      </w:pPr>
    </w:p>
    <w:p w14:paraId="497BAC0A" w14:textId="77777777" w:rsidR="00571F28" w:rsidRPr="00176690" w:rsidRDefault="00571F28">
      <w:pPr>
        <w:rPr>
          <w:rFonts w:eastAsiaTheme="minorEastAsia"/>
          <w:lang w:val="en-US"/>
        </w:rPr>
      </w:pPr>
    </w:p>
    <w:p w14:paraId="7A9C6305" w14:textId="31B21EC3" w:rsidR="0055269C" w:rsidRDefault="0055269C">
      <w:r w:rsidRPr="0055269C">
        <w:rPr>
          <w:noProof/>
        </w:rPr>
        <w:lastRenderedPageBreak/>
        <w:drawing>
          <wp:inline distT="0" distB="0" distL="0" distR="0" wp14:anchorId="1952E8F2" wp14:editId="4EE7E4BB">
            <wp:extent cx="6120130" cy="2199640"/>
            <wp:effectExtent l="0" t="0" r="0" b="0"/>
            <wp:docPr id="763771933"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71933" name="Billede 1" descr="Et billede, der indeholder tekst, skærmbillede, Font/skrifttype&#10;&#10;Automatisk genereret beskrivelse"/>
                    <pic:cNvPicPr/>
                  </pic:nvPicPr>
                  <pic:blipFill>
                    <a:blip r:embed="rId13"/>
                    <a:stretch>
                      <a:fillRect/>
                    </a:stretch>
                  </pic:blipFill>
                  <pic:spPr>
                    <a:xfrm>
                      <a:off x="0" y="0"/>
                      <a:ext cx="6120130" cy="2199640"/>
                    </a:xfrm>
                    <a:prstGeom prst="rect">
                      <a:avLst/>
                    </a:prstGeom>
                  </pic:spPr>
                </pic:pic>
              </a:graphicData>
            </a:graphic>
          </wp:inline>
        </w:drawing>
      </w:r>
    </w:p>
    <w:p w14:paraId="55EC3559" w14:textId="77777777" w:rsidR="00006DE3" w:rsidRDefault="00006DE3"/>
    <w:p w14:paraId="1D5B464E" w14:textId="77777777" w:rsidR="00141BC6" w:rsidRDefault="00141BC6"/>
    <w:p w14:paraId="3F4219FF" w14:textId="32D19B44" w:rsidR="00141BC6" w:rsidRPr="00B7518B" w:rsidRDefault="00B7518B" w:rsidP="00571F28">
      <w:pPr>
        <w:pStyle w:val="Listeafsnit"/>
        <w:numPr>
          <w:ilvl w:val="0"/>
          <w:numId w:val="3"/>
        </w:numPr>
        <w:rPr>
          <w:lang w:val="en-US"/>
        </w:rPr>
      </w:pPr>
      <w:r w:rsidRPr="00B7518B">
        <w:rPr>
          <w:lang w:val="en-US"/>
        </w:rPr>
        <w:t>Reasons why union workers m</w:t>
      </w:r>
      <w:r>
        <w:rPr>
          <w:lang w:val="en-US"/>
        </w:rPr>
        <w:t>ay receive better pay</w:t>
      </w:r>
    </w:p>
    <w:p w14:paraId="5A573768" w14:textId="5A4B0CB5" w:rsidR="00571F28" w:rsidRDefault="00571F28" w:rsidP="00571F28">
      <w:pPr>
        <w:ind w:left="360"/>
        <w:rPr>
          <w:lang w:val="en-US"/>
        </w:rPr>
      </w:pPr>
      <w:r w:rsidRPr="00571F28">
        <w:rPr>
          <w:lang w:val="en-US"/>
        </w:rPr>
        <w:t>Writing up the wage s</w:t>
      </w:r>
      <w:r>
        <w:rPr>
          <w:lang w:val="en-US"/>
        </w:rPr>
        <w:t xml:space="preserve">etting equation </w:t>
      </w:r>
    </w:p>
    <w:p w14:paraId="2A9240EF" w14:textId="4CE8295F" w:rsidR="00571F28" w:rsidRPr="00571F28" w:rsidRDefault="00571F28" w:rsidP="00571F28">
      <w:pPr>
        <w:ind w:left="360"/>
        <w:rPr>
          <w:rFonts w:eastAsiaTheme="minorEastAsia"/>
          <w:lang w:val="en-US"/>
        </w:rPr>
      </w:pPr>
      <m:oMathPara>
        <m:oMath>
          <m:f>
            <m:fPr>
              <m:ctrlPr>
                <w:rPr>
                  <w:rFonts w:ascii="Cambria Math" w:hAnsi="Cambria Math"/>
                  <w:i/>
                  <w:lang w:val="en-US"/>
                </w:rPr>
              </m:ctrlPr>
            </m:fPr>
            <m:num>
              <m:r>
                <w:rPr>
                  <w:rFonts w:ascii="Cambria Math" w:hAnsi="Cambria Math"/>
                  <w:lang w:val="en-US"/>
                </w:rPr>
                <m:t>W</m:t>
              </m:r>
            </m:num>
            <m:den>
              <m:r>
                <w:rPr>
                  <w:rFonts w:ascii="Cambria Math" w:hAnsi="Cambria Math"/>
                  <w:lang w:val="en-US"/>
                </w:rPr>
                <m:t>P</m:t>
              </m:r>
            </m:den>
          </m:f>
          <m:r>
            <w:rPr>
              <w:rFonts w:ascii="Cambria Math" w:hAnsi="Cambria Math"/>
              <w:lang w:val="en-US"/>
            </w:rPr>
            <m:t>=F(u,z)</m:t>
          </m:r>
        </m:oMath>
      </m:oMathPara>
    </w:p>
    <w:p w14:paraId="4D36E302" w14:textId="713A5A0D" w:rsidR="00571F28" w:rsidRDefault="00571F28" w:rsidP="00571F28">
      <w:pPr>
        <w:ind w:left="360"/>
        <w:rPr>
          <w:rFonts w:eastAsiaTheme="minorEastAsia"/>
          <w:lang w:val="en-US"/>
        </w:rPr>
      </w:pPr>
      <w:r>
        <w:rPr>
          <w:rFonts w:eastAsiaTheme="minorEastAsia"/>
          <w:lang w:val="en-US"/>
        </w:rPr>
        <w:t>A unionizing must mean an increase in the catchall variable due to the ability to bargain as a union increasing wages a strong union one could argue would be able to force the firms to take a lesser markub giving us the price setting equation</w:t>
      </w:r>
    </w:p>
    <w:p w14:paraId="453AD2F8" w14:textId="0A25BDFC" w:rsidR="00571F28" w:rsidRPr="00571F28" w:rsidRDefault="00571F28" w:rsidP="00571F28">
      <w:pPr>
        <w:ind w:left="360"/>
        <w:rPr>
          <w:rFonts w:eastAsiaTheme="minorEastAsia"/>
          <w:lang w:val="en-US"/>
        </w:rPr>
      </w:pPr>
      <m:oMathPara>
        <m:oMath>
          <m:r>
            <w:rPr>
              <w:rFonts w:ascii="Cambria Math" w:eastAsiaTheme="minorEastAsia" w:hAnsi="Cambria Math"/>
              <w:lang w:val="en-US"/>
            </w:rPr>
            <m:t>W(1+m)=P</m:t>
          </m:r>
        </m:oMath>
      </m:oMathPara>
    </w:p>
    <w:p w14:paraId="71D2B8F2" w14:textId="298DBD9C" w:rsidR="00571F28" w:rsidRDefault="00571F28" w:rsidP="00571F28">
      <w:pPr>
        <w:ind w:left="360"/>
        <w:rPr>
          <w:rFonts w:eastAsiaTheme="minorEastAsia"/>
          <w:lang w:val="en-US"/>
        </w:rPr>
      </w:pPr>
      <w:r>
        <w:rPr>
          <w:rFonts w:eastAsiaTheme="minorEastAsia"/>
          <w:lang w:val="en-US"/>
        </w:rPr>
        <w:t>Forcing m down giving workers a higher wage</w:t>
      </w:r>
    </w:p>
    <w:p w14:paraId="5C3215CB" w14:textId="0631EB85" w:rsidR="00571F28" w:rsidRPr="00571F28" w:rsidRDefault="00571F28" w:rsidP="00571F28">
      <w:pPr>
        <w:ind w:left="360"/>
        <w:rPr>
          <w:rFonts w:eastAsiaTheme="minorEastAsia"/>
          <w:lang w:val="en-US"/>
        </w:rPr>
      </w:pPr>
    </w:p>
    <w:p w14:paraId="4FC19392" w14:textId="77777777" w:rsidR="00571F28" w:rsidRPr="00571F28" w:rsidRDefault="00571F28" w:rsidP="00571F28">
      <w:pPr>
        <w:ind w:left="360"/>
        <w:rPr>
          <w:lang w:val="en-US"/>
        </w:rPr>
      </w:pPr>
    </w:p>
    <w:p w14:paraId="399972C6" w14:textId="0BAE4633" w:rsidR="00571F28" w:rsidRPr="00B7518B" w:rsidRDefault="00B7518B" w:rsidP="00571F28">
      <w:pPr>
        <w:pStyle w:val="Listeafsnit"/>
        <w:numPr>
          <w:ilvl w:val="0"/>
          <w:numId w:val="3"/>
        </w:numPr>
        <w:rPr>
          <w:lang w:val="en-US"/>
        </w:rPr>
      </w:pPr>
      <w:r w:rsidRPr="00B7518B">
        <w:rPr>
          <w:lang w:val="en-US"/>
        </w:rPr>
        <w:t>How does it affect t</w:t>
      </w:r>
      <w:r>
        <w:rPr>
          <w:lang w:val="en-US"/>
        </w:rPr>
        <w:t xml:space="preserve">he natural rate of unemployment </w:t>
      </w:r>
    </w:p>
    <w:p w14:paraId="79B470EC" w14:textId="28D9ACBE" w:rsidR="006B559B" w:rsidRDefault="006B559B" w:rsidP="006B559B">
      <w:pPr>
        <w:pStyle w:val="Listeafsnit"/>
        <w:rPr>
          <w:lang w:val="en-US"/>
        </w:rPr>
      </w:pPr>
      <w:r w:rsidRPr="006B559B">
        <w:rPr>
          <w:lang w:val="en-US"/>
        </w:rPr>
        <w:t>When wages go up f</w:t>
      </w:r>
      <w:r>
        <w:rPr>
          <w:lang w:val="en-US"/>
        </w:rPr>
        <w:t>irms will hire less and less at those wages increasing unemployment decreasing bargaining power until we hit eq again now with higher unemployment at same real wage</w:t>
      </w:r>
    </w:p>
    <w:p w14:paraId="78C16757" w14:textId="77777777" w:rsidR="006B559B" w:rsidRPr="006B559B" w:rsidRDefault="006B559B" w:rsidP="006B559B">
      <w:pPr>
        <w:pStyle w:val="Listeafsnit"/>
        <w:rPr>
          <w:lang w:val="en-US"/>
        </w:rPr>
      </w:pPr>
    </w:p>
    <w:p w14:paraId="7B2A144C" w14:textId="51278143" w:rsidR="006B559B" w:rsidRDefault="006B559B" w:rsidP="00E1188E">
      <w:pPr>
        <w:pStyle w:val="Listeafsnit"/>
        <w:rPr>
          <w:lang w:val="en-US"/>
        </w:rPr>
      </w:pPr>
      <w:r>
        <w:rPr>
          <w:lang w:val="en-US"/>
        </w:rPr>
        <w:t xml:space="preserve">One could argue that the union gains power to force down the markup of firms </w:t>
      </w:r>
    </w:p>
    <w:p w14:paraId="142E64A7" w14:textId="5B33BEC9" w:rsidR="006B559B" w:rsidRDefault="006B559B" w:rsidP="00E1188E">
      <w:pPr>
        <w:pStyle w:val="Listeafsnit"/>
        <w:rPr>
          <w:lang w:val="en-US"/>
        </w:rPr>
      </w:pPr>
      <w:r>
        <w:rPr>
          <w:lang w:val="en-US"/>
        </w:rPr>
        <w:t>Giving us a new eq with higher unemployment and higher wages</w:t>
      </w:r>
      <w:r w:rsidR="004F1CEF">
        <w:rPr>
          <w:lang w:val="en-US"/>
        </w:rPr>
        <w:t xml:space="preserve"> at the arrow </w:t>
      </w:r>
    </w:p>
    <w:p w14:paraId="6DA7F6C3" w14:textId="1A22A083" w:rsidR="004F1CEF" w:rsidRPr="004F1CEF" w:rsidRDefault="004F1CEF" w:rsidP="004F1CEF">
      <w:pPr>
        <w:pStyle w:val="Listeafsnit"/>
        <w:rPr>
          <w:lang w:val="en-US"/>
        </w:rPr>
      </w:pPr>
      <w:r>
        <w:rPr>
          <w:noProof/>
        </w:rPr>
        <w:lastRenderedPageBreak/>
        <w:drawing>
          <wp:inline distT="0" distB="0" distL="0" distR="0" wp14:anchorId="18400B15" wp14:editId="3B9C8863">
            <wp:extent cx="2201374" cy="2935014"/>
            <wp:effectExtent l="0" t="0" r="8890" b="0"/>
            <wp:docPr id="1677913180" name="Billede 2" descr="Ingen tilgængelig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gen tilgængelig beskrivel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2395" cy="2949708"/>
                    </a:xfrm>
                    <a:prstGeom prst="rect">
                      <a:avLst/>
                    </a:prstGeom>
                    <a:noFill/>
                    <a:ln>
                      <a:noFill/>
                    </a:ln>
                  </pic:spPr>
                </pic:pic>
              </a:graphicData>
            </a:graphic>
          </wp:inline>
        </w:drawing>
      </w:r>
    </w:p>
    <w:p w14:paraId="51EC6805" w14:textId="04C87667" w:rsidR="00E1188E" w:rsidRPr="00B7518B" w:rsidRDefault="00B7518B" w:rsidP="00571F28">
      <w:pPr>
        <w:pStyle w:val="Listeafsnit"/>
        <w:numPr>
          <w:ilvl w:val="0"/>
          <w:numId w:val="3"/>
        </w:numPr>
        <w:rPr>
          <w:lang w:val="en-US"/>
        </w:rPr>
      </w:pPr>
      <w:r w:rsidRPr="00B7518B">
        <w:rPr>
          <w:lang w:val="en-US"/>
        </w:rPr>
        <w:t xml:space="preserve">How do we prevent </w:t>
      </w:r>
      <w:r>
        <w:rPr>
          <w:lang w:val="en-US"/>
        </w:rPr>
        <w:t xml:space="preserve">unionization </w:t>
      </w:r>
    </w:p>
    <w:p w14:paraId="3B42763D" w14:textId="53EFADEF" w:rsidR="004F1CEF" w:rsidRPr="004F1CEF" w:rsidRDefault="004F1CEF" w:rsidP="004F1CEF">
      <w:pPr>
        <w:pStyle w:val="Listeafsnit"/>
        <w:rPr>
          <w:lang w:val="en-US"/>
        </w:rPr>
      </w:pPr>
      <w:r w:rsidRPr="004F1CEF">
        <w:rPr>
          <w:lang w:val="en-US"/>
        </w:rPr>
        <w:t>Dont give them reason t</w:t>
      </w:r>
      <w:r>
        <w:rPr>
          <w:lang w:val="en-US"/>
        </w:rPr>
        <w:t>o want to unionise, give them good wages, good benefits basically give them everything a union would maybe just a little cheaper</w:t>
      </w:r>
    </w:p>
    <w:p w14:paraId="6DC2180D" w14:textId="545E9126" w:rsidR="00E1188E" w:rsidRPr="00B7518B" w:rsidRDefault="00B7518B" w:rsidP="00571F28">
      <w:pPr>
        <w:pStyle w:val="Listeafsnit"/>
        <w:numPr>
          <w:ilvl w:val="0"/>
          <w:numId w:val="3"/>
        </w:numPr>
        <w:rPr>
          <w:lang w:val="en-US"/>
        </w:rPr>
      </w:pPr>
      <w:r>
        <w:rPr>
          <w:lang w:val="en-US"/>
        </w:rPr>
        <w:t>What would a union leader choose indexed wages why/why not? Would a policy maker?</w:t>
      </w:r>
    </w:p>
    <w:p w14:paraId="23FB7455" w14:textId="75B44BA9" w:rsidR="00E1188E" w:rsidRDefault="00E1188E" w:rsidP="00E1188E">
      <w:pPr>
        <w:rPr>
          <w:lang w:val="en-US"/>
        </w:rPr>
      </w:pPr>
      <w:r w:rsidRPr="00E1188E">
        <w:rPr>
          <w:lang w:val="en-US"/>
        </w:rPr>
        <w:t>When indexed wages are i</w:t>
      </w:r>
      <w:r>
        <w:rPr>
          <w:lang w:val="en-US"/>
        </w:rPr>
        <w:t xml:space="preserve">ncreased we get accelerated inflation and deflation seen In the equation </w:t>
      </w:r>
    </w:p>
    <w:p w14:paraId="2D185773" w14:textId="6B5EAFC1" w:rsidR="00E1188E" w:rsidRPr="00BF7A1A" w:rsidRDefault="004F1CEF" w:rsidP="00E1188E">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π</m:t>
              </m:r>
            </m:e>
            <m:sup>
              <m:r>
                <w:rPr>
                  <w:rFonts w:ascii="Cambria Math" w:hAnsi="Cambria Math"/>
                  <w:lang w:val="en-US"/>
                </w:rPr>
                <m:t>e</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1-λ</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r>
            <w:rPr>
              <w:rFonts w:ascii="Cambria Math" w:hAnsi="Cambria Math"/>
              <w:lang w:val="en-US"/>
            </w:rPr>
            <m:t>)</m:t>
          </m:r>
        </m:oMath>
      </m:oMathPara>
    </w:p>
    <w:p w14:paraId="1798CA27" w14:textId="687B890B" w:rsidR="00BF7A1A" w:rsidRDefault="00BF7A1A" w:rsidP="00E1188E">
      <w:pPr>
        <w:rPr>
          <w:rFonts w:eastAsiaTheme="minorEastAsia"/>
          <w:lang w:val="en-US"/>
        </w:rPr>
      </w:pPr>
      <w:r>
        <w:rPr>
          <w:rFonts w:eastAsiaTheme="minorEastAsia"/>
          <w:lang w:val="en-US"/>
        </w:rPr>
        <w:t xml:space="preserve">Meaning if </w:t>
      </w:r>
      <w:r w:rsidR="00B04588">
        <w:rPr>
          <w:rFonts w:eastAsiaTheme="minorEastAsia"/>
          <w:lang w:val="en-US"/>
        </w:rPr>
        <w:t xml:space="preserve">I was a policy maker which goal it is to make inflations stable I would wish for non indexed wages meaning </w:t>
      </w:r>
      <m:oMath>
        <m:r>
          <w:rPr>
            <w:rFonts w:ascii="Cambria Math" w:eastAsiaTheme="minorEastAsia" w:hAnsi="Cambria Math"/>
            <w:lang w:val="en-US"/>
          </w:rPr>
          <m:t xml:space="preserve">λ=0 </m:t>
        </m:r>
      </m:oMath>
      <w:r w:rsidR="00B04588">
        <w:rPr>
          <w:rFonts w:eastAsiaTheme="minorEastAsia"/>
          <w:lang w:val="en-US"/>
        </w:rPr>
        <w:t xml:space="preserve"> because if not then a what otherwise would have been a 1% increase in inflation becomes a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1-λ</m:t>
            </m:r>
          </m:den>
        </m:f>
        <m:r>
          <w:rPr>
            <w:rFonts w:ascii="Cambria Math" w:eastAsiaTheme="minorEastAsia" w:hAnsi="Cambria Math"/>
            <w:lang w:val="en-US"/>
          </w:rPr>
          <m:t>%</m:t>
        </m:r>
      </m:oMath>
      <w:r w:rsidR="00B04588">
        <w:rPr>
          <w:rFonts w:eastAsiaTheme="minorEastAsia"/>
          <w:lang w:val="en-US"/>
        </w:rPr>
        <w:t xml:space="preserve"> increase in inflation</w:t>
      </w:r>
      <w:r w:rsidR="00B7518B">
        <w:rPr>
          <w:rFonts w:eastAsiaTheme="minorEastAsia"/>
          <w:lang w:val="en-US"/>
        </w:rPr>
        <w:t xml:space="preserve"> thus making it more probable that inflation/deflation  will spiral</w:t>
      </w:r>
    </w:p>
    <w:p w14:paraId="7A8E40AF" w14:textId="0AB1A4CE" w:rsidR="00B04588" w:rsidRPr="00E1188E" w:rsidRDefault="00B04588" w:rsidP="00E1188E">
      <w:pPr>
        <w:rPr>
          <w:lang w:val="en-US"/>
        </w:rPr>
      </w:pPr>
      <w:r>
        <w:rPr>
          <w:rFonts w:eastAsiaTheme="minorEastAsia"/>
          <w:lang w:val="en-US"/>
        </w:rPr>
        <w:t xml:space="preserve">If I were a union leader I would want to maximize the real wage of my workers over time where wage indexation makes sense </w:t>
      </w:r>
      <w:r w:rsidR="00B7518B">
        <w:rPr>
          <w:rFonts w:eastAsiaTheme="minorEastAsia"/>
          <w:lang w:val="en-US"/>
        </w:rPr>
        <w:t xml:space="preserve">as </w:t>
      </w:r>
      <w:r w:rsidR="002B5C7F">
        <w:rPr>
          <w:rFonts w:eastAsiaTheme="minorEastAsia"/>
          <w:lang w:val="en-US"/>
        </w:rPr>
        <w:t>this lets the workers not loose real wage to inflation.</w:t>
      </w:r>
    </w:p>
    <w:p w14:paraId="5123FAD4" w14:textId="4C6E062F" w:rsidR="0055269C" w:rsidRDefault="0055269C">
      <w:r w:rsidRPr="0055269C">
        <w:rPr>
          <w:noProof/>
        </w:rPr>
        <w:drawing>
          <wp:inline distT="0" distB="0" distL="0" distR="0" wp14:anchorId="33F0275F" wp14:editId="3A9AA919">
            <wp:extent cx="6120130" cy="2336165"/>
            <wp:effectExtent l="0" t="0" r="0" b="6985"/>
            <wp:docPr id="27182198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21985" name=""/>
                    <pic:cNvPicPr/>
                  </pic:nvPicPr>
                  <pic:blipFill>
                    <a:blip r:embed="rId15"/>
                    <a:stretch>
                      <a:fillRect/>
                    </a:stretch>
                  </pic:blipFill>
                  <pic:spPr>
                    <a:xfrm>
                      <a:off x="0" y="0"/>
                      <a:ext cx="6120130" cy="2336165"/>
                    </a:xfrm>
                    <a:prstGeom prst="rect">
                      <a:avLst/>
                    </a:prstGeom>
                  </pic:spPr>
                </pic:pic>
              </a:graphicData>
            </a:graphic>
          </wp:inline>
        </w:drawing>
      </w:r>
    </w:p>
    <w:p w14:paraId="38C5B0FC" w14:textId="6837824B" w:rsidR="004A02A8" w:rsidRPr="004A02A8" w:rsidRDefault="004A02A8" w:rsidP="004A02A8">
      <w:pPr>
        <w:pStyle w:val="Listeafsnit"/>
        <w:numPr>
          <w:ilvl w:val="0"/>
          <w:numId w:val="4"/>
        </w:numPr>
        <w:rPr>
          <w:rFonts w:eastAsiaTheme="minorEastAsia"/>
        </w:rPr>
      </w:pPr>
    </w:p>
    <w:p w14:paraId="3A45028E" w14:textId="0A82034F" w:rsidR="00006DE3" w:rsidRPr="00006DE3" w:rsidRDefault="00006DE3">
      <w:pPr>
        <w:rPr>
          <w:rFonts w:eastAsiaTheme="minorEastAsia"/>
        </w:rPr>
      </w:pPr>
      <m:oMathPara>
        <m:oMath>
          <m:r>
            <w:rPr>
              <w:rFonts w:ascii="Cambria Math" w:hAnsi="Cambria Math"/>
            </w:rPr>
            <w:lastRenderedPageBreak/>
            <m:t>Y=C</m:t>
          </m:r>
          <m:d>
            <m:dPr>
              <m:ctrlPr>
                <w:rPr>
                  <w:rFonts w:ascii="Cambria Math" w:hAnsi="Cambria Math"/>
                  <w:i/>
                </w:rPr>
              </m:ctrlPr>
            </m:dPr>
            <m:e>
              <m:r>
                <w:rPr>
                  <w:rFonts w:ascii="Cambria Math" w:hAnsi="Cambria Math"/>
                </w:rPr>
                <m:t>Y-T</m:t>
              </m:r>
            </m:e>
          </m:d>
          <m:r>
            <w:rPr>
              <w:rFonts w:ascii="Cambria Math" w:hAnsi="Cambria Math"/>
            </w:rPr>
            <m:t>+I</m:t>
          </m:r>
          <m:d>
            <m:dPr>
              <m:ctrlPr>
                <w:rPr>
                  <w:rFonts w:ascii="Cambria Math" w:hAnsi="Cambria Math"/>
                  <w:i/>
                </w:rPr>
              </m:ctrlPr>
            </m:dPr>
            <m:e>
              <m:r>
                <w:rPr>
                  <w:rFonts w:ascii="Cambria Math" w:hAnsi="Cambria Math"/>
                </w:rPr>
                <m:t>Y,r+x</m:t>
              </m:r>
            </m:e>
          </m:d>
          <m:r>
            <w:rPr>
              <w:rFonts w:ascii="Cambria Math" w:hAnsi="Cambria Math"/>
            </w:rPr>
            <m:t>+G</m:t>
          </m:r>
        </m:oMath>
      </m:oMathPara>
    </w:p>
    <w:p w14:paraId="16290DA4" w14:textId="5FCF239A" w:rsidR="00E1188E" w:rsidRPr="004A02A8" w:rsidRDefault="004A02A8">
      <w:pPr>
        <w:rPr>
          <w:rFonts w:eastAsiaTheme="minorEastAsia"/>
        </w:rPr>
      </w:pPr>
      <m:oMathPara>
        <m:oMath>
          <m:r>
            <w:rPr>
              <w:rFonts w:ascii="Cambria Math" w:eastAsiaTheme="minorEastAsia" w:hAnsi="Cambria Math"/>
            </w:rPr>
            <m:t>r=</m:t>
          </m:r>
          <m:acc>
            <m:accPr>
              <m:chr m:val="̅"/>
              <m:ctrlPr>
                <w:rPr>
                  <w:rFonts w:ascii="Cambria Math" w:eastAsiaTheme="minorEastAsia" w:hAnsi="Cambria Math"/>
                  <w:i/>
                </w:rPr>
              </m:ctrlPr>
            </m:accPr>
            <m:e>
              <m:r>
                <w:rPr>
                  <w:rFonts w:ascii="Cambria Math" w:eastAsiaTheme="minorEastAsia" w:hAnsi="Cambria Math"/>
                </w:rPr>
                <m:t>r</m:t>
              </m:r>
            </m:e>
          </m:acc>
        </m:oMath>
      </m:oMathPara>
    </w:p>
    <w:p w14:paraId="674C0B66" w14:textId="459613A3" w:rsidR="004A02A8" w:rsidRPr="003A3150" w:rsidRDefault="003A3150" w:rsidP="004A02A8">
      <w:pPr>
        <w:pStyle w:val="Listeafsnit"/>
        <w:numPr>
          <w:ilvl w:val="0"/>
          <w:numId w:val="4"/>
        </w:numPr>
        <w:rPr>
          <w:rFonts w:eastAsiaTheme="minorEastAsia"/>
          <w:lang w:val="en-US"/>
        </w:rPr>
      </w:pPr>
      <w:r w:rsidRPr="003A3150">
        <w:rPr>
          <w:rFonts w:eastAsiaTheme="minorEastAsia"/>
          <w:lang w:val="en-US"/>
        </w:rPr>
        <w:t>We are told that t</w:t>
      </w:r>
      <w:r>
        <w:rPr>
          <w:rFonts w:eastAsiaTheme="minorEastAsia"/>
          <w:lang w:val="en-US"/>
        </w:rPr>
        <w:t>he following is a good representation of F</w:t>
      </w:r>
    </w:p>
    <w:p w14:paraId="78023B6F" w14:textId="49FB5410" w:rsidR="003A3150" w:rsidRPr="003A3150" w:rsidRDefault="003A3150" w:rsidP="003A3150">
      <w:pPr>
        <w:pStyle w:val="Listeafsnit"/>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u,z</m:t>
              </m:r>
            </m:e>
          </m:d>
          <m:r>
            <w:rPr>
              <w:rFonts w:ascii="Cambria Math" w:eastAsiaTheme="minorEastAsia" w:hAnsi="Cambria Math"/>
            </w:rPr>
            <m:t>=1-α·u+z</m:t>
          </m:r>
        </m:oMath>
      </m:oMathPara>
    </w:p>
    <w:p w14:paraId="045C9895" w14:textId="5948E3BB" w:rsidR="003A3150" w:rsidRDefault="003A3150" w:rsidP="003A3150">
      <w:pPr>
        <w:pStyle w:val="Listeafsnit"/>
        <w:rPr>
          <w:rFonts w:eastAsiaTheme="minorEastAsia"/>
          <w:lang w:val="en-US"/>
        </w:rPr>
      </w:pPr>
      <w:r w:rsidRPr="003A3150">
        <w:rPr>
          <w:rFonts w:eastAsiaTheme="minorEastAsia"/>
          <w:lang w:val="en-US"/>
        </w:rPr>
        <w:t>We have the price</w:t>
      </w:r>
      <w:r>
        <w:rPr>
          <w:rFonts w:eastAsiaTheme="minorEastAsia"/>
          <w:lang w:val="en-US"/>
        </w:rPr>
        <w:t xml:space="preserve"> and wagesetting equations giving us</w:t>
      </w:r>
    </w:p>
    <w:p w14:paraId="5494F192" w14:textId="46BE7C1D" w:rsidR="003A3150" w:rsidRPr="003A3150" w:rsidRDefault="003A3150" w:rsidP="003A3150">
      <w:pPr>
        <w:pStyle w:val="Listeafsnit"/>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1+m</m:t>
              </m:r>
            </m:e>
          </m:d>
          <m:r>
            <w:rPr>
              <w:rFonts w:ascii="Cambria Math" w:eastAsiaTheme="minorEastAsia" w:hAnsi="Cambria Math"/>
              <w:lang w:val="en-US"/>
            </w:rPr>
            <m:t>·W</m:t>
          </m:r>
        </m:oMath>
      </m:oMathPara>
    </w:p>
    <w:p w14:paraId="47DC18DE" w14:textId="57FE7A55" w:rsidR="003A3150" w:rsidRPr="003A3150" w:rsidRDefault="003A3150" w:rsidP="003A3150">
      <w:pPr>
        <w:pStyle w:val="Listeafsnit"/>
        <w:rPr>
          <w:rFonts w:eastAsiaTheme="minorEastAsia"/>
        </w:rPr>
      </w:pPr>
      <m:oMathPara>
        <m:oMath>
          <m:r>
            <w:rPr>
              <w:rFonts w:ascii="Cambria Math" w:eastAsiaTheme="minorEastAsia" w:hAnsi="Cambria Math"/>
              <w:lang w:val="en-US"/>
            </w:rPr>
            <m:t>W=</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e</m:t>
              </m:r>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u,z</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e</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rPr>
                <m:t>1-α·u+z</m:t>
              </m:r>
              <m:ctrlPr>
                <w:rPr>
                  <w:rFonts w:ascii="Cambria Math" w:eastAsiaTheme="minorEastAsia" w:hAnsi="Cambria Math"/>
                  <w:i/>
                </w:rPr>
              </m:ctrlPr>
            </m:e>
          </m:d>
        </m:oMath>
      </m:oMathPara>
    </w:p>
    <w:p w14:paraId="526668E7" w14:textId="4F819EF3" w:rsidR="003A3150" w:rsidRPr="003A3150" w:rsidRDefault="003A3150" w:rsidP="003A3150">
      <w:pPr>
        <w:pStyle w:val="Listeafsnit"/>
        <w:rPr>
          <w:rFonts w:eastAsiaTheme="minorEastAsia"/>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1+m</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e</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rPr>
                <m:t>1-α·u+z</m:t>
              </m:r>
              <m:ctrlPr>
                <w:rPr>
                  <w:rFonts w:ascii="Cambria Math" w:eastAsiaTheme="minorEastAsia" w:hAnsi="Cambria Math"/>
                  <w:i/>
                </w:rPr>
              </m:ctrlPr>
            </m:e>
          </m:d>
        </m:oMath>
      </m:oMathPara>
    </w:p>
    <w:p w14:paraId="2BFD1C80" w14:textId="7F353B54" w:rsidR="003A3150" w:rsidRDefault="003A3150" w:rsidP="003A3150">
      <w:pPr>
        <w:pStyle w:val="Listeafsnit"/>
        <w:rPr>
          <w:rFonts w:eastAsiaTheme="minorEastAsia"/>
          <w:lang w:val="en-US"/>
        </w:rPr>
      </w:pPr>
      <w:r>
        <w:rPr>
          <w:rFonts w:eastAsiaTheme="minorEastAsia"/>
          <w:lang w:val="en-US"/>
        </w:rPr>
        <w:t xml:space="preserve">We divide by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oMath>
      <w:r>
        <w:rPr>
          <w:rFonts w:eastAsiaTheme="minorEastAsia"/>
          <w:lang w:val="en-US"/>
        </w:rPr>
        <w:t xml:space="preserve"> and subtracting 0</w:t>
      </w:r>
    </w:p>
    <w:p w14:paraId="4755EE4E" w14:textId="2D801BD6" w:rsidR="003A3150" w:rsidRPr="003A3150" w:rsidRDefault="003A3150" w:rsidP="003A3150">
      <w:pPr>
        <w:pStyle w:val="Listeafsnit"/>
        <w:rPr>
          <w:rFonts w:eastAsiaTheme="minorEastAsia"/>
        </w:rPr>
      </w:pPr>
      <m:oMathPara>
        <m:oMath>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den>
          </m:f>
          <m:r>
            <w:rPr>
              <w:rFonts w:ascii="Cambria Math" w:eastAsiaTheme="minorEastAsia" w:hAnsi="Cambria Math"/>
              <w:lang w:val="en-US"/>
            </w:rPr>
            <m:t>=(</m:t>
          </m:r>
          <m:r>
            <w:rPr>
              <w:rFonts w:ascii="Cambria Math" w:eastAsiaTheme="minorEastAsia" w:hAnsi="Cambria Math"/>
              <w:lang w:val="en-US"/>
            </w:rPr>
            <m:t>1+</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e</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rPr>
                <m:t>1-α·u+z</m:t>
              </m:r>
              <m:ctrlPr>
                <w:rPr>
                  <w:rFonts w:ascii="Cambria Math" w:eastAsiaTheme="minorEastAsia" w:hAnsi="Cambria Math"/>
                  <w:i/>
                </w:rPr>
              </m:ctrlPr>
            </m:e>
          </m:d>
        </m:oMath>
      </m:oMathPara>
    </w:p>
    <w:p w14:paraId="16090CC1" w14:textId="51DEC4F0" w:rsidR="003A3150" w:rsidRDefault="003A3150" w:rsidP="003A3150">
      <w:pPr>
        <w:pStyle w:val="Listeafsnit"/>
        <w:rPr>
          <w:rFonts w:eastAsiaTheme="minorEastAsia"/>
        </w:rPr>
      </w:pPr>
      <w:r>
        <w:rPr>
          <w:rFonts w:eastAsiaTheme="minorEastAsia"/>
        </w:rPr>
        <w:t>Now take logs</w:t>
      </w:r>
    </w:p>
    <w:p w14:paraId="348B794E" w14:textId="499C9170" w:rsidR="003A3150" w:rsidRPr="003A3150" w:rsidRDefault="003A3150" w:rsidP="003A3150">
      <w:pPr>
        <w:pStyle w:val="Listeafsnit"/>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den>
                  </m:f>
                </m:e>
              </m:d>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r>
                <w:rPr>
                  <w:rFonts w:ascii="Cambria Math" w:eastAsiaTheme="minorEastAsia" w:hAnsi="Cambria Math"/>
                  <w:lang w:val="en-US"/>
                </w:rPr>
                <m:t>(1+</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den>
              </m:f>
              <m:r>
                <w:rPr>
                  <w:rFonts w:ascii="Cambria Math" w:eastAsiaTheme="minorEastAsia" w:hAnsi="Cambria Math"/>
                  <w:lang w:val="en-US"/>
                </w:rPr>
                <m:t>)</m:t>
              </m:r>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r>
                <w:rPr>
                  <w:rFonts w:ascii="Cambria Math" w:eastAsiaTheme="minorEastAsia" w:hAnsi="Cambria Math"/>
                  <w:lang w:val="en-US"/>
                </w:rPr>
                <m:t>(1+m)</m:t>
              </m:r>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1-α·u+z</m:t>
                  </m:r>
                </m:e>
              </m:d>
            </m:e>
          </m:func>
        </m:oMath>
      </m:oMathPara>
    </w:p>
    <w:p w14:paraId="1B925409" w14:textId="60AE2E12" w:rsidR="003A3150" w:rsidRDefault="003A3150" w:rsidP="003A3150">
      <w:pPr>
        <w:pStyle w:val="Listeafsnit"/>
        <w:rPr>
          <w:rFonts w:eastAsiaTheme="minorEastAsia"/>
          <w:lang w:val="en-US"/>
        </w:rPr>
      </w:pPr>
      <w:r>
        <w:rPr>
          <w:rFonts w:eastAsiaTheme="minorEastAsia"/>
          <w:lang w:val="en-US"/>
        </w:rPr>
        <w:t xml:space="preserve">Then we approximate since </w:t>
      </w:r>
      <m:oMath>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1+x</m:t>
                </m:r>
              </m:e>
            </m:d>
          </m:e>
        </m:func>
        <m:r>
          <w:rPr>
            <w:rFonts w:ascii="Cambria Math" w:eastAsiaTheme="minorEastAsia" w:hAnsi="Cambria Math"/>
            <w:lang w:val="en-US"/>
          </w:rPr>
          <m:t>≈x</m:t>
        </m:r>
      </m:oMath>
      <w:r>
        <w:rPr>
          <w:rFonts w:eastAsiaTheme="minorEastAsia"/>
          <w:lang w:val="en-US"/>
        </w:rPr>
        <w:t xml:space="preserve"> for small x</w:t>
      </w:r>
    </w:p>
    <w:p w14:paraId="16183D2C" w14:textId="79B5C9FE" w:rsidR="003A3150" w:rsidRPr="003A3150" w:rsidRDefault="003A3150" w:rsidP="003A3150">
      <w:pPr>
        <w:pStyle w:val="Listeafsnit"/>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den>
          </m:f>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den>
          </m:f>
          <m:r>
            <w:rPr>
              <w:rFonts w:ascii="Cambria Math" w:eastAsiaTheme="minorEastAsia" w:hAnsi="Cambria Math"/>
              <w:lang w:val="en-US"/>
            </w:rPr>
            <m:t>+m-α·u+z</m:t>
          </m:r>
        </m:oMath>
      </m:oMathPara>
    </w:p>
    <w:p w14:paraId="55A9FE92" w14:textId="308407D4" w:rsidR="003A3150" w:rsidRPr="00076591" w:rsidRDefault="003A3150" w:rsidP="003A3150">
      <w:pPr>
        <w:pStyle w:val="Listeafsnit"/>
        <w:rPr>
          <w:rFonts w:eastAsiaTheme="minorEastAsia"/>
          <w:lang w:val="en-US"/>
        </w:rPr>
      </w:pPr>
      <m:oMathPara>
        <m:oMath>
          <m:r>
            <w:rPr>
              <w:rFonts w:ascii="Cambria Math" w:eastAsiaTheme="minorEastAsia" w:hAnsi="Cambria Math"/>
              <w:lang w:val="en-US"/>
            </w:rPr>
            <m:t>π=</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e</m:t>
              </m:r>
            </m:sup>
          </m:sSup>
          <m:r>
            <w:rPr>
              <w:rFonts w:ascii="Cambria Math" w:eastAsiaTheme="minorEastAsia" w:hAnsi="Cambria Math"/>
              <w:lang w:val="en-US"/>
            </w:rPr>
            <m:t>+m-α·u+z</m:t>
          </m:r>
        </m:oMath>
      </m:oMathPara>
    </w:p>
    <w:p w14:paraId="3571892A" w14:textId="00323DB1" w:rsidR="00076591" w:rsidRDefault="00076591" w:rsidP="003A3150">
      <w:pPr>
        <w:pStyle w:val="Listeafsnit"/>
        <w:rPr>
          <w:rFonts w:eastAsiaTheme="minorEastAsia"/>
          <w:lang w:val="en-US"/>
        </w:rPr>
      </w:pPr>
      <w:r>
        <w:rPr>
          <w:rFonts w:eastAsiaTheme="minorEastAsia"/>
          <w:lang w:val="en-US"/>
        </w:rPr>
        <w:t xml:space="preserve">Defining natural unemployment as </w:t>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oMath>
      <w:r>
        <w:rPr>
          <w:rFonts w:eastAsiaTheme="minorEastAsia"/>
          <w:lang w:val="en-US"/>
        </w:rPr>
        <w:t xml:space="preserve"> when </w:t>
      </w:r>
      <m:oMath>
        <m:r>
          <w:rPr>
            <w:rFonts w:ascii="Cambria Math" w:eastAsiaTheme="minorEastAsia" w:hAnsi="Cambria Math"/>
            <w:lang w:val="en-US"/>
          </w:rPr>
          <m:t>π=</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e</m:t>
            </m:r>
          </m:sup>
        </m:sSup>
      </m:oMath>
    </w:p>
    <w:p w14:paraId="24C8369D" w14:textId="04A64829" w:rsidR="00076591" w:rsidRPr="00076591" w:rsidRDefault="00076591" w:rsidP="003A3150">
      <w:pPr>
        <w:pStyle w:val="Listeafsnit"/>
        <w:rPr>
          <w:rFonts w:eastAsiaTheme="minorEastAsia"/>
          <w:lang w:val="en-US"/>
        </w:rPr>
      </w:pPr>
      <m:oMathPara>
        <m:oMath>
          <m:r>
            <w:rPr>
              <w:rFonts w:ascii="Cambria Math" w:eastAsiaTheme="minorEastAsia" w:hAnsi="Cambria Math"/>
              <w:lang w:val="en-US"/>
            </w:rPr>
            <m:t>0=m-α</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lang w:val="en-US"/>
            </w:rPr>
            <m:t>+z⇔</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m+z</m:t>
              </m:r>
            </m:num>
            <m:den>
              <m:r>
                <w:rPr>
                  <w:rFonts w:ascii="Cambria Math" w:eastAsiaTheme="minorEastAsia" w:hAnsi="Cambria Math"/>
                  <w:lang w:val="en-US"/>
                </w:rPr>
                <m:t>α</m:t>
              </m:r>
            </m:den>
          </m:f>
        </m:oMath>
      </m:oMathPara>
    </w:p>
    <w:p w14:paraId="758B1FDC" w14:textId="67ADEAD6" w:rsidR="00076591" w:rsidRDefault="00076591" w:rsidP="003A3150">
      <w:pPr>
        <w:pStyle w:val="Listeafsnit"/>
        <w:rPr>
          <w:rFonts w:eastAsiaTheme="minorEastAsia"/>
          <w:lang w:val="en-US"/>
        </w:rPr>
      </w:pPr>
      <w:r>
        <w:rPr>
          <w:rFonts w:eastAsiaTheme="minorEastAsia"/>
          <w:lang w:val="en-US"/>
        </w:rPr>
        <w:t>We put into the earlier equation and get</w:t>
      </w:r>
    </w:p>
    <w:p w14:paraId="0CA1B0E5" w14:textId="5EB4BFE0" w:rsidR="00076591" w:rsidRPr="003A3150" w:rsidRDefault="00076591" w:rsidP="003A3150">
      <w:pPr>
        <w:pStyle w:val="Listeafsnit"/>
        <w:rPr>
          <w:rFonts w:eastAsiaTheme="minorEastAsia"/>
          <w:lang w:val="en-US"/>
        </w:rPr>
      </w:pPr>
      <m:oMathPara>
        <m:oMath>
          <m:r>
            <w:rPr>
              <w:rFonts w:ascii="Cambria Math" w:eastAsiaTheme="minorEastAsia" w:hAnsi="Cambria Math"/>
              <w:lang w:val="en-US"/>
            </w:rPr>
            <m:t>π-</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e</m:t>
              </m:r>
            </m:sup>
          </m:sSup>
          <m:r>
            <w:rPr>
              <w:rFonts w:ascii="Cambria Math" w:eastAsiaTheme="minorEastAsia" w:hAnsi="Cambria Math"/>
              <w:lang w:val="en-US"/>
            </w:rPr>
            <m:t>=</m:t>
          </m:r>
          <m:r>
            <w:rPr>
              <w:rFonts w:ascii="Cambria Math" w:eastAsiaTheme="minorEastAsia" w:hAnsi="Cambria Math"/>
              <w:lang w:val="en-US"/>
            </w:rPr>
            <m:t>m-α·u+z</m:t>
          </m:r>
          <m:r>
            <w:rPr>
              <w:rFonts w:ascii="Cambria Math" w:eastAsiaTheme="minorEastAsia" w:hAnsi="Cambria Math"/>
              <w:lang w:val="en-US"/>
            </w:rPr>
            <m:t>=-α·(u-</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lang w:val="en-US"/>
            </w:rPr>
            <m:t>)</m:t>
          </m:r>
        </m:oMath>
      </m:oMathPara>
    </w:p>
    <w:p w14:paraId="2BB8DB97" w14:textId="77777777" w:rsidR="003A3150" w:rsidRPr="003A3150" w:rsidRDefault="003A3150" w:rsidP="003A3150">
      <w:pPr>
        <w:pStyle w:val="Listeafsnit"/>
        <w:rPr>
          <w:rFonts w:eastAsiaTheme="minorEastAsia"/>
          <w:lang w:val="en-US"/>
        </w:rPr>
      </w:pPr>
    </w:p>
    <w:p w14:paraId="43B16DD3" w14:textId="331A804E" w:rsidR="004A02A8" w:rsidRDefault="004A02A8" w:rsidP="004A02A8">
      <w:pPr>
        <w:pStyle w:val="Listeafsnit"/>
        <w:numPr>
          <w:ilvl w:val="0"/>
          <w:numId w:val="4"/>
        </w:numPr>
        <w:rPr>
          <w:rFonts w:eastAsiaTheme="minorEastAsia"/>
        </w:rPr>
      </w:pPr>
      <w:r>
        <w:rPr>
          <w:rFonts w:eastAsiaTheme="minorEastAsia"/>
        </w:rPr>
        <w:t>.</w:t>
      </w:r>
    </w:p>
    <w:p w14:paraId="7805716F" w14:textId="37447A9A" w:rsidR="005E5B02" w:rsidRDefault="005E5B02" w:rsidP="005E5B02">
      <w:pPr>
        <w:pStyle w:val="Listeafsnit"/>
        <w:rPr>
          <w:rFonts w:eastAsiaTheme="minorEastAsia"/>
        </w:rPr>
      </w:pPr>
      <w:r>
        <w:rPr>
          <w:rFonts w:eastAsiaTheme="minorEastAsia"/>
        </w:rPr>
        <w:t>Yes b</w:t>
      </w:r>
      <w:r w:rsidR="00944613">
        <w:rPr>
          <w:rFonts w:eastAsiaTheme="minorEastAsia"/>
        </w:rPr>
        <w:t>y increasing or decreasing output we can increase or decrease inflation thus py the philipscurve controlling unemployment this only works in the short run tho</w:t>
      </w:r>
    </w:p>
    <w:p w14:paraId="1317BBCD" w14:textId="337AE513" w:rsidR="00076591" w:rsidRDefault="005E5B02" w:rsidP="00076591">
      <w:pPr>
        <w:pStyle w:val="Listeafsnit"/>
        <w:rPr>
          <w:rFonts w:eastAsiaTheme="minorEastAsia"/>
          <w:lang w:val="en-US"/>
        </w:rPr>
      </w:pPr>
      <w:r>
        <w:rPr>
          <w:rFonts w:eastAsiaTheme="minorEastAsia"/>
          <w:lang w:val="en-US"/>
        </w:rPr>
        <w:t xml:space="preserve"> in the long run unemployment will go to the natural rate of unemployment </w:t>
      </w:r>
      <w:r w:rsidR="00944613">
        <w:rPr>
          <w:rFonts w:eastAsiaTheme="minorEastAsia"/>
          <w:lang w:val="en-US"/>
        </w:rPr>
        <w:t>and a try to adjust this way will only change inflation</w:t>
      </w:r>
    </w:p>
    <w:p w14:paraId="7DA04458" w14:textId="47EBC976" w:rsidR="00076591" w:rsidRPr="00076591" w:rsidRDefault="00076591" w:rsidP="00076591">
      <w:pPr>
        <w:pStyle w:val="Listeafsnit"/>
        <w:numPr>
          <w:ilvl w:val="0"/>
          <w:numId w:val="4"/>
        </w:numPr>
        <w:rPr>
          <w:rFonts w:eastAsiaTheme="minorEastAsia"/>
          <w:lang w:val="en-US"/>
        </w:rPr>
      </w:pPr>
      <w:r>
        <w:rPr>
          <w:rFonts w:eastAsiaTheme="minorEastAsia"/>
          <w:lang w:val="en-US"/>
        </w:rPr>
        <w:t>.</w:t>
      </w:r>
    </w:p>
    <w:p w14:paraId="65666EAB" w14:textId="21D8C184" w:rsidR="00141BC6" w:rsidRPr="00076591" w:rsidRDefault="00944613">
      <w:pPr>
        <w:rPr>
          <w:lang w:val="en-US"/>
        </w:rPr>
      </w:pPr>
      <w:r>
        <w:rPr>
          <w:lang w:val="en-US"/>
        </w:rPr>
        <w:t>Yes it makes it difficult wince were at the ZLB if government tries to make fiscal consolidations it will reduce demand and therefore output while were unable to decrease rates due to the ZLB thus meaning we have n</w:t>
      </w:r>
      <w:r w:rsidR="0065224A">
        <w:rPr>
          <w:lang w:val="en-US"/>
        </w:rPr>
        <w:t xml:space="preserve">o way of increasing inflation thus creating risk of a deflationary spiral </w:t>
      </w:r>
    </w:p>
    <w:sectPr w:rsidR="00141BC6" w:rsidRPr="0007659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54C5E"/>
    <w:multiLevelType w:val="hybridMultilevel"/>
    <w:tmpl w:val="6C22E5D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EDA6794"/>
    <w:multiLevelType w:val="hybridMultilevel"/>
    <w:tmpl w:val="846C891A"/>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4966392"/>
    <w:multiLevelType w:val="hybridMultilevel"/>
    <w:tmpl w:val="DE783CFA"/>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581D1A23"/>
    <w:multiLevelType w:val="hybridMultilevel"/>
    <w:tmpl w:val="72BAEEB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7B4F670D"/>
    <w:multiLevelType w:val="hybridMultilevel"/>
    <w:tmpl w:val="337A2D8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764305183">
    <w:abstractNumId w:val="2"/>
  </w:num>
  <w:num w:numId="2" w16cid:durableId="952830313">
    <w:abstractNumId w:val="0"/>
  </w:num>
  <w:num w:numId="3" w16cid:durableId="1268535671">
    <w:abstractNumId w:val="4"/>
  </w:num>
  <w:num w:numId="4" w16cid:durableId="1528837154">
    <w:abstractNumId w:val="1"/>
  </w:num>
  <w:num w:numId="5" w16cid:durableId="750661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9C"/>
    <w:rsid w:val="00006DE3"/>
    <w:rsid w:val="00027AC5"/>
    <w:rsid w:val="00057B82"/>
    <w:rsid w:val="00076591"/>
    <w:rsid w:val="000F614F"/>
    <w:rsid w:val="00132D00"/>
    <w:rsid w:val="00141BC6"/>
    <w:rsid w:val="00176690"/>
    <w:rsid w:val="00191335"/>
    <w:rsid w:val="001F2DE7"/>
    <w:rsid w:val="0024756F"/>
    <w:rsid w:val="002B5C7F"/>
    <w:rsid w:val="00311D4C"/>
    <w:rsid w:val="003A3150"/>
    <w:rsid w:val="004A02A8"/>
    <w:rsid w:val="004B70B9"/>
    <w:rsid w:val="004F1CEF"/>
    <w:rsid w:val="0055269C"/>
    <w:rsid w:val="00571F28"/>
    <w:rsid w:val="005E2461"/>
    <w:rsid w:val="005E5B02"/>
    <w:rsid w:val="0065224A"/>
    <w:rsid w:val="006B08F2"/>
    <w:rsid w:val="006B559B"/>
    <w:rsid w:val="006D5048"/>
    <w:rsid w:val="00790762"/>
    <w:rsid w:val="007E4E1D"/>
    <w:rsid w:val="008C28F0"/>
    <w:rsid w:val="00913295"/>
    <w:rsid w:val="00944613"/>
    <w:rsid w:val="00A202E4"/>
    <w:rsid w:val="00A33B8F"/>
    <w:rsid w:val="00A55D31"/>
    <w:rsid w:val="00AC115D"/>
    <w:rsid w:val="00B04588"/>
    <w:rsid w:val="00B12EB9"/>
    <w:rsid w:val="00B679FD"/>
    <w:rsid w:val="00B7518B"/>
    <w:rsid w:val="00BF7A1A"/>
    <w:rsid w:val="00D86D99"/>
    <w:rsid w:val="00E1188E"/>
    <w:rsid w:val="00E43CB0"/>
    <w:rsid w:val="00EB72A5"/>
    <w:rsid w:val="00EE70DD"/>
    <w:rsid w:val="00F2274D"/>
    <w:rsid w:val="00F358C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FB839E"/>
  <w15:chartTrackingRefBased/>
  <w15:docId w15:val="{E3C1F106-1254-458C-AC94-39235188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52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52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5269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5269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5269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5269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5269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5269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5269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5269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5269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5269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5269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5269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5269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5269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5269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5269C"/>
    <w:rPr>
      <w:rFonts w:eastAsiaTheme="majorEastAsia" w:cstheme="majorBidi"/>
      <w:color w:val="272727" w:themeColor="text1" w:themeTint="D8"/>
    </w:rPr>
  </w:style>
  <w:style w:type="paragraph" w:styleId="Titel">
    <w:name w:val="Title"/>
    <w:basedOn w:val="Normal"/>
    <w:next w:val="Normal"/>
    <w:link w:val="TitelTegn"/>
    <w:uiPriority w:val="10"/>
    <w:qFormat/>
    <w:rsid w:val="00552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5269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5269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5269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5269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5269C"/>
    <w:rPr>
      <w:i/>
      <w:iCs/>
      <w:color w:val="404040" w:themeColor="text1" w:themeTint="BF"/>
    </w:rPr>
  </w:style>
  <w:style w:type="paragraph" w:styleId="Listeafsnit">
    <w:name w:val="List Paragraph"/>
    <w:basedOn w:val="Normal"/>
    <w:uiPriority w:val="34"/>
    <w:qFormat/>
    <w:rsid w:val="0055269C"/>
    <w:pPr>
      <w:ind w:left="720"/>
      <w:contextualSpacing/>
    </w:pPr>
  </w:style>
  <w:style w:type="character" w:styleId="Kraftigfremhvning">
    <w:name w:val="Intense Emphasis"/>
    <w:basedOn w:val="Standardskrifttypeiafsnit"/>
    <w:uiPriority w:val="21"/>
    <w:qFormat/>
    <w:rsid w:val="0055269C"/>
    <w:rPr>
      <w:i/>
      <w:iCs/>
      <w:color w:val="0F4761" w:themeColor="accent1" w:themeShade="BF"/>
    </w:rPr>
  </w:style>
  <w:style w:type="paragraph" w:styleId="Strktcitat">
    <w:name w:val="Intense Quote"/>
    <w:basedOn w:val="Normal"/>
    <w:next w:val="Normal"/>
    <w:link w:val="StrktcitatTegn"/>
    <w:uiPriority w:val="30"/>
    <w:qFormat/>
    <w:rsid w:val="00552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5269C"/>
    <w:rPr>
      <w:i/>
      <w:iCs/>
      <w:color w:val="0F4761" w:themeColor="accent1" w:themeShade="BF"/>
    </w:rPr>
  </w:style>
  <w:style w:type="character" w:styleId="Kraftighenvisning">
    <w:name w:val="Intense Reference"/>
    <w:basedOn w:val="Standardskrifttypeiafsnit"/>
    <w:uiPriority w:val="32"/>
    <w:qFormat/>
    <w:rsid w:val="0055269C"/>
    <w:rPr>
      <w:b/>
      <w:bCs/>
      <w:smallCaps/>
      <w:color w:val="0F4761" w:themeColor="accent1" w:themeShade="BF"/>
      <w:spacing w:val="5"/>
    </w:rPr>
  </w:style>
  <w:style w:type="character" w:styleId="Pladsholdertekst">
    <w:name w:val="Placeholder Text"/>
    <w:basedOn w:val="Standardskrifttypeiafsnit"/>
    <w:uiPriority w:val="99"/>
    <w:semiHidden/>
    <w:rsid w:val="0055269C"/>
    <w:rPr>
      <w:color w:val="666666"/>
    </w:rPr>
  </w:style>
  <w:style w:type="table" w:styleId="Tabel-Gitter">
    <w:name w:val="Table Grid"/>
    <w:basedOn w:val="Tabel-Normal"/>
    <w:uiPriority w:val="39"/>
    <w:rsid w:val="000F6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4445</TotalTime>
  <Pages>9</Pages>
  <Words>739</Words>
  <Characters>6709</Characters>
  <Application>Microsoft Office Word</Application>
  <DocSecurity>0</DocSecurity>
  <Lines>239</Lines>
  <Paragraphs>225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dc:creator>
  <cp:keywords/>
  <dc:description/>
  <cp:lastModifiedBy>asger konradi</cp:lastModifiedBy>
  <cp:revision>4</cp:revision>
  <dcterms:created xsi:type="dcterms:W3CDTF">2024-10-25T09:23:00Z</dcterms:created>
  <dcterms:modified xsi:type="dcterms:W3CDTF">2024-10-30T17:01:00Z</dcterms:modified>
</cp:coreProperties>
</file>