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8" w:lineRule="auto"/>
        <w:ind w:left="0" w:righ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Name &amp; ID</w:t>
      </w:r>
      <w:r w:rsidDel="00000000" w:rsidR="00000000" w:rsidRPr="00000000">
        <w:rPr>
          <w:rFonts w:ascii="Calibri" w:cs="Calibri" w:eastAsia="Calibri" w:hAnsi="Calibri"/>
          <w:sz w:val="22"/>
          <w:szCs w:val="22"/>
          <w:rtl w:val="0"/>
        </w:rPr>
        <w:t xml:space="preserve">: Syed Asghar Abbas Zaidi                                                     </w:t>
      </w:r>
      <w:r w:rsidDel="00000000" w:rsidR="00000000" w:rsidRPr="00000000">
        <w:rPr>
          <w:rFonts w:ascii="Calibri" w:cs="Calibri" w:eastAsia="Calibri" w:hAnsi="Calibri"/>
          <w:b w:val="1"/>
          <w:sz w:val="22"/>
          <w:szCs w:val="22"/>
          <w:rtl w:val="0"/>
        </w:rPr>
        <w:t xml:space="preserve">Date:</w:t>
      </w:r>
      <w:r w:rsidDel="00000000" w:rsidR="00000000" w:rsidRPr="00000000">
        <w:rPr>
          <w:rFonts w:ascii="Calibri" w:cs="Calibri" w:eastAsia="Calibri" w:hAnsi="Calibri"/>
          <w:sz w:val="22"/>
          <w:szCs w:val="22"/>
          <w:rtl w:val="0"/>
        </w:rPr>
        <w:t xml:space="preserve"> 14th November 2023</w:t>
      </w:r>
    </w:p>
    <w:tbl>
      <w:tblPr>
        <w:tblStyle w:val="Table1"/>
        <w:tblW w:w="9310.0" w:type="dxa"/>
        <w:jc w:val="left"/>
        <w:tblInd w:w="-95.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310"/>
        <w:tblGridChange w:id="0">
          <w:tblGrid>
            <w:gridCol w:w="9310"/>
          </w:tblGrid>
        </w:tblGridChange>
      </w:tblGrid>
      <w:tr>
        <w:trPr>
          <w:cantSplit w:val="0"/>
          <w:trHeight w:val="1843"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EE-424L Data Communication &amp; Networking</w:t>
            </w:r>
            <w:r w:rsidDel="00000000" w:rsidR="00000000" w:rsidRPr="00000000">
              <w:drawing>
                <wp:anchor allowOverlap="1" behindDoc="0" distB="0" distT="0" distL="114300" distR="114300" hidden="0" layoutInCell="1" locked="0" relativeHeight="0" simplePos="0">
                  <wp:simplePos x="0" y="0"/>
                  <wp:positionH relativeFrom="column">
                    <wp:posOffset>4365625</wp:posOffset>
                  </wp:positionH>
                  <wp:positionV relativeFrom="paragraph">
                    <wp:posOffset>55245</wp:posOffset>
                  </wp:positionV>
                  <wp:extent cx="1417329" cy="1045463"/>
                  <wp:effectExtent b="0" l="0" r="0" t="0"/>
                  <wp:wrapNone/>
                  <wp:docPr id="11739"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417329" cy="1045463"/>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                                Fall 2023</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                         Habib University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1"/>
                <w:i w:val="0"/>
                <w:smallCaps w:val="0"/>
                <w:strike w:val="0"/>
                <w:color w:val="2222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8"/>
                <w:szCs w:val="28"/>
                <w:u w:val="none"/>
                <w:shd w:fill="auto" w:val="clear"/>
                <w:vertAlign w:val="baseline"/>
                <w:rtl w:val="0"/>
              </w:rPr>
              <w:t xml:space="preserve">Dhanani School of Science &amp; Engineering</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5" w:right="743" w:hanging="1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1719" name=""/>
                <a:graphic>
                  <a:graphicData uri="http://schemas.microsoft.com/office/word/2010/wordprocessingShape">
                    <wps:wsp>
                      <wps:cNvSpPr/>
                      <wps:cNvPr id="5" name="Shape 5"/>
                      <wps:spPr>
                        <a:xfrm>
                          <a:off x="4411186" y="3691707"/>
                          <a:ext cx="1869628" cy="17658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393700</wp:posOffset>
                </wp:positionV>
                <wp:extent cx="1879153" cy="186111"/>
                <wp:effectExtent b="0" l="0" r="0" t="0"/>
                <wp:wrapNone/>
                <wp:docPr id="11719"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1879153" cy="186111"/>
                        </a:xfrm>
                        <a:prstGeom prst="rect"/>
                        <a:ln/>
                      </pic:spPr>
                    </pic:pic>
                  </a:graphicData>
                </a:graphic>
              </wp:anchor>
            </w:drawing>
          </mc:Fallback>
        </mc:AlternateContent>
      </w:r>
    </w:p>
    <w:p w:rsidR="00000000" w:rsidDel="00000000" w:rsidP="00000000" w:rsidRDefault="00000000" w:rsidRPr="00000000" w14:paraId="00000009">
      <w:pPr>
        <w:pBdr>
          <w:top w:color="000000" w:space="1" w:sz="4" w:val="single"/>
          <w:left w:color="000000" w:space="3" w:sz="4" w:val="single"/>
          <w:bottom w:color="000000" w:space="1" w:sz="4" w:val="single"/>
          <w:right w:color="000000" w:space="4" w:sz="4" w:val="single"/>
          <w:between w:color="000000" w:space="1" w:sz="4" w:val="single"/>
        </w:pBdr>
        <w:ind w:left="0" w:right="0" w:firstLine="0"/>
        <w:jc w:val="center"/>
        <w:rPr>
          <w:rFonts w:ascii="Arial" w:cs="Arial" w:eastAsia="Arial" w:hAnsi="Arial"/>
          <w:b w:val="1"/>
          <w:color w:val="000000"/>
          <w:sz w:val="28"/>
          <w:szCs w:val="28"/>
        </w:rPr>
      </w:pPr>
      <w:bookmarkStart w:colFirst="0" w:colLast="0" w:name="_heading=h.gjdgxs" w:id="0"/>
      <w:bookmarkEnd w:id="0"/>
      <w:r w:rsidDel="00000000" w:rsidR="00000000" w:rsidRPr="00000000">
        <w:rPr>
          <w:rFonts w:ascii="Arial" w:cs="Arial" w:eastAsia="Arial" w:hAnsi="Arial"/>
          <w:b w:val="1"/>
          <w:color w:val="000000"/>
          <w:sz w:val="28"/>
          <w:szCs w:val="28"/>
          <w:rtl w:val="0"/>
        </w:rPr>
        <w:t xml:space="preserve">LAB 12: Open Shortest Path First (OSPF) Routing </w:t>
      </w:r>
    </w:p>
    <w:p w:rsidR="00000000" w:rsidDel="00000000" w:rsidP="00000000" w:rsidRDefault="00000000" w:rsidRPr="00000000" w14:paraId="0000000A">
      <w:pPr>
        <w:ind w:left="0" w:firstLine="0"/>
        <w:rPr/>
      </w:pPr>
      <w:r w:rsidDel="00000000" w:rsidR="00000000" w:rsidRPr="00000000">
        <w:rPr>
          <w:rtl w:val="0"/>
        </w:rPr>
      </w:r>
    </w:p>
    <w:tbl>
      <w:tblPr>
        <w:tblStyle w:val="Table2"/>
        <w:tblW w:w="9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5"/>
        <w:tblGridChange w:id="0">
          <w:tblGrid>
            <w:gridCol w:w="9675"/>
          </w:tblGrid>
        </w:tblGridChange>
      </w:tblGrid>
      <w:tr>
        <w:trPr>
          <w:cantSplit w:val="0"/>
          <w:trHeight w:val="1594" w:hRule="atLeast"/>
          <w:tblHeader w:val="0"/>
        </w:trPr>
        <w:tc>
          <w:tcPr>
            <w:vAlign w:val="center"/>
          </w:tcPr>
          <w:p w:rsidR="00000000" w:rsidDel="00000000" w:rsidP="00000000" w:rsidRDefault="00000000" w:rsidRPr="00000000" w14:paraId="0000000B">
            <w:pPr>
              <w:spacing w:line="240" w:lineRule="auto"/>
              <w:ind w:left="0" w:right="0" w:firstLine="0"/>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Lab #12 Marks distribution:</w:t>
            </w:r>
          </w:p>
          <w:p w:rsidR="00000000" w:rsidDel="00000000" w:rsidP="00000000" w:rsidRDefault="00000000" w:rsidRPr="00000000" w14:paraId="0000000C">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bl>
            <w:tblPr>
              <w:tblStyle w:val="Table3"/>
              <w:tblW w:w="775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9"/>
              <w:gridCol w:w="1235"/>
              <w:gridCol w:w="1235"/>
              <w:gridCol w:w="1809"/>
              <w:gridCol w:w="1134"/>
              <w:gridCol w:w="1248"/>
              <w:tblGridChange w:id="0">
                <w:tblGrid>
                  <w:gridCol w:w="1099"/>
                  <w:gridCol w:w="1235"/>
                  <w:gridCol w:w="1235"/>
                  <w:gridCol w:w="1809"/>
                  <w:gridCol w:w="1134"/>
                  <w:gridCol w:w="1248"/>
                </w:tblGrid>
              </w:tblGridChange>
            </w:tblGrid>
            <w:tr>
              <w:trPr>
                <w:cantSplit w:val="0"/>
                <w:trHeight w:val="348" w:hRule="atLeast"/>
                <w:tblHeader w:val="0"/>
              </w:trPr>
              <w:tc>
                <w:tcPr/>
                <w:p w:rsidR="00000000" w:rsidDel="00000000" w:rsidP="00000000" w:rsidRDefault="00000000" w:rsidRPr="00000000" w14:paraId="0000000D">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shd w:fill="auto" w:val="clear"/>
                </w:tcPr>
                <w:p w:rsidR="00000000" w:rsidDel="00000000" w:rsidP="00000000" w:rsidRDefault="00000000" w:rsidRPr="00000000" w14:paraId="0000000E">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00F">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LR2=30</w:t>
                  </w:r>
                </w:p>
              </w:tc>
              <w:tc>
                <w:tcPr>
                  <w:shd w:fill="auto" w:val="clear"/>
                </w:tcPr>
                <w:p w:rsidR="00000000" w:rsidDel="00000000" w:rsidP="00000000" w:rsidRDefault="00000000" w:rsidRPr="00000000" w14:paraId="00000010">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LR4=30</w:t>
                  </w:r>
                </w:p>
              </w:tc>
              <w:tc>
                <w:tcPr/>
                <w:p w:rsidR="00000000" w:rsidDel="00000000" w:rsidP="00000000" w:rsidRDefault="00000000" w:rsidRPr="00000000" w14:paraId="0000001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LR5=30</w:t>
                  </w:r>
                </w:p>
              </w:tc>
              <w:tc>
                <w:tcPr>
                  <w:tcBorders>
                    <w:left w:color="000000" w:space="0" w:sz="4" w:val="single"/>
                  </w:tcBorders>
                </w:tcPr>
                <w:p w:rsidR="00000000" w:rsidDel="00000000" w:rsidP="00000000" w:rsidRDefault="00000000" w:rsidRPr="00000000" w14:paraId="00000012">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AR4=10</w:t>
                  </w:r>
                </w:p>
              </w:tc>
            </w:tr>
            <w:tr>
              <w:trPr>
                <w:cantSplit w:val="0"/>
                <w:trHeight w:val="512" w:hRule="atLeast"/>
                <w:tblHeader w:val="0"/>
              </w:trPr>
              <w:tc>
                <w:tcPr>
                  <w:vMerge w:val="restart"/>
                  <w:tcBorders>
                    <w:top w:color="000000" w:space="0" w:sz="4" w:val="single"/>
                  </w:tcBorders>
                  <w:vAlign w:val="center"/>
                </w:tcPr>
                <w:p w:rsidR="00000000" w:rsidDel="00000000" w:rsidP="00000000" w:rsidRDefault="00000000" w:rsidRPr="00000000" w14:paraId="00000013">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14">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bottom w:color="000000" w:space="0" w:sz="4" w:val="single"/>
                  </w:tcBorders>
                </w:tcPr>
                <w:p w:rsidR="00000000" w:rsidDel="00000000" w:rsidP="00000000" w:rsidRDefault="00000000" w:rsidRPr="00000000" w14:paraId="00000015">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4" w:val="single"/>
                    <w:bottom w:color="000000" w:space="0" w:sz="4" w:val="single"/>
                  </w:tcBorders>
                  <w:shd w:fill="auto" w:val="clear"/>
                </w:tcPr>
                <w:p w:rsidR="00000000" w:rsidDel="00000000" w:rsidP="00000000" w:rsidRDefault="00000000" w:rsidRPr="00000000" w14:paraId="00000016">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4" w:val="single"/>
                  </w:tcBorders>
                </w:tcPr>
                <w:p w:rsidR="00000000" w:rsidDel="00000000" w:rsidP="00000000" w:rsidRDefault="00000000" w:rsidRPr="00000000" w14:paraId="00000017">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vMerge w:val="restart"/>
                  <w:tcBorders>
                    <w:left w:color="000000" w:space="0" w:sz="4" w:val="single"/>
                  </w:tcBorders>
                </w:tcPr>
                <w:p w:rsidR="00000000" w:rsidDel="00000000" w:rsidP="00000000" w:rsidRDefault="00000000" w:rsidRPr="00000000" w14:paraId="00000018">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9">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r>
            <w:tr>
              <w:trPr>
                <w:cantSplit w:val="0"/>
                <w:trHeight w:val="458" w:hRule="atLeast"/>
                <w:tblHeader w:val="0"/>
              </w:trPr>
              <w:tc>
                <w:tcPr>
                  <w:vMerge w:val="continue"/>
                  <w:tcBorders>
                    <w:top w:color="000000" w:space="0" w:sz="4" w:val="single"/>
                  </w:tcBorders>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1B">
                  <w:pPr>
                    <w:spacing w:line="240" w:lineRule="auto"/>
                    <w:ind w:left="0" w:right="0" w:firstLine="485"/>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tcBorders>
                </w:tcPr>
                <w:p w:rsidR="00000000" w:rsidDel="00000000" w:rsidP="00000000" w:rsidRDefault="00000000" w:rsidRPr="00000000" w14:paraId="0000001C">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tcBorders>
                    <w:top w:color="000000" w:space="0" w:sz="4" w:val="single"/>
                    <w:left w:color="000000" w:space="0" w:sz="4" w:val="single"/>
                  </w:tcBorders>
                </w:tcPr>
                <w:p w:rsidR="00000000" w:rsidDel="00000000" w:rsidP="00000000" w:rsidRDefault="00000000" w:rsidRPr="00000000" w14:paraId="0000001D">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p w:rsidR="00000000" w:rsidDel="00000000" w:rsidP="00000000" w:rsidRDefault="00000000" w:rsidRPr="00000000" w14:paraId="0000001E">
                  <w:pPr>
                    <w:spacing w:line="240" w:lineRule="auto"/>
                    <w:ind w:left="0" w:righ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vMerge w:val="continue"/>
                  <w:tcBorders>
                    <w:left w:color="000000" w:space="0" w:sz="4" w:val="single"/>
                  </w:tcBorders>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373" w:hRule="atLeast"/>
                <w:tblHeader w:val="0"/>
              </w:trPr>
              <w:tc>
                <w:tcPr/>
                <w:p w:rsidR="00000000" w:rsidDel="00000000" w:rsidP="00000000" w:rsidRDefault="00000000" w:rsidRPr="00000000" w14:paraId="00000020">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Marks</w:t>
                  </w:r>
                </w:p>
              </w:tc>
              <w:tc>
                <w:tcPr>
                  <w:gridSpan w:val="5"/>
                </w:tcPr>
                <w:p w:rsidR="00000000" w:rsidDel="00000000" w:rsidP="00000000" w:rsidRDefault="00000000" w:rsidRPr="00000000" w14:paraId="00000021">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100</w:t>
                  </w:r>
                </w:p>
              </w:tc>
            </w:tr>
          </w:tbl>
          <w:p w:rsidR="00000000" w:rsidDel="00000000" w:rsidP="00000000" w:rsidRDefault="00000000" w:rsidRPr="00000000" w14:paraId="00000026">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7">
            <w:pPr>
              <w:spacing w:line="240" w:lineRule="auto"/>
              <w:ind w:left="0" w:right="0" w:firstLine="0"/>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Lab #12 Marks Obtained:</w:t>
            </w:r>
          </w:p>
          <w:p w:rsidR="00000000" w:rsidDel="00000000" w:rsidP="00000000" w:rsidRDefault="00000000" w:rsidRPr="00000000" w14:paraId="00000028">
            <w:pPr>
              <w:spacing w:line="240" w:lineRule="auto"/>
              <w:ind w:left="0" w:right="0" w:firstLine="0"/>
              <w:rPr>
                <w:rFonts w:ascii="Calibri" w:cs="Calibri" w:eastAsia="Calibri" w:hAnsi="Calibri"/>
                <w:b w:val="1"/>
                <w:color w:val="000000"/>
                <w:sz w:val="22"/>
                <w:szCs w:val="22"/>
                <w:u w:val="single"/>
              </w:rPr>
            </w:pPr>
            <w:r w:rsidDel="00000000" w:rsidR="00000000" w:rsidRPr="00000000">
              <w:rPr>
                <w:rtl w:val="0"/>
              </w:rPr>
            </w:r>
          </w:p>
          <w:tbl>
            <w:tblPr>
              <w:tblStyle w:val="Table4"/>
              <w:tblW w:w="775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9"/>
              <w:gridCol w:w="1235"/>
              <w:gridCol w:w="1235"/>
              <w:gridCol w:w="1809"/>
              <w:gridCol w:w="1134"/>
              <w:gridCol w:w="1248"/>
              <w:tblGridChange w:id="0">
                <w:tblGrid>
                  <w:gridCol w:w="1099"/>
                  <w:gridCol w:w="1235"/>
                  <w:gridCol w:w="1235"/>
                  <w:gridCol w:w="1809"/>
                  <w:gridCol w:w="1134"/>
                  <w:gridCol w:w="1248"/>
                </w:tblGrid>
              </w:tblGridChange>
            </w:tblGrid>
            <w:tr>
              <w:trPr>
                <w:cantSplit w:val="0"/>
                <w:trHeight w:val="348" w:hRule="atLeast"/>
                <w:tblHeader w:val="0"/>
              </w:trPr>
              <w:tc>
                <w:tcPr/>
                <w:p w:rsidR="00000000" w:rsidDel="00000000" w:rsidP="00000000" w:rsidRDefault="00000000" w:rsidRPr="00000000" w14:paraId="00000029">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shd w:fill="auto" w:val="clear"/>
                </w:tcPr>
                <w:p w:rsidR="00000000" w:rsidDel="00000000" w:rsidP="00000000" w:rsidRDefault="00000000" w:rsidRPr="00000000" w14:paraId="0000002A">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c>
                <w:tcPr/>
                <w:p w:rsidR="00000000" w:rsidDel="00000000" w:rsidP="00000000" w:rsidRDefault="00000000" w:rsidRPr="00000000" w14:paraId="0000002B">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LR2=30</w:t>
                  </w:r>
                </w:p>
              </w:tc>
              <w:tc>
                <w:tcPr>
                  <w:shd w:fill="auto" w:val="clear"/>
                </w:tcPr>
                <w:p w:rsidR="00000000" w:rsidDel="00000000" w:rsidP="00000000" w:rsidRDefault="00000000" w:rsidRPr="00000000" w14:paraId="0000002C">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LR4=30</w:t>
                  </w:r>
                </w:p>
              </w:tc>
              <w:tc>
                <w:tcPr/>
                <w:p w:rsidR="00000000" w:rsidDel="00000000" w:rsidP="00000000" w:rsidRDefault="00000000" w:rsidRPr="00000000" w14:paraId="0000002D">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LR5=30</w:t>
                  </w:r>
                </w:p>
              </w:tc>
              <w:tc>
                <w:tcPr>
                  <w:tcBorders>
                    <w:left w:color="000000" w:space="0" w:sz="4" w:val="single"/>
                  </w:tcBorders>
                </w:tcPr>
                <w:p w:rsidR="00000000" w:rsidDel="00000000" w:rsidP="00000000" w:rsidRDefault="00000000" w:rsidRPr="00000000" w14:paraId="0000002E">
                  <w:pPr>
                    <w:spacing w:line="240" w:lineRule="auto"/>
                    <w:ind w:left="0" w:righ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AR4=10</w:t>
                  </w:r>
                </w:p>
              </w:tc>
            </w:tr>
            <w:tr>
              <w:trPr>
                <w:cantSplit w:val="0"/>
                <w:trHeight w:val="512" w:hRule="atLeast"/>
                <w:tblHeader w:val="0"/>
              </w:trPr>
              <w:tc>
                <w:tcPr>
                  <w:vMerge w:val="restart"/>
                  <w:tcBorders>
                    <w:top w:color="000000" w:space="0" w:sz="4" w:val="single"/>
                  </w:tcBorders>
                  <w:vAlign w:val="center"/>
                </w:tcPr>
                <w:p w:rsidR="00000000" w:rsidDel="00000000" w:rsidP="00000000" w:rsidRDefault="00000000" w:rsidRPr="00000000" w14:paraId="0000002F">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In-Lab Tasks</w:t>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30">
                  <w:pPr>
                    <w:spacing w:line="240" w:lineRule="auto"/>
                    <w:ind w:left="0" w:right="0" w:firstLine="485"/>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Task 1</w:t>
                  </w:r>
                </w:p>
              </w:tc>
              <w:tc>
                <w:tcPr>
                  <w:tcBorders>
                    <w:top w:color="000000" w:space="0" w:sz="4" w:val="single"/>
                    <w:bottom w:color="000000" w:space="0" w:sz="4" w:val="single"/>
                  </w:tcBorders>
                </w:tcPr>
                <w:p w:rsidR="00000000" w:rsidDel="00000000" w:rsidP="00000000" w:rsidRDefault="00000000" w:rsidRPr="00000000" w14:paraId="00000031">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bottom w:color="000000" w:space="0" w:sz="4" w:val="single"/>
                  </w:tcBorders>
                  <w:shd w:fill="auto" w:val="clear"/>
                </w:tcPr>
                <w:p w:rsidR="00000000" w:rsidDel="00000000" w:rsidP="00000000" w:rsidRDefault="00000000" w:rsidRPr="00000000" w14:paraId="00000032">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tcPr>
                <w:p w:rsidR="00000000" w:rsidDel="00000000" w:rsidP="00000000" w:rsidRDefault="00000000" w:rsidRPr="00000000" w14:paraId="00000033">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restart"/>
                  <w:tcBorders>
                    <w:left w:color="000000" w:space="0" w:sz="4" w:val="single"/>
                  </w:tcBorders>
                </w:tcPr>
                <w:p w:rsidR="00000000" w:rsidDel="00000000" w:rsidP="00000000" w:rsidRDefault="00000000" w:rsidRPr="00000000" w14:paraId="00000034">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r>
            <w:tr>
              <w:trPr>
                <w:cantSplit w:val="0"/>
                <w:trHeight w:val="458" w:hRule="atLeast"/>
                <w:tblHeader w:val="0"/>
              </w:trPr>
              <w:tc>
                <w:tcPr>
                  <w:vMerge w:val="continue"/>
                  <w:tcBorders>
                    <w:top w:color="000000" w:space="0" w:sz="4" w:val="single"/>
                  </w:tcBorders>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36">
                  <w:pPr>
                    <w:spacing w:line="240" w:lineRule="auto"/>
                    <w:ind w:left="0" w:right="0" w:firstLine="485"/>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Task 2 </w:t>
                  </w:r>
                  <w:r w:rsidDel="00000000" w:rsidR="00000000" w:rsidRPr="00000000">
                    <w:rPr>
                      <w:rFonts w:ascii="Calibri" w:cs="Calibri" w:eastAsia="Calibri" w:hAnsi="Calibri"/>
                      <w:color w:val="000000"/>
                      <w:sz w:val="22"/>
                      <w:szCs w:val="22"/>
                      <w:rtl w:val="0"/>
                    </w:rPr>
                    <w:t xml:space="preserve"> </w:t>
                  </w:r>
                </w:p>
              </w:tc>
              <w:tc>
                <w:tcPr>
                  <w:tcBorders>
                    <w:top w:color="000000" w:space="0" w:sz="4" w:val="single"/>
                  </w:tcBorders>
                </w:tcPr>
                <w:p w:rsidR="00000000" w:rsidDel="00000000" w:rsidP="00000000" w:rsidRDefault="00000000" w:rsidRPr="00000000" w14:paraId="00000037">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38">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39">
                  <w:pPr>
                    <w:spacing w:line="240" w:lineRule="auto"/>
                    <w:ind w:left="0" w:right="0" w:firstLine="0"/>
                    <w:jc w:val="center"/>
                    <w:rPr>
                      <w:rFonts w:ascii="Calibri" w:cs="Calibri" w:eastAsia="Calibri" w:hAnsi="Calibri"/>
                      <w:color w:val="000000"/>
                      <w:sz w:val="22"/>
                      <w:szCs w:val="22"/>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r>
            <w:tr>
              <w:trPr>
                <w:cantSplit w:val="0"/>
                <w:trHeight w:val="373" w:hRule="atLeast"/>
                <w:tblHeader w:val="0"/>
              </w:trPr>
              <w:tc>
                <w:tcPr/>
                <w:p w:rsidR="00000000" w:rsidDel="00000000" w:rsidP="00000000" w:rsidRDefault="00000000" w:rsidRPr="00000000" w14:paraId="0000003B">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Marks Obt.</w:t>
                  </w:r>
                </w:p>
              </w:tc>
              <w:tc>
                <w:tcPr>
                  <w:gridSpan w:val="5"/>
                </w:tcPr>
                <w:p w:rsidR="00000000" w:rsidDel="00000000" w:rsidP="00000000" w:rsidRDefault="00000000" w:rsidRPr="00000000" w14:paraId="0000003C">
                  <w:pPr>
                    <w:spacing w:line="240" w:lineRule="auto"/>
                    <w:ind w:left="0" w:right="0" w:firstLine="0"/>
                    <w:jc w:val="center"/>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41">
            <w:pPr>
              <w:spacing w:line="240" w:lineRule="auto"/>
              <w:ind w:left="0" w:right="0" w:firstLine="0"/>
              <w:rPr>
                <w:rFonts w:ascii="Calibri" w:cs="Calibri" w:eastAsia="Calibri" w:hAnsi="Calibri"/>
                <w:b w:val="1"/>
                <w:color w:val="000000"/>
                <w:sz w:val="22"/>
                <w:szCs w:val="22"/>
                <w:u w:val="single"/>
              </w:rPr>
            </w:pPr>
            <w:r w:rsidDel="00000000" w:rsidR="00000000" w:rsidRPr="00000000">
              <w:rPr>
                <w:rtl w:val="0"/>
              </w:rPr>
            </w:r>
          </w:p>
        </w:tc>
      </w:tr>
    </w:tbl>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tbl>
      <w:tblPr>
        <w:tblStyle w:val="Table5"/>
        <w:tblW w:w="9720.0" w:type="dxa"/>
        <w:jc w:val="left"/>
        <w:tblInd w:w="-190.0" w:type="dxa"/>
        <w:tblLayout w:type="fixed"/>
        <w:tblLook w:val="0400"/>
      </w:tblPr>
      <w:tblGrid>
        <w:gridCol w:w="1710"/>
        <w:gridCol w:w="8010"/>
        <w:tblGridChange w:id="0">
          <w:tblGrid>
            <w:gridCol w:w="1710"/>
            <w:gridCol w:w="8010"/>
          </w:tblGrid>
        </w:tblGridChange>
      </w:tblGrid>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7">
            <w:pPr>
              <w:ind w:left="0" w:right="0" w:firstLine="0"/>
              <w:jc w:val="center"/>
              <w:rPr>
                <w:rFonts w:ascii="Calibri" w:cs="Calibri" w:eastAsia="Calibri" w:hAnsi="Calibri"/>
                <w:sz w:val="22"/>
                <w:szCs w:val="22"/>
              </w:rPr>
            </w:pPr>
            <w:r w:rsidDel="00000000" w:rsidR="00000000" w:rsidRPr="00000000">
              <w:rPr>
                <w:rtl w:val="0"/>
              </w:rPr>
              <w:t xml:space="preserve">o</w:t>
            </w:r>
            <w:r w:rsidDel="00000000" w:rsidR="00000000" w:rsidRPr="00000000">
              <w:rPr>
                <w:rFonts w:ascii="Calibri" w:cs="Calibri" w:eastAsia="Calibri" w:hAnsi="Calibri"/>
                <w:b w:val="1"/>
                <w:color w:val="000000"/>
                <w:sz w:val="22"/>
                <w:szCs w:val="22"/>
                <w:rtl w:val="0"/>
              </w:rPr>
              <w:t xml:space="preserve">bjectives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ind w:left="0" w:right="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The objective of this lab is to configure and verify Single and Multi-Area Open Shortest Path First (OSPF) Routing.  </w:t>
            </w:r>
          </w:p>
        </w:tc>
      </w:tr>
    </w:tbl>
    <w:p w:rsidR="00000000" w:rsidDel="00000000" w:rsidP="00000000" w:rsidRDefault="00000000" w:rsidRPr="00000000" w14:paraId="00000049">
      <w:pPr>
        <w:spacing w:line="240" w:lineRule="auto"/>
        <w:ind w:left="0" w:right="0" w:firstLine="0"/>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A">
      <w:pPr>
        <w:spacing w:after="200" w:line="276"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Introduction</w:t>
      </w:r>
    </w:p>
    <w:p w:rsidR="00000000" w:rsidDel="00000000" w:rsidP="00000000" w:rsidRDefault="00000000" w:rsidRPr="00000000" w14:paraId="0000004B">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OSPF (Open Shortest Path First)</w:t>
      </w:r>
      <w:r w:rsidDel="00000000" w:rsidR="00000000" w:rsidRPr="00000000">
        <w:rPr>
          <w:rFonts w:ascii="Calibri" w:cs="Calibri" w:eastAsia="Calibri" w:hAnsi="Calibri"/>
          <w:color w:val="000000"/>
          <w:sz w:val="22"/>
          <w:szCs w:val="22"/>
          <w:rtl w:val="0"/>
        </w:rPr>
        <w:t xml:space="preserve"> is a link state routing protocol. Because it is an open standard, it is implemented by a variety of network vendors. OSPF will run on most routers that doesn’t necessarily have to be Cisco routers (unlike EIGRP which can be run only on Cisco routers).</w:t>
      </w:r>
    </w:p>
    <w:p w:rsidR="00000000" w:rsidDel="00000000" w:rsidP="00000000" w:rsidRDefault="00000000" w:rsidRPr="00000000" w14:paraId="0000004C">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Here are the most important features of OSPF:</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classless routing protocol</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supports VLSM, CIDR, manual route summarization, equal cost load balancing</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incremental updates are supported</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only one parameter as the metric – the interface cost.</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administrative distance of OSPF routes is, by default, 110.</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multicast addresses 224.0.0.5 and 224.0.0.6 for routing updates.</w:t>
      </w:r>
    </w:p>
    <w:p w:rsidR="00000000" w:rsidDel="00000000" w:rsidP="00000000" w:rsidRDefault="00000000" w:rsidRPr="00000000" w14:paraId="00000053">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Routers running OSPF have to establish neighbor relationships before exchanging routes. Because OSPF is a link state routing protocol, neighbors don’t exchange routing tables. Instead, they exchange information about network topology. Each OSFP router then runs SFP algorithm to calculate the best routes and adds those to the routing table. Because each router knows the entire topology of a network, the chance for a routing loop to occur is minimal.</w:t>
      </w:r>
    </w:p>
    <w:p w:rsidR="00000000" w:rsidDel="00000000" w:rsidP="00000000" w:rsidRDefault="00000000" w:rsidRPr="00000000" w14:paraId="00000054">
      <w:pPr>
        <w:shd w:fill="ffffff" w:val="clear"/>
        <w:spacing w:after="225"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Each OSPF router stores routing and topology information in three tables:</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Neighbor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information about OSPF neighbors</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Topology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the topology structure of a network</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Routing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stores the best routes</w:t>
      </w:r>
    </w:p>
    <w:tbl>
      <w:tblPr>
        <w:tblStyle w:val="Table6"/>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095"/>
        <w:gridCol w:w="438"/>
        <w:tblGridChange w:id="0">
          <w:tblGrid>
            <w:gridCol w:w="8185"/>
            <w:gridCol w:w="1095"/>
            <w:gridCol w:w="438"/>
          </w:tblGrid>
        </w:tblGridChange>
      </w:tblGrid>
      <w:tr>
        <w:trPr>
          <w:cantSplit w:val="0"/>
          <w:tblHeader w:val="0"/>
        </w:trPr>
        <w:tc>
          <w:tcPr/>
          <w:p w:rsidR="00000000" w:rsidDel="00000000" w:rsidP="00000000" w:rsidRDefault="00000000" w:rsidRPr="00000000" w14:paraId="00000058">
            <w:pPr>
              <w:keepNext w:val="1"/>
              <w:keepLines w:val="1"/>
              <w:tabs>
                <w:tab w:val="right" w:leader="none" w:pos="9324"/>
              </w:tabs>
              <w:spacing w:line="240" w:lineRule="auto"/>
              <w:ind w:left="0" w:right="0" w:firstLine="0"/>
              <w:jc w:val="both"/>
              <w:rPr>
                <w:b w:val="1"/>
                <w:color w:val="7030a0"/>
                <w:sz w:val="28"/>
                <w:szCs w:val="28"/>
                <w:u w:val="single"/>
              </w:rPr>
            </w:pPr>
            <w:r w:rsidDel="00000000" w:rsidR="00000000" w:rsidRPr="00000000">
              <w:rPr>
                <w:b w:val="1"/>
                <w:color w:val="7030a0"/>
                <w:sz w:val="28"/>
                <w:szCs w:val="28"/>
                <w:u w:val="single"/>
                <w:rtl w:val="0"/>
              </w:rPr>
              <w:t xml:space="preserve">Task 1: Configuration of Single Area OSPF</w:t>
            </w:r>
          </w:p>
        </w:tc>
        <w:tc>
          <w:tcPr>
            <w:gridSpan w:val="2"/>
          </w:tcPr>
          <w:p w:rsidR="00000000" w:rsidDel="00000000" w:rsidP="00000000" w:rsidRDefault="00000000" w:rsidRPr="00000000" w14:paraId="00000059">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r>
        <w:trPr>
          <w:cantSplit w:val="0"/>
          <w:trHeight w:val="179" w:hRule="atLeast"/>
          <w:tblHeader w:val="0"/>
        </w:trPr>
        <w:tc>
          <w:tcPr>
            <w:gridSpan w:val="2"/>
          </w:tcPr>
          <w:p w:rsidR="00000000" w:rsidDel="00000000" w:rsidP="00000000" w:rsidRDefault="00000000" w:rsidRPr="00000000" w14:paraId="0000005B">
            <w:pPr>
              <w:keepNext w:val="1"/>
              <w:keepLines w:val="1"/>
              <w:tabs>
                <w:tab w:val="right" w:leader="none" w:pos="9324"/>
              </w:tabs>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c>
          <w:tcPr/>
          <w:p w:rsidR="00000000" w:rsidDel="00000000" w:rsidP="00000000" w:rsidRDefault="00000000" w:rsidRPr="00000000" w14:paraId="0000005D">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bl>
    <w:p w:rsidR="00000000" w:rsidDel="00000000" w:rsidP="00000000" w:rsidRDefault="00000000" w:rsidRPr="00000000" w14:paraId="0000005E">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spacing w:line="240" w:lineRule="auto"/>
        <w:ind w:left="0" w:right="0" w:firstLine="0"/>
        <w:jc w:val="both"/>
        <w:rPr>
          <w:rFonts w:ascii="Times New Roman" w:cs="Times New Roman" w:eastAsia="Times New Roman" w:hAnsi="Times New Roman"/>
          <w:color w:val="000000"/>
        </w:rPr>
      </w:pPr>
      <w:r w:rsidDel="00000000" w:rsidR="00000000" w:rsidRPr="00000000">
        <w:rPr>
          <w:rFonts w:ascii="Calibri" w:cs="Calibri" w:eastAsia="Calibri" w:hAnsi="Calibri"/>
          <w:b w:val="0"/>
          <w:i w:val="0"/>
          <w:color w:val="000000"/>
          <w:sz w:val="22"/>
          <w:szCs w:val="22"/>
          <w:rtl w:val="0"/>
        </w:rPr>
        <w:t xml:space="preserve">Configure and create the below topology in packet tracer and complete the IP configuration and interface configuration in Table 1 according to your Network Topology. Attach your network topology with labelled IPs and interfaces below. </w:t>
      </w:r>
      <w:r w:rsidDel="00000000" w:rsidR="00000000" w:rsidRPr="00000000">
        <w:rPr>
          <w:rtl w:val="0"/>
        </w:rPr>
      </w:r>
    </w:p>
    <w:p w:rsidR="00000000" w:rsidDel="00000000" w:rsidP="00000000" w:rsidRDefault="00000000" w:rsidRPr="00000000" w14:paraId="00000060">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2962275"/>
            <wp:effectExtent b="0" l="0" r="0" t="0"/>
            <wp:docPr id="1175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sz w:val="22"/>
          <w:szCs w:val="22"/>
          <w:rtl w:val="0"/>
        </w:rPr>
        <w:t xml:space="preserve">Note: Make sure to enter correct subnet masks as mentioned in above topology</w:t>
      </w:r>
      <w:r w:rsidDel="00000000" w:rsidR="00000000" w:rsidRPr="00000000">
        <w:rPr>
          <w:rtl w:val="0"/>
        </w:rPr>
      </w:r>
    </w:p>
    <w:p w:rsidR="00000000" w:rsidDel="00000000" w:rsidP="00000000" w:rsidRDefault="00000000" w:rsidRPr="00000000" w14:paraId="00000062">
      <w:pPr>
        <w:spacing w:line="240" w:lineRule="auto"/>
        <w:ind w:left="0" w:right="0" w:firstLine="0"/>
        <w:rPr>
          <w:rFonts w:ascii="Times New Roman" w:cs="Times New Roman" w:eastAsia="Times New Roman" w:hAnsi="Times New Roman"/>
          <w:color w:val="000000"/>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2459"/>
        <w:gridCol w:w="3775"/>
        <w:tblGridChange w:id="0">
          <w:tblGrid>
            <w:gridCol w:w="3116"/>
            <w:gridCol w:w="2459"/>
            <w:gridCol w:w="3775"/>
          </w:tblGrid>
        </w:tblGridChange>
      </w:tblGrid>
      <w:tr>
        <w:trPr>
          <w:cantSplit w:val="0"/>
          <w:tblHeader w:val="0"/>
        </w:trPr>
        <w:tc>
          <w:tcPr/>
          <w:p w:rsidR="00000000" w:rsidDel="00000000" w:rsidP="00000000" w:rsidRDefault="00000000" w:rsidRPr="00000000" w14:paraId="00000063">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Device Name </w:t>
            </w:r>
          </w:p>
        </w:tc>
        <w:tc>
          <w:tcPr/>
          <w:p w:rsidR="00000000" w:rsidDel="00000000" w:rsidP="00000000" w:rsidRDefault="00000000" w:rsidRPr="00000000" w14:paraId="00000064">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Protocol Configuration</w:t>
            </w:r>
          </w:p>
        </w:tc>
        <w:tc>
          <w:tcPr/>
          <w:p w:rsidR="00000000" w:rsidDel="00000000" w:rsidP="00000000" w:rsidRDefault="00000000" w:rsidRPr="00000000" w14:paraId="00000065">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IP Scheme/Interface Configuration</w:t>
            </w:r>
          </w:p>
        </w:tc>
      </w:tr>
      <w:tr>
        <w:trPr>
          <w:cantSplit w:val="0"/>
          <w:tblHeader w:val="0"/>
        </w:trPr>
        <w:tc>
          <w:tcPr/>
          <w:p w:rsidR="00000000" w:rsidDel="00000000" w:rsidP="00000000" w:rsidRDefault="00000000" w:rsidRPr="00000000" w14:paraId="00000066">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PC0</w:t>
            </w:r>
          </w:p>
        </w:tc>
        <w:tc>
          <w:tcPr/>
          <w:p w:rsidR="00000000" w:rsidDel="00000000" w:rsidP="00000000" w:rsidRDefault="00000000" w:rsidRPr="00000000" w14:paraId="00000067">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c>
          <w:tcPr/>
          <w:p w:rsidR="00000000" w:rsidDel="00000000" w:rsidP="00000000" w:rsidRDefault="00000000" w:rsidRPr="00000000" w14:paraId="00000068">
            <w:pPr>
              <w:spacing w:line="240" w:lineRule="auto"/>
              <w:ind w:left="0" w:right="0" w:firstLine="0"/>
              <w:rPr>
                <w:rFonts w:ascii="Times New Roman" w:cs="Times New Roman" w:eastAsia="Times New Roman" w:hAnsi="Times New Roman"/>
                <w:color w:val="000000"/>
              </w:rPr>
            </w:pPr>
            <w:r w:rsidDel="00000000" w:rsidR="00000000" w:rsidRPr="00000000">
              <w:rPr>
                <w:color w:val="000000"/>
                <w:rtl w:val="0"/>
              </w:rPr>
              <w:t xml:space="preserve">192.168.44.2</w:t>
            </w:r>
            <w:r w:rsidDel="00000000" w:rsidR="00000000" w:rsidRPr="00000000">
              <w:rPr>
                <w:rtl w:val="0"/>
              </w:rPr>
            </w:r>
          </w:p>
        </w:tc>
      </w:tr>
      <w:tr>
        <w:trPr>
          <w:cantSplit w:val="0"/>
          <w:tblHeader w:val="0"/>
        </w:trPr>
        <w:tc>
          <w:tcPr/>
          <w:p w:rsidR="00000000" w:rsidDel="00000000" w:rsidP="00000000" w:rsidRDefault="00000000" w:rsidRPr="00000000" w14:paraId="00000069">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PC1</w:t>
            </w:r>
          </w:p>
        </w:tc>
        <w:tc>
          <w:tcPr/>
          <w:p w:rsidR="00000000" w:rsidDel="00000000" w:rsidP="00000000" w:rsidRDefault="00000000" w:rsidRPr="00000000" w14:paraId="0000006A">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c>
          <w:tcPr/>
          <w:p w:rsidR="00000000" w:rsidDel="00000000" w:rsidP="00000000" w:rsidRDefault="00000000" w:rsidRPr="00000000" w14:paraId="0000006B">
            <w:pPr>
              <w:spacing w:line="240" w:lineRule="auto"/>
              <w:ind w:left="0" w:right="0" w:firstLine="0"/>
              <w:rPr>
                <w:rFonts w:ascii="Times New Roman" w:cs="Times New Roman" w:eastAsia="Times New Roman" w:hAnsi="Times New Roman"/>
                <w:color w:val="000000"/>
              </w:rPr>
            </w:pPr>
            <w:r w:rsidDel="00000000" w:rsidR="00000000" w:rsidRPr="00000000">
              <w:rPr>
                <w:color w:val="000000"/>
                <w:rtl w:val="0"/>
              </w:rPr>
              <w:t xml:space="preserve">10.10.22.2</w:t>
            </w:r>
            <w:r w:rsidDel="00000000" w:rsidR="00000000" w:rsidRPr="00000000">
              <w:rPr>
                <w:rtl w:val="0"/>
              </w:rPr>
            </w:r>
          </w:p>
        </w:tc>
      </w:tr>
      <w:tr>
        <w:trPr>
          <w:cantSplit w:val="0"/>
          <w:tblHeader w:val="0"/>
        </w:trPr>
        <w:tc>
          <w:tcPr/>
          <w:p w:rsidR="00000000" w:rsidDel="00000000" w:rsidP="00000000" w:rsidRDefault="00000000" w:rsidRPr="00000000" w14:paraId="0000006C">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Router0</w:t>
            </w:r>
          </w:p>
        </w:tc>
        <w:tc>
          <w:tcPr/>
          <w:p w:rsidR="00000000" w:rsidDel="00000000" w:rsidP="00000000" w:rsidRDefault="00000000" w:rsidRPr="00000000" w14:paraId="0000006D">
            <w:pPr>
              <w:spacing w:line="240" w:lineRule="auto"/>
              <w:ind w:left="0" w:right="0" w:firstLine="0"/>
              <w:rPr>
                <w:rFonts w:ascii="Times New Roman" w:cs="Times New Roman" w:eastAsia="Times New Roman" w:hAnsi="Times New Roman"/>
                <w:color w:val="000000"/>
              </w:rPr>
            </w:pPr>
            <w:r w:rsidDel="00000000" w:rsidR="00000000" w:rsidRPr="00000000">
              <w:rPr>
                <w:color w:val="000000"/>
                <w:rtl w:val="0"/>
              </w:rPr>
              <w:t xml:space="preserve">OSPF (it is done later in the question)</w:t>
            </w:r>
            <w:r w:rsidDel="00000000" w:rsidR="00000000" w:rsidRPr="00000000">
              <w:rPr>
                <w:rtl w:val="0"/>
              </w:rPr>
            </w:r>
          </w:p>
        </w:tc>
        <w:tc>
          <w:tcPr/>
          <w:p w:rsidR="00000000" w:rsidDel="00000000" w:rsidP="00000000" w:rsidRDefault="00000000" w:rsidRPr="00000000" w14:paraId="0000006E">
            <w:pPr>
              <w:spacing w:line="240" w:lineRule="auto"/>
              <w:ind w:left="0" w:right="0" w:firstLine="0"/>
              <w:rPr>
                <w:color w:val="000000"/>
              </w:rPr>
            </w:pPr>
            <w:r w:rsidDel="00000000" w:rsidR="00000000" w:rsidRPr="00000000">
              <w:rPr>
                <w:color w:val="000000"/>
                <w:rtl w:val="0"/>
              </w:rPr>
              <w:t xml:space="preserve">Gig 0/0: 192.168.44.1/24</w:t>
            </w:r>
          </w:p>
          <w:p w:rsidR="00000000" w:rsidDel="00000000" w:rsidP="00000000" w:rsidRDefault="00000000" w:rsidRPr="00000000" w14:paraId="0000006F">
            <w:pPr>
              <w:spacing w:line="240" w:lineRule="auto"/>
              <w:ind w:left="0" w:right="0" w:firstLine="0"/>
              <w:rPr>
                <w:color w:val="000000"/>
              </w:rPr>
            </w:pPr>
            <w:r w:rsidDel="00000000" w:rsidR="00000000" w:rsidRPr="00000000">
              <w:rPr>
                <w:color w:val="000000"/>
                <w:rtl w:val="0"/>
              </w:rPr>
              <w:t xml:space="preserve">Gig 0/1: 192.168.55.1/24</w:t>
            </w:r>
          </w:p>
        </w:tc>
      </w:tr>
      <w:tr>
        <w:trPr>
          <w:cantSplit w:val="0"/>
          <w:tblHeader w:val="0"/>
        </w:trPr>
        <w:tc>
          <w:tcPr/>
          <w:p w:rsidR="00000000" w:rsidDel="00000000" w:rsidP="00000000" w:rsidRDefault="00000000" w:rsidRPr="00000000" w14:paraId="00000070">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Router1</w:t>
            </w:r>
          </w:p>
        </w:tc>
        <w:tc>
          <w:tcPr/>
          <w:p w:rsidR="00000000" w:rsidDel="00000000" w:rsidP="00000000" w:rsidRDefault="00000000" w:rsidRPr="00000000" w14:paraId="00000071">
            <w:pPr>
              <w:ind w:left="0" w:right="0" w:firstLine="0"/>
              <w:rPr>
                <w:color w:val="000000"/>
              </w:rPr>
            </w:pPr>
            <w:r w:rsidDel="00000000" w:rsidR="00000000" w:rsidRPr="00000000">
              <w:rPr>
                <w:color w:val="000000"/>
                <w:rtl w:val="0"/>
              </w:rPr>
              <w:t xml:space="preserve">OSPF (it is done later in the question)</w:t>
            </w:r>
          </w:p>
        </w:tc>
        <w:tc>
          <w:tcPr/>
          <w:p w:rsidR="00000000" w:rsidDel="00000000" w:rsidP="00000000" w:rsidRDefault="00000000" w:rsidRPr="00000000" w14:paraId="00000072">
            <w:pPr>
              <w:spacing w:line="240" w:lineRule="auto"/>
              <w:ind w:left="0" w:right="0" w:firstLine="0"/>
              <w:rPr>
                <w:color w:val="000000"/>
              </w:rPr>
            </w:pPr>
            <w:r w:rsidDel="00000000" w:rsidR="00000000" w:rsidRPr="00000000">
              <w:rPr>
                <w:color w:val="000000"/>
                <w:rtl w:val="0"/>
              </w:rPr>
              <w:t xml:space="preserve">Gig 0/0: 192.168.55.2/24</w:t>
            </w:r>
          </w:p>
          <w:p w:rsidR="00000000" w:rsidDel="00000000" w:rsidP="00000000" w:rsidRDefault="00000000" w:rsidRPr="00000000" w14:paraId="00000073">
            <w:pPr>
              <w:spacing w:line="240" w:lineRule="auto"/>
              <w:ind w:left="0" w:right="0" w:firstLine="0"/>
              <w:rPr>
                <w:color w:val="000000"/>
              </w:rPr>
            </w:pPr>
            <w:r w:rsidDel="00000000" w:rsidR="00000000" w:rsidRPr="00000000">
              <w:rPr>
                <w:color w:val="000000"/>
                <w:rtl w:val="0"/>
              </w:rPr>
              <w:t xml:space="preserve">Gig 0/1: 172.16.10.1/24</w:t>
            </w:r>
          </w:p>
        </w:tc>
      </w:tr>
      <w:tr>
        <w:trPr>
          <w:cantSplit w:val="0"/>
          <w:tblHeader w:val="0"/>
        </w:trPr>
        <w:tc>
          <w:tcPr/>
          <w:p w:rsidR="00000000" w:rsidDel="00000000" w:rsidP="00000000" w:rsidRDefault="00000000" w:rsidRPr="00000000" w14:paraId="00000074">
            <w:pPr>
              <w:spacing w:line="240" w:lineRule="auto"/>
              <w:ind w:left="0" w:righ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Router2</w:t>
            </w:r>
          </w:p>
        </w:tc>
        <w:tc>
          <w:tcPr/>
          <w:p w:rsidR="00000000" w:rsidDel="00000000" w:rsidP="00000000" w:rsidRDefault="00000000" w:rsidRPr="00000000" w14:paraId="00000075">
            <w:pPr>
              <w:ind w:left="0" w:right="0" w:firstLine="0"/>
              <w:rPr>
                <w:color w:val="000000"/>
              </w:rPr>
            </w:pPr>
            <w:r w:rsidDel="00000000" w:rsidR="00000000" w:rsidRPr="00000000">
              <w:rPr>
                <w:color w:val="000000"/>
                <w:rtl w:val="0"/>
              </w:rPr>
              <w:t xml:space="preserve">OSPF (it is done later in the question)</w:t>
            </w:r>
          </w:p>
        </w:tc>
        <w:tc>
          <w:tcPr/>
          <w:p w:rsidR="00000000" w:rsidDel="00000000" w:rsidP="00000000" w:rsidRDefault="00000000" w:rsidRPr="00000000" w14:paraId="00000076">
            <w:pPr>
              <w:spacing w:line="240" w:lineRule="auto"/>
              <w:ind w:left="0" w:right="0" w:firstLine="0"/>
              <w:rPr>
                <w:color w:val="000000"/>
              </w:rPr>
            </w:pPr>
            <w:r w:rsidDel="00000000" w:rsidR="00000000" w:rsidRPr="00000000">
              <w:rPr>
                <w:color w:val="000000"/>
                <w:rtl w:val="0"/>
              </w:rPr>
              <w:t xml:space="preserve">Gig 0/0: 172.16.10.2/24</w:t>
            </w:r>
          </w:p>
          <w:p w:rsidR="00000000" w:rsidDel="00000000" w:rsidP="00000000" w:rsidRDefault="00000000" w:rsidRPr="00000000" w14:paraId="00000077">
            <w:pPr>
              <w:spacing w:line="240" w:lineRule="auto"/>
              <w:ind w:left="0" w:right="0" w:firstLine="0"/>
              <w:rPr>
                <w:color w:val="000000"/>
              </w:rPr>
            </w:pPr>
            <w:r w:rsidDel="00000000" w:rsidR="00000000" w:rsidRPr="00000000">
              <w:rPr>
                <w:color w:val="000000"/>
                <w:rtl w:val="0"/>
              </w:rPr>
              <w:t xml:space="preserve">Gig 0/1: 10.10.22.1</w:t>
            </w:r>
          </w:p>
        </w:tc>
      </w:tr>
    </w:tbl>
    <w:p w:rsidR="00000000" w:rsidDel="00000000" w:rsidP="00000000" w:rsidRDefault="00000000" w:rsidRPr="00000000" w14:paraId="00000078">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spacing w:line="240" w:lineRule="auto"/>
        <w:ind w:left="0" w:righ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Router Configuration:</w:t>
      </w:r>
    </w:p>
    <w:p w:rsidR="00000000" w:rsidDel="00000000" w:rsidP="00000000" w:rsidRDefault="00000000" w:rsidRPr="00000000" w14:paraId="0000007A">
      <w:pPr>
        <w:spacing w:line="240" w:lineRule="auto"/>
        <w:ind w:left="0" w:right="0" w:firstLine="0"/>
        <w:rPr>
          <w:rFonts w:ascii="Times New Roman" w:cs="Times New Roman" w:eastAsia="Times New Roman" w:hAnsi="Times New Roman"/>
          <w:b w:val="1"/>
          <w:color w:val="00000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My Network Topology: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810250" cy="4305300"/>
                  <wp:effectExtent b="0" l="0" r="0" t="0"/>
                  <wp:docPr id="117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Router0 Configuration: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257800" cy="4695825"/>
                  <wp:effectExtent b="0" l="0" r="0" t="0"/>
                  <wp:docPr id="1173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2578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Router1 Configuration: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210175" cy="4467225"/>
                  <wp:effectExtent b="0" l="0" r="0" t="0"/>
                  <wp:docPr id="1172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101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Router2 Configuration: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153025" cy="4800600"/>
                  <wp:effectExtent b="0" l="0" r="0" t="0"/>
                  <wp:docPr id="1173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1530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4933950" cy="3952875"/>
                  <wp:effectExtent b="0" l="0" r="0" t="0"/>
                  <wp:docPr id="1175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9339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r>
    </w:tbl>
    <w:p w:rsidR="00000000" w:rsidDel="00000000" w:rsidP="00000000" w:rsidRDefault="00000000" w:rsidRPr="00000000" w14:paraId="00000085">
      <w:pPr>
        <w:spacing w:line="240" w:lineRule="auto"/>
        <w:ind w:left="0"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6">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Ping PC0 to PC1 and note the response below. </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87">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 got the following response:</w:t>
            </w:r>
          </w:p>
          <w:p w:rsidR="00000000" w:rsidDel="00000000" w:rsidP="00000000" w:rsidRDefault="00000000" w:rsidRPr="00000000" w14:paraId="00000088">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Pr>
              <w:drawing>
                <wp:inline distB="114300" distT="114300" distL="114300" distR="114300">
                  <wp:extent cx="5267325" cy="5257800"/>
                  <wp:effectExtent b="0" l="0" r="0" t="0"/>
                  <wp:docPr id="1175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2673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Observation:</w:t>
            </w:r>
          </w:p>
          <w:p w:rsidR="00000000" w:rsidDel="00000000" w:rsidP="00000000" w:rsidRDefault="00000000" w:rsidRPr="00000000" w14:paraId="0000008A">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It makes sense as we haven’t defined any routing on any router on how PC0 could reach the network of 10.10.22.0</w:t>
            </w:r>
          </w:p>
        </w:tc>
      </w:tr>
    </w:tbl>
    <w:p w:rsidR="00000000" w:rsidDel="00000000" w:rsidP="00000000" w:rsidRDefault="00000000" w:rsidRPr="00000000" w14:paraId="0000008B">
      <w:pPr>
        <w:spacing w:line="240" w:lineRule="auto"/>
        <w:ind w:left="0" w:right="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8C">
      <w:pPr>
        <w:spacing w:line="240" w:lineRule="auto"/>
        <w:ind w:left="0" w:right="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Configure and verify Open Shortest Path First (OSPF) Routing</w:t>
      </w:r>
    </w:p>
    <w:p w:rsidR="00000000" w:rsidDel="00000000" w:rsidP="00000000" w:rsidRDefault="00000000" w:rsidRPr="00000000" w14:paraId="0000008D">
      <w:pPr>
        <w:spacing w:line="240" w:lineRule="auto"/>
        <w:ind w:left="0" w:right="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8E">
      <w:pPr>
        <w:spacing w:line="240" w:lineRule="auto"/>
        <w:ind w:left="0" w:right="0" w:firstLine="0"/>
        <w:jc w:val="both"/>
        <w:rPr>
          <w:rFonts w:ascii="Times New Roman" w:cs="Times New Roman" w:eastAsia="Times New Roman" w:hAnsi="Times New Roman"/>
          <w:b w:val="0"/>
          <w:i w:val="0"/>
          <w:color w:val="000000"/>
          <w:sz w:val="24"/>
          <w:szCs w:val="24"/>
        </w:rPr>
      </w:pPr>
      <w:r w:rsidDel="00000000" w:rsidR="00000000" w:rsidRPr="00000000">
        <w:rPr>
          <w:rFonts w:ascii="Calibri" w:cs="Calibri" w:eastAsia="Calibri" w:hAnsi="Calibri"/>
          <w:b w:val="0"/>
          <w:i w:val="0"/>
          <w:color w:val="000000"/>
          <w:sz w:val="22"/>
          <w:szCs w:val="22"/>
          <w:rtl w:val="0"/>
        </w:rPr>
        <w:t xml:space="preserve">Configure an OSPF routing process on all routers. Use OSPF process number 1 and ensure all networks</w:t>
      </w:r>
      <w:r w:rsidDel="00000000" w:rsidR="00000000" w:rsidRPr="00000000">
        <w:rPr>
          <w:rFonts w:ascii="Calibri" w:cs="Calibri" w:eastAsia="Calibri" w:hAnsi="Calibri"/>
          <w:color w:val="000000"/>
          <w:sz w:val="22"/>
          <w:szCs w:val="22"/>
          <w:rtl w:val="0"/>
        </w:rPr>
        <w:br w:type="textWrapping"/>
      </w:r>
      <w:r w:rsidDel="00000000" w:rsidR="00000000" w:rsidRPr="00000000">
        <w:rPr>
          <w:rFonts w:ascii="Calibri" w:cs="Calibri" w:eastAsia="Calibri" w:hAnsi="Calibri"/>
          <w:b w:val="0"/>
          <w:i w:val="0"/>
          <w:color w:val="000000"/>
          <w:sz w:val="22"/>
          <w:szCs w:val="22"/>
          <w:rtl w:val="0"/>
        </w:rPr>
        <w:t xml:space="preserve">are in area 0. For configuring any router with OSPF you need to advertise all the directly connected</w:t>
      </w:r>
      <w:r w:rsidDel="00000000" w:rsidR="00000000" w:rsidRPr="00000000">
        <w:rPr>
          <w:rFonts w:ascii="Calibri" w:cs="Calibri" w:eastAsia="Calibri" w:hAnsi="Calibri"/>
          <w:b w:val="1"/>
          <w:color w:val="000000"/>
          <w:sz w:val="22"/>
          <w:szCs w:val="22"/>
          <w:rtl w:val="0"/>
        </w:rPr>
        <w:br w:type="textWrapping"/>
      </w:r>
      <w:r w:rsidDel="00000000" w:rsidR="00000000" w:rsidRPr="00000000">
        <w:rPr>
          <w:rFonts w:ascii="Calibri" w:cs="Calibri" w:eastAsia="Calibri" w:hAnsi="Calibri"/>
          <w:b w:val="0"/>
          <w:i w:val="0"/>
          <w:color w:val="000000"/>
          <w:sz w:val="22"/>
          <w:szCs w:val="22"/>
          <w:rtl w:val="0"/>
        </w:rPr>
        <w:t xml:space="preserve">network in OSPF process</w:t>
      </w:r>
      <w:r w:rsidDel="00000000" w:rsidR="00000000" w:rsidRPr="00000000">
        <w:rPr>
          <w:rFonts w:ascii="Calibri" w:cs="Calibri" w:eastAsia="Calibri" w:hAnsi="Calibri"/>
          <w:b w:val="1"/>
          <w:i w:val="0"/>
          <w:color w:val="000000"/>
          <w:sz w:val="22"/>
          <w:szCs w:val="22"/>
          <w:rtl w:val="0"/>
        </w:rPr>
        <w:t xml:space="preserve">.</w:t>
      </w:r>
      <w:r w:rsidDel="00000000" w:rsidR="00000000" w:rsidRPr="00000000">
        <w:rPr>
          <w:rFonts w:ascii="Calibri" w:cs="Calibri" w:eastAsia="Calibri" w:hAnsi="Calibri"/>
          <w:b w:val="0"/>
          <w:i w:val="0"/>
          <w:color w:val="000000"/>
          <w:sz w:val="22"/>
          <w:szCs w:val="22"/>
          <w:rtl w:val="0"/>
        </w:rPr>
        <w:t xml:space="preserve"> For example, on router0 you have the networks </w:t>
      </w:r>
      <w:r w:rsidDel="00000000" w:rsidR="00000000" w:rsidRPr="00000000">
        <w:rPr>
          <w:rFonts w:ascii="Times New Roman" w:cs="Times New Roman" w:eastAsia="Times New Roman" w:hAnsi="Times New Roman"/>
          <w:b w:val="0"/>
          <w:i w:val="0"/>
          <w:color w:val="000000"/>
          <w:sz w:val="24"/>
          <w:szCs w:val="24"/>
          <w:rtl w:val="0"/>
        </w:rPr>
        <w:t xml:space="preserve">192.168.44.0/24 and</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192.168.55.0/24</w:t>
      </w:r>
    </w:p>
    <w:p w:rsidR="00000000" w:rsidDel="00000000" w:rsidP="00000000" w:rsidRDefault="00000000" w:rsidRPr="00000000" w14:paraId="0000008F">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90">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b w:val="1"/>
          <w:color w:val="000000"/>
          <w:sz w:val="22"/>
          <w:szCs w:val="22"/>
          <w:rtl w:val="0"/>
        </w:rPr>
        <w:t xml:space="preserve">Router 0 OSPF Configuration:</w:t>
        <w:br w:type="textWrapping"/>
      </w:r>
      <w:r w:rsidDel="00000000" w:rsidR="00000000" w:rsidRPr="00000000">
        <w:rPr>
          <w:rtl w:val="0"/>
        </w:rPr>
      </w:r>
    </w:p>
    <w:p w:rsidR="00000000" w:rsidDel="00000000" w:rsidP="00000000" w:rsidRDefault="00000000" w:rsidRPr="00000000" w14:paraId="00000091">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Router0#conf t</w:t>
        <w:br w:type="textWrapping"/>
        <w:t xml:space="preserve">Router0(config)#router ospf 1</w:t>
        <w:br w:type="textWrapping"/>
        <w:t xml:space="preserve">Router0(config-router)#network 192.168.44.0 0.0.0.255 area 0</w:t>
        <w:br w:type="textWrapping"/>
        <w:t xml:space="preserve">Router0(config-router)#network 192.168.55.0 0.0.0.255 area 0</w:t>
      </w:r>
    </w:p>
    <w:p w:rsidR="00000000" w:rsidDel="00000000" w:rsidP="00000000" w:rsidRDefault="00000000" w:rsidRPr="00000000" w14:paraId="00000092">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Router0(config-router)#router-id 1.1.1.1</w:t>
      </w:r>
    </w:p>
    <w:p w:rsidR="00000000" w:rsidDel="00000000" w:rsidP="00000000" w:rsidRDefault="00000000" w:rsidRPr="00000000" w14:paraId="00000093">
      <w:pPr>
        <w:spacing w:line="240" w:lineRule="auto"/>
        <w:ind w:left="0" w:righ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4">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We have used the</w:t>
      </w:r>
      <w:r w:rsidDel="00000000" w:rsidR="00000000" w:rsidRPr="00000000">
        <w:rPr>
          <w:rFonts w:ascii="Calibri" w:cs="Calibri" w:eastAsia="Calibri" w:hAnsi="Calibri"/>
          <w:b w:val="1"/>
          <w:color w:val="000000"/>
          <w:sz w:val="22"/>
          <w:szCs w:val="22"/>
          <w:rtl w:val="0"/>
        </w:rPr>
        <w:t xml:space="preserve"> router-id 1.1.1.1</w:t>
      </w:r>
      <w:r w:rsidDel="00000000" w:rsidR="00000000" w:rsidRPr="00000000">
        <w:rPr>
          <w:rFonts w:ascii="Calibri" w:cs="Calibri" w:eastAsia="Calibri" w:hAnsi="Calibri"/>
          <w:color w:val="000000"/>
          <w:sz w:val="22"/>
          <w:szCs w:val="22"/>
          <w:rtl w:val="0"/>
        </w:rPr>
        <w:t xml:space="preserve"> command to manually specify the router ID of this router. OSPF process will use that RID (router-id) when communicating with other OSPF neighbors. Do it for Router 1 &amp; 2 with router-ids 2.2.2.2 and 3.3.3.3 respectively and attach its screenshot below: </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2375" w:hRule="atLeast"/>
          <w:tblHeader w:val="0"/>
        </w:trPr>
        <w:tc>
          <w:tcPr/>
          <w:p w:rsidR="00000000" w:rsidDel="00000000" w:rsidP="00000000" w:rsidRDefault="00000000" w:rsidRPr="00000000" w14:paraId="00000095">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Router0’s OSPF Configuration: </w:t>
            </w:r>
          </w:p>
          <w:p w:rsidR="00000000" w:rsidDel="00000000" w:rsidP="00000000" w:rsidRDefault="00000000" w:rsidRPr="00000000" w14:paraId="00000096">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5210175" cy="5791200"/>
                  <wp:effectExtent b="0" l="0" r="0" t="0"/>
                  <wp:docPr id="1173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101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Router1’s OSPF Configuration: </w:t>
            </w:r>
          </w:p>
          <w:p w:rsidR="00000000" w:rsidDel="00000000" w:rsidP="00000000" w:rsidRDefault="00000000" w:rsidRPr="00000000" w14:paraId="00000098">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5153025" cy="6324600"/>
                  <wp:effectExtent b="0" l="0" r="0" t="0"/>
                  <wp:docPr id="117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530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Router2’s OSPF Configuration: </w:t>
            </w:r>
          </w:p>
          <w:p w:rsidR="00000000" w:rsidDel="00000000" w:rsidP="00000000" w:rsidRDefault="00000000" w:rsidRPr="00000000" w14:paraId="0000009A">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829175" cy="4010025"/>
                  <wp:effectExtent b="0" l="0" r="0" t="0"/>
                  <wp:docPr id="1175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8291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267200" cy="952500"/>
                  <wp:effectExtent b="0" l="0" r="0" t="0"/>
                  <wp:docPr id="1174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267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9D">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9E">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Ping PC0 to PC1 and write down the response.</w:t>
      </w:r>
    </w:p>
    <w:p w:rsidR="00000000" w:rsidDel="00000000" w:rsidP="00000000" w:rsidRDefault="00000000" w:rsidRPr="00000000" w14:paraId="0000009F">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5219700" cy="4972050"/>
                  <wp:effectExtent b="0" l="0" r="0" t="0"/>
                  <wp:docPr id="1172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197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Observation: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ping was successful </w:t>
            </w:r>
          </w:p>
        </w:tc>
      </w:tr>
    </w:tbl>
    <w:p w:rsidR="00000000" w:rsidDel="00000000" w:rsidP="00000000" w:rsidRDefault="00000000" w:rsidRPr="00000000" w14:paraId="000000A4">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A5">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A6">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OSPF verification commands: </w:t>
      </w:r>
    </w:p>
    <w:p w:rsidR="00000000" w:rsidDel="00000000" w:rsidP="00000000" w:rsidRDefault="00000000" w:rsidRPr="00000000" w14:paraId="000000A7">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A8">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 show ip protocol on any one Router and discuss the findings. </w:t>
      </w:r>
    </w:p>
    <w:p w:rsidR="00000000" w:rsidDel="00000000" w:rsidP="00000000" w:rsidRDefault="00000000" w:rsidRPr="00000000" w14:paraId="000000A9">
      <w:pPr>
        <w:spacing w:line="240" w:lineRule="auto"/>
        <w:ind w:left="0" w:right="0" w:firstLine="0"/>
        <w:rPr>
          <w:rFonts w:ascii="Calibri" w:cs="Calibri" w:eastAsia="Calibri" w:hAnsi="Calibri"/>
          <w:color w:val="000000"/>
          <w:sz w:val="22"/>
          <w:szCs w:val="22"/>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Running the “show ip protocol” command: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114300" distT="114300" distL="114300" distR="114300">
                  <wp:extent cx="4257675" cy="2562225"/>
                  <wp:effectExtent b="0" l="0" r="0" t="0"/>
                  <wp:docPr id="117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2576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Observation: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command tells us about the “routing protocol” that is running on our router. As we recently configured our router to run “OSPF” running on protocol 1, it is showcasing us that.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tells us about the update filters that we haven’t set yet.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tells us about the “Router ID” that we have assigned to this Router 0 which is “1.1.1.1”.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 all the routers were configured to be in area 0, and this router doesn’t see any other areas, the number of area observed by this router is </w:t>
            </w:r>
            <w:r w:rsidDel="00000000" w:rsidR="00000000" w:rsidRPr="00000000">
              <w:rPr>
                <w:rFonts w:ascii="Calibri" w:cs="Calibri" w:eastAsia="Calibri" w:hAnsi="Calibri"/>
                <w:b w:val="1"/>
                <w:color w:val="000000"/>
                <w:sz w:val="22"/>
                <w:szCs w:val="22"/>
                <w:rtl w:val="0"/>
              </w:rPr>
              <w:t xml:space="preserve">1</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Routing:</w:t>
              <w:br w:type="textWrapping"/>
              <w:t xml:space="preserve">We configured the network routes within ospf, and that information can be seen from “Routing from networks”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Finally, it gives us all the Routing Information, the Gateway the router can see in this topology, when it was first noted down in our table, and “distance value” of it, if there was any other routing protocol defined which told router a “path” to the same network with less distance, it will prefer choosing that route. </w:t>
              <w:br w:type="textWrapping"/>
              <w:t xml:space="preserve">As there are 4 networks in this topology, it is able to observe 4 paths.</w:t>
            </w:r>
          </w:p>
        </w:tc>
      </w:tr>
    </w:tbl>
    <w:p w:rsidR="00000000" w:rsidDel="00000000" w:rsidP="00000000" w:rsidRDefault="00000000" w:rsidRPr="00000000" w14:paraId="000000B8">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9">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A">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 show ip route on all routers and discuss the findings. </w:t>
      </w:r>
    </w:p>
    <w:p w:rsidR="00000000" w:rsidDel="00000000" w:rsidP="00000000" w:rsidRDefault="00000000" w:rsidRPr="00000000" w14:paraId="000000BB">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Running “show ip route” on all routers: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5810250" cy="1866900"/>
                  <wp:effectExtent b="0" l="0" r="0" t="0"/>
                  <wp:docPr id="1174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8102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Router0:</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752975" cy="3429000"/>
                  <wp:effectExtent b="0" l="0" r="0" t="0"/>
                  <wp:docPr id="1172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7529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Router1:</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714875" cy="3324225"/>
                  <wp:effectExtent b="0" l="0" r="0" t="0"/>
                  <wp:docPr id="1175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7148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Router2:</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733925" cy="3390900"/>
                  <wp:effectExtent b="0" l="0" r="0" t="0"/>
                  <wp:docPr id="1172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339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Observation of the findings: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Some networks are immediately visible and accessible to the router cause they are directly connected to that router’s interface which is denoted with the letter “C”. However, some networks like from the perspective of Router1, network 192.168.55.0 and 192.168.44.0 aren’t immediately available, and it is with the help of routing protocol of OSPF, that it comes to know that those networks exists with the help of other routers, and from where to access them.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tl w:val="0"/>
              </w:rPr>
            </w:r>
          </w:p>
        </w:tc>
      </w:tr>
    </w:tbl>
    <w:p w:rsidR="00000000" w:rsidDel="00000000" w:rsidP="00000000" w:rsidRDefault="00000000" w:rsidRPr="00000000" w14:paraId="000000C8">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9">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CA">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Run below commands, attach its screenshot and </w:t>
      </w:r>
      <w:r w:rsidDel="00000000" w:rsidR="00000000" w:rsidRPr="00000000">
        <w:rPr>
          <w:rFonts w:ascii="Calibri" w:cs="Calibri" w:eastAsia="Calibri" w:hAnsi="Calibri"/>
          <w:b w:val="1"/>
          <w:color w:val="000000"/>
          <w:sz w:val="22"/>
          <w:szCs w:val="22"/>
          <w:rtl w:val="0"/>
        </w:rPr>
        <w:t xml:space="preserve">discuss the results.</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CB">
      <w:pPr>
        <w:numPr>
          <w:ilvl w:val="0"/>
          <w:numId w:val="1"/>
        </w:numPr>
        <w:spacing w:line="240" w:lineRule="auto"/>
        <w:ind w:left="720" w:right="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ip ospf neighbor: Run this command on Router 0, 1 and 2</w:t>
      </w:r>
    </w:p>
    <w:p w:rsidR="00000000" w:rsidDel="00000000" w:rsidP="00000000" w:rsidRDefault="00000000" w:rsidRPr="00000000" w14:paraId="000000CC">
      <w:pPr>
        <w:numPr>
          <w:ilvl w:val="0"/>
          <w:numId w:val="1"/>
        </w:numPr>
        <w:spacing w:line="240" w:lineRule="auto"/>
        <w:ind w:left="720" w:right="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ip ospf interface: Run this command on any one Router </w:t>
      </w:r>
    </w:p>
    <w:p w:rsidR="00000000" w:rsidDel="00000000" w:rsidP="00000000" w:rsidRDefault="00000000" w:rsidRPr="00000000" w14:paraId="000000CD">
      <w:pPr>
        <w:spacing w:after="200" w:line="276"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CE">
      <w:pPr>
        <w:spacing w:after="200" w:line="276" w:lineRule="auto"/>
        <w:ind w:left="0" w:right="0" w:firstLine="0"/>
        <w:rPr>
          <w:rFonts w:ascii="Calibri" w:cs="Calibri" w:eastAsia="Calibri" w:hAnsi="Calibri"/>
          <w:color w:val="000000"/>
          <w:sz w:val="22"/>
          <w:szCs w:val="22"/>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Running “show ip ospf neighbor” on Router 0,1,2:</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 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248150" cy="942975"/>
                  <wp:effectExtent b="0" l="0" r="0" t="0"/>
                  <wp:docPr id="1174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2481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257675" cy="1200150"/>
                  <wp:effectExtent b="0" l="0" r="0" t="0"/>
                  <wp:docPr id="1175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2576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Router2:</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181475" cy="942975"/>
                  <wp:effectExtent b="0" l="0" r="0" t="0"/>
                  <wp:docPr id="1173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1814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DISCUSSING THE RESULTS: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tells us about the neighbor router information that it have, and their Router IDs, and how to access them (through what gateway)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Running “show ip ospf interface” on any one of the router: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CHOOSING TO RUN ON ROUTER0:</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Pr>
              <w:drawing>
                <wp:inline distB="114300" distT="114300" distL="114300" distR="114300">
                  <wp:extent cx="4705350" cy="4600575"/>
                  <wp:effectExtent b="0" l="0" r="0" t="0"/>
                  <wp:docPr id="1172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7053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Observation: </w:t>
            </w:r>
          </w:p>
          <w:p w:rsidR="00000000" w:rsidDel="00000000" w:rsidP="00000000" w:rsidRDefault="00000000" w:rsidRPr="00000000" w14:paraId="000000DD">
            <w:pPr>
              <w:widowControl w:val="0"/>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we learn about from each interface is it the IP-address, OSPF Area, OSPF Process, OSPF Router ID, Network Type, OSPF Cost, The state of our router, DR ID, if there is a backup designated router, OSPF Timers (Hello time, Dead time, wait time, retransmit) , If there are neighbors on this networks or not.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DF">
      <w:pPr>
        <w:spacing w:after="200" w:line="276" w:lineRule="auto"/>
        <w:ind w:left="0" w:right="0" w:firstLine="0"/>
        <w:rPr>
          <w:rFonts w:ascii="Calibri" w:cs="Calibri" w:eastAsia="Calibri" w:hAnsi="Calibri"/>
          <w:color w:val="000000"/>
          <w:sz w:val="22"/>
          <w:szCs w:val="22"/>
        </w:rPr>
      </w:pPr>
      <w:r w:rsidDel="00000000" w:rsidR="00000000" w:rsidRPr="00000000">
        <w:br w:type="page"/>
      </w:r>
      <w:r w:rsidDel="00000000" w:rsidR="00000000" w:rsidRPr="00000000">
        <w:rPr>
          <w:rtl w:val="0"/>
        </w:rPr>
      </w:r>
    </w:p>
    <w:tbl>
      <w:tblPr>
        <w:tblStyle w:val="Table15"/>
        <w:tblW w:w="9718.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5"/>
        <w:gridCol w:w="1533"/>
        <w:tblGridChange w:id="0">
          <w:tblGrid>
            <w:gridCol w:w="8185"/>
            <w:gridCol w:w="1533"/>
          </w:tblGrid>
        </w:tblGridChange>
      </w:tblGrid>
      <w:tr>
        <w:trPr>
          <w:cantSplit w:val="0"/>
          <w:tblHeader w:val="0"/>
        </w:trPr>
        <w:tc>
          <w:tcPr/>
          <w:p w:rsidR="00000000" w:rsidDel="00000000" w:rsidP="00000000" w:rsidRDefault="00000000" w:rsidRPr="00000000" w14:paraId="000000E0">
            <w:pPr>
              <w:keepNext w:val="1"/>
              <w:keepLines w:val="1"/>
              <w:tabs>
                <w:tab w:val="right" w:leader="none" w:pos="9324"/>
              </w:tabs>
              <w:spacing w:line="240" w:lineRule="auto"/>
              <w:ind w:left="0" w:right="0" w:firstLine="0"/>
              <w:jc w:val="both"/>
              <w:rPr>
                <w:b w:val="1"/>
                <w:color w:val="7030a0"/>
                <w:sz w:val="28"/>
                <w:szCs w:val="28"/>
                <w:u w:val="single"/>
              </w:rPr>
            </w:pPr>
            <w:r w:rsidDel="00000000" w:rsidR="00000000" w:rsidRPr="00000000">
              <w:rPr>
                <w:b w:val="1"/>
                <w:color w:val="7030a0"/>
                <w:sz w:val="28"/>
                <w:szCs w:val="28"/>
                <w:u w:val="single"/>
                <w:rtl w:val="0"/>
              </w:rPr>
              <w:t xml:space="preserve">Task 2: Configuration of Multi Area OSPF</w:t>
            </w:r>
          </w:p>
        </w:tc>
        <w:tc>
          <w:tcPr/>
          <w:p w:rsidR="00000000" w:rsidDel="00000000" w:rsidP="00000000" w:rsidRDefault="00000000" w:rsidRPr="00000000" w14:paraId="000000E1">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r>
        <w:trPr>
          <w:cantSplit w:val="0"/>
          <w:tblHeader w:val="0"/>
        </w:trPr>
        <w:tc>
          <w:tcPr/>
          <w:p w:rsidR="00000000" w:rsidDel="00000000" w:rsidP="00000000" w:rsidRDefault="00000000" w:rsidRPr="00000000" w14:paraId="000000E2">
            <w:pPr>
              <w:tabs>
                <w:tab w:val="right" w:leader="none" w:pos="9324"/>
              </w:tabs>
              <w:spacing w:line="240" w:lineRule="auto"/>
              <w:ind w:left="0" w:right="0" w:firstLine="0"/>
              <w:jc w:val="both"/>
              <w:rPr>
                <w:b w:val="1"/>
                <w:color w:val="7030a0"/>
                <w:sz w:val="28"/>
                <w:szCs w:val="28"/>
                <w:u w:val="single"/>
              </w:rPr>
            </w:pPr>
            <w:r w:rsidDel="00000000" w:rsidR="00000000" w:rsidRPr="00000000">
              <w:rPr>
                <w:rtl w:val="0"/>
              </w:rPr>
            </w:r>
          </w:p>
        </w:tc>
        <w:tc>
          <w:tcPr/>
          <w:p w:rsidR="00000000" w:rsidDel="00000000" w:rsidP="00000000" w:rsidRDefault="00000000" w:rsidRPr="00000000" w14:paraId="000000E3">
            <w:pPr>
              <w:spacing w:line="240" w:lineRule="auto"/>
              <w:ind w:left="0" w:right="0" w:firstLine="0"/>
              <w:jc w:val="both"/>
              <w:rPr>
                <w:rFonts w:ascii="Calibri" w:cs="Calibri" w:eastAsia="Calibri" w:hAnsi="Calibri"/>
                <w:b w:val="1"/>
                <w:color w:val="7030a0"/>
                <w:sz w:val="28"/>
                <w:szCs w:val="28"/>
                <w:u w:val="single"/>
              </w:rPr>
            </w:pPr>
            <w:r w:rsidDel="00000000" w:rsidR="00000000" w:rsidRPr="00000000">
              <w:rPr>
                <w:rtl w:val="0"/>
              </w:rPr>
            </w:r>
          </w:p>
        </w:tc>
      </w:tr>
    </w:tbl>
    <w:p w:rsidR="00000000" w:rsidDel="00000000" w:rsidP="00000000" w:rsidRDefault="00000000" w:rsidRPr="00000000" w14:paraId="000000E4">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Although basic OSPF configuration can be very simple, OSPF provides many extra features that can get really complex. In this task, we will configure multiarea OSPF network and some other OSPF features.</w:t>
      </w:r>
    </w:p>
    <w:p w:rsidR="00000000" w:rsidDel="00000000" w:rsidP="00000000" w:rsidRDefault="00000000" w:rsidRPr="00000000" w14:paraId="000000E5">
      <w:pPr>
        <w:spacing w:line="240" w:lineRule="auto"/>
        <w:ind w:left="0" w:right="0" w:firstLine="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Consider the following multiarea OSPF network:</w:t>
      </w:r>
    </w:p>
    <w:p w:rsidR="00000000" w:rsidDel="00000000" w:rsidP="00000000" w:rsidRDefault="00000000" w:rsidRPr="00000000" w14:paraId="000000E6">
      <w:pPr>
        <w:spacing w:line="240" w:lineRule="auto"/>
        <w:ind w:left="0" w:right="0" w:firstLine="0"/>
        <w:rPr>
          <w:rFonts w:ascii="Calibri" w:cs="Calibri" w:eastAsia="Calibri" w:hAnsi="Calibri"/>
          <w:color w:val="000000"/>
          <w:sz w:val="22"/>
          <w:szCs w:val="22"/>
        </w:rPr>
      </w:pPr>
      <w:r w:rsidDel="00000000" w:rsidR="00000000" w:rsidRPr="00000000">
        <w:rPr>
          <w:rFonts w:ascii="Times New Roman" w:cs="Times New Roman" w:eastAsia="Times New Roman" w:hAnsi="Times New Roman"/>
          <w:color w:val="000000"/>
        </w:rPr>
        <w:drawing>
          <wp:inline distB="0" distT="0" distL="0" distR="0">
            <wp:extent cx="5314950" cy="1571625"/>
            <wp:effectExtent b="0" l="0" r="0" t="0"/>
            <wp:docPr descr="ospf sample topology areas" id="11751" name="image37.jpg"/>
            <a:graphic>
              <a:graphicData uri="http://schemas.openxmlformats.org/drawingml/2006/picture">
                <pic:pic>
                  <pic:nvPicPr>
                    <pic:cNvPr descr="ospf sample topology areas" id="0" name="image37.jpg"/>
                    <pic:cNvPicPr preferRelativeResize="0"/>
                  </pic:nvPicPr>
                  <pic:blipFill>
                    <a:blip r:embed="rId30"/>
                    <a:srcRect b="0" l="0" r="0" t="0"/>
                    <a:stretch>
                      <a:fillRect/>
                    </a:stretch>
                  </pic:blipFill>
                  <pic:spPr>
                    <a:xfrm>
                      <a:off x="0" y="0"/>
                      <a:ext cx="53149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this task we have two OSPF areas – area 0 and area 1. As you can see from the network topology depicted above, routers R1 and R3 are in the area 0 and area 1, respectively. Router 2 connects to both areas, which makes him an</w:t>
      </w:r>
      <w:r w:rsidDel="00000000" w:rsidR="00000000" w:rsidRPr="00000000">
        <w:rPr>
          <w:rFonts w:ascii="Calibri" w:cs="Calibri" w:eastAsia="Calibri" w:hAnsi="Calibri"/>
          <w:b w:val="1"/>
          <w:color w:val="000000"/>
          <w:sz w:val="22"/>
          <w:szCs w:val="22"/>
          <w:rtl w:val="0"/>
        </w:rPr>
        <w:t xml:space="preserve"> ABR (Area Border Router)</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E8">
      <w:pPr>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E9">
      <w:pPr>
        <w:spacing w:line="240" w:lineRule="auto"/>
        <w:ind w:left="0" w:right="0" w:firstLine="0"/>
        <w:rPr>
          <w:rFonts w:ascii="Times New Roman" w:cs="Times New Roman" w:eastAsia="Times New Roman" w:hAnsi="Times New Roman"/>
          <w:b w:val="1"/>
          <w:color w:val="000000"/>
        </w:rPr>
      </w:pPr>
      <w:r w:rsidDel="00000000" w:rsidR="00000000" w:rsidRPr="00000000">
        <w:rPr>
          <w:rFonts w:ascii="Calibri" w:cs="Calibri" w:eastAsia="Calibri" w:hAnsi="Calibri"/>
          <w:b w:val="1"/>
          <w:color w:val="000000"/>
          <w:sz w:val="22"/>
          <w:szCs w:val="22"/>
          <w:rtl w:val="0"/>
        </w:rPr>
        <w:t xml:space="preserve">Attach screenshot of all configuration steps done on R1, R2 and R3 and provide screenshot of your network topology. </w:t>
      </w:r>
      <w:r w:rsidDel="00000000" w:rsidR="00000000" w:rsidRPr="00000000">
        <w:rPr>
          <w:rtl w:val="0"/>
        </w:rPr>
      </w:r>
    </w:p>
    <w:p w:rsidR="00000000" w:rsidDel="00000000" w:rsidP="00000000" w:rsidRDefault="00000000" w:rsidRPr="00000000" w14:paraId="000000EA">
      <w:pPr>
        <w:spacing w:line="240" w:lineRule="auto"/>
        <w:ind w:left="0"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EB">
      <w:pPr>
        <w:spacing w:line="240" w:lineRule="auto"/>
        <w:ind w:left="0" w:righ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CONFIGURATION:</w:t>
      </w:r>
    </w:p>
    <w:p w:rsidR="00000000" w:rsidDel="00000000" w:rsidP="00000000" w:rsidRDefault="00000000" w:rsidRPr="00000000" w14:paraId="000000EC">
      <w:pPr>
        <w:spacing w:line="240" w:lineRule="auto"/>
        <w:ind w:left="0" w:right="0" w:firstLine="0"/>
        <w:rPr>
          <w:rFonts w:ascii="Times New Roman" w:cs="Times New Roman" w:eastAsia="Times New Roman" w:hAnsi="Times New Roman"/>
          <w:b w:val="1"/>
          <w:color w:val="000000"/>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NETWORK TOPOLOGY: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810250" cy="2006600"/>
                  <wp:effectExtent b="0" l="0" r="0" t="0"/>
                  <wp:docPr id="1174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8102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R1 Configuration: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191125" cy="5553075"/>
                  <wp:effectExtent b="0" l="0" r="0" t="0"/>
                  <wp:docPr id="1173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1911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R2 Configuration: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076825" cy="7696200"/>
                  <wp:effectExtent b="0" l="0" r="0" t="0"/>
                  <wp:docPr id="1174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076825"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R3 Configuration: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095875" cy="7400925"/>
                  <wp:effectExtent b="0" l="0" r="0" t="0"/>
                  <wp:docPr id="1173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095875" cy="7400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spacing w:line="240" w:lineRule="auto"/>
        <w:ind w:left="0" w:right="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F6">
      <w:pPr>
        <w:shd w:fill="ffffff" w:val="clear"/>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Ping PCs and attach the response below. </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F7">
            <w:pPr>
              <w:spacing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spacing w:line="240" w:lineRule="auto"/>
              <w:ind w:left="0" w:righ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Pinging from PC0 to PC1:</w:t>
            </w:r>
          </w:p>
          <w:p w:rsidR="00000000" w:rsidDel="00000000" w:rsidP="00000000" w:rsidRDefault="00000000" w:rsidRPr="00000000" w14:paraId="000000F9">
            <w:pPr>
              <w:spacing w:line="240" w:lineRule="auto"/>
              <w:ind w:left="0" w:righ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267325" cy="5114925"/>
                  <wp:effectExtent b="0" l="0" r="0" t="0"/>
                  <wp:docPr id="1174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2673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ind w:left="0" w:righ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B">
            <w:pPr>
              <w:spacing w:line="240" w:lineRule="auto"/>
              <w:ind w:left="0" w:righ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Pinging from PC1 to PC0:</w:t>
            </w:r>
          </w:p>
          <w:p w:rsidR="00000000" w:rsidDel="00000000" w:rsidP="00000000" w:rsidRDefault="00000000" w:rsidRPr="00000000" w14:paraId="000000FC">
            <w:pPr>
              <w:spacing w:line="240" w:lineRule="auto"/>
              <w:ind w:left="0" w:righ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257800" cy="4991100"/>
                  <wp:effectExtent b="0" l="0" r="0" t="0"/>
                  <wp:docPr id="1175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2578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ind w:left="0" w:right="0" w:firstLine="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FE">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FF">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Again, run all below commands and discuss the differences observe in single and multi-area OSPF. </w:t>
      </w:r>
    </w:p>
    <w:p w:rsidR="00000000" w:rsidDel="00000000" w:rsidP="00000000" w:rsidRDefault="00000000" w:rsidRPr="00000000" w14:paraId="00000100">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1">
      <w:pPr>
        <w:spacing w:line="240" w:lineRule="auto"/>
        <w:ind w:left="0" w:righ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OSPF verification commands: </w:t>
      </w:r>
    </w:p>
    <w:p w:rsidR="00000000" w:rsidDel="00000000" w:rsidP="00000000" w:rsidRDefault="00000000" w:rsidRPr="00000000" w14:paraId="00000102">
      <w:pPr>
        <w:spacing w:line="240" w:lineRule="auto"/>
        <w:ind w:left="0" w:right="0" w:firstLine="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03">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Run show ip protocol on any one Router and discuss the findings. </w:t>
      </w:r>
    </w:p>
    <w:p w:rsidR="00000000" w:rsidDel="00000000" w:rsidP="00000000" w:rsidRDefault="00000000" w:rsidRPr="00000000" w14:paraId="00000104">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Run show ip route on all routers and discuss the findings. </w:t>
      </w:r>
    </w:p>
    <w:p w:rsidR="00000000" w:rsidDel="00000000" w:rsidP="00000000" w:rsidRDefault="00000000" w:rsidRPr="00000000" w14:paraId="00000105">
      <w:pPr>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Run below commands, attach its screenshot and </w:t>
      </w:r>
      <w:r w:rsidDel="00000000" w:rsidR="00000000" w:rsidRPr="00000000">
        <w:rPr>
          <w:rFonts w:ascii="Calibri" w:cs="Calibri" w:eastAsia="Calibri" w:hAnsi="Calibri"/>
          <w:b w:val="1"/>
          <w:color w:val="000000"/>
          <w:sz w:val="22"/>
          <w:szCs w:val="22"/>
          <w:rtl w:val="0"/>
        </w:rPr>
        <w:t xml:space="preserve">discuss the results.</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106">
      <w:pPr>
        <w:numPr>
          <w:ilvl w:val="0"/>
          <w:numId w:val="1"/>
        </w:numPr>
        <w:spacing w:line="240" w:lineRule="auto"/>
        <w:ind w:left="720" w:right="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ip ospf neighbor: Run this command on Router 1, 2 and 3</w:t>
      </w:r>
    </w:p>
    <w:p w:rsidR="00000000" w:rsidDel="00000000" w:rsidP="00000000" w:rsidRDefault="00000000" w:rsidRPr="00000000" w14:paraId="00000107">
      <w:pPr>
        <w:numPr>
          <w:ilvl w:val="0"/>
          <w:numId w:val="1"/>
        </w:numPr>
        <w:spacing w:line="240" w:lineRule="auto"/>
        <w:ind w:left="720" w:right="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show ip ospf interface: Run this command on any one Router </w:t>
      </w:r>
    </w:p>
    <w:p w:rsidR="00000000" w:rsidDel="00000000" w:rsidP="00000000" w:rsidRDefault="00000000" w:rsidRPr="00000000" w14:paraId="00000108">
      <w:pPr>
        <w:shd w:fill="ffffff" w:val="clear"/>
        <w:spacing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9">
      <w:pPr>
        <w:shd w:fill="ffffff" w:val="clear"/>
        <w:spacing w:line="240" w:lineRule="auto"/>
        <w:ind w:left="0" w:right="0" w:firstLine="0"/>
        <w:rPr>
          <w:rFonts w:ascii="Calibri" w:cs="Calibri" w:eastAsia="Calibri" w:hAnsi="Calibri"/>
          <w:sz w:val="22"/>
          <w:szCs w:val="22"/>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Run “show ip protocol” on any one Router and discuss the findings:</w:t>
            </w:r>
          </w:p>
          <w:p w:rsidR="00000000" w:rsidDel="00000000" w:rsidP="00000000" w:rsidRDefault="00000000" w:rsidRPr="00000000" w14:paraId="0000010B">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Choosing R1:</w:t>
            </w:r>
          </w:p>
          <w:p w:rsidR="00000000" w:rsidDel="00000000" w:rsidP="00000000" w:rsidRDefault="00000000" w:rsidRPr="00000000" w14:paraId="0000010C">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495800" cy="2219325"/>
                  <wp:effectExtent b="12700" l="12700" r="12700" t="12700"/>
                  <wp:docPr id="1174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495800" cy="2219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Discussing the findings: </w:t>
            </w:r>
          </w:p>
          <w:p w:rsidR="00000000" w:rsidDel="00000000" w:rsidP="00000000" w:rsidRDefault="00000000" w:rsidRPr="00000000" w14:paraId="0000010E">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This command tells us about the “routing protocol” that is running on our router. As we recently configured our router to run “OSPF” running on protocol 1, it is showcasing us that. </w:t>
            </w:r>
          </w:p>
          <w:p w:rsidR="00000000" w:rsidDel="00000000" w:rsidP="00000000" w:rsidRDefault="00000000" w:rsidRPr="00000000" w14:paraId="0000010F">
            <w:pPr>
              <w:widowControl w:val="0"/>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0">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tells us that we haven’t updated the outgoing and incoming filters yet as well.</w:t>
            </w:r>
          </w:p>
          <w:p w:rsidR="00000000" w:rsidDel="00000000" w:rsidP="00000000" w:rsidRDefault="00000000" w:rsidRPr="00000000" w14:paraId="00000111">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It tells us about the “Router ID” that we have assigned to this Router 0 which is “1.1.1.1”. </w:t>
            </w:r>
          </w:p>
          <w:p w:rsidR="00000000" w:rsidDel="00000000" w:rsidP="00000000" w:rsidRDefault="00000000" w:rsidRPr="00000000" w14:paraId="00000112">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other immediate router to Router 1 exists in separate area, as such this router doesn’t see any other areas, the number of area observed by this router is </w:t>
            </w:r>
            <w:r w:rsidDel="00000000" w:rsidR="00000000" w:rsidRPr="00000000">
              <w:rPr>
                <w:rFonts w:ascii="Calibri" w:cs="Calibri" w:eastAsia="Calibri" w:hAnsi="Calibri"/>
                <w:b w:val="1"/>
                <w:color w:val="000000"/>
                <w:sz w:val="22"/>
                <w:szCs w:val="22"/>
                <w:rtl w:val="0"/>
              </w:rPr>
              <w:t xml:space="preserve">1. </w:t>
            </w:r>
            <w:r w:rsidDel="00000000" w:rsidR="00000000" w:rsidRPr="00000000">
              <w:rPr>
                <w:rFonts w:ascii="Calibri" w:cs="Calibri" w:eastAsia="Calibri" w:hAnsi="Calibri"/>
                <w:color w:val="000000"/>
                <w:sz w:val="22"/>
                <w:szCs w:val="22"/>
                <w:rtl w:val="0"/>
              </w:rPr>
              <w:t xml:space="preserve">HOWEVER, if we were to run “show ip protocol” on R2, the “number of areas observed in this router” would have been </w:t>
            </w:r>
            <w:r w:rsidDel="00000000" w:rsidR="00000000" w:rsidRPr="00000000">
              <w:rPr>
                <w:rFonts w:ascii="Calibri" w:cs="Calibri" w:eastAsia="Calibri" w:hAnsi="Calibri"/>
                <w:b w:val="1"/>
                <w:color w:val="000000"/>
                <w:sz w:val="22"/>
                <w:szCs w:val="22"/>
                <w:rtl w:val="0"/>
              </w:rPr>
              <w:t xml:space="preserve">2.</w:t>
            </w:r>
            <w:r w:rsidDel="00000000" w:rsidR="00000000" w:rsidRPr="00000000">
              <w:rPr>
                <w:rtl w:val="0"/>
              </w:rPr>
            </w:r>
          </w:p>
          <w:p w:rsidR="00000000" w:rsidDel="00000000" w:rsidP="00000000" w:rsidRDefault="00000000" w:rsidRPr="00000000" w14:paraId="00000113">
            <w:pPr>
              <w:widowControl w:val="0"/>
              <w:spacing w:line="240" w:lineRule="auto"/>
              <w:ind w:left="0" w:right="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4">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Routing:</w:t>
              <w:br w:type="textWrapping"/>
            </w:r>
            <w:r w:rsidDel="00000000" w:rsidR="00000000" w:rsidRPr="00000000">
              <w:rPr>
                <w:rFonts w:ascii="Calibri" w:cs="Calibri" w:eastAsia="Calibri" w:hAnsi="Calibri"/>
                <w:color w:val="000000"/>
                <w:sz w:val="22"/>
                <w:szCs w:val="22"/>
                <w:rtl w:val="0"/>
              </w:rPr>
              <w:t xml:space="preserve">We configured the network routes within ospf, and that information can be seen from “Routing from networks”</w:t>
            </w:r>
          </w:p>
          <w:p w:rsidR="00000000" w:rsidDel="00000000" w:rsidP="00000000" w:rsidRDefault="00000000" w:rsidRPr="00000000" w14:paraId="00000115">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Finally, it gives us all the Routing Information, the Gateway the router can see in this topology, when it was first noted down in our table, and “distance value” of it, if there was any other routing protocol defined which told router a “path” to the same network with less distance, it will prefer choosing that route. </w:t>
              <w:br w:type="textWrapping"/>
              <w:t xml:space="preserve">As there are 4 networks in this topology, it is able to observe 4 paths.</w:t>
            </w:r>
          </w:p>
          <w:p w:rsidR="00000000" w:rsidDel="00000000" w:rsidP="00000000" w:rsidRDefault="00000000" w:rsidRPr="00000000" w14:paraId="00000116">
            <w:pPr>
              <w:widowControl w:val="0"/>
              <w:spacing w:line="240" w:lineRule="auto"/>
              <w:ind w:left="0" w:righ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There’s not a lot of differences to be observed here. </w:t>
            </w:r>
          </w:p>
          <w:p w:rsidR="00000000" w:rsidDel="00000000" w:rsidP="00000000" w:rsidRDefault="00000000" w:rsidRPr="00000000" w14:paraId="00000117">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Run “show ip route” on all routers and discuss the findings:</w:t>
            </w:r>
          </w:p>
          <w:p w:rsidR="00000000" w:rsidDel="00000000" w:rsidP="00000000" w:rsidRDefault="00000000" w:rsidRPr="00000000" w14:paraId="00000118">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R1:</w:t>
            </w:r>
          </w:p>
          <w:p w:rsidR="00000000" w:rsidDel="00000000" w:rsidP="00000000" w:rsidRDefault="00000000" w:rsidRPr="00000000" w14:paraId="00000119">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29175" cy="3362325"/>
                  <wp:effectExtent b="0" l="0" r="0" t="0"/>
                  <wp:docPr id="1174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8291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R2: </w:t>
            </w:r>
          </w:p>
          <w:p w:rsidR="00000000" w:rsidDel="00000000" w:rsidP="00000000" w:rsidRDefault="00000000" w:rsidRPr="00000000" w14:paraId="0000011B">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733925" cy="3657600"/>
                  <wp:effectExtent b="0" l="0" r="0" t="0"/>
                  <wp:docPr id="1173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7339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line="240" w:lineRule="auto"/>
              <w:ind w:left="0" w:righ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1D">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R3:</w:t>
            </w:r>
          </w:p>
          <w:p w:rsidR="00000000" w:rsidDel="00000000" w:rsidP="00000000" w:rsidRDefault="00000000" w:rsidRPr="00000000" w14:paraId="0000011E">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800600" cy="3333750"/>
                  <wp:effectExtent b="0" l="0" r="0" t="0"/>
                  <wp:docPr id="11733"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800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ind w:left="0" w:righ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0">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FINDINGS: </w:t>
            </w:r>
          </w:p>
          <w:p w:rsidR="00000000" w:rsidDel="00000000" w:rsidP="00000000" w:rsidRDefault="00000000" w:rsidRPr="00000000" w14:paraId="00000121">
            <w:pPr>
              <w:widowControl w:val="0"/>
              <w:spacing w:line="24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Unlike previously, there are clear differences. We are seeing new “letters” infront of “O” symbol which is “IA”. What this effectively means is that our router was able to learn new networks </w:t>
            </w:r>
            <w:r w:rsidDel="00000000" w:rsidR="00000000" w:rsidRPr="00000000">
              <w:rPr>
                <w:rFonts w:ascii="Calibri" w:cs="Calibri" w:eastAsia="Calibri" w:hAnsi="Calibri"/>
                <w:b w:val="1"/>
                <w:rtl w:val="0"/>
              </w:rPr>
              <w:t xml:space="preserve">OUTSIDE</w:t>
            </w:r>
            <w:r w:rsidDel="00000000" w:rsidR="00000000" w:rsidRPr="00000000">
              <w:rPr>
                <w:rFonts w:ascii="Calibri" w:cs="Calibri" w:eastAsia="Calibri" w:hAnsi="Calibri"/>
                <w:rtl w:val="0"/>
              </w:rPr>
              <w:t xml:space="preserve"> the area or in a different area which it is not “immediately” able to see by itself. </w:t>
            </w:r>
            <w:r w:rsidDel="00000000" w:rsidR="00000000" w:rsidRPr="00000000">
              <w:rPr>
                <w:rtl w:val="0"/>
              </w:rPr>
            </w:r>
          </w:p>
          <w:p w:rsidR="00000000" w:rsidDel="00000000" w:rsidP="00000000" w:rsidRDefault="00000000" w:rsidRPr="00000000" w14:paraId="00000122">
            <w:pPr>
              <w:widowControl w:val="0"/>
              <w:spacing w:line="240" w:lineRule="auto"/>
              <w:ind w:left="0" w:righ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3">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Run below commands, attach its screenshot and discuss the results:</w:t>
            </w:r>
          </w:p>
          <w:p w:rsidR="00000000" w:rsidDel="00000000" w:rsidP="00000000" w:rsidRDefault="00000000" w:rsidRPr="00000000" w14:paraId="00000124">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Run “show ip ospf neighbor” on R1, R2 and R3:</w:t>
            </w:r>
          </w:p>
          <w:p w:rsidR="00000000" w:rsidDel="00000000" w:rsidP="00000000" w:rsidRDefault="00000000" w:rsidRPr="00000000" w14:paraId="00000125">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R1:</w:t>
            </w:r>
          </w:p>
          <w:p w:rsidR="00000000" w:rsidDel="00000000" w:rsidP="00000000" w:rsidRDefault="00000000" w:rsidRPr="00000000" w14:paraId="00000126">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295775" cy="933450"/>
                  <wp:effectExtent b="0" l="0" r="0" t="0"/>
                  <wp:docPr id="1174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2957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R2:</w:t>
            </w:r>
          </w:p>
          <w:p w:rsidR="00000000" w:rsidDel="00000000" w:rsidP="00000000" w:rsidRDefault="00000000" w:rsidRPr="00000000" w14:paraId="00000128">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305300" cy="1238250"/>
                  <wp:effectExtent b="0" l="0" r="0" t="0"/>
                  <wp:docPr id="1172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3053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On R3:</w:t>
            </w:r>
          </w:p>
          <w:p w:rsidR="00000000" w:rsidDel="00000000" w:rsidP="00000000" w:rsidRDefault="00000000" w:rsidRPr="00000000" w14:paraId="0000012A">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343400" cy="971550"/>
                  <wp:effectExtent b="0" l="0" r="0" t="0"/>
                  <wp:docPr id="1173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3434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Findings:</w:t>
            </w:r>
          </w:p>
          <w:p w:rsidR="00000000" w:rsidDel="00000000" w:rsidP="00000000" w:rsidRDefault="00000000" w:rsidRPr="00000000" w14:paraId="0000012C">
            <w:pPr>
              <w:widowControl w:val="0"/>
              <w:spacing w:line="240" w:lineRule="auto"/>
              <w:ind w:left="0" w:right="0" w:firstLine="0"/>
              <w:rPr>
                <w:rFonts w:ascii="Calibri" w:cs="Calibri" w:eastAsia="Calibri" w:hAnsi="Calibri"/>
              </w:rPr>
            </w:pPr>
            <w:r w:rsidDel="00000000" w:rsidR="00000000" w:rsidRPr="00000000">
              <w:rPr>
                <w:rFonts w:ascii="Calibri" w:cs="Calibri" w:eastAsia="Calibri" w:hAnsi="Calibri"/>
                <w:rtl w:val="0"/>
              </w:rPr>
              <w:t xml:space="preserve">Not alot of differences to be observed here. It simply tells the Router IDs of the immediate neighbors each router sees and the “port interface” through which it learns. </w:t>
            </w:r>
          </w:p>
          <w:p w:rsidR="00000000" w:rsidDel="00000000" w:rsidP="00000000" w:rsidRDefault="00000000" w:rsidRPr="00000000" w14:paraId="0000012D">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Run “show ip ospf interface” on any one Router</w:t>
            </w:r>
          </w:p>
          <w:p w:rsidR="00000000" w:rsidDel="00000000" w:rsidP="00000000" w:rsidRDefault="00000000" w:rsidRPr="00000000" w14:paraId="0000012E">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 am choosing R1 as an example:</w:t>
            </w:r>
          </w:p>
          <w:p w:rsidR="00000000" w:rsidDel="00000000" w:rsidP="00000000" w:rsidRDefault="00000000" w:rsidRPr="00000000" w14:paraId="0000012F">
            <w:pPr>
              <w:widowControl w:val="0"/>
              <w:spacing w:line="240" w:lineRule="auto"/>
              <w:ind w:left="0" w:righ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924425" cy="5114925"/>
                  <wp:effectExtent b="0" l="0" r="0" t="0"/>
                  <wp:docPr id="1174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9244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line="240" w:lineRule="auto"/>
              <w:ind w:left="0" w:right="0" w:firstLine="0"/>
              <w:rPr>
                <w:rFonts w:ascii="Calibri" w:cs="Calibri" w:eastAsia="Calibri" w:hAnsi="Calibri"/>
                <w:b w:val="1"/>
                <w:sz w:val="22"/>
                <w:szCs w:val="22"/>
              </w:rPr>
            </w:pPr>
            <w:r w:rsidDel="00000000" w:rsidR="00000000" w:rsidRPr="00000000">
              <w:rPr>
                <w:rFonts w:ascii="Calibri" w:cs="Calibri" w:eastAsia="Calibri" w:hAnsi="Calibri"/>
                <w:b w:val="1"/>
                <w:sz w:val="26"/>
                <w:szCs w:val="26"/>
                <w:rtl w:val="0"/>
              </w:rPr>
              <w:t xml:space="preserve">Interpreting this:</w:t>
            </w:r>
            <w:r w:rsidDel="00000000" w:rsidR="00000000" w:rsidRPr="00000000">
              <w:rPr>
                <w:rtl w:val="0"/>
              </w:rPr>
            </w:r>
          </w:p>
          <w:p w:rsidR="00000000" w:rsidDel="00000000" w:rsidP="00000000" w:rsidRDefault="00000000" w:rsidRPr="00000000" w14:paraId="00000131">
            <w:pPr>
              <w:widowControl w:val="0"/>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we learn about the information from each interface is it the IP-address, OSPF Area, OSPF Process, OSPF Router ID, Network Type, OSPF Cost, The state of our router, DR ID, if there is a backup designated router, OSPF Timers (Hello time, Dead time, wait time, retransmit) , If there are neighbors on this networks or not. </w:t>
            </w:r>
          </w:p>
          <w:p w:rsidR="00000000" w:rsidDel="00000000" w:rsidP="00000000" w:rsidRDefault="00000000" w:rsidRPr="00000000" w14:paraId="00000132">
            <w:pPr>
              <w:widowControl w:val="0"/>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Observation and differences from the Task1: </w:t>
            </w:r>
            <w:r w:rsidDel="00000000" w:rsidR="00000000" w:rsidRPr="00000000">
              <w:rPr>
                <w:rtl w:val="0"/>
              </w:rPr>
            </w:r>
          </w:p>
          <w:p w:rsidR="00000000" w:rsidDel="00000000" w:rsidP="00000000" w:rsidRDefault="00000000" w:rsidRPr="00000000" w14:paraId="00000133">
            <w:pPr>
              <w:widowControl w:val="0"/>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main differences lies in the existence of different areas which I discussed under “show ip protocol” which tells the network belonging to different areas in R2, and in R1, with show ip routes, existence of “O LA” which is different from “O” meaning that it exists in different areas</w:t>
            </w:r>
          </w:p>
          <w:p w:rsidR="00000000" w:rsidDel="00000000" w:rsidP="00000000" w:rsidRDefault="00000000" w:rsidRPr="00000000" w14:paraId="00000134">
            <w:pPr>
              <w:widowControl w:val="0"/>
              <w:spacing w:line="240" w:lineRule="auto"/>
              <w:ind w:left="0"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Aside of that, running the “show ip ospf database” command, we will learn that the routers that exists in a single same area share the same database! </w:t>
            </w:r>
          </w:p>
        </w:tc>
      </w:tr>
    </w:tbl>
    <w:p w:rsidR="00000000" w:rsidDel="00000000" w:rsidP="00000000" w:rsidRDefault="00000000" w:rsidRPr="00000000" w14:paraId="00000135">
      <w:pPr>
        <w:shd w:fill="ffffff" w:val="clear"/>
        <w:spacing w:line="240" w:lineRule="auto"/>
        <w:ind w:left="0" w:righ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6">
      <w:pPr>
        <w:spacing w:after="200" w:line="276"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37">
      <w:pPr>
        <w:spacing w:after="200" w:line="276" w:lineRule="auto"/>
        <w:ind w:left="0" w:right="0" w:firstLine="0"/>
        <w:jc w:val="center"/>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138">
      <w:pPr>
        <w:spacing w:after="200" w:line="276" w:lineRule="auto"/>
        <w:ind w:left="0" w:right="0" w:firstLine="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Lab Evaluation Assessment Rubric</w:t>
      </w:r>
    </w:p>
    <w:p w:rsidR="00000000" w:rsidDel="00000000" w:rsidP="00000000" w:rsidRDefault="00000000" w:rsidRPr="00000000" w14:paraId="00000139">
      <w:pPr>
        <w:spacing w:after="200" w:line="276" w:lineRule="auto"/>
        <w:ind w:left="0" w:right="0" w:firstLine="0"/>
        <w:jc w:val="center"/>
        <w:rPr>
          <w:rFonts w:ascii="Times New Roman" w:cs="Times New Roman" w:eastAsia="Times New Roman" w:hAnsi="Times New Roman"/>
          <w:b w:val="1"/>
          <w:color w:val="000000"/>
          <w:sz w:val="22"/>
          <w:szCs w:val="22"/>
        </w:rPr>
      </w:pPr>
      <w:r w:rsidDel="00000000" w:rsidR="00000000" w:rsidRPr="00000000">
        <w:rPr>
          <w:rFonts w:ascii="Calibri" w:cs="Calibri" w:eastAsia="Calibri" w:hAnsi="Calibri"/>
          <w:b w:val="1"/>
          <w:color w:val="000000"/>
          <w:sz w:val="28"/>
          <w:szCs w:val="28"/>
          <w:rtl w:val="0"/>
        </w:rPr>
        <w:t xml:space="preserve">EE-424 Lab 12</w:t>
      </w:r>
      <w:r w:rsidDel="00000000" w:rsidR="00000000" w:rsidRPr="00000000">
        <w:rPr>
          <w:rtl w:val="0"/>
        </w:rPr>
      </w:r>
    </w:p>
    <w:tbl>
      <w:tblPr>
        <w:tblStyle w:val="Table19"/>
        <w:tblW w:w="110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6"/>
        <w:gridCol w:w="2116"/>
        <w:gridCol w:w="2085"/>
        <w:gridCol w:w="2085"/>
        <w:gridCol w:w="2085"/>
        <w:gridCol w:w="2080"/>
        <w:tblGridChange w:id="0">
          <w:tblGrid>
            <w:gridCol w:w="556"/>
            <w:gridCol w:w="2116"/>
            <w:gridCol w:w="2085"/>
            <w:gridCol w:w="2085"/>
            <w:gridCol w:w="2085"/>
            <w:gridCol w:w="2080"/>
          </w:tblGrid>
        </w:tblGridChange>
      </w:tblGrid>
      <w:tr>
        <w:trPr>
          <w:cantSplit w:val="0"/>
          <w:trHeight w:val="203" w:hRule="atLeast"/>
          <w:tblHeader w:val="0"/>
        </w:trPr>
        <w:tc>
          <w:tcPr/>
          <w:p w:rsidR="00000000" w:rsidDel="00000000" w:rsidP="00000000" w:rsidRDefault="00000000" w:rsidRPr="00000000" w14:paraId="0000013A">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w:t>
            </w:r>
          </w:p>
        </w:tc>
        <w:tc>
          <w:tcPr/>
          <w:p w:rsidR="00000000" w:rsidDel="00000000" w:rsidP="00000000" w:rsidRDefault="00000000" w:rsidRPr="00000000" w14:paraId="0000013B">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Assessment Elements</w:t>
            </w:r>
          </w:p>
        </w:tc>
        <w:tc>
          <w:tcPr/>
          <w:p w:rsidR="00000000" w:rsidDel="00000000" w:rsidP="00000000" w:rsidRDefault="00000000" w:rsidRPr="00000000" w14:paraId="0000013C">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1: Unsatisfactory</w:t>
            </w:r>
          </w:p>
          <w:p w:rsidR="00000000" w:rsidDel="00000000" w:rsidP="00000000" w:rsidRDefault="00000000" w:rsidRPr="00000000" w14:paraId="0000013D">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0-1</w:t>
            </w:r>
          </w:p>
        </w:tc>
        <w:tc>
          <w:tcPr/>
          <w:p w:rsidR="00000000" w:rsidDel="00000000" w:rsidP="00000000" w:rsidRDefault="00000000" w:rsidRPr="00000000" w14:paraId="0000013E">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2: Developing</w:t>
            </w:r>
          </w:p>
          <w:p w:rsidR="00000000" w:rsidDel="00000000" w:rsidP="00000000" w:rsidRDefault="00000000" w:rsidRPr="00000000" w14:paraId="0000013F">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2</w:t>
            </w:r>
          </w:p>
        </w:tc>
        <w:tc>
          <w:tcPr/>
          <w:p w:rsidR="00000000" w:rsidDel="00000000" w:rsidP="00000000" w:rsidRDefault="00000000" w:rsidRPr="00000000" w14:paraId="00000140">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3: Good</w:t>
            </w:r>
          </w:p>
          <w:p w:rsidR="00000000" w:rsidDel="00000000" w:rsidP="00000000" w:rsidRDefault="00000000" w:rsidRPr="00000000" w14:paraId="00000141">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3</w:t>
            </w:r>
          </w:p>
        </w:tc>
        <w:tc>
          <w:tcPr/>
          <w:p w:rsidR="00000000" w:rsidDel="00000000" w:rsidP="00000000" w:rsidRDefault="00000000" w:rsidRPr="00000000" w14:paraId="00000142">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Level 4: Exemplary</w:t>
            </w:r>
          </w:p>
          <w:p w:rsidR="00000000" w:rsidDel="00000000" w:rsidP="00000000" w:rsidRDefault="00000000" w:rsidRPr="00000000" w14:paraId="00000143">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Points 4</w:t>
            </w:r>
          </w:p>
        </w:tc>
      </w:tr>
      <w:tr>
        <w:trPr>
          <w:cantSplit w:val="0"/>
          <w:trHeight w:val="147" w:hRule="atLeast"/>
          <w:tblHeader w:val="0"/>
        </w:trPr>
        <w:tc>
          <w:tcPr/>
          <w:p w:rsidR="00000000" w:rsidDel="00000000" w:rsidP="00000000" w:rsidRDefault="00000000" w:rsidRPr="00000000" w14:paraId="00000144">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LR2</w:t>
            </w:r>
          </w:p>
        </w:tc>
        <w:tc>
          <w:tcPr/>
          <w:p w:rsidR="00000000" w:rsidDel="00000000" w:rsidP="00000000" w:rsidRDefault="00000000" w:rsidRPr="00000000" w14:paraId="00000145">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Program/Code/ Simulation Model/ Network Model</w:t>
            </w:r>
          </w:p>
        </w:tc>
        <w:tc>
          <w:tcPr/>
          <w:p w:rsidR="00000000" w:rsidDel="00000000" w:rsidP="00000000" w:rsidRDefault="00000000" w:rsidRPr="00000000" w14:paraId="00000146">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does not implement the required functionality and has several errors. The student is not able to utilize even the basic tools of the software.</w:t>
            </w:r>
          </w:p>
        </w:tc>
        <w:tc>
          <w:tcPr/>
          <w:p w:rsidR="00000000" w:rsidDel="00000000" w:rsidP="00000000" w:rsidRDefault="00000000" w:rsidRPr="00000000" w14:paraId="00000147">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has some errors and does not produce completely accurate results. Student has limited command on the basic tools of the software.</w:t>
            </w:r>
          </w:p>
        </w:tc>
        <w:tc>
          <w:tcPr/>
          <w:p w:rsidR="00000000" w:rsidDel="00000000" w:rsidP="00000000" w:rsidRDefault="00000000" w:rsidRPr="00000000" w14:paraId="00000148">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model/network model gives correct output but not efficiently implemented or implemented by computationally complex routine.</w:t>
            </w:r>
          </w:p>
        </w:tc>
        <w:tc>
          <w:tcPr/>
          <w:p w:rsidR="00000000" w:rsidDel="00000000" w:rsidP="00000000" w:rsidRDefault="00000000" w:rsidRPr="00000000" w14:paraId="00000149">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Program/code/simulation /network model is efficiently implemented and gives correct output. Student has full command on the basic tools of the software.</w:t>
            </w:r>
          </w:p>
        </w:tc>
      </w:tr>
      <w:tr>
        <w:trPr>
          <w:cantSplit w:val="0"/>
          <w:trHeight w:val="1020" w:hRule="atLeast"/>
          <w:tblHeader w:val="0"/>
        </w:trPr>
        <w:tc>
          <w:tcPr/>
          <w:p w:rsidR="00000000" w:rsidDel="00000000" w:rsidP="00000000" w:rsidRDefault="00000000" w:rsidRPr="00000000" w14:paraId="0000014A">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LR4</w:t>
            </w:r>
          </w:p>
        </w:tc>
        <w:tc>
          <w:tcPr/>
          <w:p w:rsidR="00000000" w:rsidDel="00000000" w:rsidP="00000000" w:rsidRDefault="00000000" w:rsidRPr="00000000" w14:paraId="0000014B">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Data Collection</w:t>
            </w:r>
          </w:p>
        </w:tc>
        <w:tc>
          <w:tcPr/>
          <w:p w:rsidR="00000000" w:rsidDel="00000000" w:rsidP="00000000" w:rsidRDefault="00000000" w:rsidRPr="00000000" w14:paraId="0000014C">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incomplete, inaccurate and imprecise. Observations are incomplete or not included. Symbols, units and significant figures are not included.</w:t>
            </w:r>
          </w:p>
        </w:tc>
        <w:tc>
          <w:tcPr/>
          <w:p w:rsidR="00000000" w:rsidDel="00000000" w:rsidP="00000000" w:rsidRDefault="00000000" w:rsidRPr="00000000" w14:paraId="0000014D">
            <w:pPr>
              <w:tabs>
                <w:tab w:val="left" w:leader="none" w:pos="720"/>
              </w:tabs>
              <w:spacing w:line="276" w:lineRule="auto"/>
              <w:ind w:left="-49"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somewhat inaccurate and imprecise. Observations are incomplete or vague. Major errors are there in using symbols, units and significant digits.</w:t>
            </w:r>
          </w:p>
        </w:tc>
        <w:tc>
          <w:tcPr/>
          <w:p w:rsidR="00000000" w:rsidDel="00000000" w:rsidP="00000000" w:rsidRDefault="00000000" w:rsidRPr="00000000" w14:paraId="0000014E">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mostly accurate. Observations are generally complete. Minor errors are present in using symbols, units and significant digits.</w:t>
            </w:r>
          </w:p>
        </w:tc>
        <w:tc>
          <w:tcPr/>
          <w:p w:rsidR="00000000" w:rsidDel="00000000" w:rsidP="00000000" w:rsidRDefault="00000000" w:rsidRPr="00000000" w14:paraId="0000014F">
            <w:pPr>
              <w:tabs>
                <w:tab w:val="left" w:leader="none" w:pos="720"/>
              </w:tabs>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Measurements are both accurate and precise. Data collection is systematic. Observations are very thorough and include appropriate symbols, units and significant digits and task completed in due time.</w:t>
            </w:r>
          </w:p>
        </w:tc>
      </w:tr>
      <w:tr>
        <w:trPr>
          <w:cantSplit w:val="0"/>
          <w:trHeight w:val="1234" w:hRule="atLeast"/>
          <w:tblHeader w:val="0"/>
        </w:trPr>
        <w:tc>
          <w:tcPr/>
          <w:p w:rsidR="00000000" w:rsidDel="00000000" w:rsidP="00000000" w:rsidRDefault="00000000" w:rsidRPr="00000000" w14:paraId="00000150">
            <w:pPr>
              <w:spacing w:line="276" w:lineRule="auto"/>
              <w:ind w:left="0" w:right="0" w:firstLine="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LR5</w:t>
            </w:r>
          </w:p>
        </w:tc>
        <w:tc>
          <w:tcPr/>
          <w:p w:rsidR="00000000" w:rsidDel="00000000" w:rsidP="00000000" w:rsidRDefault="00000000" w:rsidRPr="00000000" w14:paraId="00000151">
            <w:pPr>
              <w:spacing w:line="276" w:lineRule="auto"/>
              <w:ind w:left="0" w:right="0" w:firstLine="0"/>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Results &amp; Plots</w:t>
            </w:r>
          </w:p>
        </w:tc>
        <w:tc>
          <w:tcPr/>
          <w:p w:rsidR="00000000" w:rsidDel="00000000" w:rsidP="00000000" w:rsidRDefault="00000000" w:rsidRPr="00000000" w14:paraId="00000152">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graphs / tables are not developed or are poorly constructed with erroneous results. Titles, captions, units are not mentioned. Data is presented in an obscure manner.</w:t>
            </w:r>
          </w:p>
        </w:tc>
        <w:tc>
          <w:tcPr/>
          <w:p w:rsidR="00000000" w:rsidDel="00000000" w:rsidP="00000000" w:rsidRDefault="00000000" w:rsidRPr="00000000" w14:paraId="00000153">
            <w:pPr>
              <w:spacing w:line="276" w:lineRule="auto"/>
              <w:ind w:left="0" w:right="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18"/>
                <w:szCs w:val="18"/>
                <w:rtl w:val="0"/>
              </w:rPr>
              <w:t xml:space="preserve">Figures, graphs and tables are drawn but contain errors. Titles, captions, units are not accurate. Data presentation is not too clear.</w:t>
            </w:r>
            <w:r w:rsidDel="00000000" w:rsidR="00000000" w:rsidRPr="00000000">
              <w:rPr>
                <w:rtl w:val="0"/>
              </w:rPr>
            </w:r>
          </w:p>
        </w:tc>
        <w:tc>
          <w:tcPr/>
          <w:p w:rsidR="00000000" w:rsidDel="00000000" w:rsidP="00000000" w:rsidRDefault="00000000" w:rsidRPr="00000000" w14:paraId="00000154">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All figures, graphs, tables are correctly drawn but contain minor errors or some of the details are missing. </w:t>
            </w:r>
          </w:p>
        </w:tc>
        <w:tc>
          <w:tcPr/>
          <w:p w:rsidR="00000000" w:rsidDel="00000000" w:rsidP="00000000" w:rsidRDefault="00000000" w:rsidRPr="00000000" w14:paraId="00000155">
            <w:pPr>
              <w:spacing w:line="276"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Figures / graphs / tables are correctly drawn and appropriate titles/captions and proper units are mentioned. Data presentation is systematic.</w:t>
            </w:r>
          </w:p>
        </w:tc>
      </w:tr>
      <w:tr>
        <w:trPr>
          <w:cantSplit w:val="0"/>
          <w:trHeight w:val="72"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AR4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spacing w:line="240" w:lineRule="auto"/>
              <w:ind w:left="0" w:right="0" w:firstLine="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*Report Submission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1 week and in between 2 weeks.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2 days and within a week.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Late submission after the lab timing and within 2 days of the due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B">
            <w:pPr>
              <w:spacing w:line="240" w:lineRule="auto"/>
              <w:ind w:left="0" w:right="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Timely submission of the report and in the lab time.</w:t>
            </w:r>
          </w:p>
        </w:tc>
      </w:tr>
    </w:tbl>
    <w:p w:rsidR="00000000" w:rsidDel="00000000" w:rsidP="00000000" w:rsidRDefault="00000000" w:rsidRPr="00000000" w14:paraId="0000015C">
      <w:pPr>
        <w:spacing w:line="240" w:lineRule="auto"/>
        <w:ind w:left="0" w:right="0"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*Report: </w:t>
      </w:r>
      <w:r w:rsidDel="00000000" w:rsidR="00000000" w:rsidRPr="00000000">
        <w:rPr>
          <w:rFonts w:ascii="Calibri" w:cs="Calibri" w:eastAsia="Calibri" w:hAnsi="Calibri"/>
          <w:color w:val="000000"/>
          <w:rtl w:val="0"/>
        </w:rPr>
        <w:t xml:space="preserve">Report will not be accepted after due date</w:t>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spacing w:after="890" w:lineRule="auto"/>
      <w:ind w:left="5259" w:right="0" w:firstLine="0"/>
      <w:jc w:val="center"/>
      <w:rPr/>
    </w:pPr>
    <w:r w:rsidDel="00000000" w:rsidR="00000000" w:rsidRPr="00000000">
      <w:rPr>
        <w:color w:val="00000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1720" name=""/>
              <a:graphic>
                <a:graphicData uri="http://schemas.microsoft.com/office/word/2010/wordprocessingGroup">
                  <wpg:wgp>
                    <wpg:cNvGrpSpPr/>
                    <wpg:grpSpPr>
                      <a:xfrm>
                        <a:off x="2462775" y="3485975"/>
                        <a:ext cx="5766435" cy="588010"/>
                        <a:chOff x="2462775" y="3485975"/>
                        <a:chExt cx="5766450" cy="2098175"/>
                      </a:xfrm>
                    </wpg:grpSpPr>
                    <wpg:grpSp>
                      <wpg:cNvGrpSpPr/>
                      <wpg:grpSpPr>
                        <a:xfrm>
                          <a:off x="2462783" y="3485995"/>
                          <a:ext cx="5766435" cy="588010"/>
                          <a:chOff x="0" y="0"/>
                          <a:chExt cx="5766816" cy="588264"/>
                        </a:xfrm>
                      </wpg:grpSpPr>
                      <wps:wsp>
                        <wps:cNvSpPr/>
                        <wps:cNvPr id="3" name="Shape 3"/>
                        <wps:spPr>
                          <a:xfrm>
                            <a:off x="0" y="0"/>
                            <a:ext cx="5766800" cy="58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747260" y="68580"/>
                            <a:ext cx="1019556" cy="390144"/>
                          </a:xfrm>
                          <a:custGeom>
                            <a:rect b="b" l="l" r="r" t="t"/>
                            <a:pathLst>
                              <a:path extrusionOk="0" h="390144" w="1019556">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789932" y="109728"/>
                            <a:ext cx="934212" cy="307848"/>
                          </a:xfrm>
                          <a:custGeom>
                            <a:rect b="b" l="l" r="r" t="t"/>
                            <a:pathLst>
                              <a:path extrusionOk="0" h="307848" w="934212">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85944" y="126492"/>
                            <a:ext cx="777240" cy="300227"/>
                          </a:xfrm>
                          <a:custGeom>
                            <a:rect b="b" l="l" r="r" t="t"/>
                            <a:pathLst>
                              <a:path extrusionOk="0" h="300227" w="777240">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solidFill>
                            <a:srgbClr val="00206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
                            <a:alphaModFix/>
                          </a:blip>
                          <a:srcRect b="0" l="0" r="0" t="0"/>
                          <a:stretch/>
                        </pic:blipFill>
                        <pic:spPr>
                          <a:xfrm>
                            <a:off x="4905756" y="147828"/>
                            <a:ext cx="737616" cy="260604"/>
                          </a:xfrm>
                          <a:prstGeom prst="rect">
                            <a:avLst/>
                          </a:prstGeom>
                          <a:noFill/>
                          <a:ln>
                            <a:noFill/>
                          </a:ln>
                        </pic:spPr>
                      </pic:pic>
                      <wps:wsp>
                        <wps:cNvSpPr/>
                        <wps:cNvPr id="11" name="Shape 11"/>
                        <wps:spPr>
                          <a:xfrm>
                            <a:off x="5038726" y="149744"/>
                            <a:ext cx="306812" cy="20268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24"/>
                                  <w:vertAlign w:val="baseline"/>
                                </w:rPr>
                                <w:t xml:space="preserve"> PAGE   \* MERGEFORMAT </w:t>
                              </w:r>
                              <w:r w:rsidDel="00000000" w:rsidR="00000000" w:rsidRPr="00000000">
                                <w:rPr>
                                  <w:rFonts w:ascii="Arial" w:cs="Arial" w:eastAsia="Arial" w:hAnsi="Arial"/>
                                  <w:b w:val="1"/>
                                  <w:i w:val="0"/>
                                  <w:smallCaps w:val="0"/>
                                  <w:strike w:val="0"/>
                                  <w:color w:val="ffffff"/>
                                  <w:sz w:val="24"/>
                                  <w:vertAlign w:val="baseline"/>
                                </w:rPr>
                                <w:t xml:space="preserve">6</w:t>
                              </w:r>
                            </w:p>
                          </w:txbxContent>
                        </wps:txbx>
                        <wps:bodyPr anchorCtr="0" anchor="t" bIns="0" lIns="0" spcFirstLastPara="1" rIns="0" wrap="square" tIns="0">
                          <a:noAutofit/>
                        </wps:bodyPr>
                      </wps:wsp>
                      <wps:wsp>
                        <wps:cNvSpPr/>
                        <wps:cNvPr id="12" name="Shape 12"/>
                        <wps:spPr>
                          <a:xfrm>
                            <a:off x="5318506" y="1498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 </w:t>
                              </w:r>
                            </w:p>
                          </w:txbxContent>
                        </wps:txbx>
                        <wps:bodyPr anchorCtr="0" anchor="t" bIns="0" lIns="0" spcFirstLastPara="1" rIns="0" wrap="square" tIns="0">
                          <a:noAutofit/>
                        </wps:bodyPr>
                      </wps:wsp>
                      <wps:wsp>
                        <wps:cNvSpPr/>
                        <wps:cNvPr id="13" name="Shape 13"/>
                        <wps:spPr>
                          <a:xfrm>
                            <a:off x="124206" y="319320"/>
                            <a:ext cx="4554474" cy="4530"/>
                          </a:xfrm>
                          <a:custGeom>
                            <a:rect b="b" l="l" r="r" t="t"/>
                            <a:pathLst>
                              <a:path extrusionOk="0" h="4530" w="4554474">
                                <a:moveTo>
                                  <a:pt x="0" y="4530"/>
                                </a:moveTo>
                                <a:lnTo>
                                  <a:pt x="4554474" y="0"/>
                                </a:lnTo>
                              </a:path>
                            </a:pathLst>
                          </a:custGeom>
                          <a:noFill/>
                          <a:ln cap="flat" cmpd="sng" w="38100">
                            <a:solidFill>
                              <a:srgbClr val="5C2266"/>
                            </a:solidFill>
                            <a:prstDash val="solid"/>
                            <a:round/>
                            <a:headEnd len="sm" w="sm" type="none"/>
                            <a:tailEnd len="sm" w="sm" type="none"/>
                          </a:ln>
                        </wps:spPr>
                        <wps:bodyPr anchorCtr="0" anchor="ctr" bIns="91425" lIns="91425" spcFirstLastPara="1" rIns="91425" wrap="square" tIns="91425">
                          <a:noAutofit/>
                        </wps:bodyPr>
                      </wps:wsp>
                      <pic:pic>
                        <pic:nvPicPr>
                          <pic:cNvPr id="14" name="Shape 14"/>
                          <pic:cNvPicPr preferRelativeResize="0"/>
                        </pic:nvPicPr>
                        <pic:blipFill rotWithShape="1">
                          <a:blip r:embed="rId2">
                            <a:alphaModFix/>
                          </a:blip>
                          <a:srcRect b="0" l="0" r="0" t="0"/>
                          <a:stretch/>
                        </pic:blipFill>
                        <pic:spPr>
                          <a:xfrm>
                            <a:off x="0" y="32004"/>
                            <a:ext cx="541020" cy="556260"/>
                          </a:xfrm>
                          <a:prstGeom prst="rect">
                            <a:avLst/>
                          </a:prstGeom>
                          <a:noFill/>
                          <a:ln>
                            <a:noFill/>
                          </a:ln>
                        </pic:spPr>
                      </pic:pic>
                      <pic:pic>
                        <pic:nvPicPr>
                          <pic:cNvPr id="15" name="Shape 15"/>
                          <pic:cNvPicPr preferRelativeResize="0"/>
                        </pic:nvPicPr>
                        <pic:blipFill rotWithShape="1">
                          <a:blip r:embed="rId3">
                            <a:alphaModFix/>
                          </a:blip>
                          <a:srcRect b="0" l="0" r="0" t="0"/>
                          <a:stretch/>
                        </pic:blipFill>
                        <pic:spPr>
                          <a:xfrm>
                            <a:off x="1524" y="0"/>
                            <a:ext cx="45720" cy="207264"/>
                          </a:xfrm>
                          <a:prstGeom prst="rect">
                            <a:avLst/>
                          </a:prstGeom>
                          <a:noFill/>
                          <a:ln>
                            <a:noFill/>
                          </a:ln>
                        </pic:spPr>
                      </pic:pic>
                      <wps:wsp>
                        <wps:cNvSpPr/>
                        <wps:cNvPr id="16" name="Shape 16"/>
                        <wps:spPr>
                          <a:xfrm>
                            <a:off x="1829"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17" name="Shape 17"/>
                        <wps:spPr>
                          <a:xfrm>
                            <a:off x="44501" y="3505"/>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18" name="Shape 18"/>
                          <pic:cNvPicPr preferRelativeResize="0"/>
                        </pic:nvPicPr>
                        <pic:blipFill rotWithShape="1">
                          <a:blip r:embed="rId3">
                            <a:alphaModFix/>
                          </a:blip>
                          <a:srcRect b="0" l="0" r="0" t="0"/>
                          <a:stretch/>
                        </pic:blipFill>
                        <pic:spPr>
                          <a:xfrm>
                            <a:off x="1524" y="184404"/>
                            <a:ext cx="45720" cy="207264"/>
                          </a:xfrm>
                          <a:prstGeom prst="rect">
                            <a:avLst/>
                          </a:prstGeom>
                          <a:noFill/>
                          <a:ln>
                            <a:noFill/>
                          </a:ln>
                        </pic:spPr>
                      </pic:pic>
                      <wps:wsp>
                        <wps:cNvSpPr/>
                        <wps:cNvPr id="19" name="Shape 19"/>
                        <wps:spPr>
                          <a:xfrm>
                            <a:off x="1829"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20" name="Shape 20"/>
                        <wps:spPr>
                          <a:xfrm>
                            <a:off x="44501" y="187909"/>
                            <a:ext cx="56314" cy="22600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8953500</wp:posOffset>
              </wp:positionV>
              <wp:extent cx="5766435" cy="588010"/>
              <wp:effectExtent b="0" l="0" r="0" t="0"/>
              <wp:wrapSquare wrapText="bothSides" distB="0" distT="0" distL="114300" distR="114300"/>
              <wp:docPr id="11720" name="image40.png"/>
              <a:graphic>
                <a:graphicData uri="http://schemas.openxmlformats.org/drawingml/2006/picture">
                  <pic:pic>
                    <pic:nvPicPr>
                      <pic:cNvPr id="0" name="image40.png"/>
                      <pic:cNvPicPr preferRelativeResize="0"/>
                    </pic:nvPicPr>
                    <pic:blipFill>
                      <a:blip r:embed="rId4"/>
                      <a:srcRect/>
                      <a:stretch>
                        <a:fillRect/>
                      </a:stretch>
                    </pic:blipFill>
                    <pic:spPr>
                      <a:xfrm>
                        <a:off x="0" y="0"/>
                        <a:ext cx="5766435" cy="588010"/>
                      </a:xfrm>
                      <a:prstGeom prst="rect"/>
                      <a:ln/>
                    </pic:spPr>
                  </pic:pic>
                </a:graphicData>
              </a:graphic>
            </wp:anchor>
          </w:drawing>
        </mc:Fallback>
      </mc:AlternateContent>
    </w:r>
  </w:p>
  <w:p w:rsidR="00000000" w:rsidDel="00000000" w:rsidP="00000000" w:rsidRDefault="00000000" w:rsidRPr="00000000" w14:paraId="00000160">
    <w:pPr>
      <w:ind w:left="0" w:right="27" w:firstLine="0"/>
      <w:jc w:val="right"/>
      <w:rPr/>
    </w:pPr>
    <w:r w:rsidDel="00000000" w:rsidR="00000000" w:rsidRPr="00000000">
      <w:rPr>
        <w:color w:val="000000"/>
        <w:sz w:val="72"/>
        <w:szCs w:val="72"/>
        <w:rtl w:val="0"/>
      </w:rPr>
      <w:t xml:space="preserve"> </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ind w:left="0" w:right="0"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1718" name=""/>
              <a:graphic>
                <a:graphicData uri="http://schemas.microsoft.com/office/word/2010/wordprocessingGroup">
                  <wpg:wgp>
                    <wpg:cNvGrpSpPr/>
                    <wpg:grpSpPr>
                      <a:xfrm>
                        <a:off x="2436100" y="3741900"/>
                        <a:ext cx="5819775" cy="38100"/>
                        <a:chOff x="2436100" y="3741900"/>
                        <a:chExt cx="5819800" cy="57150"/>
                      </a:xfrm>
                    </wpg:grpSpPr>
                    <wpg:grpSp>
                      <wpg:cNvGrpSpPr/>
                      <wpg:grpSpPr>
                        <a:xfrm>
                          <a:off x="2436113" y="3760950"/>
                          <a:ext cx="5819775" cy="38100"/>
                          <a:chOff x="0" y="0"/>
                          <a:chExt cx="5819775" cy="38100"/>
                        </a:xfrm>
                      </wpg:grpSpPr>
                      <wps:wsp>
                        <wps:cNvSpPr/>
                        <wps:cNvPr id="3" name="Shape 3"/>
                        <wps:spPr>
                          <a:xfrm>
                            <a:off x="0" y="0"/>
                            <a:ext cx="581977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9775" cy="0"/>
                          </a:xfrm>
                          <a:custGeom>
                            <a:rect b="b" l="l" r="r" t="t"/>
                            <a:pathLst>
                              <a:path extrusionOk="0" h="120000" w="5819775">
                                <a:moveTo>
                                  <a:pt x="0" y="0"/>
                                </a:moveTo>
                                <a:lnTo>
                                  <a:pt x="5819775" y="0"/>
                                </a:lnTo>
                              </a:path>
                            </a:pathLst>
                          </a:custGeom>
                          <a:noFill/>
                          <a:ln cap="flat" cmpd="sng" w="38100">
                            <a:solidFill>
                              <a:srgbClr val="6D2B9E"/>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915035</wp:posOffset>
              </wp:positionH>
              <wp:positionV relativeFrom="page">
                <wp:posOffset>594995</wp:posOffset>
              </wp:positionV>
              <wp:extent cx="5819775" cy="38100"/>
              <wp:effectExtent b="0" l="0" r="0" t="0"/>
              <wp:wrapSquare wrapText="bothSides" distB="0" distT="0" distL="114300" distR="114300"/>
              <wp:docPr id="11718"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819775" cy="38100"/>
                      </a:xfrm>
                      <a:prstGeom prst="rect"/>
                      <a:ln/>
                    </pic:spPr>
                  </pic:pic>
                </a:graphicData>
              </a:graphic>
            </wp:anchor>
          </w:drawing>
        </mc:Fallback>
      </mc:AlternateConten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495" w:right="743" w:hanging="1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22222"/>
        <w:sz w:val="24"/>
        <w:szCs w:val="24"/>
        <w:lang w:val="en-US"/>
      </w:rPr>
    </w:rPrDefault>
    <w:pPrDefault>
      <w:pPr>
        <w:spacing w:line="259" w:lineRule="auto"/>
        <w:ind w:left="495" w:right="743"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5960"/>
    <w:pPr>
      <w:spacing w:after="0" w:line="259" w:lineRule="auto"/>
      <w:ind w:left="495" w:right="743" w:hanging="10"/>
    </w:pPr>
    <w:rPr>
      <w:rFonts w:ascii="Arial" w:cs="Arial" w:eastAsia="Arial" w:hAnsi="Arial"/>
      <w:color w:val="222222"/>
      <w:sz w:val="24"/>
    </w:rPr>
  </w:style>
  <w:style w:type="paragraph" w:styleId="Heading1">
    <w:name w:val="heading 1"/>
    <w:next w:val="Normal"/>
    <w:link w:val="Heading1Char"/>
    <w:uiPriority w:val="9"/>
    <w:unhideWhenUsed w:val="1"/>
    <w:qFormat w:val="1"/>
    <w:rsid w:val="004B3A2A"/>
    <w:pPr>
      <w:keepNext w:val="1"/>
      <w:keepLines w:val="1"/>
      <w:spacing w:after="0" w:line="259" w:lineRule="auto"/>
      <w:ind w:left="142" w:hanging="10"/>
      <w:outlineLvl w:val="0"/>
    </w:pPr>
    <w:rPr>
      <w:rFonts w:ascii="Arial" w:cs="Arial" w:eastAsia="Arial" w:hAnsi="Arial"/>
      <w:b w:val="1"/>
      <w:color w:val="000000"/>
      <w:sz w:val="28"/>
    </w:rPr>
  </w:style>
  <w:style w:type="paragraph" w:styleId="Heading2">
    <w:name w:val="heading 2"/>
    <w:basedOn w:val="Normal"/>
    <w:next w:val="Normal"/>
    <w:link w:val="Heading2Char"/>
    <w:uiPriority w:val="9"/>
    <w:semiHidden w:val="1"/>
    <w:unhideWhenUsed w:val="1"/>
    <w:qFormat w:val="1"/>
    <w:rsid w:val="0005699E"/>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semiHidden w:val="1"/>
    <w:unhideWhenUsed w:val="1"/>
    <w:qFormat w:val="1"/>
    <w:rsid w:val="00801736"/>
    <w:pPr>
      <w:keepNext w:val="1"/>
      <w:keepLines w:val="1"/>
      <w:spacing w:before="40"/>
      <w:outlineLvl w:val="2"/>
    </w:pPr>
    <w:rPr>
      <w:rFonts w:asciiTheme="majorHAnsi" w:cstheme="majorBidi" w:eastAsiaTheme="majorEastAsia" w:hAnsiTheme="majorHAnsi"/>
      <w:color w:val="243f60" w:themeColor="accent1" w:themeShade="00007F"/>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B3A2A"/>
    <w:rPr>
      <w:rFonts w:ascii="Arial" w:cs="Arial" w:eastAsia="Arial" w:hAnsi="Arial"/>
      <w:b w:val="1"/>
      <w:color w:val="000000"/>
      <w:sz w:val="28"/>
    </w:rPr>
  </w:style>
  <w:style w:type="table" w:styleId="TableGrid" w:customStyle="1">
    <w:name w:val="TableGrid"/>
    <w:rsid w:val="004B3A2A"/>
    <w:pPr>
      <w:spacing w:after="0" w:line="240" w:lineRule="auto"/>
    </w:pPr>
    <w:rPr>
      <w:rFonts w:eastAsiaTheme="minorEastAsia"/>
    </w:rPr>
    <w:tblPr>
      <w:tblCellMar>
        <w:top w:w="0.0" w:type="dxa"/>
        <w:left w:w="0.0" w:type="dxa"/>
        <w:bottom w:w="0.0" w:type="dxa"/>
        <w:right w:w="0.0" w:type="dxa"/>
      </w:tblCellMar>
    </w:tblPr>
  </w:style>
  <w:style w:type="table" w:styleId="TableGrid0">
    <w:name w:val="Table Grid"/>
    <w:basedOn w:val="TableNormal"/>
    <w:uiPriority w:val="39"/>
    <w:rsid w:val="004B3A2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B3A2A"/>
    <w:pPr>
      <w:ind w:left="720"/>
      <w:contextualSpacing w:val="1"/>
    </w:pPr>
  </w:style>
  <w:style w:type="paragraph" w:styleId="Caption">
    <w:name w:val="caption"/>
    <w:basedOn w:val="Normal"/>
    <w:next w:val="Normal"/>
    <w:uiPriority w:val="35"/>
    <w:unhideWhenUsed w:val="1"/>
    <w:qFormat w:val="1"/>
    <w:rsid w:val="004B3A2A"/>
    <w:pPr>
      <w:spacing w:after="200" w:line="240" w:lineRule="auto"/>
    </w:pPr>
    <w:rPr>
      <w:i w:val="1"/>
      <w:iCs w:val="1"/>
      <w:color w:val="1f497d" w:themeColor="text2"/>
      <w:sz w:val="18"/>
      <w:szCs w:val="18"/>
    </w:rPr>
  </w:style>
  <w:style w:type="paragraph" w:styleId="BalloonText">
    <w:name w:val="Balloon Text"/>
    <w:basedOn w:val="Normal"/>
    <w:link w:val="BalloonTextChar"/>
    <w:uiPriority w:val="99"/>
    <w:semiHidden w:val="1"/>
    <w:unhideWhenUsed w:val="1"/>
    <w:rsid w:val="004B3A2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B3A2A"/>
    <w:rPr>
      <w:rFonts w:ascii="Tahoma" w:cs="Tahoma" w:eastAsia="Arial" w:hAnsi="Tahoma"/>
      <w:color w:val="222222"/>
      <w:sz w:val="16"/>
      <w:szCs w:val="16"/>
    </w:rPr>
  </w:style>
  <w:style w:type="paragraph" w:styleId="Header">
    <w:name w:val="header"/>
    <w:basedOn w:val="Normal"/>
    <w:link w:val="HeaderChar"/>
    <w:uiPriority w:val="99"/>
    <w:unhideWhenUsed w:val="1"/>
    <w:rsid w:val="00F966C6"/>
    <w:pPr>
      <w:tabs>
        <w:tab w:val="center" w:pos="4680"/>
        <w:tab w:val="right" w:pos="9360"/>
      </w:tabs>
      <w:spacing w:line="240" w:lineRule="auto"/>
    </w:pPr>
  </w:style>
  <w:style w:type="character" w:styleId="HeaderChar" w:customStyle="1">
    <w:name w:val="Header Char"/>
    <w:basedOn w:val="DefaultParagraphFont"/>
    <w:link w:val="Header"/>
    <w:uiPriority w:val="99"/>
    <w:rsid w:val="00F966C6"/>
    <w:rPr>
      <w:rFonts w:ascii="Arial" w:cs="Arial" w:eastAsia="Arial" w:hAnsi="Arial"/>
      <w:color w:val="222222"/>
      <w:sz w:val="24"/>
    </w:rPr>
  </w:style>
  <w:style w:type="paragraph" w:styleId="Footer">
    <w:name w:val="footer"/>
    <w:basedOn w:val="Normal"/>
    <w:link w:val="FooterChar"/>
    <w:uiPriority w:val="99"/>
    <w:unhideWhenUsed w:val="1"/>
    <w:rsid w:val="00F966C6"/>
    <w:pPr>
      <w:tabs>
        <w:tab w:val="center" w:pos="4680"/>
        <w:tab w:val="right" w:pos="9360"/>
      </w:tabs>
      <w:spacing w:line="240" w:lineRule="auto"/>
    </w:pPr>
  </w:style>
  <w:style w:type="character" w:styleId="FooterChar" w:customStyle="1">
    <w:name w:val="Footer Char"/>
    <w:basedOn w:val="DefaultParagraphFont"/>
    <w:link w:val="Footer"/>
    <w:uiPriority w:val="99"/>
    <w:rsid w:val="00F966C6"/>
    <w:rPr>
      <w:rFonts w:ascii="Arial" w:cs="Arial" w:eastAsia="Arial" w:hAnsi="Arial"/>
      <w:color w:val="222222"/>
      <w:sz w:val="24"/>
    </w:rPr>
  </w:style>
  <w:style w:type="character" w:styleId="Strong">
    <w:name w:val="Strong"/>
    <w:basedOn w:val="DefaultParagraphFont"/>
    <w:uiPriority w:val="22"/>
    <w:qFormat w:val="1"/>
    <w:rsid w:val="00367E4E"/>
    <w:rPr>
      <w:b w:val="1"/>
      <w:bCs w:val="1"/>
    </w:rPr>
  </w:style>
  <w:style w:type="table" w:styleId="TableGrid1" w:customStyle="1">
    <w:name w:val="Table Grid1"/>
    <w:basedOn w:val="TableNormal"/>
    <w:next w:val="TableGrid0"/>
    <w:uiPriority w:val="59"/>
    <w:rsid w:val="007E6DAF"/>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21977"/>
    <w:pPr>
      <w:spacing w:after="0" w:line="240" w:lineRule="auto"/>
      <w:ind w:left="495" w:right="743" w:hanging="10"/>
    </w:pPr>
    <w:rPr>
      <w:rFonts w:ascii="Arial" w:cs="Arial" w:eastAsia="Arial" w:hAnsi="Arial"/>
      <w:color w:val="222222"/>
      <w:sz w:val="24"/>
    </w:rPr>
  </w:style>
  <w:style w:type="table" w:styleId="TableGrid11" w:customStyle="1">
    <w:name w:val="Table Grid11"/>
    <w:basedOn w:val="TableNormal"/>
    <w:next w:val="TableGrid0"/>
    <w:uiPriority w:val="59"/>
    <w:rsid w:val="00123495"/>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semiHidden w:val="1"/>
    <w:rsid w:val="0005699E"/>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semiHidden w:val="1"/>
    <w:rsid w:val="00801736"/>
    <w:rPr>
      <w:rFonts w:asciiTheme="majorHAnsi" w:cstheme="majorBidi" w:eastAsiaTheme="majorEastAsia" w:hAnsiTheme="majorHAnsi"/>
      <w:color w:val="243f60" w:themeColor="accent1" w:themeShade="00007F"/>
      <w:sz w:val="24"/>
      <w:szCs w:val="24"/>
    </w:rPr>
  </w:style>
  <w:style w:type="paragraph" w:styleId="NormalWeb">
    <w:name w:val="Normal (Web)"/>
    <w:basedOn w:val="Normal"/>
    <w:uiPriority w:val="99"/>
    <w:semiHidden w:val="1"/>
    <w:unhideWhenUsed w:val="1"/>
    <w:rsid w:val="00B90438"/>
    <w:pPr>
      <w:spacing w:after="100" w:afterAutospacing="1" w:before="100" w:beforeAutospacing="1" w:line="240" w:lineRule="auto"/>
      <w:ind w:left="0" w:right="0" w:firstLine="0"/>
    </w:pPr>
    <w:rPr>
      <w:rFonts w:ascii="Times New Roman" w:cs="Times New Roman" w:eastAsia="Times New Roman" w:hAnsi="Times New Roman"/>
      <w:color w:val="auto"/>
      <w:szCs w:val="24"/>
    </w:rPr>
  </w:style>
  <w:style w:type="character" w:styleId="Hyperlink">
    <w:name w:val="Hyperlink"/>
    <w:basedOn w:val="DefaultParagraphFont"/>
    <w:uiPriority w:val="99"/>
    <w:unhideWhenUsed w:val="1"/>
    <w:rsid w:val="008A2566"/>
    <w:rPr>
      <w:color w:val="0000ff" w:themeColor="hyperlink"/>
      <w:u w:val="single"/>
    </w:rPr>
  </w:style>
  <w:style w:type="paragraph" w:styleId="BodyText">
    <w:name w:val="Body Text"/>
    <w:basedOn w:val="Normal"/>
    <w:link w:val="BodyTextChar"/>
    <w:uiPriority w:val="1"/>
    <w:qFormat w:val="1"/>
    <w:rsid w:val="000E3E24"/>
    <w:pPr>
      <w:widowControl w:val="0"/>
      <w:autoSpaceDE w:val="0"/>
      <w:autoSpaceDN w:val="0"/>
      <w:spacing w:line="240" w:lineRule="auto"/>
      <w:ind w:left="0" w:right="0" w:firstLine="0"/>
    </w:pPr>
    <w:rPr>
      <w:rFonts w:ascii="Times New Roman" w:cs="Times New Roman" w:eastAsia="Times New Roman" w:hAnsi="Times New Roman"/>
      <w:color w:val="auto"/>
      <w:sz w:val="22"/>
      <w:lang w:bidi="en-GB" w:eastAsia="en-GB" w:val="en-GB"/>
    </w:rPr>
  </w:style>
  <w:style w:type="character" w:styleId="BodyTextChar" w:customStyle="1">
    <w:name w:val="Body Text Char"/>
    <w:basedOn w:val="DefaultParagraphFont"/>
    <w:link w:val="BodyText"/>
    <w:uiPriority w:val="1"/>
    <w:rsid w:val="000E3E24"/>
    <w:rPr>
      <w:rFonts w:ascii="Times New Roman" w:cs="Times New Roman" w:eastAsia="Times New Roman" w:hAnsi="Times New Roman"/>
      <w:lang w:bidi="en-GB" w:eastAsia="en-GB" w:val="en-GB"/>
    </w:rPr>
  </w:style>
  <w:style w:type="table" w:styleId="TableGrid2" w:customStyle="1">
    <w:name w:val="Table Grid2"/>
    <w:basedOn w:val="TableNormal"/>
    <w:next w:val="TableGrid0"/>
    <w:rsid w:val="009F11DC"/>
    <w:pPr>
      <w:spacing w:after="0" w:line="240" w:lineRule="auto"/>
    </w:pPr>
    <w:rPr>
      <w:rFonts w:ascii="Times New Roman" w:cs="Times New Roman" w:eastAsia="SimSu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01" w:customStyle="1">
    <w:name w:val="fontstyle01"/>
    <w:basedOn w:val="DefaultParagraphFont"/>
    <w:rsid w:val="00BE51E3"/>
    <w:rPr>
      <w:rFonts w:ascii="Calibri" w:cs="Calibri" w:hAnsi="Calibri" w:hint="default"/>
      <w:b w:val="0"/>
      <w:bCs w:val="0"/>
      <w:i w:val="0"/>
      <w:iCs w:val="0"/>
      <w:color w:val="000000"/>
      <w:sz w:val="22"/>
      <w:szCs w:val="22"/>
    </w:rPr>
  </w:style>
  <w:style w:type="character" w:styleId="fontstyle21" w:customStyle="1">
    <w:name w:val="fontstyle21"/>
    <w:basedOn w:val="DefaultParagraphFont"/>
    <w:rsid w:val="00887EA7"/>
    <w:rPr>
      <w:rFonts w:ascii="Calibri" w:cs="Calibri" w:hAnsi="Calibri" w:hint="default"/>
      <w:b w:val="1"/>
      <w:bCs w:val="1"/>
      <w:i w:val="0"/>
      <w:iCs w:val="0"/>
      <w:color w:val="4472c4"/>
      <w:sz w:val="22"/>
      <w:szCs w:val="22"/>
    </w:rPr>
  </w:style>
  <w:style w:type="character" w:styleId="fontstyle31" w:customStyle="1">
    <w:name w:val="fontstyle31"/>
    <w:basedOn w:val="DefaultParagraphFont"/>
    <w:rsid w:val="00887EA7"/>
    <w:rPr>
      <w:rFonts w:ascii="Times New Roman" w:cs="Times New Roman" w:hAnsi="Times New Roman" w:hint="default"/>
      <w:b w:val="0"/>
      <w:bCs w:val="0"/>
      <w:i w:val="0"/>
      <w:iCs w:val="0"/>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58.0" w:type="dxa"/>
        <w:left w:w="110.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29.png"/><Relationship Id="rId22" Type="http://schemas.openxmlformats.org/officeDocument/2006/relationships/image" Target="media/image19.png"/><Relationship Id="rId44" Type="http://schemas.openxmlformats.org/officeDocument/2006/relationships/image" Target="media/image20.png"/><Relationship Id="rId21" Type="http://schemas.openxmlformats.org/officeDocument/2006/relationships/image" Target="media/image10.png"/><Relationship Id="rId43" Type="http://schemas.openxmlformats.org/officeDocument/2006/relationships/image" Target="media/image12.png"/><Relationship Id="rId24" Type="http://schemas.openxmlformats.org/officeDocument/2006/relationships/image" Target="media/image27.pn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8.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3.jpg"/><Relationship Id="rId8" Type="http://schemas.openxmlformats.org/officeDocument/2006/relationships/image" Target="media/image39.png"/><Relationship Id="rId31" Type="http://schemas.openxmlformats.org/officeDocument/2006/relationships/image" Target="media/image17.png"/><Relationship Id="rId30" Type="http://schemas.openxmlformats.org/officeDocument/2006/relationships/image" Target="media/image37.jpg"/><Relationship Id="rId11" Type="http://schemas.openxmlformats.org/officeDocument/2006/relationships/image" Target="media/image23.png"/><Relationship Id="rId33" Type="http://schemas.openxmlformats.org/officeDocument/2006/relationships/image" Target="media/image24.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26.png"/><Relationship Id="rId35" Type="http://schemas.openxmlformats.org/officeDocument/2006/relationships/image" Target="media/image22.png"/><Relationship Id="rId12" Type="http://schemas.openxmlformats.org/officeDocument/2006/relationships/image" Target="media/image14.png"/><Relationship Id="rId34" Type="http://schemas.openxmlformats.org/officeDocument/2006/relationships/image" Target="media/image31.png"/><Relationship Id="rId15" Type="http://schemas.openxmlformats.org/officeDocument/2006/relationships/image" Target="media/image34.png"/><Relationship Id="rId37" Type="http://schemas.openxmlformats.org/officeDocument/2006/relationships/image" Target="media/image25.png"/><Relationship Id="rId14" Type="http://schemas.openxmlformats.org/officeDocument/2006/relationships/image" Target="media/image36.png"/><Relationship Id="rId36" Type="http://schemas.openxmlformats.org/officeDocument/2006/relationships/image" Target="media/image28.png"/><Relationship Id="rId17" Type="http://schemas.openxmlformats.org/officeDocument/2006/relationships/image" Target="media/image11.png"/><Relationship Id="rId39" Type="http://schemas.openxmlformats.org/officeDocument/2006/relationships/image" Target="media/image1.png"/><Relationship Id="rId16" Type="http://schemas.openxmlformats.org/officeDocument/2006/relationships/image" Target="media/image15.png"/><Relationship Id="rId38" Type="http://schemas.openxmlformats.org/officeDocument/2006/relationships/image" Target="media/image30.png"/><Relationship Id="rId19" Type="http://schemas.openxmlformats.org/officeDocument/2006/relationships/image" Target="media/image21.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1.png"/><Relationship Id="rId3" Type="http://schemas.openxmlformats.org/officeDocument/2006/relationships/image" Target="media/image43.png"/><Relationship Id="rId4"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NEa5ndVA4GaAfx4Zuu7PAEpY2w==">CgMxLjAyCGguZ2pkZ3hzOAByITFlZTJLMzhSNUhkSG4yUWQtTlRNV016eTVlM1FQb0E2Ug==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2023-11-11T05:43:00Z</dcterms:created>
  <dc:creator>Arslan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