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18" w:rsidRDefault="00655BA0" w:rsidP="00655B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5BA0">
        <w:rPr>
          <w:rFonts w:ascii="Times New Roman" w:hAnsi="Times New Roman" w:cs="Times New Roman"/>
          <w:b/>
          <w:sz w:val="32"/>
          <w:szCs w:val="32"/>
        </w:rPr>
        <w:t>ARDUINO</w:t>
      </w:r>
    </w:p>
    <w:p w:rsidR="004C0726" w:rsidRDefault="004C0726" w:rsidP="004C07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C0726" w:rsidRPr="004C0726" w:rsidRDefault="004C0726" w:rsidP="004C07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C0726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4C0726" w:rsidRPr="004C0726" w:rsidRDefault="004C0726" w:rsidP="004C07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6B43">
        <w:rPr>
          <w:rFonts w:ascii="Times New Roman" w:hAnsi="Times New Roman" w:cs="Times New Roman"/>
          <w:sz w:val="28"/>
          <w:szCs w:val="28"/>
        </w:rPr>
        <w:t>The ATmega</w:t>
      </w:r>
      <w:r w:rsidRPr="004C0726">
        <w:rPr>
          <w:rFonts w:ascii="Times New Roman" w:hAnsi="Times New Roman" w:cs="Times New Roman"/>
          <w:sz w:val="28"/>
          <w:szCs w:val="28"/>
        </w:rPr>
        <w:t>328P is a low-power CMOS 8-bit microcontroller based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726">
        <w:rPr>
          <w:rFonts w:ascii="Times New Roman" w:hAnsi="Times New Roman" w:cs="Times New Roman"/>
          <w:sz w:val="28"/>
          <w:szCs w:val="28"/>
        </w:rPr>
        <w:t>AVR enhanced RISC architecture. By executing powerful instructions in a single clock cycle,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726">
        <w:rPr>
          <w:rFonts w:ascii="Times New Roman" w:hAnsi="Times New Roman" w:cs="Times New Roman"/>
          <w:sz w:val="28"/>
          <w:szCs w:val="28"/>
        </w:rPr>
        <w:t>ATmega328P achieves throughputs approaching 1 MIPS per MHz allowing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726">
        <w:rPr>
          <w:rFonts w:ascii="Times New Roman" w:hAnsi="Times New Roman" w:cs="Times New Roman"/>
          <w:sz w:val="28"/>
          <w:szCs w:val="28"/>
        </w:rPr>
        <w:t>the system designer to optimize power consumption versus processing speed.</w:t>
      </w:r>
    </w:p>
    <w:p w:rsidR="00D956B7" w:rsidRDefault="00D956B7" w:rsidP="004C07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956B7" w:rsidRDefault="00D956B7" w:rsidP="00655B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PIN DETAILS</w:t>
      </w:r>
    </w:p>
    <w:p w:rsidR="00655BA0" w:rsidRDefault="00D956B7" w:rsidP="00D956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391025" cy="3771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A7" w:rsidRDefault="00C037A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C037A7" w:rsidRDefault="00C037A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D0EF7" w:rsidRPr="004C0726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C072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1.1 Pin Descriptions</w:t>
      </w: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77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1.1.1 VCC</w:t>
      </w:r>
    </w:p>
    <w:p w:rsidR="004D0EF7" w:rsidRPr="00047751" w:rsidRDefault="00047751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Digital supply voltage.</w:t>
      </w: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77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1.1.2 GND</w:t>
      </w:r>
    </w:p>
    <w:p w:rsidR="00047751" w:rsidRPr="00C037A7" w:rsidRDefault="00047751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Ground.</w:t>
      </w:r>
      <w:proofErr w:type="gramEnd"/>
    </w:p>
    <w:p w:rsidR="00047751" w:rsidRDefault="00047751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77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1.1.3 Port B (PB7:0) XTAL1/XTAL2/TOSC1/TOSC2</w:t>
      </w:r>
    </w:p>
    <w:p w:rsidR="004D0EF7" w:rsidRPr="00047751" w:rsidRDefault="00047751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Port B is an 8-bit bi-directional I/O port with internal pull-up resistors (selected for each bit).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Port B output buffers have symmetrical drive characteristics with both high sink and source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capability. As inputs, Port B pins that are externally pulled low will source current if the pull-up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resistors are activated. The Port B pins are tri-stated when a reset condition becomes active,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even if the clock is not running.</w:t>
      </w: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D0EF7" w:rsidRPr="00047751" w:rsidRDefault="00047751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Depending on the clock selection fuse settings, PB6 can be used as input to the inverting Oscillator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amplifier and input to the internal clock operating circuit.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Depending on the clock selection fuse settings, PB7 can be used as output from the inverting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Oscillator amplifier.</w:t>
      </w: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D0EF7" w:rsidRPr="00047751" w:rsidRDefault="00047751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If the Internal Calibrated RC Oscillator is used as chip clock source, PB7</w:t>
      </w:r>
      <w:proofErr w:type="gramStart"/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6 is used as TOSC2</w:t>
      </w:r>
      <w:proofErr w:type="gramStart"/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input for the Asynchronous Timer/Counter2 if the AS2 bit in ASSR is set.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63C36" w:rsidRDefault="00963C36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63C36" w:rsidRDefault="00963C36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63C36" w:rsidRDefault="00963C36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775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1.1.4 Port C (PC5:0)</w:t>
      </w:r>
    </w:p>
    <w:p w:rsidR="004D0EF7" w:rsidRPr="00047751" w:rsidRDefault="00047751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Port C is a 7-bit bi-directional I/O port with internal pull-up resistors (selected for each bit).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PC5</w:t>
      </w:r>
      <w:proofErr w:type="gramStart"/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0 output buffers have symmetrical drive characteristics with both high sink and source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capability. As inputs, Port C pins that are externally pulled low will source current if the pull-up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resistors are activated. The Port C pins are tri-stated when a reset condition becomes active,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even if the clock is not running.</w:t>
      </w: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77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1.1.5 PC6/RESET</w:t>
      </w:r>
    </w:p>
    <w:p w:rsidR="004D0EF7" w:rsidRPr="00047751" w:rsidRDefault="00047751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If the RSTDISBL Fuse is programmed, PC6 is used as an I/O pin. Note that the electrical characteristics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of PC6 differ from those of the other pins of Port C.</w:t>
      </w:r>
      <w:r w:rsidR="00A10A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If the RSTDISBL Fuse is unprogrammed, PC6 is used as a Reset input. A low level on this pin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for longer than the minimum pulse length will generate a Reset, even if the clock is not running.</w:t>
      </w: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77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1.1.6 Port D (PD7:0)</w:t>
      </w:r>
    </w:p>
    <w:p w:rsidR="00D956B7" w:rsidRPr="00047751" w:rsidRDefault="00047751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Port D is an 8-bit bi-directional I/O port with internal pull-up resistors (selected for each bit).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Port D output buffers have symmetrical drive characteristics with both high sink and source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capability. As inputs, Port D pins that are externally pulled low will source current if the pull-up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resistors are activated. The Port D pins are tri-stated when a reset condition becomes active,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even if the clock is not running.</w:t>
      </w: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77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1.1.7 AVCC</w:t>
      </w:r>
    </w:p>
    <w:p w:rsidR="004D0EF7" w:rsidRPr="00047751" w:rsidRDefault="00047751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AVCC is the supply voltage pin for the A/D Converter, PC3:0, and ADC7:6. It should be externally</w:t>
      </w:r>
      <w:r w:rsidR="00734B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 xml:space="preserve">connected to VCC, even if the ADC is not used. If the ADC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lastRenderedPageBreak/>
        <w:t>is used, it should be connected to VCC</w:t>
      </w:r>
      <w:r w:rsidR="00734B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through a low-pass filter. Note that PC6</w:t>
      </w:r>
      <w:proofErr w:type="gramStart"/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4 use digital supply voltage, VCC.</w:t>
      </w: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0EF7" w:rsidRPr="00047751" w:rsidRDefault="004D0EF7" w:rsidP="000477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77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1.1.8 AREF</w:t>
      </w:r>
    </w:p>
    <w:p w:rsidR="004D0EF7" w:rsidRDefault="00175211" w:rsidP="0004775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D0EF7" w:rsidRPr="00047751">
        <w:rPr>
          <w:rFonts w:ascii="Times New Roman" w:hAnsi="Times New Roman" w:cs="Times New Roman"/>
          <w:color w:val="000000"/>
          <w:sz w:val="28"/>
          <w:szCs w:val="28"/>
        </w:rPr>
        <w:t>AREF is the analog reference pin for the A/D Converter.</w:t>
      </w:r>
    </w:p>
    <w:p w:rsidR="00963C36" w:rsidRDefault="00963C36" w:rsidP="0004775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0726" w:rsidRDefault="00963C36" w:rsidP="0004775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3C36">
        <w:rPr>
          <w:rFonts w:ascii="Times New Roman" w:hAnsi="Times New Roman" w:cs="Times New Roman"/>
          <w:b/>
          <w:color w:val="000000"/>
          <w:sz w:val="28"/>
          <w:szCs w:val="28"/>
        </w:rPr>
        <w:t>BLOCK DIAGRAM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963C36" w:rsidRDefault="00963C36" w:rsidP="0004775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62575" cy="52959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930" w:rsidRDefault="004B6930" w:rsidP="004B6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6930" w:rsidRPr="004B6930" w:rsidRDefault="004B6930" w:rsidP="004B69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930">
        <w:rPr>
          <w:rFonts w:ascii="Times New Roman" w:hAnsi="Times New Roman" w:cs="Times New Roman"/>
          <w:sz w:val="28"/>
          <w:szCs w:val="28"/>
        </w:rPr>
        <w:lastRenderedPageBreak/>
        <w:t>The AVR core combines a rich instruction set with 32 general purpose working registers. All the32 registers are directly connected to the Arithmetic Logic Unit (ALU), allowing two independent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registers to be accessed in one single instruction executed in one clock cycle. The resulting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architecture is more code efficient while achieving throughputs up to ten times faster than conventional</w:t>
      </w:r>
      <w:r w:rsidR="00555631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CISC microcontrollers.</w:t>
      </w:r>
    </w:p>
    <w:p w:rsidR="004B6930" w:rsidRPr="004B6930" w:rsidRDefault="004B6930" w:rsidP="004B69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6930" w:rsidRPr="004B6930" w:rsidRDefault="004B6930" w:rsidP="004B69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930">
        <w:rPr>
          <w:rFonts w:ascii="Times New Roman" w:hAnsi="Times New Roman" w:cs="Times New Roman"/>
          <w:sz w:val="28"/>
          <w:szCs w:val="28"/>
        </w:rPr>
        <w:t>The ATmega328P provides the following features: 4K/8K bytes of In-System</w:t>
      </w:r>
    </w:p>
    <w:p w:rsidR="004B6930" w:rsidRPr="004B6930" w:rsidRDefault="004B6930" w:rsidP="004B69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930">
        <w:rPr>
          <w:rFonts w:ascii="Times New Roman" w:hAnsi="Times New Roman" w:cs="Times New Roman"/>
          <w:sz w:val="28"/>
          <w:szCs w:val="28"/>
        </w:rPr>
        <w:t>Programmable Flash with Read-While-Write capabilities, 1K bytes EEPROM,</w:t>
      </w:r>
      <w:r w:rsidR="00051B26" w:rsidRPr="004B6930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2K bytes SRAM, 23 general purpose I/O lines, 32 general purpose working registers,</w:t>
      </w:r>
    </w:p>
    <w:p w:rsidR="004B6930" w:rsidRPr="004B6930" w:rsidRDefault="004B6930" w:rsidP="004B69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930">
        <w:rPr>
          <w:rFonts w:ascii="Times New Roman" w:hAnsi="Times New Roman" w:cs="Times New Roman"/>
          <w:sz w:val="28"/>
          <w:szCs w:val="28"/>
        </w:rPr>
        <w:t>three flexible Timer/Counters with compare modes, internal and external interrupts, a serial programmable</w:t>
      </w:r>
      <w:r w:rsidR="00051B26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USART, a byte-oriented 2-wire Serial Interface, an SPI serial port, a 6-channel 10-bit</w:t>
      </w:r>
      <w:r w:rsidR="00051B26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ADC (8 channels in TQFP and QFN/MLF packages), a programmable Watchdog Timer with</w:t>
      </w:r>
      <w:r w:rsidR="00051B26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internal Oscillator, and five software selectable power saving modes. The Idle mode stops the</w:t>
      </w:r>
      <w:r w:rsidR="00051B26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CPU while allowing the SRAM, Timer/Counters, USART, 2-wire Serial Interface, SPI port, and</w:t>
      </w:r>
      <w:r w:rsidR="00051B26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interrupt system to continue functioning. The Power-down mode saves the register contents but</w:t>
      </w:r>
      <w:r w:rsidR="00051B26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freezes the Oscillator, disabling all other chip functions until the next interrupt or hardware reset.</w:t>
      </w:r>
      <w:r w:rsidR="00051B26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In Power-save mode, the asynchronous timer continues to run, allowing the user to maintain a</w:t>
      </w:r>
      <w:r w:rsidR="00051B26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timer base while the rest of the device is sleeping. The ADC Noise Reduction mode stops the</w:t>
      </w:r>
      <w:r w:rsidR="00051B26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CPU and all I/O modules except asynchronous timer and ADC, to minimize switching noise during</w:t>
      </w:r>
    </w:p>
    <w:p w:rsidR="004B6930" w:rsidRPr="004B6930" w:rsidRDefault="004B6930" w:rsidP="004B69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6930">
        <w:rPr>
          <w:rFonts w:ascii="Times New Roman" w:hAnsi="Times New Roman" w:cs="Times New Roman"/>
          <w:sz w:val="28"/>
          <w:szCs w:val="28"/>
        </w:rPr>
        <w:t>ADC conversions.</w:t>
      </w:r>
      <w:proofErr w:type="gramEnd"/>
      <w:r w:rsidRPr="004B6930">
        <w:rPr>
          <w:rFonts w:ascii="Times New Roman" w:hAnsi="Times New Roman" w:cs="Times New Roman"/>
          <w:sz w:val="28"/>
          <w:szCs w:val="28"/>
        </w:rPr>
        <w:t xml:space="preserve"> In Standby mode, the crystal/resonator Oscillator is running while the rest</w:t>
      </w:r>
      <w:r w:rsidR="00051B26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of the device is sleeping. This allows very fast start-up combined with low power consumption.</w:t>
      </w:r>
    </w:p>
    <w:p w:rsidR="004B6930" w:rsidRPr="004B6930" w:rsidRDefault="004B6930" w:rsidP="004B69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6930" w:rsidRPr="004B6930" w:rsidRDefault="004B6930" w:rsidP="004B69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930">
        <w:rPr>
          <w:rFonts w:ascii="Times New Roman" w:hAnsi="Times New Roman" w:cs="Times New Roman"/>
          <w:sz w:val="28"/>
          <w:szCs w:val="28"/>
        </w:rPr>
        <w:lastRenderedPageBreak/>
        <w:t>The device is manufactured using Atmel’s high density non-volatile memory technology. The</w:t>
      </w:r>
      <w:r w:rsidR="00BA04C7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On-chip ISP Flash allows the program memory to be reprogrammed In-System through an SPI</w:t>
      </w:r>
      <w:r w:rsidR="00BA04C7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serial interface, by a conventional non-volatile memory programmer, or by an On-chip Boot program</w:t>
      </w:r>
      <w:r w:rsidR="00A65EC4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running on the AVR core. The Boot program can use any interface to download the</w:t>
      </w:r>
      <w:r w:rsidR="00A65EC4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application program in the Application Flash memory. Software in the Boot Flash section will</w:t>
      </w:r>
      <w:r w:rsidR="00A65EC4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continue to run while the Application Flash section is upd</w:t>
      </w:r>
      <w:r w:rsidR="00A65EC4">
        <w:rPr>
          <w:rFonts w:ascii="Times New Roman" w:hAnsi="Times New Roman" w:cs="Times New Roman"/>
          <w:sz w:val="28"/>
          <w:szCs w:val="28"/>
        </w:rPr>
        <w:t xml:space="preserve">ated, providing true Read-While </w:t>
      </w:r>
      <w:r w:rsidRPr="004B6930">
        <w:rPr>
          <w:rFonts w:ascii="Times New Roman" w:hAnsi="Times New Roman" w:cs="Times New Roman"/>
          <w:sz w:val="28"/>
          <w:szCs w:val="28"/>
        </w:rPr>
        <w:t>Write</w:t>
      </w:r>
      <w:r w:rsidR="00A65EC4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operation. By combining an 8-bit RISC CPU with In-System Self-Programmable Flash on a</w:t>
      </w:r>
      <w:r w:rsidR="00A65EC4">
        <w:rPr>
          <w:rFonts w:ascii="Times New Roman" w:hAnsi="Times New Roman" w:cs="Times New Roman"/>
          <w:sz w:val="28"/>
          <w:szCs w:val="28"/>
        </w:rPr>
        <w:t xml:space="preserve"> monolithic chip, the Atmel ATmega</w:t>
      </w:r>
      <w:r w:rsidRPr="004B6930">
        <w:rPr>
          <w:rFonts w:ascii="Times New Roman" w:hAnsi="Times New Roman" w:cs="Times New Roman"/>
          <w:sz w:val="28"/>
          <w:szCs w:val="28"/>
        </w:rPr>
        <w:t>328P is a powerful microcontroller that</w:t>
      </w:r>
      <w:r w:rsidR="00A65EC4">
        <w:rPr>
          <w:rFonts w:ascii="Times New Roman" w:hAnsi="Times New Roman" w:cs="Times New Roman"/>
          <w:sz w:val="28"/>
          <w:szCs w:val="28"/>
        </w:rPr>
        <w:t xml:space="preserve"> </w:t>
      </w:r>
      <w:r w:rsidRPr="004B6930">
        <w:rPr>
          <w:rFonts w:ascii="Times New Roman" w:hAnsi="Times New Roman" w:cs="Times New Roman"/>
          <w:sz w:val="28"/>
          <w:szCs w:val="28"/>
        </w:rPr>
        <w:t>provides a highly flexible and cost effective solution to many embedded control applications.</w:t>
      </w:r>
    </w:p>
    <w:p w:rsidR="004B6930" w:rsidRPr="004B6930" w:rsidRDefault="004B6930" w:rsidP="004B69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6930" w:rsidRPr="004B6930" w:rsidRDefault="00023154" w:rsidP="004B69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ATmega</w:t>
      </w:r>
      <w:r w:rsidR="004B6930" w:rsidRPr="004B6930">
        <w:rPr>
          <w:rFonts w:ascii="Times New Roman" w:hAnsi="Times New Roman" w:cs="Times New Roman"/>
          <w:sz w:val="28"/>
          <w:szCs w:val="28"/>
        </w:rPr>
        <w:t>328P AVR is supported with a full suite of program and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6930" w:rsidRPr="004B6930">
        <w:rPr>
          <w:rFonts w:ascii="Times New Roman" w:hAnsi="Times New Roman" w:cs="Times New Roman"/>
          <w:sz w:val="28"/>
          <w:szCs w:val="28"/>
        </w:rPr>
        <w:t>development tool</w:t>
      </w:r>
      <w:r>
        <w:rPr>
          <w:rFonts w:ascii="Times New Roman" w:hAnsi="Times New Roman" w:cs="Times New Roman"/>
          <w:sz w:val="28"/>
          <w:szCs w:val="28"/>
        </w:rPr>
        <w:t xml:space="preserve">s including: C Compilers, Macro </w:t>
      </w:r>
      <w:r w:rsidR="00304ADF">
        <w:rPr>
          <w:rFonts w:ascii="Times New Roman" w:hAnsi="Times New Roman" w:cs="Times New Roman"/>
          <w:sz w:val="28"/>
          <w:szCs w:val="28"/>
        </w:rPr>
        <w:t xml:space="preserve">Assemblers, </w:t>
      </w:r>
      <w:proofErr w:type="gramStart"/>
      <w:r w:rsidR="00304ADF">
        <w:rPr>
          <w:rFonts w:ascii="Times New Roman" w:hAnsi="Times New Roman" w:cs="Times New Roman"/>
          <w:sz w:val="28"/>
          <w:szCs w:val="28"/>
        </w:rPr>
        <w:t>Program</w:t>
      </w:r>
      <w:proofErr w:type="gramEnd"/>
      <w:r w:rsidR="00304ADF">
        <w:rPr>
          <w:rFonts w:ascii="Times New Roman" w:hAnsi="Times New Roman" w:cs="Times New Roman"/>
          <w:sz w:val="28"/>
          <w:szCs w:val="28"/>
        </w:rPr>
        <w:t xml:space="preserve"> </w:t>
      </w:r>
      <w:r w:rsidR="004B6930" w:rsidRPr="004B6930">
        <w:rPr>
          <w:rFonts w:ascii="Times New Roman" w:hAnsi="Times New Roman" w:cs="Times New Roman"/>
          <w:sz w:val="28"/>
          <w:szCs w:val="28"/>
        </w:rPr>
        <w:t>Debugger/Simulators,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6930" w:rsidRPr="004B6930">
        <w:rPr>
          <w:rFonts w:ascii="Times New Roman" w:hAnsi="Times New Roman" w:cs="Times New Roman"/>
          <w:sz w:val="28"/>
          <w:szCs w:val="28"/>
        </w:rPr>
        <w:t>In-Circuit Emulators, and Evaluation kits.</w:t>
      </w:r>
    </w:p>
    <w:p w:rsidR="004F6B5F" w:rsidRDefault="004F6B5F" w:rsidP="004B693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02AE" w:rsidRDefault="003202AE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202AE" w:rsidRDefault="003202AE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202AE" w:rsidRDefault="003202AE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202AE" w:rsidRDefault="003202AE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202AE" w:rsidRDefault="003202AE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202AE" w:rsidRDefault="003202AE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202AE" w:rsidRDefault="003202AE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202AE" w:rsidRDefault="003202AE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202AE" w:rsidRDefault="003202AE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202AE" w:rsidRDefault="003202AE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lastRenderedPageBreak/>
        <w:t>AVR CPU Core</w:t>
      </w: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:rsidR="00C579A6" w:rsidRPr="00DF47FC" w:rsidRDefault="00D07CE0" w:rsidP="00D07CE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>This section discusses the AVR core architecture in general. The main function of the CPU core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is to ensure correct program execution. The CPU must therefore be able to access memories,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perform calculations, control peripherals, and handle interrupts.</w:t>
      </w:r>
    </w:p>
    <w:p w:rsidR="00C579A6" w:rsidRPr="00DF47FC" w:rsidRDefault="00C579A6" w:rsidP="00DF47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7F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47460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2AE" w:rsidRDefault="003202AE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9A6" w:rsidRPr="00DF47FC" w:rsidRDefault="003202AE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 xml:space="preserve">In order to maximize performance and parallelism, the AVR uses </w:t>
      </w:r>
      <w:proofErr w:type="gramStart"/>
      <w:r w:rsidR="00C579A6" w:rsidRPr="00DF47FC">
        <w:rPr>
          <w:rFonts w:ascii="Times New Roman" w:hAnsi="Times New Roman" w:cs="Times New Roman"/>
          <w:sz w:val="28"/>
          <w:szCs w:val="28"/>
        </w:rPr>
        <w:t>a Harvard</w:t>
      </w:r>
      <w:proofErr w:type="gramEnd"/>
      <w:r w:rsidR="00C579A6" w:rsidRPr="00DF47FC">
        <w:rPr>
          <w:rFonts w:ascii="Times New Roman" w:hAnsi="Times New Roman" w:cs="Times New Roman"/>
          <w:sz w:val="28"/>
          <w:szCs w:val="28"/>
        </w:rPr>
        <w:t xml:space="preserve"> architecture – with</w:t>
      </w:r>
      <w:r w:rsidR="005171B3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separate memories and buses for program and data. Instructions in the program memory are</w:t>
      </w:r>
      <w:r w:rsidR="005171B3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executed with a single level pipelining. While one instruction is being executed, the next instruction</w:t>
      </w:r>
      <w:r w:rsidR="005171B3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is pre-fetched from the program memory. This concept enables instructions to be executed</w:t>
      </w:r>
      <w:r w:rsidR="005171B3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in every clock cycle. The program memory is In-System Reprogrammable Flash memory.</w:t>
      </w:r>
      <w:r w:rsidR="005171B3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The fast-access Register File contains 32 x 8-bit general purpose working registers with a single</w:t>
      </w:r>
      <w:r w:rsidR="005171B3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clock cycle access time. This allows single-cycle Arithmetic Logic Unit (ALU) operation. In a typical ALU operation, two operands are output from the Register File, the operation is executed,</w:t>
      </w:r>
      <w:r w:rsidR="005171B3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and the result is stored back in the Register File – in one clock cycle.</w:t>
      </w: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9A6" w:rsidRPr="00DF47FC" w:rsidRDefault="005171B3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 xml:space="preserve">Six of the 32 registers can be used as three 16-bit indirect </w:t>
      </w:r>
      <w:proofErr w:type="gramStart"/>
      <w:r w:rsidR="00C579A6" w:rsidRPr="00DF47FC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="00C579A6" w:rsidRPr="00DF47FC">
        <w:rPr>
          <w:rFonts w:ascii="Times New Roman" w:hAnsi="Times New Roman" w:cs="Times New Roman"/>
          <w:sz w:val="28"/>
          <w:szCs w:val="28"/>
        </w:rPr>
        <w:t xml:space="preserve"> register pointers for Data</w:t>
      </w:r>
      <w:r w:rsidR="00B41955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 xml:space="preserve">Space addressing – enabling efficient address calculations. One of </w:t>
      </w:r>
      <w:proofErr w:type="gramStart"/>
      <w:r w:rsidR="00C579A6" w:rsidRPr="00DF47FC">
        <w:rPr>
          <w:rFonts w:ascii="Times New Roman" w:hAnsi="Times New Roman" w:cs="Times New Roman"/>
          <w:sz w:val="28"/>
          <w:szCs w:val="28"/>
        </w:rPr>
        <w:t>the these</w:t>
      </w:r>
      <w:proofErr w:type="gramEnd"/>
      <w:r w:rsidR="00C579A6" w:rsidRPr="00DF47FC">
        <w:rPr>
          <w:rFonts w:ascii="Times New Roman" w:hAnsi="Times New Roman" w:cs="Times New Roman"/>
          <w:sz w:val="28"/>
          <w:szCs w:val="28"/>
        </w:rPr>
        <w:t xml:space="preserve"> address pointers</w:t>
      </w:r>
      <w:r w:rsidR="00B41955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can also be used as an address pointer for look up tables in Flash program memory. These</w:t>
      </w:r>
      <w:r w:rsidR="00B41955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added function registers are the 16-bit X-, Y-, and Z-register, described later in this section.</w:t>
      </w:r>
      <w:r w:rsidR="00B41955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The ALU supports arithmetic and logic operations between registers or between a constant and</w:t>
      </w:r>
      <w:r w:rsidR="00B41955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a register. Single register operations can also be executed in the ALU. After an arithmetic operation,</w:t>
      </w: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47F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F47FC">
        <w:rPr>
          <w:rFonts w:ascii="Times New Roman" w:hAnsi="Times New Roman" w:cs="Times New Roman"/>
          <w:sz w:val="28"/>
          <w:szCs w:val="28"/>
        </w:rPr>
        <w:t xml:space="preserve"> Status Register is updated to reflect information about the result of the operation.</w:t>
      </w:r>
      <w:r w:rsidR="00B41955">
        <w:rPr>
          <w:rFonts w:ascii="Times New Roman" w:hAnsi="Times New Roman" w:cs="Times New Roman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sz w:val="28"/>
          <w:szCs w:val="28"/>
        </w:rPr>
        <w:t>Program flow is provided by conditional and unconditional jump and call instructions, able to</w:t>
      </w:r>
      <w:r w:rsidR="00B41955">
        <w:rPr>
          <w:rFonts w:ascii="Times New Roman" w:hAnsi="Times New Roman" w:cs="Times New Roman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sz w:val="28"/>
          <w:szCs w:val="28"/>
        </w:rPr>
        <w:t>directly address the whole address space. Most AVR instructions have a single 16-bit word format.</w:t>
      </w:r>
      <w:r w:rsidR="00B41955">
        <w:rPr>
          <w:rFonts w:ascii="Times New Roman" w:hAnsi="Times New Roman" w:cs="Times New Roman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sz w:val="28"/>
          <w:szCs w:val="28"/>
        </w:rPr>
        <w:t>Every program memory address contains a 16- or 32-bit instruction.</w:t>
      </w:r>
      <w:r w:rsidR="00B41955">
        <w:rPr>
          <w:rFonts w:ascii="Times New Roman" w:hAnsi="Times New Roman" w:cs="Times New Roman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sz w:val="28"/>
          <w:szCs w:val="28"/>
        </w:rPr>
        <w:t>Program Flash memory space is divided in two sections, the Boot Program section and the</w:t>
      </w:r>
      <w:r w:rsidR="00B41955">
        <w:rPr>
          <w:rFonts w:ascii="Times New Roman" w:hAnsi="Times New Roman" w:cs="Times New Roman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sz w:val="28"/>
          <w:szCs w:val="28"/>
        </w:rPr>
        <w:t>Application Program section. Both sections have dedicated Lock bits for write and read/write</w:t>
      </w:r>
      <w:r w:rsidR="00B41955">
        <w:rPr>
          <w:rFonts w:ascii="Times New Roman" w:hAnsi="Times New Roman" w:cs="Times New Roman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sz w:val="28"/>
          <w:szCs w:val="28"/>
        </w:rPr>
        <w:t xml:space="preserve">protection. The SPM </w:t>
      </w:r>
      <w:r w:rsidRPr="00DF47FC">
        <w:rPr>
          <w:rFonts w:ascii="Times New Roman" w:hAnsi="Times New Roman" w:cs="Times New Roman"/>
          <w:sz w:val="28"/>
          <w:szCs w:val="28"/>
        </w:rPr>
        <w:lastRenderedPageBreak/>
        <w:t>instruction that writes into the Application Flash memory section must</w:t>
      </w:r>
      <w:r w:rsidR="00B41955">
        <w:rPr>
          <w:rFonts w:ascii="Times New Roman" w:hAnsi="Times New Roman" w:cs="Times New Roman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sz w:val="28"/>
          <w:szCs w:val="28"/>
        </w:rPr>
        <w:t>reside in the Boot Program section.</w:t>
      </w: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9A6" w:rsidRPr="00DF47FC" w:rsidRDefault="004C2369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>During interrupts and subroutine calls, the return address Program Counter (PC) is stored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Stack. The Stack is effectively allocated in the general data SRAM, and consequently the Stack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size is only limited by the total SRAM size and the usage of the SRAM. All user programs must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initialize the SP in the Reset routine (before subroutines or interrupts are executed). The Stack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Pointer (SP) is read/write accessible in the I/O space. The data SRAM can easily be accessed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through the five different addressing modes supported in the AVR architecture.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The memory spaces in the AVR architecture are all linear and regular memory maps.</w:t>
      </w: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9A6" w:rsidRPr="00DF47FC" w:rsidRDefault="004C2369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>A flexible interrupt module has its control registers in the I/O space with an additional Global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Interrupt Enable bit in the Status Register. All interrupts have a separate Interrupt Vector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Interrupt Vector table. The interrupts have priority in accordance with their Interrupt Vector position.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The lower the Interrupt Vector address, the higher the priority.</w:t>
      </w: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9A6" w:rsidRPr="00DF47FC" w:rsidRDefault="004C2369" w:rsidP="003223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>The I/O memory space contains 64 addresses for CPU peripheral functions as Control Registers,</w:t>
      </w:r>
      <w:r w:rsidR="003223B0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SPI, and other I/O functions. The I/O Memory can be accessed directly, or as the Data</w:t>
      </w:r>
      <w:r w:rsidR="003223B0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Space locations following those of the Register File, 0x20 - 0x5F. In addition, the</w:t>
      </w:r>
      <w:r w:rsidR="003223B0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ATmega328P has Extended I/O space from 0x60 - 0xFF in SRAM where</w:t>
      </w:r>
      <w:r w:rsidR="003223B0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only the ST/STS/STD and LD/LDS/LDD instructions can be used.</w:t>
      </w:r>
    </w:p>
    <w:p w:rsidR="003223B0" w:rsidRDefault="003223B0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223B0" w:rsidRDefault="003223B0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lastRenderedPageBreak/>
        <w:t>ALU – Arithmetic Logic Unit</w:t>
      </w:r>
    </w:p>
    <w:p w:rsidR="00C579A6" w:rsidRPr="00DF47FC" w:rsidRDefault="00BE4508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>The high-performance AVR ALU operates in direct connection with all the 32 general purpose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working registers. Within a single clock cycle, arithmetic operations between general purpose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registers or between a register and an immediate are executed. The ALU operations are divided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into three main categories – arithmetic, logical, and bit-functions. Some implementations of the</w:t>
      </w:r>
      <w:r w:rsidR="00337D0D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architecture also provide a powerful multiplier supporting both signed/unsigned multiplication</w:t>
      </w:r>
      <w:r w:rsidR="00337D0D"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and fractional format. See the “Instruction Set” section for a detailed description.</w:t>
      </w:r>
    </w:p>
    <w:p w:rsidR="00263CE8" w:rsidRDefault="00263CE8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t>Status Register</w:t>
      </w:r>
    </w:p>
    <w:p w:rsidR="00C579A6" w:rsidRPr="00DF47FC" w:rsidRDefault="00263CE8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>The Status Register contains information about the result of the most recently executed arithmetic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instruction. This information can be used for altering program flow in order to perform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conditional operations. Note that the Status Register is updated after all ALU operations,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specified in the Instruction Set Reference. This will in many cases remove the need for using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dedicated compare instructions, resulting in faster and more compact code.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The Status Register is not automatically stored when entering an interrupt routine and restored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when returning from an interrupt. This must be handled by software.</w:t>
      </w:r>
    </w:p>
    <w:p w:rsidR="00263CE8" w:rsidRDefault="00263CE8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t>SREG – AVR Status Register</w:t>
      </w:r>
    </w:p>
    <w:p w:rsidR="00C579A6" w:rsidRPr="00DF47FC" w:rsidRDefault="00C579A6" w:rsidP="00DF47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7FC">
        <w:rPr>
          <w:rFonts w:ascii="Times New Roman" w:hAnsi="Times New Roman" w:cs="Times New Roman"/>
          <w:sz w:val="28"/>
          <w:szCs w:val="28"/>
        </w:rPr>
        <w:t>The AVR Status Register – SREG – is defined as:</w:t>
      </w:r>
    </w:p>
    <w:p w:rsidR="00C579A6" w:rsidRPr="00DF47FC" w:rsidRDefault="00C579A6" w:rsidP="00DF47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7F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794306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CE8" w:rsidRDefault="00263CE8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lastRenderedPageBreak/>
        <w:t>• Bit 7 – I: Global Interrupt Enable</w:t>
      </w:r>
    </w:p>
    <w:p w:rsidR="00C579A6" w:rsidRPr="00DF47FC" w:rsidRDefault="00263CE8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>The Global Interrupt Enable bit must be set for the interrupts to be enabled. The individual interrupt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enable control is then performed in separate control registers. If the Global Interrupt Enable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Register is cleared, none of the interrupts are enabled independent of the individual interrupt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 xml:space="preserve">enable settings. </w:t>
      </w:r>
      <w:proofErr w:type="gramStart"/>
      <w:r w:rsidR="00C579A6" w:rsidRPr="00DF47FC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C579A6" w:rsidRPr="00DF47FC">
        <w:rPr>
          <w:rFonts w:ascii="Times New Roman" w:hAnsi="Times New Roman" w:cs="Times New Roman"/>
          <w:sz w:val="28"/>
          <w:szCs w:val="28"/>
        </w:rPr>
        <w:t>-bit is cleared by hardware after an interrupt has occurred, and is set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 xml:space="preserve">the RETI instruction to enable subsequent interrupts. </w:t>
      </w:r>
      <w:proofErr w:type="gramStart"/>
      <w:r w:rsidR="00C579A6" w:rsidRPr="00DF47FC">
        <w:rPr>
          <w:rFonts w:ascii="Times New Roman" w:hAnsi="Times New Roman" w:cs="Times New Roman"/>
          <w:sz w:val="28"/>
          <w:szCs w:val="28"/>
        </w:rPr>
        <w:t>The I</w:t>
      </w:r>
      <w:proofErr w:type="gramEnd"/>
      <w:r w:rsidR="00C579A6" w:rsidRPr="00DF47FC">
        <w:rPr>
          <w:rFonts w:ascii="Times New Roman" w:hAnsi="Times New Roman" w:cs="Times New Roman"/>
          <w:sz w:val="28"/>
          <w:szCs w:val="28"/>
        </w:rPr>
        <w:t>-bit can also be set and cleared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the application with the SEI and CLI instructions, as described in the instruction set reference.</w:t>
      </w:r>
    </w:p>
    <w:p w:rsidR="00263CE8" w:rsidRDefault="00263CE8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t>• Bit 6 – T: Bit Copy Storage</w:t>
      </w:r>
    </w:p>
    <w:p w:rsidR="00C579A6" w:rsidRPr="00DF47FC" w:rsidRDefault="00263CE8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>The Bit Copy instructions BLD (Bit LoaD) and BST (Bit STore) use the T-bit as source or destination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for the operated bit. A bit from a register in the Register File can be copied into T by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BST instruction, and a bit in T can be copied into a bit in a register in the Register File by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BLD instruction.</w:t>
      </w:r>
    </w:p>
    <w:p w:rsidR="00263CE8" w:rsidRDefault="00263CE8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t>• Bit 5 – H: Half Carry Flag</w:t>
      </w:r>
    </w:p>
    <w:p w:rsidR="002960F4" w:rsidRDefault="002960F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 xml:space="preserve">The Half Carry Flag H indicates a Half Carry in some arithmetic operations. Half Carry </w:t>
      </w:r>
      <w:proofErr w:type="gramStart"/>
      <w:r w:rsidR="00C579A6" w:rsidRPr="00DF47FC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C579A6" w:rsidRPr="00DF47FC">
        <w:rPr>
          <w:rFonts w:ascii="Times New Roman" w:hAnsi="Times New Roman" w:cs="Times New Roman"/>
          <w:sz w:val="28"/>
          <w:szCs w:val="28"/>
        </w:rPr>
        <w:t xml:space="preserve"> useful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 xml:space="preserve">in BCD arithmetic. </w:t>
      </w:r>
    </w:p>
    <w:p w:rsidR="002960F4" w:rsidRDefault="002960F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t xml:space="preserve">• Bit 4 – S: Sign Bit, S = N </w:t>
      </w:r>
      <w:r w:rsidRPr="00DF47FC">
        <w:rPr>
          <w:rFonts w:ascii="Times New Roman" w:eastAsia="SymbolMT" w:hAnsi="Times New Roman" w:cs="Times New Roman"/>
          <w:sz w:val="28"/>
          <w:szCs w:val="28"/>
        </w:rPr>
        <w:t xml:space="preserve">⊕ </w:t>
      </w:r>
      <w:r w:rsidRPr="00DF47FC">
        <w:rPr>
          <w:rFonts w:ascii="Times New Roman" w:hAnsi="Times New Roman" w:cs="Times New Roman"/>
          <w:b/>
          <w:bCs/>
          <w:sz w:val="28"/>
          <w:szCs w:val="28"/>
        </w:rPr>
        <w:t>V</w:t>
      </w:r>
    </w:p>
    <w:p w:rsidR="002960F4" w:rsidRDefault="002960F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>The S-bit is always an exclusive or between the Negative Flag N and the Two’s Complement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 xml:space="preserve">Overflow Flag V. </w:t>
      </w:r>
    </w:p>
    <w:p w:rsidR="002960F4" w:rsidRDefault="002960F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0F4" w:rsidRDefault="002960F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0F4" w:rsidRDefault="002960F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0F4" w:rsidRDefault="002960F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lastRenderedPageBreak/>
        <w:t>• Bit 3 – V: Two’s Complement Overflow Flag</w:t>
      </w:r>
    </w:p>
    <w:p w:rsidR="00C579A6" w:rsidRPr="00DF47FC" w:rsidRDefault="002960F4" w:rsidP="002960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>The Two’s Complement Overflow Flag V supports two’</w:t>
      </w:r>
      <w:r>
        <w:rPr>
          <w:rFonts w:ascii="Times New Roman" w:hAnsi="Times New Roman" w:cs="Times New Roman"/>
          <w:sz w:val="28"/>
          <w:szCs w:val="28"/>
        </w:rPr>
        <w:t xml:space="preserve">s complement </w:t>
      </w:r>
      <w:r w:rsidR="00C579A6" w:rsidRPr="00DF47FC">
        <w:rPr>
          <w:rFonts w:ascii="Times New Roman" w:hAnsi="Times New Roman" w:cs="Times New Roman"/>
          <w:sz w:val="28"/>
          <w:szCs w:val="28"/>
        </w:rPr>
        <w:t xml:space="preserve">arithmetics. </w:t>
      </w:r>
    </w:p>
    <w:p w:rsidR="002960F4" w:rsidRDefault="002960F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t>• Bit 2 – N: Negative Flag</w:t>
      </w:r>
    </w:p>
    <w:p w:rsidR="00C579A6" w:rsidRPr="00DF47FC" w:rsidRDefault="002960F4" w:rsidP="002960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 xml:space="preserve">The Negative Flag N indicates a negative result in an arithmetic or logic operation. </w:t>
      </w:r>
    </w:p>
    <w:p w:rsidR="00D53D26" w:rsidRDefault="00D53D2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t>• Bit 1 – Z: Zero Flag</w:t>
      </w:r>
    </w:p>
    <w:p w:rsidR="00C579A6" w:rsidRPr="00DF47FC" w:rsidRDefault="00D53D26" w:rsidP="00D53D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 xml:space="preserve">The Zero Flag Z indicates a zero result in an arithmetic or logic operation. </w:t>
      </w:r>
    </w:p>
    <w:p w:rsidR="00D53D26" w:rsidRDefault="00D53D2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t>• Bit 0 – C: Carry Flag</w:t>
      </w:r>
    </w:p>
    <w:p w:rsidR="00C579A6" w:rsidRPr="00DF47FC" w:rsidRDefault="00D53D26" w:rsidP="00D53D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>The Carry Flag C indicates a carry in an arithmetic or logic operation</w:t>
      </w:r>
    </w:p>
    <w:p w:rsidR="00D53D26" w:rsidRDefault="00D53D2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General Purpose Register File</w:t>
      </w:r>
    </w:p>
    <w:p w:rsidR="00C579A6" w:rsidRPr="00DF47FC" w:rsidRDefault="00D53D2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The Register File is optimized for the AVR Enhanced RISC instruction set. In order to achieve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the required performance and flexibility, the following input/output schemes are supported by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Register File:</w:t>
      </w:r>
    </w:p>
    <w:p w:rsidR="00C579A6" w:rsidRPr="00DF47FC" w:rsidRDefault="00947348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• One 8-bit output operand and one 8-bit result input</w:t>
      </w:r>
    </w:p>
    <w:p w:rsidR="00C579A6" w:rsidRPr="00DF47FC" w:rsidRDefault="00947348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• Two 8-bit output operands and one 8-bit result input</w:t>
      </w:r>
    </w:p>
    <w:p w:rsidR="00C579A6" w:rsidRPr="00DF47FC" w:rsidRDefault="00947348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• Two 8-bit output operands and one 16-bit result input</w:t>
      </w:r>
    </w:p>
    <w:p w:rsidR="00C579A6" w:rsidRPr="00DF47FC" w:rsidRDefault="00947348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• One 16-bit output operand and one 16-bit result input</w:t>
      </w:r>
    </w:p>
    <w:p w:rsidR="00DB6FA3" w:rsidRDefault="00DB6FA3" w:rsidP="00DF47F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B6FA3" w:rsidRDefault="00DB6FA3" w:rsidP="00DF47F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B6FA3" w:rsidRDefault="00DB6FA3" w:rsidP="00DF47F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579A6" w:rsidRPr="00DF47FC" w:rsidRDefault="00C579A6" w:rsidP="00DF47F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color w:val="000000"/>
          <w:sz w:val="28"/>
          <w:szCs w:val="28"/>
        </w:rPr>
        <w:lastRenderedPageBreak/>
        <w:t>AVR CPU General Purpose Working Registers</w:t>
      </w:r>
    </w:p>
    <w:p w:rsidR="00C579A6" w:rsidRPr="00DF47FC" w:rsidRDefault="00C579A6" w:rsidP="00DF47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7F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14975" cy="312420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9A6" w:rsidRPr="00DF47FC" w:rsidRDefault="00963525" w:rsidP="009635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Most of the instructions operating on the Register File have direct access to all registers,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most of them are single cycle instructions.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As shown in </w:t>
      </w:r>
      <w:r w:rsidRPr="00963525">
        <w:rPr>
          <w:rFonts w:ascii="Times New Roman" w:hAnsi="Times New Roman" w:cs="Times New Roman"/>
          <w:color w:val="000000" w:themeColor="text1"/>
          <w:sz w:val="28"/>
          <w:szCs w:val="28"/>
        </w:rPr>
        <w:t>figure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 each register is also assigned a data memory address, mapping them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directly into the first 32 locations of the user Data Space. Although not being physically implemented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as SRAM locations, this memory organization provides great flexibility in access of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registers, as the X-, Y- and Z-pointer registers can be set to index any register in the file.</w:t>
      </w:r>
    </w:p>
    <w:p w:rsidR="00963525" w:rsidRDefault="00963525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 X-register, Y-register, and Z-register</w:t>
      </w:r>
    </w:p>
    <w:p w:rsidR="00C579A6" w:rsidRPr="00DF47FC" w:rsidRDefault="00963525" w:rsidP="009635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The registers R26</w:t>
      </w:r>
      <w:proofErr w:type="gramStart"/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..</w:t>
      </w:r>
      <w:proofErr w:type="gramEnd"/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R31 have some added functions to their general purpose usage. These registers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are 16-bit address pointers for indirect addressing of the data space. The three indirect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address registers X, Y, and Z are defined as described in </w:t>
      </w:r>
      <w:r w:rsidR="00C579A6" w:rsidRPr="00963525">
        <w:rPr>
          <w:rFonts w:ascii="Times New Roman" w:hAnsi="Times New Roman" w:cs="Times New Roman"/>
          <w:color w:val="000000" w:themeColor="text1"/>
          <w:sz w:val="28"/>
          <w:szCs w:val="28"/>
        </w:rPr>
        <w:t>Figure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579A6" w:rsidRPr="00DF47FC" w:rsidRDefault="00C579A6" w:rsidP="00DF47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7F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1902706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9A6" w:rsidRPr="00DF47FC" w:rsidRDefault="006D621A" w:rsidP="006D62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>In the different addressing modes these address registers have functions as fixed displacement,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automatic increment, and automatic decrement (see the instruction set reference for details).</w:t>
      </w:r>
    </w:p>
    <w:p w:rsidR="001E299D" w:rsidRDefault="001E299D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 Pointer</w:t>
      </w:r>
    </w:p>
    <w:p w:rsidR="008E491B" w:rsidRDefault="001E299D" w:rsidP="001E29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The Stack is mainly used for storing temporary data, for storing local variables and for storing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return addresses after interrupts and subroutine calls. Note that the Stack is implemented 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growing from higher to lower memory locations. The Stack Pointer Register always points to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top of the Stack. The Stack Pointer points to the data SRAM Stack area where the Subroutine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and Interrupt Stacks are located. A Stack PUSH command will decrease the Stack Pointer.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The Stack in the data SRAM must be defined by the program before any subroutine calls 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executed or interrupts are enabled. Initial Stack Pointer value equals the last address of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internal SRAM and the Stack Pointer must be set t</w:t>
      </w:r>
      <w:r>
        <w:rPr>
          <w:rFonts w:ascii="Times New Roman" w:hAnsi="Times New Roman" w:cs="Times New Roman"/>
          <w:color w:val="000000"/>
          <w:sz w:val="28"/>
          <w:szCs w:val="28"/>
        </w:rPr>
        <w:t>o point above start of the SRAM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491B" w:rsidRDefault="008E491B" w:rsidP="001E29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491B" w:rsidRDefault="008E491B" w:rsidP="001E29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491B" w:rsidRDefault="008E491B" w:rsidP="001E29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491B" w:rsidRDefault="008E491B" w:rsidP="001E29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491B" w:rsidRDefault="008E491B" w:rsidP="001E29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491B" w:rsidRPr="008E491B" w:rsidRDefault="008E491B" w:rsidP="001E29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491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Stack pointer details</w:t>
      </w:r>
    </w:p>
    <w:p w:rsidR="00C579A6" w:rsidRPr="00DF47FC" w:rsidRDefault="00C579A6" w:rsidP="00DF47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7F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70563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9A6" w:rsidRPr="00DF47FC" w:rsidRDefault="008E491B" w:rsidP="008E49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sz w:val="28"/>
          <w:szCs w:val="28"/>
        </w:rPr>
        <w:t>The AVR Stack Pointer is implemented as two 8-bit registers in the I/O space. The number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bits actually used is implementation dependent. Note that the data space in some implementations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of the AVR architecture is so small that only SPL is needed. In this case, the SPH Register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sz w:val="28"/>
          <w:szCs w:val="28"/>
        </w:rPr>
        <w:t>will not be present.</w:t>
      </w:r>
    </w:p>
    <w:p w:rsidR="008E491B" w:rsidRDefault="008E491B" w:rsidP="00DF47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79A6" w:rsidRPr="00DF47FC" w:rsidRDefault="00C579A6" w:rsidP="00DF47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t>SPH and SPL – Stack Pointer High and Stack Pointer Low Register</w:t>
      </w:r>
    </w:p>
    <w:p w:rsidR="00C579A6" w:rsidRPr="00DF47FC" w:rsidRDefault="00C579A6" w:rsidP="00DF47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7F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460793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9A6" w:rsidRPr="00DF47FC" w:rsidRDefault="00C579A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Instruction Execution Timing</w:t>
      </w:r>
    </w:p>
    <w:p w:rsidR="00C579A6" w:rsidRPr="00DF47FC" w:rsidRDefault="008E491B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This section describes the general access timing concepts for instruction execution. The AVR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CPU is driven by the CPU clock clk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CPU, directly generated from the selected clock source for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chip. No internal clock division is used.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he figure</w:t>
      </w:r>
      <w:r w:rsidR="00C579A6" w:rsidRPr="00DF47F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shows the parallel instruction fetches and instruction executions enabled by the Harvard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architecture and the fast-access Register File concept. This is the basic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lastRenderedPageBreak/>
        <w:t>pipelining concept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to obtain up to 1 MIPS per MHz with the corresponding unique results for functions per cost,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functions per clocks, and functions per power-unit.</w:t>
      </w:r>
    </w:p>
    <w:p w:rsidR="008E491B" w:rsidRDefault="008E491B" w:rsidP="00DF47F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579A6" w:rsidRPr="00DF47FC" w:rsidRDefault="008E491B" w:rsidP="00DF47F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Figure </w:t>
      </w:r>
      <w:r w:rsidR="00C579A6"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gramEnd"/>
      <w:r w:rsidR="00C579A6"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The Parallel Instruction Fetches and Instruction Executions</w:t>
      </w:r>
    </w:p>
    <w:p w:rsidR="00C579A6" w:rsidRPr="00DF47FC" w:rsidRDefault="00C579A6" w:rsidP="00DF47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7F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1905000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9A6" w:rsidRPr="00DF47FC" w:rsidRDefault="008E491B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below figure</w:t>
      </w:r>
      <w:r w:rsidR="00C579A6" w:rsidRPr="00DF47F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shows the internal timing concept for the Register File. In a single clock cycle an ALU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operation using two register operands is executed, and the result is stored back to the destination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register.</w:t>
      </w:r>
    </w:p>
    <w:p w:rsidR="008E491B" w:rsidRDefault="008E491B" w:rsidP="00DF47F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579A6" w:rsidRPr="00DF47FC" w:rsidRDefault="008E491B" w:rsidP="00DF47F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Figure </w:t>
      </w:r>
      <w:r w:rsidR="00C579A6"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gramEnd"/>
      <w:r w:rsidR="00C579A6"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C579A6" w:rsidRPr="00DF47FC">
        <w:rPr>
          <w:rFonts w:ascii="Times New Roman" w:hAnsi="Times New Roman" w:cs="Times New Roman"/>
          <w:color w:val="000000"/>
          <w:sz w:val="28"/>
          <w:szCs w:val="28"/>
        </w:rPr>
        <w:t>Single Cycle ALU Operation</w:t>
      </w:r>
    </w:p>
    <w:p w:rsidR="00C579A6" w:rsidRPr="00DF47FC" w:rsidRDefault="00C579A6" w:rsidP="00DF47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7F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81675" cy="1876425"/>
            <wp:effectExtent l="1905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91B" w:rsidRDefault="008E491B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E491B" w:rsidRDefault="008E491B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Reset and Interrupt Handling</w:t>
      </w:r>
    </w:p>
    <w:p w:rsidR="00DF47FC" w:rsidRPr="00DF47FC" w:rsidRDefault="00E94B2A" w:rsidP="00E94B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AVR provides several different interrupt sources. These interrupts and the separate Reset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Vector each have a separate program vector in the program memory space. All interrupts 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assigned individual enable bits which must be written logic one together with the Global Interrupt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Enable bit in the Status Register in order to enable the interrupt. Depending on the Program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Counter value, interrupts may be automatically disabled when Boot Lock bits BLB02 or BLB12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are programmed. This feature improves software security. </w:t>
      </w: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47FC" w:rsidRPr="00DF47FC" w:rsidRDefault="00E94B2A" w:rsidP="00E94B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lowest addresses in the program memory space are by default defined as the Reset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Interrupt Vectors. The list also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determines the priority levels of the different interrupts. The lower the address the higher is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priority level. RESET has the highest priority, and next is INT0 – the External Interrupt Request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0. The Interrupt Vectors can be moved to the start of the Boot Flash section by setting the IVSEL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bit in the MCU Control Register (MCUCR). The Reset Vector can also be moved to the start of the Boot Flash section by programming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BOOTRST Fuse</w:t>
      </w: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47FC" w:rsidRPr="00DF47FC" w:rsidRDefault="00E94B2A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When an interrupt occurs, the Global Interrupt Enable I-bit is cleared and all interrupts are disabled.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user software can write logic one to the I-bit to enable nested interrupts. All enabled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interrupts can then interrupt the current interrupt routine. </w:t>
      </w:r>
      <w:proofErr w:type="gramStart"/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I</w:t>
      </w:r>
      <w:proofErr w:type="gramEnd"/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-bit is automatically set when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Return from Interrupt instruction – RETI – is executed.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There are basically two types of interrupts. The first type is triggered by an event that sets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Interrupt Flag. For these interrupts, the Program Counter is vectored to the actual Interrupt Vector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in order to execute the interrupt handling routine, and hardware clears the corresponding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Interrupt Flag. Interrupt Flags can also be cleared by writing a logic one to the flag bit position(s)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to be cleared. If an interrupt condition occurs while the corresponding interrupt enable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lastRenderedPageBreak/>
        <w:t>bit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cleared, the Interrupt Flag will be set and remembered until the interrupt is enabled, or the flag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cleared by software. Similarly, if one or more interrupt conditions occur while the Global Interrupt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Enable bit is cleared, the corresponding Interrupt Flag(s) will be set and remembered until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Global Interrupt Enable bit is set, and will then be executed by order of priority.</w:t>
      </w: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47FC" w:rsidRPr="00DF47FC" w:rsidRDefault="00C1740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second type of interrupts will trigger as long as the interrupt condition is present. These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interrupts do not necessarily have Interrupt Flags. If the interrupt condition disappears before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interrupt is enabled, the interrupt will not be triggered.</w:t>
      </w: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47FC" w:rsidRPr="00DF47FC" w:rsidRDefault="00C1740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When the AVR exits from an interrupt, it will always return to the main program and execute one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more instruction before any pending interrupt is served.</w:t>
      </w:r>
    </w:p>
    <w:p w:rsidR="00C1740C" w:rsidRDefault="00C1740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47FC" w:rsidRPr="00DF47FC" w:rsidRDefault="00C1740C" w:rsidP="00C174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Note that the Status Register is not automatically stored when entering an interrupt routine, nor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restored when returning from an interrupt routine. This must be handled by software.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When using the CLI instruction to disable interrupts, the interrupts will be immediately disabled.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No interrupt will be executed after the CLI instruction, even if it occurs simultaneously with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CLI instruction. The following example shows how this can be used to avoid interrupts during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timed EEPROM write sequence</w:t>
      </w:r>
    </w:p>
    <w:p w:rsidR="00C1740C" w:rsidRDefault="00C1740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sz w:val="28"/>
          <w:szCs w:val="28"/>
        </w:rPr>
        <w:t>Interrupt Response Time</w:t>
      </w:r>
    </w:p>
    <w:p w:rsidR="00DF47FC" w:rsidRPr="00DF47FC" w:rsidRDefault="00302456" w:rsidP="003024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F47FC" w:rsidRPr="00DF47FC">
        <w:rPr>
          <w:rFonts w:ascii="Times New Roman" w:hAnsi="Times New Roman" w:cs="Times New Roman"/>
          <w:sz w:val="28"/>
          <w:szCs w:val="28"/>
        </w:rPr>
        <w:t>The interrupt execution response for all the enabled AVR interrupts is four clock cycles minimum.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sz w:val="28"/>
          <w:szCs w:val="28"/>
        </w:rPr>
        <w:t>After four clock cycles the program vector address for the actual interrupt handling routine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sz w:val="28"/>
          <w:szCs w:val="28"/>
        </w:rPr>
        <w:t xml:space="preserve">is executed. </w:t>
      </w:r>
      <w:proofErr w:type="gramStart"/>
      <w:r w:rsidR="00DF47FC" w:rsidRPr="00DF47FC">
        <w:rPr>
          <w:rFonts w:ascii="Times New Roman" w:hAnsi="Times New Roman" w:cs="Times New Roman"/>
          <w:sz w:val="28"/>
          <w:szCs w:val="28"/>
        </w:rPr>
        <w:t>During this four clock cycle period,</w:t>
      </w:r>
      <w:proofErr w:type="gramEnd"/>
      <w:r w:rsidR="00DF47FC" w:rsidRPr="00DF47FC">
        <w:rPr>
          <w:rFonts w:ascii="Times New Roman" w:hAnsi="Times New Roman" w:cs="Times New Roman"/>
          <w:sz w:val="28"/>
          <w:szCs w:val="28"/>
        </w:rPr>
        <w:t xml:space="preserve"> the Program Counter is pushed onto the Stack.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sz w:val="28"/>
          <w:szCs w:val="28"/>
        </w:rPr>
        <w:t xml:space="preserve">The vector is normally a jump to </w:t>
      </w:r>
      <w:r w:rsidR="00DF47FC" w:rsidRPr="00DF47FC">
        <w:rPr>
          <w:rFonts w:ascii="Times New Roman" w:hAnsi="Times New Roman" w:cs="Times New Roman"/>
          <w:sz w:val="28"/>
          <w:szCs w:val="28"/>
        </w:rPr>
        <w:lastRenderedPageBreak/>
        <w:t>the interrupt routine, and this jump takes three clock cycles.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sz w:val="28"/>
          <w:szCs w:val="28"/>
        </w:rPr>
        <w:t>an interrupt occurs during execution of a multi-cycle instruction, this instruction is completed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sz w:val="28"/>
          <w:szCs w:val="28"/>
        </w:rPr>
        <w:t>before the interrupt is served. If an interrupt occurs when the MCU is in sleep mode, the interrupt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sz w:val="28"/>
          <w:szCs w:val="28"/>
        </w:rPr>
        <w:t>execution response time is increased by four clock cycles. This increase comes in addition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sz w:val="28"/>
          <w:szCs w:val="28"/>
        </w:rPr>
        <w:t>start-up time from the selected sleep mode.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sz w:val="28"/>
          <w:szCs w:val="28"/>
        </w:rPr>
        <w:t>A return from an interrupt handling routine takes four clock cycles. During these four clock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sz w:val="28"/>
          <w:szCs w:val="28"/>
        </w:rPr>
        <w:t>cycles, the Program Counter (two bytes) is popped back from the Stack, the Stack Pointer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sz w:val="28"/>
          <w:szCs w:val="28"/>
        </w:rPr>
        <w:t>incremented by two, and the I-bit in SREG is set.</w:t>
      </w:r>
    </w:p>
    <w:p w:rsidR="00302456" w:rsidRDefault="0030245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AVR Memories</w:t>
      </w: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Overview</w:t>
      </w:r>
    </w:p>
    <w:p w:rsidR="00DF47FC" w:rsidRPr="00DF47FC" w:rsidRDefault="0030245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This section describes the different memori</w:t>
      </w:r>
      <w:r>
        <w:rPr>
          <w:rFonts w:ascii="Times New Roman" w:hAnsi="Times New Roman" w:cs="Times New Roman"/>
          <w:color w:val="000000"/>
          <w:sz w:val="28"/>
          <w:szCs w:val="28"/>
        </w:rPr>
        <w:t>es in the ATmega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328P. The AVR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architecture has two main memory spaces, the Data Memory and the Program Memory space.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In addi</w:t>
      </w:r>
      <w:r>
        <w:rPr>
          <w:rFonts w:ascii="Times New Roman" w:hAnsi="Times New Roman" w:cs="Times New Roman"/>
          <w:color w:val="000000"/>
          <w:sz w:val="28"/>
          <w:szCs w:val="28"/>
        </w:rPr>
        <w:t>tion, the ATmega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328P features an EEPROM Memory for data storage.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All three memory spaces are linear and regular.</w:t>
      </w:r>
    </w:p>
    <w:p w:rsidR="00302456" w:rsidRDefault="00302456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In-System Reprogrammable Flash Program Memory</w:t>
      </w:r>
    </w:p>
    <w:p w:rsidR="00DF47FC" w:rsidRPr="00DF47FC" w:rsidRDefault="00302456" w:rsidP="00504B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The ATmega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328P contains 4/8/16/32K bytes On-chip In-System Reprogrammable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Flash memory for program storage. Since all AVR instructions are 16 or 32 bits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wide,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the Flash is organized as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16K x 16. For software security,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Flash memory has an endurance of at least 10,000 write/erase cycles.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ATmega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328P 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rogram Counter (PC) is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14 bits wide, thus addressing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16K program memory locations.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Constant tables can be allocated within the entire program memor</w:t>
      </w:r>
      <w:r w:rsidR="00504B97">
        <w:rPr>
          <w:rFonts w:ascii="Times New Roman" w:hAnsi="Times New Roman" w:cs="Times New Roman"/>
          <w:color w:val="000000"/>
          <w:sz w:val="28"/>
          <w:szCs w:val="28"/>
        </w:rPr>
        <w:t>y address space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F47FC" w:rsidRPr="00DF47FC" w:rsidRDefault="00674AC6" w:rsidP="00DF47FC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DF47FC" w:rsidRPr="00DF47F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81375" cy="4067175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SRAM Data Memory</w:t>
      </w:r>
    </w:p>
    <w:p w:rsidR="00DF47FC" w:rsidRDefault="00091AB0" w:rsidP="00B47E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It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show</w:t>
      </w:r>
      <w:r>
        <w:rPr>
          <w:rFonts w:ascii="Times New Roman" w:hAnsi="Times New Roman" w:cs="Times New Roman"/>
          <w:color w:val="000000"/>
          <w:sz w:val="28"/>
          <w:szCs w:val="28"/>
        </w:rPr>
        <w:t>s how the ATmega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328P SRAM Memory is organized.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ATmega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328P is a complex microcontroller with more peripheral units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than can be supported within the 64 locations reserved in the Opcode for the IN and OUT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instructions. For the Extended I/O space from 0x60 - 0xFF in SRAM, only the ST/STS/STD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LD/LDS/LDD instructions can be used.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lower 768/1280/1280/2303 data memory locations address both the Register File, the I/O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memory, Extended I/O memory, and the internal data SRAM. The first 32 locations address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Register File, the next 64 location the standard I/O memory, then 160 locations of Extended I/O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memory, and the next 512/1024/1024/2048 locations address the internal data SRAM.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five different addressing modes for the data memory cover: Direct, Indirect with Displacement,</w:t>
      </w:r>
      <w:r w:rsidR="00B47E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Indirect, Indirect with Pre-decrement, and Indirect with Post-increment. In the Register</w:t>
      </w:r>
      <w:r w:rsidR="00B47E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File, registers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lastRenderedPageBreak/>
        <w:t>R26 to R31 feature the indirect addressing pointer registers.</w:t>
      </w:r>
      <w:r w:rsidR="00B47E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direct addressing reaches the entire data space.</w:t>
      </w:r>
      <w:r w:rsidR="00B47E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Indirect with Displacement mode reaches 63 address locations from the base address given</w:t>
      </w:r>
      <w:r w:rsidR="00B47E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by the Y- or Z-register.</w:t>
      </w:r>
      <w:r w:rsidR="00B47E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When using </w:t>
      </w:r>
      <w:proofErr w:type="gramStart"/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register</w:t>
      </w:r>
      <w:proofErr w:type="gramEnd"/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 indirect addressing modes with automatic pre-decrement and post-increment,</w:t>
      </w:r>
      <w:r w:rsidR="00B47E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address registers X, Y, and Z are decremented or incremented.</w:t>
      </w:r>
      <w:r w:rsidR="00B47E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32 general purpose working registers, 64 I/O Registers, 160 Extended I/O Registers, and</w:t>
      </w:r>
      <w:r w:rsidR="00B47E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2048 bytes of in</w:t>
      </w:r>
      <w:r w:rsidR="00B47E34">
        <w:rPr>
          <w:rFonts w:ascii="Times New Roman" w:hAnsi="Times New Roman" w:cs="Times New Roman"/>
          <w:color w:val="000000"/>
          <w:sz w:val="28"/>
          <w:szCs w:val="28"/>
        </w:rPr>
        <w:t>ternal data SRAM in the ATmega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328P</w:t>
      </w:r>
      <w:r w:rsidR="00B47E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are all accessible through all these addressing modes. </w:t>
      </w:r>
    </w:p>
    <w:p w:rsidR="00B47E34" w:rsidRPr="00DF47FC" w:rsidRDefault="00B47E34" w:rsidP="00B47E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47FC" w:rsidRPr="00DF47FC" w:rsidRDefault="00B47E34" w:rsidP="00DF47F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Figure </w:t>
      </w:r>
      <w:r w:rsidR="00DF47FC"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gramEnd"/>
      <w:r w:rsidR="00DF47FC"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Data Memory Map</w:t>
      </w:r>
    </w:p>
    <w:p w:rsidR="00DF47FC" w:rsidRPr="00DF47FC" w:rsidRDefault="00DF47FC" w:rsidP="00DF47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7F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62475" cy="2105025"/>
            <wp:effectExtent l="19050" t="0" r="9525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Data Memory Access Times</w:t>
      </w:r>
    </w:p>
    <w:p w:rsidR="00DF47FC" w:rsidRPr="00B47E34" w:rsidRDefault="00B47E34" w:rsidP="00B47E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This section describes the general access timing concepts for internal memory access.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internal data SRAM access is performed in two clkCPU cycles as described in </w:t>
      </w:r>
      <w:r w:rsidR="00196FAF">
        <w:rPr>
          <w:rFonts w:ascii="Times New Roman" w:hAnsi="Times New Roman" w:cs="Times New Roman"/>
          <w:color w:val="000000" w:themeColor="text1"/>
          <w:sz w:val="28"/>
          <w:szCs w:val="28"/>
        </w:rPr>
        <w:t>the below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figure.</w:t>
      </w:r>
    </w:p>
    <w:p w:rsidR="00DF47FC" w:rsidRPr="00DF47FC" w:rsidRDefault="00DF47FC" w:rsidP="007140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7F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676775" cy="3438525"/>
            <wp:effectExtent l="19050" t="0" r="9525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004" w:rsidRDefault="0071400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EEPROM Data Memory</w:t>
      </w:r>
    </w:p>
    <w:p w:rsidR="00DF47FC" w:rsidRPr="00DF47FC" w:rsidRDefault="0071400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The ATmega328P contains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1K bytes of data EEPROM memory.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It is organized as a separate data space, in which single bytes can be read and written.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EEPROM has an endurance of at least 100,000 write/erase cycles. The access between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EEPROM and the CPU is described in the following, specifying the EEPROM Address Registers,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EEPROM Data Register, and the EEPROM Control Register.</w:t>
      </w:r>
    </w:p>
    <w:p w:rsidR="00714004" w:rsidRDefault="0071400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EEPROM Read/Write Access</w:t>
      </w:r>
    </w:p>
    <w:p w:rsidR="00DF47FC" w:rsidRPr="00DF47FC" w:rsidRDefault="00714004" w:rsidP="007140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EEPROM Access Registers are accessible in the I/O space.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A self-timing function, however,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lets the user software detect when the next byte can be written. If the user code contains instructions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that write the EEPROM, some precautions must be taken. In heavily filtered power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supplies, VCC is likely to rise or fall slowly on power-up/down. This causes the device for some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period of time to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lastRenderedPageBreak/>
        <w:t>run at a voltage lower than specified as minimum for the clock frequency used.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In order to prevent unintentional EEPROM writes, a specific write procedure must be followed.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Refer to the description of the EEPROM Control Register for details on this.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When the EEPROM is read, the CPU is halted for four clock cycles before the next instruction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executed. When the EEPROM is written, the CPU is halted for two clock cycles before the next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instruction is executed.</w:t>
      </w:r>
    </w:p>
    <w:p w:rsidR="00FD4194" w:rsidRDefault="00FD419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Preventing EEPROM Corruption</w:t>
      </w:r>
    </w:p>
    <w:p w:rsidR="00DF47FC" w:rsidRPr="00DF47FC" w:rsidRDefault="00FD419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During periods of low VCC, the EEPROM data can be corrupted because the supply voltage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too low for the CPU and the EEPROM to operate properly. These issues are the same as for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board level systems using EEPROM, and the same design solutions should be applied.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An EEPROM data corruption can be caused by two situations when the voltage is too low. First,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a regular write sequence to the EEPROM requires a minimum voltage to operate correctly. Secondly,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CPU itself can execute instructions incorrectly, if the supply voltage is too low.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EEPROM data corruption can easily be avoided by following this design recommendation: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Keep the AVR RESET active (low) during periods of insufficient power supply voltage. This can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be done by enabling the internal Brown-out Detector (BOD). If the detection level of the internal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BOD does not match the needed detection level, an external low VCC reset Protection circuit can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be used. If a reset occurs while a write operation is in progress, the write operation will be completed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provided that the power supply voltage is sufficient.</w:t>
      </w:r>
    </w:p>
    <w:p w:rsidR="00FD4194" w:rsidRDefault="00FD419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F47FC" w:rsidRPr="00FD4194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I/O Memory</w:t>
      </w:r>
    </w:p>
    <w:p w:rsidR="00DF47FC" w:rsidRPr="00DF47FC" w:rsidRDefault="00FD419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All ATmega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328P I/Os and peripherals are placed in the I/O space. All I/O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locations may be accessed by the LD/LDS/LDD and ST/STS/STD instructions, transferring data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between the 32 general purpose working registers and the I/O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lastRenderedPageBreak/>
        <w:t>space. I/O Registers within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address range 0x00 - 0x1F are directly bit-accessible using the SBI and CBI instructions. 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these registers, the value of single bits can be checked by using the SBIS and SBIC instructions.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Refer to the instruction set section for more details. When using the I/O specific commands IN</w:t>
      </w: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F47FC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DF47FC">
        <w:rPr>
          <w:rFonts w:ascii="Times New Roman" w:hAnsi="Times New Roman" w:cs="Times New Roman"/>
          <w:color w:val="000000"/>
          <w:sz w:val="28"/>
          <w:szCs w:val="28"/>
        </w:rPr>
        <w:t xml:space="preserve"> OUT, the I/O addresses 0x00 - 0x3F must be used. When addressing I/O Registers as data</w:t>
      </w:r>
      <w:r w:rsidR="00FD4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color w:val="000000"/>
          <w:sz w:val="28"/>
          <w:szCs w:val="28"/>
        </w:rPr>
        <w:t>space using LD and ST instructions, 0x20 must be added to these addresses. The</w:t>
      </w:r>
      <w:r w:rsidR="00FD4194">
        <w:rPr>
          <w:rFonts w:ascii="Times New Roman" w:hAnsi="Times New Roman" w:cs="Times New Roman"/>
          <w:color w:val="000000"/>
          <w:sz w:val="28"/>
          <w:szCs w:val="28"/>
        </w:rPr>
        <w:t xml:space="preserve"> ATmega</w:t>
      </w:r>
      <w:r w:rsidRPr="00DF47FC">
        <w:rPr>
          <w:rFonts w:ascii="Times New Roman" w:hAnsi="Times New Roman" w:cs="Times New Roman"/>
          <w:color w:val="000000"/>
          <w:sz w:val="28"/>
          <w:szCs w:val="28"/>
        </w:rPr>
        <w:t>328P is a complex microcontroller with more peripheral units than</w:t>
      </w:r>
      <w:r w:rsidR="00FD4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color w:val="000000"/>
          <w:sz w:val="28"/>
          <w:szCs w:val="28"/>
        </w:rPr>
        <w:t>can be supported within the 64 location reserved in Opcode for the IN and OUT instructions. For</w:t>
      </w:r>
      <w:r w:rsidR="00FD4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color w:val="000000"/>
          <w:sz w:val="28"/>
          <w:szCs w:val="28"/>
        </w:rPr>
        <w:t>the Extended I/O space from 0x60 - 0xFF in SRAM, only the ST/STS/STD and LD/LDS/LDD</w:t>
      </w:r>
      <w:r w:rsidR="00FD4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color w:val="000000"/>
          <w:sz w:val="28"/>
          <w:szCs w:val="28"/>
        </w:rPr>
        <w:t>instructions can be used.</w:t>
      </w:r>
      <w:r w:rsidR="00FD4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color w:val="000000"/>
          <w:sz w:val="28"/>
          <w:szCs w:val="28"/>
        </w:rPr>
        <w:t>For compatibility with future devices, reserved bits should be written to zero if accessed.</w:t>
      </w:r>
      <w:r w:rsidR="00FD4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color w:val="000000"/>
          <w:sz w:val="28"/>
          <w:szCs w:val="28"/>
        </w:rPr>
        <w:t>Reserved I/O memory addresses should never be written.</w:t>
      </w:r>
      <w:r w:rsidR="00FD4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color w:val="000000"/>
          <w:sz w:val="28"/>
          <w:szCs w:val="28"/>
        </w:rPr>
        <w:t>Some of the Status Flags are cleared by writing a logical one to them. Note that, unlike most</w:t>
      </w:r>
      <w:r w:rsidR="00FD4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color w:val="000000"/>
          <w:sz w:val="28"/>
          <w:szCs w:val="28"/>
        </w:rPr>
        <w:t>other AVRs, the CBI and SBI instructions will only operate on the specified bit, and can therefore</w:t>
      </w:r>
      <w:r w:rsidR="00FD4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color w:val="000000"/>
          <w:sz w:val="28"/>
          <w:szCs w:val="28"/>
        </w:rPr>
        <w:t>be used on registers containing such Status Flags. The CBI and SBI instructions work with registers</w:t>
      </w:r>
      <w:r w:rsidR="00FD4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color w:val="000000"/>
          <w:sz w:val="28"/>
          <w:szCs w:val="28"/>
        </w:rPr>
        <w:t>0x00 to 0x1F only.</w:t>
      </w:r>
      <w:r w:rsidR="00FD41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F47FC">
        <w:rPr>
          <w:rFonts w:ascii="Times New Roman" w:hAnsi="Times New Roman" w:cs="Times New Roman"/>
          <w:color w:val="000000"/>
          <w:sz w:val="28"/>
          <w:szCs w:val="28"/>
        </w:rPr>
        <w:t>The I/O and peripherals control registers are explained in later sections.</w:t>
      </w:r>
    </w:p>
    <w:p w:rsidR="00FD4194" w:rsidRDefault="00FD4194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F47FC" w:rsidRPr="00DF47FC" w:rsidRDefault="00DF47FC" w:rsidP="00DF47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47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General Purpose I/O Registers</w:t>
      </w:r>
    </w:p>
    <w:p w:rsidR="00DF47FC" w:rsidRPr="00FD4194" w:rsidRDefault="00FD4194" w:rsidP="00FD41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The ATmega48PA/88PA/168PA/328P contains three General Purpose I/O Registers. These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registers can be used for storing any information, and they are particularly useful for storing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global variables and Status Flags. General Purpose I/O Registers within the address range 0x00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47FC" w:rsidRPr="00DF47FC">
        <w:rPr>
          <w:rFonts w:ascii="Times New Roman" w:hAnsi="Times New Roman" w:cs="Times New Roman"/>
          <w:color w:val="000000"/>
          <w:sz w:val="28"/>
          <w:szCs w:val="28"/>
        </w:rPr>
        <w:t>- 0x1F are directly bit-accessible using the SBI, CBI, SBIS, and SBIC instructions.</w:t>
      </w:r>
    </w:p>
    <w:sectPr w:rsidR="00DF47FC" w:rsidRPr="00FD4194" w:rsidSect="00CC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5BA0"/>
    <w:rsid w:val="00023154"/>
    <w:rsid w:val="00047751"/>
    <w:rsid w:val="00051B26"/>
    <w:rsid w:val="00091AB0"/>
    <w:rsid w:val="00175211"/>
    <w:rsid w:val="00196FAF"/>
    <w:rsid w:val="001A70B3"/>
    <w:rsid w:val="001E299D"/>
    <w:rsid w:val="00263CE8"/>
    <w:rsid w:val="002960F4"/>
    <w:rsid w:val="002C64CF"/>
    <w:rsid w:val="00302456"/>
    <w:rsid w:val="00304ADF"/>
    <w:rsid w:val="003202AE"/>
    <w:rsid w:val="003223B0"/>
    <w:rsid w:val="00337D0D"/>
    <w:rsid w:val="00473FFB"/>
    <w:rsid w:val="004B6930"/>
    <w:rsid w:val="004C0726"/>
    <w:rsid w:val="004C2369"/>
    <w:rsid w:val="004D0EF7"/>
    <w:rsid w:val="004F6B5F"/>
    <w:rsid w:val="00504B97"/>
    <w:rsid w:val="005171B3"/>
    <w:rsid w:val="00555631"/>
    <w:rsid w:val="00655BA0"/>
    <w:rsid w:val="00674AC6"/>
    <w:rsid w:val="006D621A"/>
    <w:rsid w:val="00714004"/>
    <w:rsid w:val="00734BBA"/>
    <w:rsid w:val="008E491B"/>
    <w:rsid w:val="00947348"/>
    <w:rsid w:val="00963525"/>
    <w:rsid w:val="00963C36"/>
    <w:rsid w:val="009C41AD"/>
    <w:rsid w:val="00A10AC3"/>
    <w:rsid w:val="00A571E5"/>
    <w:rsid w:val="00A65EC4"/>
    <w:rsid w:val="00B41955"/>
    <w:rsid w:val="00B47E34"/>
    <w:rsid w:val="00BA04C7"/>
    <w:rsid w:val="00BE4508"/>
    <w:rsid w:val="00C037A7"/>
    <w:rsid w:val="00C1740C"/>
    <w:rsid w:val="00C579A6"/>
    <w:rsid w:val="00CC1F18"/>
    <w:rsid w:val="00D07CE0"/>
    <w:rsid w:val="00D53D26"/>
    <w:rsid w:val="00D956B7"/>
    <w:rsid w:val="00DB6FA3"/>
    <w:rsid w:val="00DD6B43"/>
    <w:rsid w:val="00DF47FC"/>
    <w:rsid w:val="00E94B2A"/>
    <w:rsid w:val="00F57A03"/>
    <w:rsid w:val="00F70F08"/>
    <w:rsid w:val="00FD4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B7D4E-787B-4F7B-8D93-0903C6A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24</Pages>
  <Words>4069</Words>
  <Characters>23197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 R</dc:creator>
  <cp:keywords/>
  <dc:description/>
  <cp:lastModifiedBy>Crisp R</cp:lastModifiedBy>
  <cp:revision>149</cp:revision>
  <dcterms:created xsi:type="dcterms:W3CDTF">2013-12-30T04:28:00Z</dcterms:created>
  <dcterms:modified xsi:type="dcterms:W3CDTF">2014-01-02T06:05:00Z</dcterms:modified>
</cp:coreProperties>
</file>