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015BA" w14:textId="57F65CB2" w:rsidR="00733310" w:rsidRDefault="00733310" w:rsidP="008E50BB">
      <w:pPr>
        <w:pStyle w:val="Heading1"/>
      </w:pPr>
      <w:r>
        <w:t>Vulnerability Assessment Report</w:t>
      </w:r>
    </w:p>
    <w:p w14:paraId="0C86B79D" w14:textId="77777777" w:rsidR="007F7648" w:rsidRDefault="007F7648" w:rsidP="007F7648">
      <w:pPr>
        <w:pStyle w:val="Heading2"/>
      </w:pPr>
      <w:r>
        <w:t>Report Scenario</w:t>
      </w:r>
    </w:p>
    <w:p w14:paraId="435AB03D" w14:textId="77777777" w:rsidR="00754B11" w:rsidRDefault="00651247" w:rsidP="00651247">
      <w:r w:rsidRPr="00651247">
        <w:t xml:space="preserve">As a software engineer, your assignment involves analyzing a piece of </w:t>
      </w:r>
      <w:r>
        <w:t xml:space="preserve">vulnerable </w:t>
      </w:r>
      <w:r w:rsidRPr="00651247">
        <w:t xml:space="preserve">code </w:t>
      </w:r>
      <w:r w:rsidR="003F5B91">
        <w:t>(imagine</w:t>
      </w:r>
      <w:r w:rsidR="00196E4E">
        <w:t xml:space="preserve"> that the code you wrote was provided to you to analyze)</w:t>
      </w:r>
      <w:r w:rsidRPr="00651247">
        <w:t>. Your task is to identify any vulnerabilities, discuss these findings as if you were analyzing them for the first time, and recommend mitigation strategies. It's crucial to approach this analysis with an objective lens to enhance the code's security and functionality.</w:t>
      </w:r>
    </w:p>
    <w:p w14:paraId="10EC0FB3" w14:textId="14B01D24" w:rsidR="00651247" w:rsidRDefault="00651247" w:rsidP="00651247">
      <w:r w:rsidRPr="00651247">
        <w:t>Importantly, ensure you carefully read the content directions provided within square brackets ‘[ ]’ in the report template. Replace these instructions with your specific findings and recommendations, removing the brackets to streamline your report. This exercise aims to develop your skills in critical assessment and improvement of software from an analytical and objective standpoint.</w:t>
      </w:r>
    </w:p>
    <w:p w14:paraId="03FDDABA" w14:textId="6B901114" w:rsidR="008E50BB" w:rsidRDefault="008E50BB" w:rsidP="00651247">
      <w:pPr>
        <w:pStyle w:val="Heading2"/>
      </w:pPr>
      <w:r>
        <w:t>Submission Checklist</w:t>
      </w:r>
    </w:p>
    <w:p w14:paraId="69301F3C" w14:textId="7966EA93" w:rsidR="0094756C" w:rsidRPr="0094756C" w:rsidRDefault="0094756C" w:rsidP="0094756C">
      <w:r>
        <w:t>Complete this checklist</w:t>
      </w:r>
      <w:r w:rsidR="00100B12">
        <w:t>, marking each requirement with an X if complete,</w:t>
      </w:r>
      <w:r>
        <w:t xml:space="preserve"> after </w:t>
      </w:r>
      <w:r w:rsidR="00100B12">
        <w:t>finishing this report and before you submit your assignment.</w:t>
      </w:r>
    </w:p>
    <w:tbl>
      <w:tblPr>
        <w:tblStyle w:val="GridTable1Light-Accent1"/>
        <w:tblW w:w="0" w:type="auto"/>
        <w:tblLook w:val="04A0" w:firstRow="1" w:lastRow="0" w:firstColumn="1" w:lastColumn="0" w:noHBand="0" w:noVBand="1"/>
      </w:tblPr>
      <w:tblGrid>
        <w:gridCol w:w="535"/>
        <w:gridCol w:w="810"/>
        <w:gridCol w:w="8005"/>
      </w:tblGrid>
      <w:tr w:rsidR="008E50BB" w14:paraId="5A03C54D" w14:textId="77777777" w:rsidTr="008E5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00B0F0"/>
          </w:tcPr>
          <w:p w14:paraId="17644BD6" w14:textId="71300FAA" w:rsidR="008E50BB" w:rsidRPr="008E50BB" w:rsidRDefault="008E50BB" w:rsidP="0094756C">
            <w:pPr>
              <w:jc w:val="center"/>
              <w:rPr>
                <w:b w:val="0"/>
                <w:bCs w:val="0"/>
                <w:color w:val="FFFFFF" w:themeColor="background1"/>
              </w:rPr>
            </w:pPr>
            <w:r w:rsidRPr="008E50BB">
              <w:rPr>
                <w:b w:val="0"/>
                <w:bCs w:val="0"/>
                <w:color w:val="FFFFFF" w:themeColor="background1"/>
              </w:rPr>
              <w:t>X</w:t>
            </w:r>
          </w:p>
        </w:tc>
        <w:tc>
          <w:tcPr>
            <w:tcW w:w="810" w:type="dxa"/>
            <w:shd w:val="clear" w:color="auto" w:fill="00B0F0"/>
          </w:tcPr>
          <w:p w14:paraId="7DBDFE85" w14:textId="00E265A1" w:rsidR="008E50BB" w:rsidRPr="008E50BB" w:rsidRDefault="008E50BB">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Req #</w:t>
            </w:r>
          </w:p>
        </w:tc>
        <w:tc>
          <w:tcPr>
            <w:tcW w:w="8005" w:type="dxa"/>
            <w:shd w:val="clear" w:color="auto" w:fill="00B0F0"/>
          </w:tcPr>
          <w:p w14:paraId="7CDA33D7" w14:textId="0B6D96AA" w:rsidR="008E50BB" w:rsidRPr="008E50BB" w:rsidRDefault="008E50BB">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E50BB" w14:paraId="2E4BE4EB"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5DB50119" w14:textId="77777777" w:rsidR="008E50BB" w:rsidRDefault="008E50BB" w:rsidP="0094756C">
            <w:pPr>
              <w:spacing w:line="276" w:lineRule="auto"/>
              <w:jc w:val="center"/>
            </w:pPr>
          </w:p>
        </w:tc>
        <w:tc>
          <w:tcPr>
            <w:tcW w:w="810" w:type="dxa"/>
          </w:tcPr>
          <w:p w14:paraId="03F80C07" w14:textId="2A0611EF"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8005" w:type="dxa"/>
          </w:tcPr>
          <w:p w14:paraId="5DF22A41" w14:textId="6367B05F" w:rsidR="008E50BB" w:rsidRDefault="008E50BB" w:rsidP="00F14102">
            <w:pPr>
              <w:spacing w:after="120" w:line="276" w:lineRule="auto"/>
              <w:cnfStyle w:val="000000000000" w:firstRow="0" w:lastRow="0" w:firstColumn="0" w:lastColumn="0" w:oddVBand="0" w:evenVBand="0" w:oddHBand="0" w:evenHBand="0" w:firstRowFirstColumn="0" w:firstRowLastColumn="0" w:lastRowFirstColumn="0" w:lastRowLastColumn="0"/>
            </w:pPr>
            <w:r>
              <w:t>2 CWE/SANS Top 25 Vulnerabilities were selected from the correct category for this assignment.</w:t>
            </w:r>
          </w:p>
        </w:tc>
      </w:tr>
      <w:tr w:rsidR="008E50BB" w14:paraId="2F5F39DC"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3099D507" w14:textId="77777777" w:rsidR="008E50BB" w:rsidRDefault="008E50BB" w:rsidP="0094756C">
            <w:pPr>
              <w:spacing w:line="276" w:lineRule="auto"/>
              <w:jc w:val="center"/>
            </w:pPr>
          </w:p>
        </w:tc>
        <w:tc>
          <w:tcPr>
            <w:tcW w:w="810" w:type="dxa"/>
          </w:tcPr>
          <w:p w14:paraId="188E363A" w14:textId="1BE62AEB"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5" w:type="dxa"/>
          </w:tcPr>
          <w:p w14:paraId="22C309E4" w14:textId="4FB3F36F" w:rsidR="008E50BB" w:rsidRDefault="00C85C53" w:rsidP="00F14102">
            <w:pPr>
              <w:spacing w:after="120" w:line="276" w:lineRule="auto"/>
              <w:cnfStyle w:val="000000000000" w:firstRow="0" w:lastRow="0" w:firstColumn="0" w:lastColumn="0" w:oddVBand="0" w:evenVBand="0" w:oddHBand="0" w:evenHBand="0" w:firstRowFirstColumn="0" w:firstRowLastColumn="0" w:lastRowFirstColumn="0" w:lastRowLastColumn="0"/>
            </w:pPr>
            <w:r w:rsidRPr="00C85C53">
              <w:t>Report is well written, text sections should be 1-3 paragraphs each and describe your specific vulnerability and mitigation steps required.</w:t>
            </w:r>
          </w:p>
        </w:tc>
      </w:tr>
      <w:tr w:rsidR="008E50BB" w14:paraId="40177D30"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733B7214" w14:textId="77777777" w:rsidR="008E50BB" w:rsidRDefault="008E50BB" w:rsidP="0094756C">
            <w:pPr>
              <w:spacing w:line="276" w:lineRule="auto"/>
              <w:jc w:val="center"/>
            </w:pPr>
          </w:p>
        </w:tc>
        <w:tc>
          <w:tcPr>
            <w:tcW w:w="810" w:type="dxa"/>
          </w:tcPr>
          <w:p w14:paraId="4A945C35" w14:textId="68093D41"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8005" w:type="dxa"/>
          </w:tcPr>
          <w:p w14:paraId="38A2294F" w14:textId="0D3C8842" w:rsidR="008E50BB" w:rsidRDefault="00D11C6F" w:rsidP="00F14102">
            <w:pPr>
              <w:spacing w:after="120" w:line="276" w:lineRule="auto"/>
              <w:cnfStyle w:val="000000000000" w:firstRow="0" w:lastRow="0" w:firstColumn="0" w:lastColumn="0" w:oddVBand="0" w:evenVBand="0" w:oddHBand="0" w:evenHBand="0" w:firstRowFirstColumn="0" w:firstRowLastColumn="0" w:lastRowFirstColumn="0" w:lastRowLastColumn="0"/>
            </w:pPr>
            <w:r>
              <w:t>References are cited (minimum of 2 references)</w:t>
            </w:r>
          </w:p>
        </w:tc>
      </w:tr>
      <w:tr w:rsidR="008E50BB" w14:paraId="6CCE7F70"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602A6AD5" w14:textId="77777777" w:rsidR="008E50BB" w:rsidRDefault="008E50BB" w:rsidP="0094756C">
            <w:pPr>
              <w:spacing w:line="276" w:lineRule="auto"/>
              <w:jc w:val="center"/>
            </w:pPr>
          </w:p>
        </w:tc>
        <w:tc>
          <w:tcPr>
            <w:tcW w:w="810" w:type="dxa"/>
          </w:tcPr>
          <w:p w14:paraId="565169C2" w14:textId="457FD62E"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8005" w:type="dxa"/>
          </w:tcPr>
          <w:p w14:paraId="0C532566" w14:textId="5982B9B3" w:rsidR="008E50BB" w:rsidRDefault="00D11C6F" w:rsidP="00F14102">
            <w:pPr>
              <w:spacing w:after="120" w:line="276" w:lineRule="auto"/>
              <w:cnfStyle w:val="000000000000" w:firstRow="0" w:lastRow="0" w:firstColumn="0" w:lastColumn="0" w:oddVBand="0" w:evenVBand="0" w:oddHBand="0" w:evenHBand="0" w:firstRowFirstColumn="0" w:firstRowLastColumn="0" w:lastRowFirstColumn="0" w:lastRowLastColumn="0"/>
            </w:pPr>
            <w:r>
              <w:t xml:space="preserve">Screenshots include the snippets of vulnerable and mitigated code and any needed to demonstrate your vulnerable code and mitigation was successful. Additionally, the screenshots are easily viewable without needed to zoom in (they should be sized to the </w:t>
            </w:r>
            <w:r w:rsidR="00593067">
              <w:t>margin-to-margin</w:t>
            </w:r>
            <w:r>
              <w:t xml:space="preserve"> width of your document, and do not include an excessive amount of unnecessary areas of your screen).</w:t>
            </w:r>
          </w:p>
        </w:tc>
      </w:tr>
      <w:tr w:rsidR="008E50BB" w14:paraId="565CEDCF"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48FBCD2B" w14:textId="77777777" w:rsidR="008E50BB" w:rsidRDefault="008E50BB" w:rsidP="0094756C">
            <w:pPr>
              <w:spacing w:line="276" w:lineRule="auto"/>
              <w:jc w:val="center"/>
            </w:pPr>
          </w:p>
        </w:tc>
        <w:tc>
          <w:tcPr>
            <w:tcW w:w="810" w:type="dxa"/>
          </w:tcPr>
          <w:p w14:paraId="7EFAD098" w14:textId="54488E4F"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8005" w:type="dxa"/>
          </w:tcPr>
          <w:p w14:paraId="77215F96" w14:textId="23D9CF26" w:rsidR="008E50BB" w:rsidRDefault="0032324B" w:rsidP="008E50BB">
            <w:pPr>
              <w:spacing w:line="276" w:lineRule="auto"/>
              <w:cnfStyle w:val="000000000000" w:firstRow="0" w:lastRow="0" w:firstColumn="0" w:lastColumn="0" w:oddVBand="0" w:evenVBand="0" w:oddHBand="0" w:evenHBand="0" w:firstRowFirstColumn="0" w:firstRowLastColumn="0" w:lastRowFirstColumn="0" w:lastRowLastColumn="0"/>
            </w:pPr>
            <w:r w:rsidRPr="0032324B">
              <w:t xml:space="preserve">VAR Template was followed and </w:t>
            </w:r>
            <w:r w:rsidR="00EC0C29">
              <w:t xml:space="preserve">the highlighted </w:t>
            </w:r>
            <w:r w:rsidRPr="0032324B">
              <w:t xml:space="preserve">sections with </w:t>
            </w:r>
            <w:r>
              <w:t>square brackets ‘</w:t>
            </w:r>
            <w:r w:rsidRPr="0032324B">
              <w:t>[ ]</w:t>
            </w:r>
            <w:r>
              <w:t>’</w:t>
            </w:r>
            <w:r w:rsidRPr="0032324B">
              <w:t xml:space="preserve"> were changed as required and the [ ] </w:t>
            </w:r>
            <w:r>
              <w:t xml:space="preserve">and </w:t>
            </w:r>
            <w:r w:rsidR="00A751A2">
              <w:t xml:space="preserve">template content </w:t>
            </w:r>
            <w:r w:rsidRPr="0032324B">
              <w:t>were removed.</w:t>
            </w:r>
          </w:p>
        </w:tc>
      </w:tr>
      <w:tr w:rsidR="008E50BB" w14:paraId="51AC00FE"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461C02D4" w14:textId="77777777" w:rsidR="008E50BB" w:rsidRDefault="008E50BB" w:rsidP="0094756C">
            <w:pPr>
              <w:spacing w:line="276" w:lineRule="auto"/>
              <w:jc w:val="center"/>
            </w:pPr>
          </w:p>
        </w:tc>
        <w:tc>
          <w:tcPr>
            <w:tcW w:w="810" w:type="dxa"/>
          </w:tcPr>
          <w:p w14:paraId="3BA556AF" w14:textId="7E88403E"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8005" w:type="dxa"/>
          </w:tcPr>
          <w:p w14:paraId="50FB3EFB" w14:textId="1EB486CF" w:rsidR="008E50BB" w:rsidRDefault="00A751A2" w:rsidP="008E50BB">
            <w:pPr>
              <w:spacing w:line="276" w:lineRule="auto"/>
              <w:cnfStyle w:val="000000000000" w:firstRow="0" w:lastRow="0" w:firstColumn="0" w:lastColumn="0" w:oddVBand="0" w:evenVBand="0" w:oddHBand="0" w:evenHBand="0" w:firstRowFirstColumn="0" w:firstRowLastColumn="0" w:lastRowFirstColumn="0" w:lastRowLastColumn="0"/>
            </w:pPr>
            <w:r>
              <w:t>Source files</w:t>
            </w:r>
            <w:r w:rsidR="004873AE">
              <w:t xml:space="preserve"> are to be submitted as a ZIP</w:t>
            </w:r>
            <w:r w:rsidR="00DA285B">
              <w:t>,</w:t>
            </w:r>
            <w:r w:rsidR="00021C4B">
              <w:t xml:space="preserve"> separately from your report</w:t>
            </w:r>
            <w:r w:rsidR="004873AE">
              <w:t>, maintaining the necessary folder structures to run your code.</w:t>
            </w:r>
          </w:p>
        </w:tc>
      </w:tr>
      <w:tr w:rsidR="008E50BB" w14:paraId="1397E128"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4EAEF9FF" w14:textId="77777777" w:rsidR="008E50BB" w:rsidRDefault="008E50BB" w:rsidP="0094756C">
            <w:pPr>
              <w:spacing w:line="276" w:lineRule="auto"/>
              <w:jc w:val="center"/>
            </w:pPr>
          </w:p>
        </w:tc>
        <w:tc>
          <w:tcPr>
            <w:tcW w:w="810" w:type="dxa"/>
          </w:tcPr>
          <w:p w14:paraId="29B990CB" w14:textId="4C1578AB" w:rsidR="008E50BB" w:rsidRDefault="008E50B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8005" w:type="dxa"/>
          </w:tcPr>
          <w:p w14:paraId="4EF47777" w14:textId="58538BEE" w:rsidR="008E50BB" w:rsidRDefault="00021C4B" w:rsidP="008E50BB">
            <w:pPr>
              <w:spacing w:line="276" w:lineRule="auto"/>
              <w:cnfStyle w:val="000000000000" w:firstRow="0" w:lastRow="0" w:firstColumn="0" w:lastColumn="0" w:oddVBand="0" w:evenVBand="0" w:oddHBand="0" w:evenHBand="0" w:firstRowFirstColumn="0" w:firstRowLastColumn="0" w:lastRowFirstColumn="0" w:lastRowLastColumn="0"/>
            </w:pPr>
            <w:r>
              <w:t>This report</w:t>
            </w:r>
            <w:r w:rsidR="00593067">
              <w:t xml:space="preserve"> is</w:t>
            </w:r>
            <w:r>
              <w:t xml:space="preserve"> to be submitted as a PDF (*preferred) or a DOCX</w:t>
            </w:r>
            <w:r w:rsidR="00DA285B">
              <w:t>, as a separate file than your source code.</w:t>
            </w:r>
          </w:p>
        </w:tc>
      </w:tr>
      <w:tr w:rsidR="00DA285B" w14:paraId="62E6DF64" w14:textId="77777777" w:rsidTr="008E50BB">
        <w:tc>
          <w:tcPr>
            <w:cnfStyle w:val="001000000000" w:firstRow="0" w:lastRow="0" w:firstColumn="1" w:lastColumn="0" w:oddVBand="0" w:evenVBand="0" w:oddHBand="0" w:evenHBand="0" w:firstRowFirstColumn="0" w:firstRowLastColumn="0" w:lastRowFirstColumn="0" w:lastRowLastColumn="0"/>
            <w:tcW w:w="535" w:type="dxa"/>
          </w:tcPr>
          <w:p w14:paraId="2833B955" w14:textId="77777777" w:rsidR="00DA285B" w:rsidRDefault="00DA285B" w:rsidP="0094756C">
            <w:pPr>
              <w:spacing w:line="276" w:lineRule="auto"/>
              <w:jc w:val="center"/>
            </w:pPr>
          </w:p>
        </w:tc>
        <w:tc>
          <w:tcPr>
            <w:tcW w:w="810" w:type="dxa"/>
          </w:tcPr>
          <w:p w14:paraId="6359B670" w14:textId="4E14FC9C" w:rsidR="00DA285B" w:rsidRDefault="00DA285B" w:rsidP="008E50BB">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8005" w:type="dxa"/>
          </w:tcPr>
          <w:p w14:paraId="03B8C840" w14:textId="6AC6BAE9" w:rsidR="00DA285B" w:rsidRDefault="00DA285B" w:rsidP="008E50BB">
            <w:pPr>
              <w:spacing w:line="276" w:lineRule="auto"/>
              <w:cnfStyle w:val="000000000000" w:firstRow="0" w:lastRow="0" w:firstColumn="0" w:lastColumn="0" w:oddVBand="0" w:evenVBand="0" w:oddHBand="0" w:evenHBand="0" w:firstRowFirstColumn="0" w:firstRowLastColumn="0" w:lastRowFirstColumn="0" w:lastRowLastColumn="0"/>
            </w:pPr>
            <w:r>
              <w:t>The Requirements section is filled out</w:t>
            </w:r>
            <w:r w:rsidR="0094756C">
              <w:t xml:space="preserve"> for each CWE.</w:t>
            </w:r>
          </w:p>
        </w:tc>
      </w:tr>
    </w:tbl>
    <w:p w14:paraId="73B50E98" w14:textId="77777777" w:rsidR="008E50BB" w:rsidRDefault="008E50BB"/>
    <w:p w14:paraId="69142EDB" w14:textId="59FDABCF" w:rsidR="008E50BB" w:rsidRDefault="008E50BB">
      <w:r>
        <w:br w:type="page"/>
      </w:r>
    </w:p>
    <w:sdt>
      <w:sdtPr>
        <w:rPr>
          <w:rFonts w:asciiTheme="majorHAnsi" w:eastAsiaTheme="majorEastAsia" w:hAnsiTheme="majorHAnsi" w:cstheme="majorBidi"/>
          <w:color w:val="0F4761" w:themeColor="accent1" w:themeShade="BF"/>
          <w:sz w:val="40"/>
          <w:szCs w:val="40"/>
        </w:rPr>
        <w:id w:val="498698690"/>
        <w:docPartObj>
          <w:docPartGallery w:val="Cover Pages"/>
          <w:docPartUnique/>
        </w:docPartObj>
      </w:sdtPr>
      <w:sdtEndPr/>
      <w:sdtContent>
        <w:p w14:paraId="2375C6D5" w14:textId="07191A57" w:rsidR="008E50BB" w:rsidRDefault="008E50BB">
          <w:r>
            <w:rPr>
              <w:noProof/>
            </w:rPr>
            <mc:AlternateContent>
              <mc:Choice Requires="wps">
                <w:drawing>
                  <wp:anchor distT="0" distB="0" distL="114300" distR="114300" simplePos="0" relativeHeight="251659264" behindDoc="1" locked="0" layoutInCell="1" allowOverlap="0" wp14:anchorId="78599B03" wp14:editId="209CC6CA">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50BB" w14:paraId="06F74186" w14:textId="77777777">
                                  <w:trPr>
                                    <w:trHeight w:hRule="exact" w:val="9360"/>
                                  </w:trPr>
                                  <w:tc>
                                    <w:tcPr>
                                      <w:tcW w:w="5000" w:type="pct"/>
                                    </w:tcPr>
                                    <w:p w14:paraId="0DC2D879" w14:textId="77777777" w:rsidR="008E50BB" w:rsidRDefault="008E50BB">
                                      <w:r>
                                        <w:rPr>
                                          <w:noProof/>
                                        </w:rPr>
                                        <w:drawing>
                                          <wp:inline distT="0" distB="0" distL="0" distR="0" wp14:anchorId="272F6B36" wp14:editId="3A4DD733">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6">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8E50BB" w14:paraId="2797A688" w14:textId="77777777">
                                  <w:trPr>
                                    <w:trHeight w:hRule="exact" w:val="4320"/>
                                  </w:trPr>
                                  <w:tc>
                                    <w:tcPr>
                                      <w:tcW w:w="5000" w:type="pct"/>
                                      <w:shd w:val="clear" w:color="auto" w:fill="156082" w:themeFill="accent1"/>
                                      <w:vAlign w:val="center"/>
                                    </w:tcPr>
                                    <w:p w14:paraId="5699618F" w14:textId="7F2F1D0A" w:rsidR="008E50BB" w:rsidRPr="008E50BB" w:rsidRDefault="0034285A">
                                      <w:pPr>
                                        <w:pStyle w:val="NoSpacing"/>
                                        <w:spacing w:before="200" w:line="216" w:lineRule="auto"/>
                                        <w:ind w:left="720" w:right="720"/>
                                        <w:rPr>
                                          <w:rFonts w:asciiTheme="majorHAnsi" w:hAnsiTheme="majorHAnsi"/>
                                          <w:color w:val="FFFFFF" w:themeColor="background1"/>
                                          <w:sz w:val="70"/>
                                          <w:szCs w:val="70"/>
                                        </w:rPr>
                                      </w:pPr>
                                      <w:sdt>
                                        <w:sdtPr>
                                          <w:rPr>
                                            <w:rFonts w:asciiTheme="majorHAnsi" w:hAnsiTheme="majorHAnsi"/>
                                            <w:color w:val="FFFFFF" w:themeColor="background1"/>
                                            <w:sz w:val="70"/>
                                            <w:szCs w:val="70"/>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E50BB" w:rsidRPr="008E50BB">
                                            <w:rPr>
                                              <w:rFonts w:asciiTheme="majorHAnsi" w:hAnsiTheme="majorHAnsi"/>
                                              <w:color w:val="FFFFFF" w:themeColor="background1"/>
                                              <w:sz w:val="70"/>
                                              <w:szCs w:val="70"/>
                                            </w:rPr>
                                            <w:t>Vulnerability Assessment Report</w:t>
                                          </w:r>
                                        </w:sdtContent>
                                      </w:sdt>
                                    </w:p>
                                    <w:p w14:paraId="55408769" w14:textId="63792D22" w:rsidR="008E50BB" w:rsidRDefault="0034285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680963">
                                            <w:rPr>
                                              <w:color w:val="FFFFFF" w:themeColor="background1"/>
                                              <w:sz w:val="32"/>
                                              <w:szCs w:val="32"/>
                                            </w:rPr>
                                            <w:t>Assignment #</w:t>
                                          </w:r>
                                          <w:r w:rsidR="00593067">
                                            <w:rPr>
                                              <w:color w:val="FFFFFF" w:themeColor="background1"/>
                                              <w:sz w:val="32"/>
                                              <w:szCs w:val="32"/>
                                            </w:rPr>
                                            <w:t>[</w:t>
                                          </w:r>
                                          <w:r w:rsidR="00680963">
                                            <w:rPr>
                                              <w:color w:val="FFFFFF" w:themeColor="background1"/>
                                              <w:sz w:val="32"/>
                                              <w:szCs w:val="32"/>
                                            </w:rPr>
                                            <w:t>X]</w:t>
                                          </w:r>
                                        </w:sdtContent>
                                      </w:sdt>
                                    </w:p>
                                  </w:tc>
                                </w:tr>
                                <w:tr w:rsidR="008E50BB" w14:paraId="46A65C7D"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50BB" w14:paraId="1CE5419C"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7FDC6BA5" w14:textId="3136202F" w:rsidR="008E50BB" w:rsidRDefault="008E50BB">
                                                <w:pPr>
                                                  <w:pStyle w:val="NoSpacing"/>
                                                  <w:ind w:left="144" w:right="144"/>
                                                  <w:jc w:val="center"/>
                                                  <w:rPr>
                                                    <w:color w:val="FFFFFF" w:themeColor="background1"/>
                                                  </w:rPr>
                                                </w:pPr>
                                                <w:r>
                                                  <w:rPr>
                                                    <w:color w:val="FFFFFF" w:themeColor="background1"/>
                                                  </w:rPr>
                                                  <w:t>[</w:t>
                                                </w:r>
                                                <w:r w:rsidR="00D6131F">
                                                  <w:rPr>
                                                    <w:color w:val="FFFFFF" w:themeColor="background1"/>
                                                  </w:rPr>
                                                  <w:t>Ahmed Ashade</w:t>
                                                </w:r>
                                                <w:r>
                                                  <w:rPr>
                                                    <w:color w:val="FFFFFF" w:themeColor="background1"/>
                                                  </w:rPr>
                                                  <w:t>]</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26T00:00:00Z">
                                                <w:dateFormat w:val="M/d/yy"/>
                                                <w:lid w:val="en-US"/>
                                                <w:storeMappedDataAs w:val="dateTime"/>
                                                <w:calendar w:val="gregorian"/>
                                              </w:date>
                                            </w:sdtPr>
                                            <w:sdtEndPr/>
                                            <w:sdtContent>
                                              <w:p w14:paraId="461A9AA4" w14:textId="46121FF3" w:rsidR="008E50BB" w:rsidRDefault="00D6131F">
                                                <w:pPr>
                                                  <w:pStyle w:val="NoSpacing"/>
                                                  <w:ind w:left="144" w:right="144"/>
                                                  <w:jc w:val="center"/>
                                                  <w:rPr>
                                                    <w:color w:val="FFFFFF" w:themeColor="background1"/>
                                                  </w:rPr>
                                                </w:pPr>
                                                <w:r>
                                                  <w:rPr>
                                                    <w:color w:val="FFFFFF" w:themeColor="background1"/>
                                                  </w:rPr>
                                                  <w:t>6/26/25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5AB6F9B" w14:textId="766B3D1B" w:rsidR="008E50BB" w:rsidRDefault="000423A0">
                                                <w:pPr>
                                                  <w:pStyle w:val="NoSpacing"/>
                                                  <w:ind w:left="144" w:right="720"/>
                                                  <w:jc w:val="right"/>
                                                  <w:rPr>
                                                    <w:color w:val="FFFFFF" w:themeColor="background1"/>
                                                  </w:rPr>
                                                </w:pPr>
                                                <w:r>
                                                  <w:rPr>
                                                    <w:color w:val="FFFFFF" w:themeColor="background1"/>
                                                  </w:rPr>
                                                  <w:t xml:space="preserve">UMGC </w:t>
                                                </w:r>
                                                <w:r w:rsidR="00DF0AA2">
                                                  <w:rPr>
                                                    <w:color w:val="FFFFFF" w:themeColor="background1"/>
                                                  </w:rPr>
                                                  <w:t>S</w:t>
                                                </w:r>
                                                <w:r w:rsidR="008E50BB">
                                                  <w:rPr>
                                                    <w:color w:val="FFFFFF" w:themeColor="background1"/>
                                                  </w:rPr>
                                                  <w:t>DEV 325</w:t>
                                                </w:r>
                                              </w:p>
                                            </w:tc>
                                          </w:sdtContent>
                                        </w:sdt>
                                      </w:tr>
                                    </w:tbl>
                                    <w:p w14:paraId="2212CF45" w14:textId="77777777" w:rsidR="008E50BB" w:rsidRDefault="008E50BB"/>
                                  </w:tc>
                                </w:tr>
                              </w:tbl>
                              <w:p w14:paraId="7736F9C1" w14:textId="77777777" w:rsidR="008E50BB" w:rsidRDefault="008E50B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599B03"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50BB" w14:paraId="06F74186" w14:textId="77777777">
                            <w:trPr>
                              <w:trHeight w:hRule="exact" w:val="9360"/>
                            </w:trPr>
                            <w:tc>
                              <w:tcPr>
                                <w:tcW w:w="5000" w:type="pct"/>
                              </w:tcPr>
                              <w:p w14:paraId="0DC2D879" w14:textId="77777777" w:rsidR="008E50BB" w:rsidRDefault="008E50BB">
                                <w:r>
                                  <w:rPr>
                                    <w:noProof/>
                                  </w:rPr>
                                  <w:drawing>
                                    <wp:inline distT="0" distB="0" distL="0" distR="0" wp14:anchorId="272F6B36" wp14:editId="3A4DD733">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6">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8E50BB" w14:paraId="2797A688" w14:textId="77777777">
                            <w:trPr>
                              <w:trHeight w:hRule="exact" w:val="4320"/>
                            </w:trPr>
                            <w:tc>
                              <w:tcPr>
                                <w:tcW w:w="5000" w:type="pct"/>
                                <w:shd w:val="clear" w:color="auto" w:fill="156082" w:themeFill="accent1"/>
                                <w:vAlign w:val="center"/>
                              </w:tcPr>
                              <w:p w14:paraId="5699618F" w14:textId="7F2F1D0A" w:rsidR="008E50BB" w:rsidRPr="008E50BB" w:rsidRDefault="0034285A">
                                <w:pPr>
                                  <w:pStyle w:val="NoSpacing"/>
                                  <w:spacing w:before="200" w:line="216" w:lineRule="auto"/>
                                  <w:ind w:left="720" w:right="720"/>
                                  <w:rPr>
                                    <w:rFonts w:asciiTheme="majorHAnsi" w:hAnsiTheme="majorHAnsi"/>
                                    <w:color w:val="FFFFFF" w:themeColor="background1"/>
                                    <w:sz w:val="70"/>
                                    <w:szCs w:val="70"/>
                                  </w:rPr>
                                </w:pPr>
                                <w:sdt>
                                  <w:sdtPr>
                                    <w:rPr>
                                      <w:rFonts w:asciiTheme="majorHAnsi" w:hAnsiTheme="majorHAnsi"/>
                                      <w:color w:val="FFFFFF" w:themeColor="background1"/>
                                      <w:sz w:val="70"/>
                                      <w:szCs w:val="70"/>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E50BB" w:rsidRPr="008E50BB">
                                      <w:rPr>
                                        <w:rFonts w:asciiTheme="majorHAnsi" w:hAnsiTheme="majorHAnsi"/>
                                        <w:color w:val="FFFFFF" w:themeColor="background1"/>
                                        <w:sz w:val="70"/>
                                        <w:szCs w:val="70"/>
                                      </w:rPr>
                                      <w:t>Vulnerability Assessment Report</w:t>
                                    </w:r>
                                  </w:sdtContent>
                                </w:sdt>
                              </w:p>
                              <w:p w14:paraId="55408769" w14:textId="63792D22" w:rsidR="008E50BB" w:rsidRDefault="0034285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680963">
                                      <w:rPr>
                                        <w:color w:val="FFFFFF" w:themeColor="background1"/>
                                        <w:sz w:val="32"/>
                                        <w:szCs w:val="32"/>
                                      </w:rPr>
                                      <w:t>Assignment #</w:t>
                                    </w:r>
                                    <w:r w:rsidR="00593067">
                                      <w:rPr>
                                        <w:color w:val="FFFFFF" w:themeColor="background1"/>
                                        <w:sz w:val="32"/>
                                        <w:szCs w:val="32"/>
                                      </w:rPr>
                                      <w:t>[</w:t>
                                    </w:r>
                                    <w:r w:rsidR="00680963">
                                      <w:rPr>
                                        <w:color w:val="FFFFFF" w:themeColor="background1"/>
                                        <w:sz w:val="32"/>
                                        <w:szCs w:val="32"/>
                                      </w:rPr>
                                      <w:t>X]</w:t>
                                    </w:r>
                                  </w:sdtContent>
                                </w:sdt>
                              </w:p>
                            </w:tc>
                          </w:tr>
                          <w:tr w:rsidR="008E50BB" w14:paraId="46A65C7D"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50BB" w14:paraId="1CE5419C"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7FDC6BA5" w14:textId="3136202F" w:rsidR="008E50BB" w:rsidRDefault="008E50BB">
                                          <w:pPr>
                                            <w:pStyle w:val="NoSpacing"/>
                                            <w:ind w:left="144" w:right="144"/>
                                            <w:jc w:val="center"/>
                                            <w:rPr>
                                              <w:color w:val="FFFFFF" w:themeColor="background1"/>
                                            </w:rPr>
                                          </w:pPr>
                                          <w:r>
                                            <w:rPr>
                                              <w:color w:val="FFFFFF" w:themeColor="background1"/>
                                            </w:rPr>
                                            <w:t>[</w:t>
                                          </w:r>
                                          <w:r w:rsidR="00D6131F">
                                            <w:rPr>
                                              <w:color w:val="FFFFFF" w:themeColor="background1"/>
                                            </w:rPr>
                                            <w:t>Ahmed Ashade</w:t>
                                          </w:r>
                                          <w:r>
                                            <w:rPr>
                                              <w:color w:val="FFFFFF" w:themeColor="background1"/>
                                            </w:rPr>
                                            <w:t>]</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5-06-26T00:00:00Z">
                                          <w:dateFormat w:val="M/d/yy"/>
                                          <w:lid w:val="en-US"/>
                                          <w:storeMappedDataAs w:val="dateTime"/>
                                          <w:calendar w:val="gregorian"/>
                                        </w:date>
                                      </w:sdtPr>
                                      <w:sdtEndPr/>
                                      <w:sdtContent>
                                        <w:p w14:paraId="461A9AA4" w14:textId="46121FF3" w:rsidR="008E50BB" w:rsidRDefault="00D6131F">
                                          <w:pPr>
                                            <w:pStyle w:val="NoSpacing"/>
                                            <w:ind w:left="144" w:right="144"/>
                                            <w:jc w:val="center"/>
                                            <w:rPr>
                                              <w:color w:val="FFFFFF" w:themeColor="background1"/>
                                            </w:rPr>
                                          </w:pPr>
                                          <w:r>
                                            <w:rPr>
                                              <w:color w:val="FFFFFF" w:themeColor="background1"/>
                                            </w:rPr>
                                            <w:t>6/26/25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5AB6F9B" w14:textId="766B3D1B" w:rsidR="008E50BB" w:rsidRDefault="000423A0">
                                          <w:pPr>
                                            <w:pStyle w:val="NoSpacing"/>
                                            <w:ind w:left="144" w:right="720"/>
                                            <w:jc w:val="right"/>
                                            <w:rPr>
                                              <w:color w:val="FFFFFF" w:themeColor="background1"/>
                                            </w:rPr>
                                          </w:pPr>
                                          <w:r>
                                            <w:rPr>
                                              <w:color w:val="FFFFFF" w:themeColor="background1"/>
                                            </w:rPr>
                                            <w:t xml:space="preserve">UMGC </w:t>
                                          </w:r>
                                          <w:r w:rsidR="00DF0AA2">
                                            <w:rPr>
                                              <w:color w:val="FFFFFF" w:themeColor="background1"/>
                                            </w:rPr>
                                            <w:t>S</w:t>
                                          </w:r>
                                          <w:r w:rsidR="008E50BB">
                                            <w:rPr>
                                              <w:color w:val="FFFFFF" w:themeColor="background1"/>
                                            </w:rPr>
                                            <w:t>DEV 325</w:t>
                                          </w:r>
                                        </w:p>
                                      </w:tc>
                                    </w:sdtContent>
                                  </w:sdt>
                                </w:tr>
                              </w:tbl>
                              <w:p w14:paraId="2212CF45" w14:textId="77777777" w:rsidR="008E50BB" w:rsidRDefault="008E50BB"/>
                            </w:tc>
                          </w:tr>
                        </w:tbl>
                        <w:p w14:paraId="7736F9C1" w14:textId="77777777" w:rsidR="008E50BB" w:rsidRDefault="008E50BB"/>
                      </w:txbxContent>
                    </v:textbox>
                    <w10:wrap anchorx="page" anchory="page"/>
                  </v:shape>
                </w:pict>
              </mc:Fallback>
            </mc:AlternateContent>
          </w:r>
        </w:p>
        <w:p w14:paraId="0E7DC176" w14:textId="77777777" w:rsidR="00B63DCE" w:rsidRDefault="008E50BB" w:rsidP="00B63DCE">
          <w:pPr>
            <w:pStyle w:val="Heading1"/>
          </w:pPr>
          <w:r>
            <w:br w:type="page"/>
          </w:r>
        </w:p>
      </w:sdtContent>
    </w:sdt>
    <w:p w14:paraId="0C5D21F7" w14:textId="6AE5ED43" w:rsidR="00B63DCE" w:rsidRDefault="00B63DCE" w:rsidP="00B63DCE">
      <w:pPr>
        <w:pStyle w:val="Heading1"/>
      </w:pPr>
      <w:r w:rsidRPr="00B63DCE">
        <w:lastRenderedPageBreak/>
        <w:t>Executive</w:t>
      </w:r>
      <w:r>
        <w:t xml:space="preserve"> Summary</w:t>
      </w:r>
    </w:p>
    <w:p w14:paraId="0F6B8044" w14:textId="62A06DA5" w:rsidR="00617AC2" w:rsidRDefault="00000649">
      <w:r>
        <w:t>This report demonstrates two examples of insecure interaction between components using Python code in the AWS Cloud9. The 2 selected vulnerabilities are:</w:t>
      </w:r>
    </w:p>
    <w:p w14:paraId="41424D1C" w14:textId="1A834D50" w:rsidR="00000649" w:rsidRDefault="00000649" w:rsidP="00000649">
      <w:pPr>
        <w:pStyle w:val="ListParagraph"/>
        <w:numPr>
          <w:ilvl w:val="0"/>
          <w:numId w:val="1"/>
        </w:numPr>
      </w:pPr>
      <w:r>
        <w:t>CWE-89: Improper Neutralization of Special Elements used in a SQL Command.</w:t>
      </w:r>
    </w:p>
    <w:p w14:paraId="4B4057BC" w14:textId="7AD1F028" w:rsidR="00000649" w:rsidRDefault="00000649" w:rsidP="00000649">
      <w:pPr>
        <w:pStyle w:val="ListParagraph"/>
        <w:numPr>
          <w:ilvl w:val="0"/>
          <w:numId w:val="1"/>
        </w:numPr>
      </w:pPr>
      <w:r>
        <w:t>CWE-78: Improper Neutralization of Special Elements used in an OS Command</w:t>
      </w:r>
    </w:p>
    <w:p w14:paraId="414422F9" w14:textId="0900E645" w:rsidR="00000649" w:rsidRDefault="00000649" w:rsidP="00000649">
      <w:r>
        <w:t>Each of them includes a vulnerable code sample and an updated, secure version.</w:t>
      </w:r>
    </w:p>
    <w:p w14:paraId="6E386A29" w14:textId="28BDAB90" w:rsidR="00B63DCE" w:rsidRDefault="00B63DCE">
      <w:r>
        <w:br w:type="page"/>
      </w:r>
    </w:p>
    <w:p w14:paraId="531E34E5" w14:textId="0A4732C1" w:rsidR="00706F34" w:rsidRDefault="002525AD" w:rsidP="00706F34">
      <w:pPr>
        <w:pStyle w:val="Heading1"/>
      </w:pPr>
      <w:r>
        <w:lastRenderedPageBreak/>
        <w:t xml:space="preserve">Task </w:t>
      </w:r>
      <w:r w:rsidR="00706F34">
        <w:t xml:space="preserve">1 – </w:t>
      </w:r>
      <w:r w:rsidR="00000649">
        <w:t>CWE-89: SQL Injection</w:t>
      </w:r>
    </w:p>
    <w:p w14:paraId="48E01C11" w14:textId="77777777" w:rsidR="00706F34" w:rsidRDefault="00706F34" w:rsidP="00706F34">
      <w:pPr>
        <w:pStyle w:val="Heading2"/>
      </w:pPr>
      <w:r>
        <w:t>Overview</w:t>
      </w:r>
    </w:p>
    <w:p w14:paraId="159E43B0" w14:textId="7F229F32" w:rsidR="00000649" w:rsidRDefault="00000649" w:rsidP="00000649">
      <w:r>
        <w:t>This example is a simple user authentication lookup script written in Python using SQLite. The user is prompted to enter a username, which is used to query a local database. The application is vulnerable to SQL injection due to insecure query formatting.</w:t>
      </w:r>
    </w:p>
    <w:p w14:paraId="32416255" w14:textId="77777777" w:rsidR="002F028B" w:rsidRDefault="002F028B" w:rsidP="00000649"/>
    <w:p w14:paraId="14D5BDA5" w14:textId="45ACAA7B" w:rsidR="002F028B" w:rsidRPr="002F028B" w:rsidRDefault="002F028B" w:rsidP="00000649">
      <w:pPr>
        <w:rPr>
          <w:b/>
          <w:bCs/>
        </w:rPr>
      </w:pPr>
      <w:r w:rsidRPr="002F028B">
        <w:rPr>
          <w:b/>
          <w:bCs/>
        </w:rPr>
        <w:t>Vulnerable Code</w:t>
      </w:r>
    </w:p>
    <w:p w14:paraId="62CF1F85" w14:textId="569413DE" w:rsidR="002F028B" w:rsidRDefault="002F028B" w:rsidP="00000649"/>
    <w:p w14:paraId="355F3785" w14:textId="77777777" w:rsidR="00B02064" w:rsidRDefault="00B02064" w:rsidP="00706F34"/>
    <w:p w14:paraId="28BAF418" w14:textId="40CE67B4" w:rsidR="0049633D" w:rsidRDefault="0049633D" w:rsidP="0049633D">
      <w:pPr>
        <w:pStyle w:val="Heading2"/>
      </w:pPr>
      <w:r>
        <w:t>Vulnerable Code</w:t>
      </w:r>
    </w:p>
    <w:p w14:paraId="0151F415" w14:textId="4DC6CBC1" w:rsidR="0049633D" w:rsidRDefault="0049633D" w:rsidP="002B0CE5">
      <w:pPr>
        <w:pStyle w:val="Heading3"/>
      </w:pPr>
      <w:r>
        <w:t>Requirements</w:t>
      </w:r>
      <w:r w:rsidR="002B0CE5">
        <w:t xml:space="preserve"> List</w:t>
      </w:r>
    </w:p>
    <w:p w14:paraId="0C4B7246" w14:textId="14DD7CEC" w:rsidR="00B02064" w:rsidRDefault="002F028B" w:rsidP="002F028B">
      <w:pPr>
        <w:pStyle w:val="ListParagraph"/>
        <w:numPr>
          <w:ilvl w:val="0"/>
          <w:numId w:val="2"/>
        </w:numPr>
      </w:pPr>
      <w:r>
        <w:t>Python</w:t>
      </w:r>
    </w:p>
    <w:p w14:paraId="0C54C652" w14:textId="048CCF49" w:rsidR="002F028B" w:rsidRDefault="002F028B" w:rsidP="002F028B">
      <w:pPr>
        <w:pStyle w:val="ListParagraph"/>
        <w:numPr>
          <w:ilvl w:val="0"/>
          <w:numId w:val="2"/>
        </w:numPr>
      </w:pPr>
      <w:r>
        <w:t>Sqlite3</w:t>
      </w:r>
    </w:p>
    <w:p w14:paraId="6EE69497" w14:textId="7C09E03A" w:rsidR="002F028B" w:rsidRPr="0049633D" w:rsidRDefault="002F028B" w:rsidP="002F028B">
      <w:pPr>
        <w:pStyle w:val="ListParagraph"/>
        <w:numPr>
          <w:ilvl w:val="0"/>
          <w:numId w:val="2"/>
        </w:numPr>
      </w:pPr>
      <w:proofErr w:type="gramStart"/>
      <w:r>
        <w:t>A</w:t>
      </w:r>
      <w:proofErr w:type="gramEnd"/>
      <w:r>
        <w:t xml:space="preserve"> SQLite database file user. dB with a user’s table</w:t>
      </w:r>
    </w:p>
    <w:p w14:paraId="4BAD3B21" w14:textId="77777777" w:rsidR="00706F34" w:rsidRDefault="00706F34" w:rsidP="002B0CE5">
      <w:pPr>
        <w:pStyle w:val="Heading3"/>
      </w:pPr>
      <w:r>
        <w:t>Analysis of the Vulnerability</w:t>
      </w:r>
    </w:p>
    <w:p w14:paraId="15D09056" w14:textId="77777777" w:rsidR="002F028B" w:rsidRDefault="002F028B" w:rsidP="002F028B">
      <w:r>
        <w:t>This script directly embeds user input into an SQL query string. An attacker could enter a crafted string like admin OR 1 = 1, leading to a SQL injection. The resulting query would return all users, bypassing authentication.</w:t>
      </w:r>
    </w:p>
    <w:p w14:paraId="4BC9A7A7" w14:textId="770D9605" w:rsidR="002F028B" w:rsidRPr="00000649" w:rsidRDefault="002F028B" w:rsidP="002F028B">
      <w:r w:rsidRPr="002F028B">
        <w:drawing>
          <wp:inline distT="0" distB="0" distL="0" distR="0" wp14:anchorId="5F413759" wp14:editId="0E5E348F">
            <wp:extent cx="5085715" cy="3429000"/>
            <wp:effectExtent l="0" t="0" r="635" b="0"/>
            <wp:docPr id="12737216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1619" name="Picture 1" descr="A screenshot of a computer program&#10;&#10;AI-generated content may be incorrect."/>
                    <pic:cNvPicPr/>
                  </pic:nvPicPr>
                  <pic:blipFill>
                    <a:blip r:embed="rId7"/>
                    <a:stretch>
                      <a:fillRect/>
                    </a:stretch>
                  </pic:blipFill>
                  <pic:spPr>
                    <a:xfrm>
                      <a:off x="0" y="0"/>
                      <a:ext cx="5093963" cy="3434561"/>
                    </a:xfrm>
                    <a:prstGeom prst="rect">
                      <a:avLst/>
                    </a:prstGeom>
                  </pic:spPr>
                </pic:pic>
              </a:graphicData>
            </a:graphic>
          </wp:inline>
        </w:drawing>
      </w:r>
    </w:p>
    <w:p w14:paraId="4AC0F7DC" w14:textId="77777777" w:rsidR="00B02064" w:rsidRDefault="00B02064" w:rsidP="00706F34"/>
    <w:p w14:paraId="03EE0861" w14:textId="79D9C926" w:rsidR="004C1048" w:rsidRDefault="004C1048" w:rsidP="00706F34">
      <w:pPr>
        <w:pStyle w:val="Heading2"/>
      </w:pPr>
      <w:r>
        <w:t>Mitigated Code</w:t>
      </w:r>
    </w:p>
    <w:p w14:paraId="444162F4" w14:textId="77777777" w:rsidR="004C1048" w:rsidRDefault="004C1048" w:rsidP="004C1048">
      <w:pPr>
        <w:pStyle w:val="Heading3"/>
      </w:pPr>
      <w:r>
        <w:t>Requirements List</w:t>
      </w:r>
    </w:p>
    <w:p w14:paraId="7839C136" w14:textId="77777777" w:rsidR="002F028B" w:rsidRDefault="002F028B" w:rsidP="002F028B">
      <w:pPr>
        <w:pStyle w:val="ListParagraph"/>
        <w:numPr>
          <w:ilvl w:val="0"/>
          <w:numId w:val="3"/>
        </w:numPr>
      </w:pPr>
      <w:r>
        <w:t>Python</w:t>
      </w:r>
    </w:p>
    <w:p w14:paraId="5AB62EC0" w14:textId="77777777" w:rsidR="002F028B" w:rsidRDefault="002F028B" w:rsidP="002F028B">
      <w:pPr>
        <w:pStyle w:val="ListParagraph"/>
        <w:numPr>
          <w:ilvl w:val="0"/>
          <w:numId w:val="3"/>
        </w:numPr>
      </w:pPr>
      <w:r>
        <w:t>Sqlite3</w:t>
      </w:r>
    </w:p>
    <w:p w14:paraId="43ADA903" w14:textId="6594518A" w:rsidR="002F028B" w:rsidRPr="002F028B" w:rsidRDefault="002F028B" w:rsidP="002F028B">
      <w:pPr>
        <w:pStyle w:val="ListParagraph"/>
        <w:numPr>
          <w:ilvl w:val="0"/>
          <w:numId w:val="3"/>
        </w:numPr>
      </w:pPr>
      <w:proofErr w:type="gramStart"/>
      <w:r>
        <w:t>A</w:t>
      </w:r>
      <w:proofErr w:type="gramEnd"/>
      <w:r>
        <w:t xml:space="preserve"> SQLite database file user. dB with a user’s table</w:t>
      </w:r>
    </w:p>
    <w:p w14:paraId="2123B672" w14:textId="0450C8FD" w:rsidR="004C1048" w:rsidRDefault="004C1048" w:rsidP="004C1048"/>
    <w:p w14:paraId="39D9F931" w14:textId="77777777" w:rsidR="00B02064" w:rsidRPr="004C1048" w:rsidRDefault="00B02064" w:rsidP="004C1048"/>
    <w:p w14:paraId="6B9F2E6F" w14:textId="5A18AF18" w:rsidR="00706F34" w:rsidRDefault="007E1750" w:rsidP="007E1750">
      <w:pPr>
        <w:pStyle w:val="Heading3"/>
      </w:pPr>
      <w:r>
        <w:t xml:space="preserve">Analysis of the </w:t>
      </w:r>
      <w:r w:rsidR="00706F34">
        <w:t>Mitigation</w:t>
      </w:r>
    </w:p>
    <w:p w14:paraId="104A984C" w14:textId="3DB777E2" w:rsidR="00B02064" w:rsidRDefault="002F028B" w:rsidP="00706F34">
      <w:r>
        <w:t>The mitigation uses a parameterized query with a placeholder (?). The user input is passed separately as a tuple, which prevents the input from being interpreted as part of the SQL Logic. Thius approach effectively neutralizes special characters and prevents SQL Injection.</w:t>
      </w:r>
    </w:p>
    <w:p w14:paraId="76013582" w14:textId="1164AEAB" w:rsidR="00FF3210" w:rsidRDefault="00FF3210" w:rsidP="00706F34">
      <w:r w:rsidRPr="00FF3210">
        <w:drawing>
          <wp:inline distT="0" distB="0" distL="0" distR="0" wp14:anchorId="5E8DA1A6" wp14:editId="0BF8084A">
            <wp:extent cx="5438419" cy="4600575"/>
            <wp:effectExtent l="0" t="0" r="0" b="0"/>
            <wp:docPr id="12198561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6100" name="Picture 1" descr="A screenshot of a computer program&#10;&#10;AI-generated content may be incorrect."/>
                    <pic:cNvPicPr/>
                  </pic:nvPicPr>
                  <pic:blipFill>
                    <a:blip r:embed="rId8"/>
                    <a:stretch>
                      <a:fillRect/>
                    </a:stretch>
                  </pic:blipFill>
                  <pic:spPr>
                    <a:xfrm>
                      <a:off x="0" y="0"/>
                      <a:ext cx="5445381" cy="4606465"/>
                    </a:xfrm>
                    <a:prstGeom prst="rect">
                      <a:avLst/>
                    </a:prstGeom>
                  </pic:spPr>
                </pic:pic>
              </a:graphicData>
            </a:graphic>
          </wp:inline>
        </w:drawing>
      </w:r>
    </w:p>
    <w:p w14:paraId="5DEFAF17" w14:textId="2A5D1589" w:rsidR="002C5EC1" w:rsidRDefault="002C5EC1">
      <w:r>
        <w:br w:type="page"/>
      </w:r>
    </w:p>
    <w:p w14:paraId="7AF28F66" w14:textId="3CA91F9F" w:rsidR="00EC117F" w:rsidRDefault="00EC117F" w:rsidP="00EC117F">
      <w:pPr>
        <w:pStyle w:val="Heading1"/>
      </w:pPr>
      <w:r>
        <w:lastRenderedPageBreak/>
        <w:t>Task 2 –</w:t>
      </w:r>
      <w:r w:rsidR="00FF3210">
        <w:t xml:space="preserve"> CWE-78: OS Command Injection</w:t>
      </w:r>
    </w:p>
    <w:p w14:paraId="46742D1F" w14:textId="77777777" w:rsidR="00EC117F" w:rsidRDefault="00EC117F" w:rsidP="00EC117F">
      <w:pPr>
        <w:pStyle w:val="Heading2"/>
      </w:pPr>
      <w:r>
        <w:t>Overview</w:t>
      </w:r>
    </w:p>
    <w:p w14:paraId="3345E8A7" w14:textId="623479C1" w:rsidR="00EC117F" w:rsidRDefault="00FF3210" w:rsidP="00EC117F">
      <w:r>
        <w:t>This example demonstrates a command line tool written in Python that allows users to enter a file name and list its contents using the ls command. The input is directly passed to the shell, making it vulnerable to OS Command</w:t>
      </w:r>
    </w:p>
    <w:p w14:paraId="1BFB19D3" w14:textId="77777777" w:rsidR="00EC117F" w:rsidRDefault="00EC117F" w:rsidP="00EC117F">
      <w:pPr>
        <w:pStyle w:val="Heading2"/>
      </w:pPr>
      <w:r>
        <w:t>Vulnerable Code</w:t>
      </w:r>
    </w:p>
    <w:p w14:paraId="0B1A6E40" w14:textId="77777777" w:rsidR="00EC117F" w:rsidRDefault="00EC117F" w:rsidP="00EC117F">
      <w:pPr>
        <w:pStyle w:val="Heading3"/>
      </w:pPr>
      <w:r>
        <w:t>Requirements List</w:t>
      </w:r>
    </w:p>
    <w:p w14:paraId="0E732E66" w14:textId="7FA720C6" w:rsidR="00EC117F" w:rsidRDefault="00FF3210" w:rsidP="00FF3210">
      <w:pPr>
        <w:pStyle w:val="ListParagraph"/>
        <w:numPr>
          <w:ilvl w:val="0"/>
          <w:numId w:val="4"/>
        </w:numPr>
      </w:pPr>
      <w:r>
        <w:t>Python 3</w:t>
      </w:r>
    </w:p>
    <w:p w14:paraId="4BA209B8" w14:textId="73CD8271" w:rsidR="00FF3210" w:rsidRPr="0049633D" w:rsidRDefault="00FF3210" w:rsidP="00FF3210">
      <w:pPr>
        <w:pStyle w:val="ListParagraph"/>
        <w:numPr>
          <w:ilvl w:val="0"/>
          <w:numId w:val="4"/>
        </w:numPr>
      </w:pPr>
      <w:r>
        <w:t>Linux shell with ls command</w:t>
      </w:r>
    </w:p>
    <w:p w14:paraId="73C7CA81" w14:textId="77777777" w:rsidR="00EC117F" w:rsidRDefault="00EC117F" w:rsidP="00EC117F">
      <w:pPr>
        <w:pStyle w:val="Heading3"/>
      </w:pPr>
      <w:r>
        <w:t>Analysis of the Vulnerability</w:t>
      </w:r>
    </w:p>
    <w:p w14:paraId="5FEA7ED1" w14:textId="3ADE20EC" w:rsidR="00EC117F" w:rsidRDefault="00FF3210" w:rsidP="00EC117F">
      <w:r>
        <w:t xml:space="preserve">This code passes user input directly into an </w:t>
      </w:r>
      <w:proofErr w:type="spellStart"/>
      <w:proofErr w:type="gramStart"/>
      <w:r>
        <w:t>os.system</w:t>
      </w:r>
      <w:proofErr w:type="spellEnd"/>
      <w:proofErr w:type="gramEnd"/>
      <w:r>
        <w:t xml:space="preserve">() call. An attacker could inject commands </w:t>
      </w:r>
      <w:proofErr w:type="gramStart"/>
      <w:r>
        <w:t>like :</w:t>
      </w:r>
      <w:proofErr w:type="gramEnd"/>
      <w:r>
        <w:t xml:space="preserve"> rm -rf /. Resulting in critical system compromise. </w:t>
      </w:r>
    </w:p>
    <w:p w14:paraId="3A14515C" w14:textId="226D29BB" w:rsidR="00FF3210" w:rsidRDefault="00FF3210" w:rsidP="00EC117F">
      <w:r w:rsidRPr="00FF3210">
        <w:drawing>
          <wp:inline distT="0" distB="0" distL="0" distR="0" wp14:anchorId="50E6B4F6" wp14:editId="021B6761">
            <wp:extent cx="5687060" cy="4105275"/>
            <wp:effectExtent l="0" t="0" r="8890" b="9525"/>
            <wp:docPr id="10890222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22279" name="Picture 1" descr="A screen shot of a computer&#10;&#10;AI-generated content may be incorrect."/>
                    <pic:cNvPicPr/>
                  </pic:nvPicPr>
                  <pic:blipFill>
                    <a:blip r:embed="rId9"/>
                    <a:stretch>
                      <a:fillRect/>
                    </a:stretch>
                  </pic:blipFill>
                  <pic:spPr>
                    <a:xfrm>
                      <a:off x="0" y="0"/>
                      <a:ext cx="5687220" cy="4105390"/>
                    </a:xfrm>
                    <a:prstGeom prst="rect">
                      <a:avLst/>
                    </a:prstGeom>
                  </pic:spPr>
                </pic:pic>
              </a:graphicData>
            </a:graphic>
          </wp:inline>
        </w:drawing>
      </w:r>
    </w:p>
    <w:p w14:paraId="420FF8E2" w14:textId="77777777" w:rsidR="00EC117F" w:rsidRDefault="00EC117F" w:rsidP="00EC117F">
      <w:pPr>
        <w:pStyle w:val="Heading2"/>
      </w:pPr>
      <w:r>
        <w:lastRenderedPageBreak/>
        <w:t>Mitigated Code</w:t>
      </w:r>
    </w:p>
    <w:p w14:paraId="79CBD196" w14:textId="77777777" w:rsidR="00EC117F" w:rsidRDefault="00EC117F" w:rsidP="00EC117F">
      <w:pPr>
        <w:pStyle w:val="Heading3"/>
      </w:pPr>
      <w:r>
        <w:t>Requirements List</w:t>
      </w:r>
    </w:p>
    <w:p w14:paraId="326F7926" w14:textId="77777777" w:rsidR="00FF3210" w:rsidRDefault="00FF3210" w:rsidP="00FF3210">
      <w:pPr>
        <w:pStyle w:val="ListParagraph"/>
        <w:numPr>
          <w:ilvl w:val="0"/>
          <w:numId w:val="5"/>
        </w:numPr>
      </w:pPr>
      <w:r>
        <w:t>Python 3</w:t>
      </w:r>
    </w:p>
    <w:p w14:paraId="1B345F61" w14:textId="19EEA3D3" w:rsidR="00EC117F" w:rsidRDefault="00FF3210" w:rsidP="00EC117F">
      <w:pPr>
        <w:pStyle w:val="ListParagraph"/>
        <w:numPr>
          <w:ilvl w:val="0"/>
          <w:numId w:val="5"/>
        </w:numPr>
      </w:pPr>
      <w:r>
        <w:t>Linux shell with ls command</w:t>
      </w:r>
    </w:p>
    <w:p w14:paraId="433BD7B1" w14:textId="77777777" w:rsidR="00EC117F" w:rsidRPr="004C1048" w:rsidRDefault="00EC117F" w:rsidP="00EC117F"/>
    <w:p w14:paraId="69CE77C4" w14:textId="77777777" w:rsidR="00EC117F" w:rsidRDefault="00EC117F" w:rsidP="00EC117F">
      <w:pPr>
        <w:pStyle w:val="Heading3"/>
      </w:pPr>
      <w:r>
        <w:t>Analysis of the Mitigation</w:t>
      </w:r>
    </w:p>
    <w:p w14:paraId="0B583310" w14:textId="33D2392F" w:rsidR="00EC117F" w:rsidRDefault="00FF3210" w:rsidP="00EC117F">
      <w:r>
        <w:t xml:space="preserve">Using </w:t>
      </w:r>
      <w:proofErr w:type="gramStart"/>
      <w:r>
        <w:t>subprocess.run(</w:t>
      </w:r>
      <w:proofErr w:type="gramEnd"/>
      <w:r>
        <w:t xml:space="preserve">) with a list of arguments prevent shell interpretation of the input. The command is executed directly without invoking a shell, meaning injected characters or delimiters </w:t>
      </w:r>
      <w:proofErr w:type="gramStart"/>
      <w:r>
        <w:t>like :</w:t>
      </w:r>
      <w:proofErr w:type="gramEnd"/>
      <w:r>
        <w:t>, &amp;&amp;, or | have no effect. This method eliminates the risk of OS command injection</w:t>
      </w:r>
    </w:p>
    <w:p w14:paraId="4D8878A8" w14:textId="38021A25" w:rsidR="00FF3210" w:rsidRDefault="00FF3210" w:rsidP="00EC117F">
      <w:r w:rsidRPr="00FF3210">
        <w:drawing>
          <wp:inline distT="0" distB="0" distL="0" distR="0" wp14:anchorId="43B1BEB4" wp14:editId="4227B520">
            <wp:extent cx="5514975" cy="4103236"/>
            <wp:effectExtent l="0" t="0" r="0" b="0"/>
            <wp:docPr id="69336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68189" name=""/>
                    <pic:cNvPicPr/>
                  </pic:nvPicPr>
                  <pic:blipFill>
                    <a:blip r:embed="rId10"/>
                    <a:stretch>
                      <a:fillRect/>
                    </a:stretch>
                  </pic:blipFill>
                  <pic:spPr>
                    <a:xfrm>
                      <a:off x="0" y="0"/>
                      <a:ext cx="5517081" cy="4104803"/>
                    </a:xfrm>
                    <a:prstGeom prst="rect">
                      <a:avLst/>
                    </a:prstGeom>
                  </pic:spPr>
                </pic:pic>
              </a:graphicData>
            </a:graphic>
          </wp:inline>
        </w:drawing>
      </w:r>
    </w:p>
    <w:p w14:paraId="5010041B" w14:textId="5397B1D5" w:rsidR="002C5EC1" w:rsidRDefault="002C5EC1">
      <w:r>
        <w:br w:type="page"/>
      </w:r>
    </w:p>
    <w:p w14:paraId="7D8E2399" w14:textId="36BA4D03" w:rsidR="008E50BB" w:rsidRDefault="002C5EC1" w:rsidP="002C5EC1">
      <w:pPr>
        <w:pStyle w:val="Heading1"/>
      </w:pPr>
      <w:r>
        <w:lastRenderedPageBreak/>
        <w:t>References</w:t>
      </w:r>
    </w:p>
    <w:p w14:paraId="18124087" w14:textId="77777777" w:rsidR="00FF3210" w:rsidRPr="00FF3210" w:rsidRDefault="00FF3210" w:rsidP="00FF3210">
      <w:pPr>
        <w:numPr>
          <w:ilvl w:val="0"/>
          <w:numId w:val="6"/>
        </w:numPr>
      </w:pPr>
      <w:r w:rsidRPr="00FF3210">
        <w:t>CWE-89: SQL Injection</w:t>
      </w:r>
    </w:p>
    <w:p w14:paraId="0F42430D" w14:textId="77777777" w:rsidR="00FF3210" w:rsidRPr="00FF3210" w:rsidRDefault="00FF3210" w:rsidP="00FF3210">
      <w:pPr>
        <w:numPr>
          <w:ilvl w:val="0"/>
          <w:numId w:val="6"/>
        </w:numPr>
      </w:pPr>
      <w:r w:rsidRPr="00FF3210">
        <w:t>CWE-78: OS Command Injection</w:t>
      </w:r>
    </w:p>
    <w:p w14:paraId="7C13128D" w14:textId="77777777" w:rsidR="00FF3210" w:rsidRPr="00FF3210" w:rsidRDefault="00FF3210" w:rsidP="00FF3210">
      <w:pPr>
        <w:numPr>
          <w:ilvl w:val="0"/>
          <w:numId w:val="6"/>
        </w:numPr>
      </w:pPr>
      <w:r w:rsidRPr="00FF3210">
        <w:t xml:space="preserve">Python official documentation on </w:t>
      </w:r>
      <w:hyperlink r:id="rId11" w:history="1">
        <w:r w:rsidRPr="00FF3210">
          <w:rPr>
            <w:rStyle w:val="Hyperlink"/>
          </w:rPr>
          <w:t>sqlite3</w:t>
        </w:r>
      </w:hyperlink>
      <w:r w:rsidRPr="00FF3210">
        <w:t xml:space="preserve"> and </w:t>
      </w:r>
      <w:hyperlink r:id="rId12" w:history="1">
        <w:r w:rsidRPr="00FF3210">
          <w:rPr>
            <w:rStyle w:val="Hyperlink"/>
          </w:rPr>
          <w:t>subprocess</w:t>
        </w:r>
      </w:hyperlink>
    </w:p>
    <w:p w14:paraId="31F956A8" w14:textId="77777777" w:rsidR="0002557E" w:rsidRPr="002C5EC1" w:rsidRDefault="0002557E" w:rsidP="002C5EC1"/>
    <w:sectPr w:rsidR="0002557E" w:rsidRPr="002C5EC1" w:rsidSect="008C65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1CBC"/>
    <w:multiLevelType w:val="hybridMultilevel"/>
    <w:tmpl w:val="F2E0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36BE9"/>
    <w:multiLevelType w:val="multilevel"/>
    <w:tmpl w:val="440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3676E"/>
    <w:multiLevelType w:val="hybridMultilevel"/>
    <w:tmpl w:val="F2E02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865EA3"/>
    <w:multiLevelType w:val="hybridMultilevel"/>
    <w:tmpl w:val="9508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20D6D"/>
    <w:multiLevelType w:val="hybridMultilevel"/>
    <w:tmpl w:val="C502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F2529"/>
    <w:multiLevelType w:val="hybridMultilevel"/>
    <w:tmpl w:val="9508B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749508">
    <w:abstractNumId w:val="4"/>
  </w:num>
  <w:num w:numId="2" w16cid:durableId="220875131">
    <w:abstractNumId w:val="3"/>
  </w:num>
  <w:num w:numId="3" w16cid:durableId="1324356618">
    <w:abstractNumId w:val="5"/>
  </w:num>
  <w:num w:numId="4" w16cid:durableId="1368220157">
    <w:abstractNumId w:val="0"/>
  </w:num>
  <w:num w:numId="5" w16cid:durableId="624458926">
    <w:abstractNumId w:val="2"/>
  </w:num>
  <w:num w:numId="6" w16cid:durableId="48011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BB"/>
    <w:rsid w:val="00000649"/>
    <w:rsid w:val="00004598"/>
    <w:rsid w:val="00021C4B"/>
    <w:rsid w:val="0002557E"/>
    <w:rsid w:val="000423A0"/>
    <w:rsid w:val="00081FE8"/>
    <w:rsid w:val="000959A3"/>
    <w:rsid w:val="000C3FCE"/>
    <w:rsid w:val="00100B12"/>
    <w:rsid w:val="0015557D"/>
    <w:rsid w:val="00196E4E"/>
    <w:rsid w:val="002525AD"/>
    <w:rsid w:val="002A78C1"/>
    <w:rsid w:val="002B0CE5"/>
    <w:rsid w:val="002C5EC1"/>
    <w:rsid w:val="002E0F8D"/>
    <w:rsid w:val="002F028B"/>
    <w:rsid w:val="0030160E"/>
    <w:rsid w:val="00320D96"/>
    <w:rsid w:val="0032324B"/>
    <w:rsid w:val="003F5B91"/>
    <w:rsid w:val="004873AE"/>
    <w:rsid w:val="0049633D"/>
    <w:rsid w:val="004C1048"/>
    <w:rsid w:val="00593067"/>
    <w:rsid w:val="00594E01"/>
    <w:rsid w:val="00617AC2"/>
    <w:rsid w:val="00651247"/>
    <w:rsid w:val="00680963"/>
    <w:rsid w:val="00706F34"/>
    <w:rsid w:val="00733310"/>
    <w:rsid w:val="00754B11"/>
    <w:rsid w:val="007E1750"/>
    <w:rsid w:val="007F7648"/>
    <w:rsid w:val="00820255"/>
    <w:rsid w:val="0085790D"/>
    <w:rsid w:val="008C65C3"/>
    <w:rsid w:val="008E50BB"/>
    <w:rsid w:val="008F0D2B"/>
    <w:rsid w:val="009079EC"/>
    <w:rsid w:val="00923F45"/>
    <w:rsid w:val="0094756C"/>
    <w:rsid w:val="00A751A2"/>
    <w:rsid w:val="00A92800"/>
    <w:rsid w:val="00AA48A6"/>
    <w:rsid w:val="00B02064"/>
    <w:rsid w:val="00B63DCE"/>
    <w:rsid w:val="00B85FE3"/>
    <w:rsid w:val="00C15C62"/>
    <w:rsid w:val="00C85C53"/>
    <w:rsid w:val="00CD79CC"/>
    <w:rsid w:val="00D11C6F"/>
    <w:rsid w:val="00D25572"/>
    <w:rsid w:val="00D6131F"/>
    <w:rsid w:val="00D72577"/>
    <w:rsid w:val="00DA285B"/>
    <w:rsid w:val="00DF0AA2"/>
    <w:rsid w:val="00E35D83"/>
    <w:rsid w:val="00EC0C29"/>
    <w:rsid w:val="00EC117F"/>
    <w:rsid w:val="00F14102"/>
    <w:rsid w:val="00FF3210"/>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9885"/>
  <w15:chartTrackingRefBased/>
  <w15:docId w15:val="{8E71E0D8-807F-46D2-88EF-B3497B97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5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5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5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5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0BB"/>
    <w:rPr>
      <w:rFonts w:eastAsiaTheme="majorEastAsia" w:cstheme="majorBidi"/>
      <w:color w:val="272727" w:themeColor="text1" w:themeTint="D8"/>
    </w:rPr>
  </w:style>
  <w:style w:type="paragraph" w:styleId="Title">
    <w:name w:val="Title"/>
    <w:basedOn w:val="Normal"/>
    <w:next w:val="Normal"/>
    <w:link w:val="TitleChar"/>
    <w:uiPriority w:val="10"/>
    <w:qFormat/>
    <w:rsid w:val="008E5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0BB"/>
    <w:pPr>
      <w:spacing w:before="160"/>
      <w:jc w:val="center"/>
    </w:pPr>
    <w:rPr>
      <w:i/>
      <w:iCs/>
      <w:color w:val="404040" w:themeColor="text1" w:themeTint="BF"/>
    </w:rPr>
  </w:style>
  <w:style w:type="character" w:customStyle="1" w:styleId="QuoteChar">
    <w:name w:val="Quote Char"/>
    <w:basedOn w:val="DefaultParagraphFont"/>
    <w:link w:val="Quote"/>
    <w:uiPriority w:val="29"/>
    <w:rsid w:val="008E50BB"/>
    <w:rPr>
      <w:i/>
      <w:iCs/>
      <w:color w:val="404040" w:themeColor="text1" w:themeTint="BF"/>
    </w:rPr>
  </w:style>
  <w:style w:type="paragraph" w:styleId="ListParagraph">
    <w:name w:val="List Paragraph"/>
    <w:basedOn w:val="Normal"/>
    <w:uiPriority w:val="34"/>
    <w:qFormat/>
    <w:rsid w:val="008E50BB"/>
    <w:pPr>
      <w:ind w:left="720"/>
      <w:contextualSpacing/>
    </w:pPr>
  </w:style>
  <w:style w:type="character" w:styleId="IntenseEmphasis">
    <w:name w:val="Intense Emphasis"/>
    <w:basedOn w:val="DefaultParagraphFont"/>
    <w:uiPriority w:val="21"/>
    <w:qFormat/>
    <w:rsid w:val="008E50BB"/>
    <w:rPr>
      <w:i/>
      <w:iCs/>
      <w:color w:val="0F4761" w:themeColor="accent1" w:themeShade="BF"/>
    </w:rPr>
  </w:style>
  <w:style w:type="paragraph" w:styleId="IntenseQuote">
    <w:name w:val="Intense Quote"/>
    <w:basedOn w:val="Normal"/>
    <w:next w:val="Normal"/>
    <w:link w:val="IntenseQuoteChar"/>
    <w:uiPriority w:val="30"/>
    <w:qFormat/>
    <w:rsid w:val="008E5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0BB"/>
    <w:rPr>
      <w:i/>
      <w:iCs/>
      <w:color w:val="0F4761" w:themeColor="accent1" w:themeShade="BF"/>
    </w:rPr>
  </w:style>
  <w:style w:type="character" w:styleId="IntenseReference">
    <w:name w:val="Intense Reference"/>
    <w:basedOn w:val="DefaultParagraphFont"/>
    <w:uiPriority w:val="32"/>
    <w:qFormat/>
    <w:rsid w:val="008E50BB"/>
    <w:rPr>
      <w:b/>
      <w:bCs/>
      <w:smallCaps/>
      <w:color w:val="0F4761" w:themeColor="accent1" w:themeShade="BF"/>
      <w:spacing w:val="5"/>
    </w:rPr>
  </w:style>
  <w:style w:type="paragraph" w:styleId="NoSpacing">
    <w:name w:val="No Spacing"/>
    <w:uiPriority w:val="1"/>
    <w:qFormat/>
    <w:rsid w:val="008E50BB"/>
    <w:pPr>
      <w:spacing w:after="0" w:line="240" w:lineRule="auto"/>
    </w:pPr>
    <w:rPr>
      <w:color w:val="0E2841" w:themeColor="text2"/>
      <w:kern w:val="0"/>
      <w:sz w:val="20"/>
      <w:szCs w:val="20"/>
      <w14:ligatures w14:val="none"/>
    </w:rPr>
  </w:style>
  <w:style w:type="table" w:styleId="TableGrid">
    <w:name w:val="Table Grid"/>
    <w:basedOn w:val="TableNormal"/>
    <w:uiPriority w:val="39"/>
    <w:rsid w:val="008E5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E50B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F3210"/>
    <w:rPr>
      <w:color w:val="467886" w:themeColor="hyperlink"/>
      <w:u w:val="single"/>
    </w:rPr>
  </w:style>
  <w:style w:type="character" w:styleId="UnresolvedMention">
    <w:name w:val="Unresolved Mention"/>
    <w:basedOn w:val="DefaultParagraphFont"/>
    <w:uiPriority w:val="99"/>
    <w:semiHidden/>
    <w:unhideWhenUsed/>
    <w:rsid w:val="00FF3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701843">
      <w:bodyDiv w:val="1"/>
      <w:marLeft w:val="0"/>
      <w:marRight w:val="0"/>
      <w:marTop w:val="0"/>
      <w:marBottom w:val="0"/>
      <w:divBdr>
        <w:top w:val="none" w:sz="0" w:space="0" w:color="auto"/>
        <w:left w:val="none" w:sz="0" w:space="0" w:color="auto"/>
        <w:bottom w:val="none" w:sz="0" w:space="0" w:color="auto"/>
        <w:right w:val="none" w:sz="0" w:space="0" w:color="auto"/>
      </w:divBdr>
    </w:div>
    <w:div w:id="19076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python.org/3/library/subproce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python.org/3/library/sqlite3.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719</Words>
  <Characters>4101</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Vulnerability Assessment Report</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Assessment Report</dc:title>
  <dc:subject>Assignment #[X]</dc:subject>
  <dc:creator>[Ahmed Ashade]</dc:creator>
  <cp:keywords/>
  <dc:description/>
  <cp:lastModifiedBy>Ahmed Ashade</cp:lastModifiedBy>
  <cp:revision>2</cp:revision>
  <dcterms:created xsi:type="dcterms:W3CDTF">2025-06-27T03:39:00Z</dcterms:created>
  <dcterms:modified xsi:type="dcterms:W3CDTF">2025-06-27T03:39:00Z</dcterms:modified>
  <cp:category>UMGC SDEV 325</cp:category>
</cp:coreProperties>
</file>