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C051D" w14:textId="314C53A5" w:rsidR="00FD67DC" w:rsidRPr="00FD67DC" w:rsidRDefault="00FD67DC" w:rsidP="00FD67DC">
      <w:pPr>
        <w:jc w:val="center"/>
        <w:rPr>
          <w:b/>
          <w:bCs/>
          <w:sz w:val="28"/>
          <w:szCs w:val="28"/>
        </w:rPr>
      </w:pPr>
      <w:r w:rsidRPr="00FD67DC">
        <w:rPr>
          <w:b/>
          <w:bCs/>
          <w:sz w:val="28"/>
          <w:szCs w:val="28"/>
        </w:rPr>
        <w:t>DOCUMENTATION</w:t>
      </w:r>
    </w:p>
    <w:p w14:paraId="7C3EE7FF" w14:textId="77777777" w:rsidR="00FD67DC" w:rsidRDefault="00FD67DC" w:rsidP="00FD67DC">
      <w:pPr>
        <w:rPr>
          <w:b/>
          <w:bCs/>
        </w:rPr>
      </w:pPr>
    </w:p>
    <w:p w14:paraId="767CD997" w14:textId="5831A859" w:rsidR="00FD67DC" w:rsidRPr="00FD67DC" w:rsidRDefault="00FD67DC" w:rsidP="00FD67DC">
      <w:pPr>
        <w:rPr>
          <w:b/>
          <w:bCs/>
        </w:rPr>
      </w:pPr>
      <w:r w:rsidRPr="00FD67DC">
        <w:rPr>
          <w:b/>
          <w:bCs/>
        </w:rPr>
        <w:t xml:space="preserve">1. Planned Approach and Architecture </w:t>
      </w:r>
    </w:p>
    <w:p w14:paraId="2EB459E3" w14:textId="77777777" w:rsidR="00FD67DC" w:rsidRPr="00FD67DC" w:rsidRDefault="00FD67DC" w:rsidP="00FD67DC">
      <w:r w:rsidRPr="00FD67DC">
        <w:t xml:space="preserve">This project will utilize a </w:t>
      </w:r>
      <w:r w:rsidRPr="00FD67DC">
        <w:rPr>
          <w:b/>
          <w:bCs/>
        </w:rPr>
        <w:t>three-tier (or 3-layer) architecture</w:t>
      </w:r>
      <w:r w:rsidRPr="00FD67DC">
        <w:t xml:space="preserve"> to separate concerns, making the application scalable and maintainable.</w:t>
      </w:r>
    </w:p>
    <w:p w14:paraId="57E91FD2" w14:textId="77777777" w:rsidR="00FD67DC" w:rsidRPr="00FD67DC" w:rsidRDefault="00FD67DC" w:rsidP="00FD67DC">
      <w:pPr>
        <w:rPr>
          <w:b/>
          <w:bCs/>
        </w:rPr>
      </w:pPr>
      <w:r w:rsidRPr="00FD67DC">
        <w:rPr>
          <w:b/>
          <w:bCs/>
        </w:rPr>
        <w:t>Architecture Overview</w:t>
      </w:r>
    </w:p>
    <w:p w14:paraId="2576AAA2" w14:textId="77777777" w:rsidR="00FD67DC" w:rsidRPr="00FD67DC" w:rsidRDefault="00FD67DC" w:rsidP="00FD67DC">
      <w:pPr>
        <w:numPr>
          <w:ilvl w:val="0"/>
          <w:numId w:val="1"/>
        </w:numPr>
      </w:pPr>
      <w:r w:rsidRPr="00FD67DC">
        <w:rPr>
          <w:b/>
          <w:bCs/>
        </w:rPr>
        <w:t>Presentation Layer (Frontend):</w:t>
      </w:r>
      <w:r w:rsidRPr="00FD67DC">
        <w:t xml:space="preserve"> Built with </w:t>
      </w:r>
      <w:r w:rsidRPr="00FD67DC">
        <w:rPr>
          <w:b/>
          <w:bCs/>
        </w:rPr>
        <w:t>React</w:t>
      </w:r>
      <w:r w:rsidRPr="00FD67DC">
        <w:t xml:space="preserve"> and responsible for the user interface, data input, visualization, and sending requests to the API.</w:t>
      </w:r>
    </w:p>
    <w:p w14:paraId="547CDF8B" w14:textId="77777777" w:rsidR="00FD67DC" w:rsidRPr="00FD67DC" w:rsidRDefault="00FD67DC" w:rsidP="00FD67DC">
      <w:pPr>
        <w:numPr>
          <w:ilvl w:val="0"/>
          <w:numId w:val="1"/>
        </w:numPr>
      </w:pPr>
      <w:r w:rsidRPr="00FD67DC">
        <w:rPr>
          <w:b/>
          <w:bCs/>
        </w:rPr>
        <w:t>Application Layer (Backend):</w:t>
      </w:r>
      <w:r w:rsidRPr="00FD67DC">
        <w:t xml:space="preserve"> Built with </w:t>
      </w:r>
      <w:r w:rsidRPr="00FD67DC">
        <w:rPr>
          <w:b/>
          <w:bCs/>
        </w:rPr>
        <w:t>Node.js</w:t>
      </w:r>
      <w:r w:rsidRPr="00FD67DC">
        <w:t xml:space="preserve"> and </w:t>
      </w:r>
      <w:r w:rsidRPr="00FD67DC">
        <w:rPr>
          <w:b/>
          <w:bCs/>
        </w:rPr>
        <w:t>Express.js</w:t>
      </w:r>
      <w:r w:rsidRPr="00FD67DC">
        <w:t>. This acts as the server, handling API requests, performing the core ROI calculations, and interacting with the database.</w:t>
      </w:r>
    </w:p>
    <w:p w14:paraId="5598B767" w14:textId="77777777" w:rsidR="00FD67DC" w:rsidRPr="00FD67DC" w:rsidRDefault="00FD67DC" w:rsidP="00FD67DC">
      <w:pPr>
        <w:numPr>
          <w:ilvl w:val="0"/>
          <w:numId w:val="1"/>
        </w:numPr>
      </w:pPr>
      <w:r w:rsidRPr="00FD67DC">
        <w:rPr>
          <w:b/>
          <w:bCs/>
        </w:rPr>
        <w:t>Data Layer (Database):</w:t>
      </w:r>
      <w:r w:rsidRPr="00FD67DC">
        <w:t xml:space="preserve"> Uses </w:t>
      </w:r>
      <w:r w:rsidRPr="00FD67DC">
        <w:rPr>
          <w:b/>
          <w:bCs/>
        </w:rPr>
        <w:t>MySQL</w:t>
      </w:r>
      <w:r w:rsidRPr="00FD67DC">
        <w:t xml:space="preserve"> to store application data, including user-defined scenarios and report requests.</w:t>
      </w:r>
    </w:p>
    <w:p w14:paraId="5EC0D770" w14:textId="77777777" w:rsidR="00FD67DC" w:rsidRPr="00FD67DC" w:rsidRDefault="00FD67DC" w:rsidP="00FD67DC">
      <w:pPr>
        <w:rPr>
          <w:b/>
          <w:bCs/>
        </w:rPr>
      </w:pPr>
      <w:r w:rsidRPr="00FD67DC">
        <w:rPr>
          <w:b/>
          <w:bCs/>
        </w:rPr>
        <w:t>Data Flow</w:t>
      </w:r>
    </w:p>
    <w:p w14:paraId="2715C88B" w14:textId="77777777" w:rsidR="00FD67DC" w:rsidRPr="00FD67DC" w:rsidRDefault="00FD67DC" w:rsidP="00FD67DC">
      <w:pPr>
        <w:numPr>
          <w:ilvl w:val="0"/>
          <w:numId w:val="2"/>
        </w:numPr>
      </w:pPr>
      <w:r w:rsidRPr="00FD67DC">
        <w:t xml:space="preserve">User inputs scenario parameters into the </w:t>
      </w:r>
      <w:r w:rsidRPr="00FD67DC">
        <w:rPr>
          <w:b/>
          <w:bCs/>
        </w:rPr>
        <w:t>React</w:t>
      </w:r>
      <w:r w:rsidRPr="00FD67DC">
        <w:t xml:space="preserve"> form.</w:t>
      </w:r>
    </w:p>
    <w:p w14:paraId="09BB42B5" w14:textId="77777777" w:rsidR="00FD67DC" w:rsidRPr="00FD67DC" w:rsidRDefault="00FD67DC" w:rsidP="00FD67DC">
      <w:pPr>
        <w:numPr>
          <w:ilvl w:val="0"/>
          <w:numId w:val="2"/>
        </w:numPr>
      </w:pPr>
      <w:r w:rsidRPr="00FD67DC">
        <w:t>React sends an API request (e.g., POST /</w:t>
      </w:r>
      <w:proofErr w:type="spellStart"/>
      <w:r w:rsidRPr="00FD67DC">
        <w:t>api</w:t>
      </w:r>
      <w:proofErr w:type="spellEnd"/>
      <w:r w:rsidRPr="00FD67DC">
        <w:t>/simulate or POST /</w:t>
      </w:r>
      <w:proofErr w:type="spellStart"/>
      <w:r w:rsidRPr="00FD67DC">
        <w:t>api</w:t>
      </w:r>
      <w:proofErr w:type="spellEnd"/>
      <w:r w:rsidRPr="00FD67DC">
        <w:t xml:space="preserve">/scenarios) to the </w:t>
      </w:r>
      <w:r w:rsidRPr="00FD67DC">
        <w:rPr>
          <w:b/>
          <w:bCs/>
        </w:rPr>
        <w:t>Express backend</w:t>
      </w:r>
      <w:r w:rsidRPr="00FD67DC">
        <w:t>.</w:t>
      </w:r>
    </w:p>
    <w:p w14:paraId="6FFAD4CB" w14:textId="77777777" w:rsidR="00FD67DC" w:rsidRPr="00FD67DC" w:rsidRDefault="00FD67DC" w:rsidP="00FD67DC">
      <w:pPr>
        <w:numPr>
          <w:ilvl w:val="0"/>
          <w:numId w:val="2"/>
        </w:numPr>
      </w:pPr>
      <w:r w:rsidRPr="00FD67DC">
        <w:t xml:space="preserve">The Express backend either: a. Calls the internal </w:t>
      </w:r>
      <w:r w:rsidRPr="00FD67DC">
        <w:rPr>
          <w:b/>
          <w:bCs/>
        </w:rPr>
        <w:t>ROI calculation logic</w:t>
      </w:r>
      <w:r w:rsidRPr="00FD67DC">
        <w:t xml:space="preserve">. b. Interacts with the </w:t>
      </w:r>
      <w:r w:rsidRPr="00FD67DC">
        <w:rPr>
          <w:b/>
          <w:bCs/>
        </w:rPr>
        <w:t>MySQL database</w:t>
      </w:r>
      <w:r w:rsidRPr="00FD67DC">
        <w:t xml:space="preserve"> (using mysql2) to save, load, or list scenarios.</w:t>
      </w:r>
    </w:p>
    <w:p w14:paraId="04C2750C" w14:textId="77777777" w:rsidR="00FD67DC" w:rsidRPr="00FD67DC" w:rsidRDefault="00FD67DC" w:rsidP="00FD67DC">
      <w:pPr>
        <w:numPr>
          <w:ilvl w:val="0"/>
          <w:numId w:val="2"/>
        </w:numPr>
      </w:pPr>
      <w:r w:rsidRPr="00FD67DC">
        <w:t xml:space="preserve">The backend sends the computed results or scenario data back to the </w:t>
      </w:r>
      <w:r w:rsidRPr="00FD67DC">
        <w:rPr>
          <w:b/>
          <w:bCs/>
        </w:rPr>
        <w:t>React frontend</w:t>
      </w:r>
      <w:r w:rsidRPr="00FD67DC">
        <w:t>.</w:t>
      </w:r>
    </w:p>
    <w:p w14:paraId="3311063B" w14:textId="77777777" w:rsidR="00FD67DC" w:rsidRPr="00FD67DC" w:rsidRDefault="00FD67DC" w:rsidP="00FD67DC">
      <w:pPr>
        <w:numPr>
          <w:ilvl w:val="0"/>
          <w:numId w:val="2"/>
        </w:numPr>
      </w:pPr>
      <w:r w:rsidRPr="00FD67DC">
        <w:t xml:space="preserve">React renders the results, including the key metrics and </w:t>
      </w:r>
      <w:r w:rsidRPr="00FD67DC">
        <w:rPr>
          <w:b/>
          <w:bCs/>
        </w:rPr>
        <w:t>Recharts</w:t>
      </w:r>
      <w:r w:rsidRPr="00FD67DC">
        <w:t xml:space="preserve"> visualizations.</w:t>
      </w:r>
    </w:p>
    <w:p w14:paraId="7CFB57D3" w14:textId="77777777" w:rsidR="00FD67DC" w:rsidRDefault="00FD67DC" w:rsidP="00FD67DC"/>
    <w:p w14:paraId="4D43FB06" w14:textId="629EB10E" w:rsidR="00FD67DC" w:rsidRPr="00FD67DC" w:rsidRDefault="00FD67DC" w:rsidP="00FD67DC">
      <w:pPr>
        <w:rPr>
          <w:b/>
          <w:bCs/>
        </w:rPr>
      </w:pPr>
      <w:r w:rsidRPr="00FD67DC">
        <w:rPr>
          <w:b/>
          <w:bCs/>
        </w:rPr>
        <w:t xml:space="preserve">2. Technologies, Frameworks, and Database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2163"/>
        <w:gridCol w:w="5934"/>
      </w:tblGrid>
      <w:tr w:rsidR="00FD67DC" w:rsidRPr="00FD67DC" w14:paraId="0E2E08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1FE61" w14:textId="77777777" w:rsidR="00FD67DC" w:rsidRPr="00FD67DC" w:rsidRDefault="00FD67DC" w:rsidP="00FD67DC">
            <w:r w:rsidRPr="00FD67DC">
              <w:t>Category</w:t>
            </w:r>
          </w:p>
        </w:tc>
        <w:tc>
          <w:tcPr>
            <w:tcW w:w="0" w:type="auto"/>
            <w:vAlign w:val="center"/>
            <w:hideMark/>
          </w:tcPr>
          <w:p w14:paraId="1B88A9FB" w14:textId="77777777" w:rsidR="00FD67DC" w:rsidRPr="00FD67DC" w:rsidRDefault="00FD67DC" w:rsidP="00FD67DC">
            <w:r w:rsidRPr="00FD67DC">
              <w:t>Technology/Framework</w:t>
            </w:r>
          </w:p>
        </w:tc>
        <w:tc>
          <w:tcPr>
            <w:tcW w:w="0" w:type="auto"/>
            <w:vAlign w:val="center"/>
            <w:hideMark/>
          </w:tcPr>
          <w:p w14:paraId="64EDB462" w14:textId="77777777" w:rsidR="00FD67DC" w:rsidRPr="00FD67DC" w:rsidRDefault="00FD67DC" w:rsidP="00FD67DC">
            <w:r w:rsidRPr="00FD67DC">
              <w:t>Rationale</w:t>
            </w:r>
          </w:p>
        </w:tc>
      </w:tr>
      <w:tr w:rsidR="00FD67DC" w:rsidRPr="00FD67DC" w14:paraId="71E8C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EB6D" w14:textId="77777777" w:rsidR="00FD67DC" w:rsidRPr="00FD67DC" w:rsidRDefault="00FD67DC" w:rsidP="00FD67DC">
            <w:r w:rsidRPr="00FD67DC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2F77C73" w14:textId="77777777" w:rsidR="00FD67DC" w:rsidRPr="00FD67DC" w:rsidRDefault="00FD67DC" w:rsidP="00FD67DC">
            <w:r w:rsidRPr="00FD67DC">
              <w:rPr>
                <w:b/>
                <w:bCs/>
              </w:rPr>
              <w:t>React 18</w:t>
            </w:r>
          </w:p>
        </w:tc>
        <w:tc>
          <w:tcPr>
            <w:tcW w:w="0" w:type="auto"/>
            <w:vAlign w:val="center"/>
            <w:hideMark/>
          </w:tcPr>
          <w:p w14:paraId="1B6E4F66" w14:textId="77777777" w:rsidR="00FD67DC" w:rsidRPr="00FD67DC" w:rsidRDefault="00FD67DC" w:rsidP="00FD67DC">
            <w:r w:rsidRPr="00FD67DC">
              <w:t>Modern, component-based library for building fast, interactive user interfaces.</w:t>
            </w:r>
          </w:p>
        </w:tc>
      </w:tr>
      <w:tr w:rsidR="00FD67DC" w:rsidRPr="00FD67DC" w14:paraId="3A836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67546" w14:textId="77777777" w:rsidR="00FD67DC" w:rsidRPr="00FD67DC" w:rsidRDefault="00FD67DC" w:rsidP="00FD67DC"/>
        </w:tc>
        <w:tc>
          <w:tcPr>
            <w:tcW w:w="0" w:type="auto"/>
            <w:vAlign w:val="center"/>
            <w:hideMark/>
          </w:tcPr>
          <w:p w14:paraId="5D2DA64A" w14:textId="77777777" w:rsidR="00FD67DC" w:rsidRPr="00FD67DC" w:rsidRDefault="00FD67DC" w:rsidP="00FD67DC">
            <w:r w:rsidRPr="00FD67DC">
              <w:rPr>
                <w:b/>
                <w:bCs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3B515700" w14:textId="77777777" w:rsidR="00FD67DC" w:rsidRPr="00FD67DC" w:rsidRDefault="00FD67DC" w:rsidP="00FD67DC">
            <w:r w:rsidRPr="00FD67DC">
              <w:t>Utility-first CSS framework for rapid and responsive styling.</w:t>
            </w:r>
          </w:p>
        </w:tc>
      </w:tr>
      <w:tr w:rsidR="00FD67DC" w:rsidRPr="00FD67DC" w14:paraId="2DCD8F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265B3" w14:textId="77777777" w:rsidR="00FD67DC" w:rsidRPr="00FD67DC" w:rsidRDefault="00FD67DC" w:rsidP="00FD67DC">
            <w:r w:rsidRPr="00FD67DC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2D47EEA" w14:textId="77777777" w:rsidR="00FD67DC" w:rsidRPr="00FD67DC" w:rsidRDefault="00FD67DC" w:rsidP="00FD67DC">
            <w:r w:rsidRPr="00FD67DC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2D15864A" w14:textId="77777777" w:rsidR="00FD67DC" w:rsidRPr="00FD67DC" w:rsidRDefault="00FD67DC" w:rsidP="00FD67DC">
            <w:r w:rsidRPr="00FD67DC">
              <w:t>High-performance, non-blocking runtime environment for the server.</w:t>
            </w:r>
          </w:p>
        </w:tc>
      </w:tr>
      <w:tr w:rsidR="00FD67DC" w:rsidRPr="00FD67DC" w14:paraId="266DC5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8C15C" w14:textId="77777777" w:rsidR="00FD67DC" w:rsidRPr="00FD67DC" w:rsidRDefault="00FD67DC" w:rsidP="00FD67DC"/>
        </w:tc>
        <w:tc>
          <w:tcPr>
            <w:tcW w:w="0" w:type="auto"/>
            <w:vAlign w:val="center"/>
            <w:hideMark/>
          </w:tcPr>
          <w:p w14:paraId="4ABEBCF7" w14:textId="77777777" w:rsidR="00FD67DC" w:rsidRPr="00FD67DC" w:rsidRDefault="00FD67DC" w:rsidP="00FD67DC">
            <w:r w:rsidRPr="00FD67DC">
              <w:rPr>
                <w:b/>
                <w:bCs/>
              </w:rPr>
              <w:t>Express.js</w:t>
            </w:r>
          </w:p>
        </w:tc>
        <w:tc>
          <w:tcPr>
            <w:tcW w:w="0" w:type="auto"/>
            <w:vAlign w:val="center"/>
            <w:hideMark/>
          </w:tcPr>
          <w:p w14:paraId="126421B5" w14:textId="77777777" w:rsidR="00FD67DC" w:rsidRPr="00FD67DC" w:rsidRDefault="00FD67DC" w:rsidP="00FD67DC">
            <w:r w:rsidRPr="00FD67DC">
              <w:t>Minimalist, flexible Node.js web application framework for building APIs.</w:t>
            </w:r>
          </w:p>
        </w:tc>
      </w:tr>
      <w:tr w:rsidR="00FD67DC" w:rsidRPr="00FD67DC" w14:paraId="13E837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68BFC" w14:textId="77777777" w:rsidR="00FD67DC" w:rsidRPr="00FD67DC" w:rsidRDefault="00FD67DC" w:rsidP="00FD67DC"/>
        </w:tc>
        <w:tc>
          <w:tcPr>
            <w:tcW w:w="0" w:type="auto"/>
            <w:vAlign w:val="center"/>
            <w:hideMark/>
          </w:tcPr>
          <w:p w14:paraId="33A5362A" w14:textId="77777777" w:rsidR="00FD67DC" w:rsidRPr="00FD67DC" w:rsidRDefault="00FD67DC" w:rsidP="00FD67DC">
            <w:r w:rsidRPr="00FD67DC">
              <w:rPr>
                <w:b/>
                <w:bCs/>
              </w:rPr>
              <w:t>mysql2</w:t>
            </w:r>
          </w:p>
        </w:tc>
        <w:tc>
          <w:tcPr>
            <w:tcW w:w="0" w:type="auto"/>
            <w:vAlign w:val="center"/>
            <w:hideMark/>
          </w:tcPr>
          <w:p w14:paraId="641BA726" w14:textId="77777777" w:rsidR="00FD67DC" w:rsidRPr="00FD67DC" w:rsidRDefault="00FD67DC" w:rsidP="00FD67DC">
            <w:r w:rsidRPr="00FD67DC">
              <w:t>Efficient, promise-based driver for connecting and querying MySQL from Node.js.</w:t>
            </w:r>
          </w:p>
        </w:tc>
      </w:tr>
      <w:tr w:rsidR="00FD67DC" w:rsidRPr="00FD67DC" w14:paraId="655473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E749" w14:textId="77777777" w:rsidR="00FD67DC" w:rsidRPr="00FD67DC" w:rsidRDefault="00FD67DC" w:rsidP="00FD67DC">
            <w:r w:rsidRPr="00FD67DC">
              <w:rPr>
                <w:b/>
                <w:bCs/>
              </w:rPr>
              <w:lastRenderedPageBreak/>
              <w:t>Database</w:t>
            </w:r>
          </w:p>
        </w:tc>
        <w:tc>
          <w:tcPr>
            <w:tcW w:w="0" w:type="auto"/>
            <w:vAlign w:val="center"/>
            <w:hideMark/>
          </w:tcPr>
          <w:p w14:paraId="268DB775" w14:textId="77777777" w:rsidR="00FD67DC" w:rsidRPr="00FD67DC" w:rsidRDefault="00FD67DC" w:rsidP="00FD67DC">
            <w:r w:rsidRPr="00FD67DC">
              <w:rPr>
                <w:b/>
                <w:bCs/>
              </w:rPr>
              <w:t>MySQL 8.0+</w:t>
            </w:r>
          </w:p>
        </w:tc>
        <w:tc>
          <w:tcPr>
            <w:tcW w:w="0" w:type="auto"/>
            <w:vAlign w:val="center"/>
            <w:hideMark/>
          </w:tcPr>
          <w:p w14:paraId="25C3D879" w14:textId="77777777" w:rsidR="00FD67DC" w:rsidRPr="00FD67DC" w:rsidRDefault="00FD67DC" w:rsidP="00FD67DC">
            <w:r w:rsidRPr="00FD67DC">
              <w:t>Mature, robust relational database used to ensure data integrity and persistence of scenarios.</w:t>
            </w:r>
          </w:p>
        </w:tc>
      </w:tr>
      <w:tr w:rsidR="00FD67DC" w:rsidRPr="00FD67DC" w14:paraId="12186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E6C12" w14:textId="77777777" w:rsidR="00FD67DC" w:rsidRPr="00FD67DC" w:rsidRDefault="00FD67DC" w:rsidP="00FD67DC">
            <w:r w:rsidRPr="00FD67DC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5114F123" w14:textId="77777777" w:rsidR="00FD67DC" w:rsidRPr="00FD67DC" w:rsidRDefault="00FD67DC" w:rsidP="00FD67DC">
            <w:proofErr w:type="spellStart"/>
            <w:r w:rsidRPr="00FD67DC">
              <w:rPr>
                <w:b/>
                <w:bCs/>
              </w:rPr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3BCA2" w14:textId="77777777" w:rsidR="00FD67DC" w:rsidRPr="00FD67DC" w:rsidRDefault="00FD67DC" w:rsidP="00FD67DC">
            <w:r w:rsidRPr="00FD67DC">
              <w:t>Environment variable management for securely handling configuration (e.g., database credentials).</w:t>
            </w:r>
          </w:p>
        </w:tc>
      </w:tr>
      <w:tr w:rsidR="00FD67DC" w:rsidRPr="00FD67DC" w14:paraId="348D00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C5B1" w14:textId="77777777" w:rsidR="00FD67DC" w:rsidRPr="00FD67DC" w:rsidRDefault="00FD67DC" w:rsidP="00FD67DC"/>
        </w:tc>
        <w:tc>
          <w:tcPr>
            <w:tcW w:w="0" w:type="auto"/>
            <w:vAlign w:val="center"/>
            <w:hideMark/>
          </w:tcPr>
          <w:p w14:paraId="1CA0E5D4" w14:textId="77777777" w:rsidR="00FD67DC" w:rsidRPr="00FD67DC" w:rsidRDefault="00FD67DC" w:rsidP="00FD67DC">
            <w:r w:rsidRPr="00FD67DC">
              <w:rPr>
                <w:b/>
                <w:bCs/>
              </w:rPr>
              <w:t>Git</w:t>
            </w:r>
            <w:r w:rsidRPr="00FD67DC">
              <w:t xml:space="preserve"> / </w:t>
            </w:r>
            <w:r w:rsidRPr="00FD67DC">
              <w:rPr>
                <w:b/>
                <w:bCs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639DB747" w14:textId="77777777" w:rsidR="00FD67DC" w:rsidRPr="00FD67DC" w:rsidRDefault="00FD67DC" w:rsidP="00FD67DC">
            <w:r w:rsidRPr="00FD67DC">
              <w:t>Version control and collaborative development.</w:t>
            </w:r>
          </w:p>
        </w:tc>
      </w:tr>
    </w:tbl>
    <w:p w14:paraId="6E5FA05E" w14:textId="51652F84" w:rsidR="00FD67DC" w:rsidRPr="00FD67DC" w:rsidRDefault="00FD67DC" w:rsidP="00FD67DC"/>
    <w:p w14:paraId="65982C75" w14:textId="04143C25" w:rsidR="00FD67DC" w:rsidRPr="00FD67DC" w:rsidRDefault="00FD67DC" w:rsidP="00FD67DC">
      <w:pPr>
        <w:rPr>
          <w:b/>
          <w:bCs/>
        </w:rPr>
      </w:pPr>
      <w:r w:rsidRPr="00FD67DC">
        <w:rPr>
          <w:b/>
          <w:bCs/>
        </w:rPr>
        <w:t xml:space="preserve">3. Key Features and Functionality </w:t>
      </w:r>
    </w:p>
    <w:p w14:paraId="19EE7D84" w14:textId="77777777" w:rsidR="00FD67DC" w:rsidRPr="00FD67DC" w:rsidRDefault="00FD67DC" w:rsidP="00FD67DC">
      <w:r w:rsidRPr="00FD67DC">
        <w:t>The application focuses on providing a full-featured tool for evaluating the financial benefits of automating accounts payable (AP) invoicing.</w:t>
      </w:r>
    </w:p>
    <w:p w14:paraId="6D51F1D7" w14:textId="77777777" w:rsidR="00FD67DC" w:rsidRPr="00FD67DC" w:rsidRDefault="00FD67DC" w:rsidP="00FD67DC">
      <w:pPr>
        <w:rPr>
          <w:b/>
          <w:bCs/>
        </w:rPr>
      </w:pPr>
      <w:r w:rsidRPr="00FD67DC">
        <w:rPr>
          <w:b/>
          <w:bCs/>
        </w:rPr>
        <w:t>Core Calculation &amp; Display</w:t>
      </w:r>
    </w:p>
    <w:p w14:paraId="7BB7AA7B" w14:textId="77777777" w:rsidR="00FD67DC" w:rsidRPr="00FD67DC" w:rsidRDefault="00FD67DC" w:rsidP="00FD67DC">
      <w:pPr>
        <w:numPr>
          <w:ilvl w:val="0"/>
          <w:numId w:val="3"/>
        </w:numPr>
      </w:pPr>
      <w:r w:rsidRPr="00FD67DC">
        <w:rPr>
          <w:b/>
          <w:bCs/>
        </w:rPr>
        <w:t>ROI Calculation Engine:</w:t>
      </w:r>
      <w:r w:rsidRPr="00FD67DC">
        <w:t xml:space="preserve"> Implements the core financial logic to calculate monthly savings, payback period, and overall ROI based on user-defined inputs. It includes a </w:t>
      </w:r>
      <w:r w:rsidRPr="00FD67DC">
        <w:rPr>
          <w:b/>
          <w:bCs/>
        </w:rPr>
        <w:t>1.1x bias factor</w:t>
      </w:r>
      <w:r w:rsidRPr="00FD67DC">
        <w:t xml:space="preserve"> to account for realistic automation efficiency improvements.</w:t>
      </w:r>
    </w:p>
    <w:p w14:paraId="501427BE" w14:textId="77777777" w:rsidR="00FD67DC" w:rsidRPr="00FD67DC" w:rsidRDefault="00FD67DC" w:rsidP="00FD67DC">
      <w:pPr>
        <w:numPr>
          <w:ilvl w:val="0"/>
          <w:numId w:val="3"/>
        </w:numPr>
      </w:pPr>
      <w:r w:rsidRPr="00FD67DC">
        <w:rPr>
          <w:b/>
          <w:bCs/>
        </w:rPr>
        <w:t>Real-Time Results:</w:t>
      </w:r>
      <w:r w:rsidRPr="00FD67DC">
        <w:t xml:space="preserve"> Displays key metrics immediately upon calculation.</w:t>
      </w:r>
    </w:p>
    <w:p w14:paraId="304595FE" w14:textId="77777777" w:rsidR="00FD67DC" w:rsidRPr="00FD67DC" w:rsidRDefault="00FD67DC" w:rsidP="00FD67DC">
      <w:pPr>
        <w:numPr>
          <w:ilvl w:val="0"/>
          <w:numId w:val="3"/>
        </w:numPr>
      </w:pPr>
      <w:r w:rsidRPr="00FD67DC">
        <w:rPr>
          <w:b/>
          <w:bCs/>
        </w:rPr>
        <w:t>Data Visualization:</w:t>
      </w:r>
      <w:r w:rsidRPr="00FD67DC">
        <w:t xml:space="preserve"> Uses interactive charts (</w:t>
      </w:r>
      <w:r w:rsidRPr="00FD67DC">
        <w:rPr>
          <w:b/>
          <w:bCs/>
        </w:rPr>
        <w:t>Recharts</w:t>
      </w:r>
      <w:r w:rsidRPr="00FD67DC">
        <w:t xml:space="preserve">) to show </w:t>
      </w:r>
      <w:r w:rsidRPr="00FD67DC">
        <w:rPr>
          <w:b/>
          <w:bCs/>
        </w:rPr>
        <w:t>cumulative savings</w:t>
      </w:r>
      <w:r w:rsidRPr="00FD67DC">
        <w:t xml:space="preserve"> over the defined time horizon, providing a clear visual representation of the ROI.</w:t>
      </w:r>
    </w:p>
    <w:p w14:paraId="7897EF50" w14:textId="77777777" w:rsidR="00FD67DC" w:rsidRPr="00FD67DC" w:rsidRDefault="00FD67DC" w:rsidP="00FD67DC">
      <w:pPr>
        <w:rPr>
          <w:b/>
          <w:bCs/>
        </w:rPr>
      </w:pPr>
      <w:r w:rsidRPr="00FD67DC">
        <w:rPr>
          <w:b/>
          <w:bCs/>
        </w:rPr>
        <w:t>Data Persistence and Management (CRUD)</w:t>
      </w:r>
    </w:p>
    <w:p w14:paraId="77C4B92F" w14:textId="77777777" w:rsidR="00FD67DC" w:rsidRPr="00FD67DC" w:rsidRDefault="00FD67DC" w:rsidP="00FD67DC">
      <w:pPr>
        <w:numPr>
          <w:ilvl w:val="0"/>
          <w:numId w:val="4"/>
        </w:numPr>
      </w:pPr>
      <w:r w:rsidRPr="00FD67DC">
        <w:rPr>
          <w:b/>
          <w:bCs/>
        </w:rPr>
        <w:t>Scenario Management:</w:t>
      </w:r>
      <w:r w:rsidRPr="00FD67DC">
        <w:t xml:space="preserve"> Allows users to </w:t>
      </w:r>
      <w:r w:rsidRPr="00FD67DC">
        <w:rPr>
          <w:b/>
          <w:bCs/>
        </w:rPr>
        <w:t>Save</w:t>
      </w:r>
      <w:r w:rsidRPr="00FD67DC">
        <w:t xml:space="preserve"> a set of inputs and calculated results as a named scenario to the MySQL database.</w:t>
      </w:r>
    </w:p>
    <w:p w14:paraId="51013A48" w14:textId="77777777" w:rsidR="00FD67DC" w:rsidRPr="00FD67DC" w:rsidRDefault="00FD67DC" w:rsidP="00FD67DC">
      <w:pPr>
        <w:numPr>
          <w:ilvl w:val="0"/>
          <w:numId w:val="4"/>
        </w:numPr>
      </w:pPr>
      <w:r w:rsidRPr="00FD67DC">
        <w:rPr>
          <w:b/>
          <w:bCs/>
        </w:rPr>
        <w:t>Load and Delete:</w:t>
      </w:r>
      <w:r w:rsidRPr="00FD67DC">
        <w:t xml:space="preserve"> Provides full </w:t>
      </w:r>
      <w:r w:rsidRPr="00FD67DC">
        <w:rPr>
          <w:b/>
          <w:bCs/>
        </w:rPr>
        <w:t>CRUD</w:t>
      </w:r>
      <w:r w:rsidRPr="00FD67DC">
        <w:t xml:space="preserve"> (Create, Read, Update, Delete) functionality to </w:t>
      </w:r>
      <w:r w:rsidRPr="00FD67DC">
        <w:rPr>
          <w:b/>
          <w:bCs/>
        </w:rPr>
        <w:t>Load</w:t>
      </w:r>
      <w:r w:rsidRPr="00FD67DC">
        <w:t xml:space="preserve"> and </w:t>
      </w:r>
      <w:r w:rsidRPr="00FD67DC">
        <w:rPr>
          <w:b/>
          <w:bCs/>
        </w:rPr>
        <w:t>Delete</w:t>
      </w:r>
      <w:r w:rsidRPr="00FD67DC">
        <w:t xml:space="preserve"> previously saved scenarios for comparison and re-analysis.</w:t>
      </w:r>
    </w:p>
    <w:p w14:paraId="3725BFE3" w14:textId="77777777" w:rsidR="00FD67DC" w:rsidRPr="00FD67DC" w:rsidRDefault="00FD67DC" w:rsidP="00FD67DC">
      <w:pPr>
        <w:numPr>
          <w:ilvl w:val="0"/>
          <w:numId w:val="4"/>
        </w:numPr>
      </w:pPr>
      <w:r w:rsidRPr="00FD67DC">
        <w:rPr>
          <w:b/>
          <w:bCs/>
        </w:rPr>
        <w:t>List Scenarios:</w:t>
      </w:r>
      <w:r w:rsidRPr="00FD67DC">
        <w:t xml:space="preserve"> A dedicated API endpoint and UI feature to list all available scenarios.</w:t>
      </w:r>
    </w:p>
    <w:p w14:paraId="3E3F383D" w14:textId="77777777" w:rsidR="00FD67DC" w:rsidRPr="00FD67DC" w:rsidRDefault="00FD67DC" w:rsidP="00FD67DC">
      <w:pPr>
        <w:rPr>
          <w:b/>
          <w:bCs/>
        </w:rPr>
      </w:pPr>
      <w:r w:rsidRPr="00FD67DC">
        <w:rPr>
          <w:b/>
          <w:bCs/>
        </w:rPr>
        <w:t>Reporting and User Experience</w:t>
      </w:r>
    </w:p>
    <w:p w14:paraId="1A5D4EA9" w14:textId="77777777" w:rsidR="00FD67DC" w:rsidRPr="00FD67DC" w:rsidRDefault="00FD67DC" w:rsidP="00FD67DC">
      <w:pPr>
        <w:numPr>
          <w:ilvl w:val="0"/>
          <w:numId w:val="5"/>
        </w:numPr>
      </w:pPr>
      <w:r w:rsidRPr="00FD67DC">
        <w:rPr>
          <w:b/>
          <w:bCs/>
        </w:rPr>
        <w:t>Email Gating:</w:t>
      </w:r>
      <w:r w:rsidRPr="00FD67DC">
        <w:t xml:space="preserve"> Implements an </w:t>
      </w:r>
      <w:r w:rsidRPr="00FD67DC">
        <w:rPr>
          <w:b/>
          <w:bCs/>
        </w:rPr>
        <w:t>email-gated report generation</w:t>
      </w:r>
      <w:r w:rsidRPr="00FD67DC">
        <w:t xml:space="preserve"> feature. To receive the detailed report, the user must provide an email, which is captured in the </w:t>
      </w:r>
      <w:proofErr w:type="spellStart"/>
      <w:r w:rsidRPr="00FD67DC">
        <w:t>report_requests</w:t>
      </w:r>
      <w:proofErr w:type="spellEnd"/>
      <w:r w:rsidRPr="00FD67DC">
        <w:t xml:space="preserve"> database table.</w:t>
      </w:r>
    </w:p>
    <w:p w14:paraId="089F5C59" w14:textId="77777777" w:rsidR="00FD67DC" w:rsidRPr="00FD67DC" w:rsidRDefault="00FD67DC" w:rsidP="00FD67DC">
      <w:pPr>
        <w:numPr>
          <w:ilvl w:val="0"/>
          <w:numId w:val="5"/>
        </w:numPr>
      </w:pPr>
      <w:r w:rsidRPr="00FD67DC">
        <w:rPr>
          <w:b/>
          <w:bCs/>
        </w:rPr>
        <w:t>User-Friendly Interface:</w:t>
      </w:r>
      <w:r w:rsidRPr="00FD67DC">
        <w:t xml:space="preserve"> A clear form layout built with </w:t>
      </w:r>
      <w:r w:rsidRPr="00FD67DC">
        <w:rPr>
          <w:b/>
          <w:bCs/>
        </w:rPr>
        <w:t>React</w:t>
      </w:r>
      <w:r w:rsidRPr="00FD67DC">
        <w:t xml:space="preserve"> and </w:t>
      </w:r>
      <w:r w:rsidRPr="00FD67DC">
        <w:rPr>
          <w:b/>
          <w:bCs/>
        </w:rPr>
        <w:t>Tailwind CSS</w:t>
      </w:r>
      <w:r w:rsidRPr="00FD67DC">
        <w:t xml:space="preserve"> ensures an intuitive and responsive experience across devices.</w:t>
      </w:r>
    </w:p>
    <w:p w14:paraId="64A68996" w14:textId="77777777" w:rsidR="00FD67DC" w:rsidRPr="00FD67DC" w:rsidRDefault="00FD67DC" w:rsidP="00FD67DC">
      <w:pPr>
        <w:numPr>
          <w:ilvl w:val="0"/>
          <w:numId w:val="5"/>
        </w:numPr>
      </w:pPr>
      <w:r w:rsidRPr="00FD67DC">
        <w:rPr>
          <w:b/>
          <w:bCs/>
        </w:rPr>
        <w:t>API Endpoints:</w:t>
      </w:r>
      <w:r w:rsidRPr="00FD67DC">
        <w:t xml:space="preserve"> A well-structured backend API provides dedicated endpoints for all core functions: /simulate (calculate), /scenarios (save/list), and /report/generate.</w:t>
      </w:r>
    </w:p>
    <w:p w14:paraId="3593DA20" w14:textId="77777777" w:rsidR="006250C2" w:rsidRDefault="006250C2"/>
    <w:sectPr w:rsidR="0062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37083"/>
    <w:multiLevelType w:val="multilevel"/>
    <w:tmpl w:val="2274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F435A"/>
    <w:multiLevelType w:val="multilevel"/>
    <w:tmpl w:val="0C6E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B6EFE"/>
    <w:multiLevelType w:val="multilevel"/>
    <w:tmpl w:val="86AE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E1EF0"/>
    <w:multiLevelType w:val="multilevel"/>
    <w:tmpl w:val="25F0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04207"/>
    <w:multiLevelType w:val="multilevel"/>
    <w:tmpl w:val="911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495260">
    <w:abstractNumId w:val="1"/>
  </w:num>
  <w:num w:numId="2" w16cid:durableId="509415925">
    <w:abstractNumId w:val="3"/>
  </w:num>
  <w:num w:numId="3" w16cid:durableId="1450471908">
    <w:abstractNumId w:val="2"/>
  </w:num>
  <w:num w:numId="4" w16cid:durableId="1078409333">
    <w:abstractNumId w:val="4"/>
  </w:num>
  <w:num w:numId="5" w16cid:durableId="203700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DC"/>
    <w:rsid w:val="00145E42"/>
    <w:rsid w:val="0015666C"/>
    <w:rsid w:val="006250C2"/>
    <w:rsid w:val="007D1AEF"/>
    <w:rsid w:val="00C24A5D"/>
    <w:rsid w:val="00FD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4E4A"/>
  <w15:chartTrackingRefBased/>
  <w15:docId w15:val="{0EC129F8-EAA2-403D-8C95-50F7FB21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</dc:creator>
  <cp:keywords/>
  <dc:description/>
  <cp:lastModifiedBy>Ashwin Kumar</cp:lastModifiedBy>
  <cp:revision>1</cp:revision>
  <dcterms:created xsi:type="dcterms:W3CDTF">2025-10-07T10:30:00Z</dcterms:created>
  <dcterms:modified xsi:type="dcterms:W3CDTF">2025-10-07T10:33:00Z</dcterms:modified>
</cp:coreProperties>
</file>