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63A7" w14:textId="72B2CE95" w:rsidR="0095341B" w:rsidRDefault="00AC73A1" w:rsidP="00AC73A1">
      <w:pPr>
        <w:pStyle w:val="a3"/>
        <w:numPr>
          <w:ilvl w:val="0"/>
          <w:numId w:val="1"/>
        </w:numPr>
        <w:ind w:firstLineChars="0"/>
      </w:pPr>
      <w:r>
        <w:rPr>
          <w:rFonts w:hint="eastAsia"/>
        </w:rPr>
        <w:t>各位老师，同学好，今天由我来给大家做一个开题报告，我的论文题目是，基于数据流的R</w:t>
      </w:r>
      <w:r>
        <w:t>1CS</w:t>
      </w:r>
      <w:r>
        <w:rPr>
          <w:rFonts w:hint="eastAsia"/>
        </w:rPr>
        <w:t>等价性检查与范式生成</w:t>
      </w:r>
    </w:p>
    <w:p w14:paraId="50AC1B32" w14:textId="56AA568C" w:rsidR="00AC73A1" w:rsidRDefault="00AC73A1" w:rsidP="00AC73A1"/>
    <w:p w14:paraId="5FC72B7F" w14:textId="6DF57047" w:rsidR="00AC73A1" w:rsidRDefault="00AC73A1" w:rsidP="00AC73A1">
      <w:pPr>
        <w:pStyle w:val="a3"/>
        <w:numPr>
          <w:ilvl w:val="0"/>
          <w:numId w:val="1"/>
        </w:numPr>
        <w:ind w:firstLineChars="0"/>
      </w:pPr>
      <w:r>
        <w:rPr>
          <w:rFonts w:hint="eastAsia"/>
        </w:rPr>
        <w:t>这是我今天报告的一个目录</w:t>
      </w:r>
    </w:p>
    <w:p w14:paraId="0C2FA888" w14:textId="77777777" w:rsidR="00AC73A1" w:rsidRDefault="00AC73A1" w:rsidP="00AC73A1">
      <w:pPr>
        <w:pStyle w:val="a3"/>
      </w:pPr>
    </w:p>
    <w:p w14:paraId="7BE14562" w14:textId="70EFF78D" w:rsidR="00AC73A1" w:rsidRDefault="00AC73A1" w:rsidP="00AC73A1">
      <w:pPr>
        <w:pStyle w:val="a3"/>
        <w:numPr>
          <w:ilvl w:val="0"/>
          <w:numId w:val="1"/>
        </w:numPr>
        <w:ind w:firstLineChars="0"/>
      </w:pPr>
      <w:r>
        <w:rPr>
          <w:rFonts w:hint="eastAsia"/>
        </w:rPr>
        <w:t>首先我来介绍一下这个课题的研究目的与意义</w:t>
      </w:r>
    </w:p>
    <w:p w14:paraId="24DFA259" w14:textId="77777777" w:rsidR="00AC73A1" w:rsidRDefault="00AC73A1" w:rsidP="00AC73A1">
      <w:pPr>
        <w:pStyle w:val="a3"/>
      </w:pPr>
    </w:p>
    <w:p w14:paraId="40F8D3BC" w14:textId="605DD058" w:rsidR="00AC73A1" w:rsidRDefault="00AC73A1" w:rsidP="00AC73A1">
      <w:pPr>
        <w:pStyle w:val="a3"/>
        <w:numPr>
          <w:ilvl w:val="0"/>
          <w:numId w:val="1"/>
        </w:numPr>
        <w:ind w:firstLineChars="0"/>
      </w:pPr>
      <w:r>
        <w:rPr>
          <w:rFonts w:hint="eastAsia"/>
        </w:rPr>
        <w:t>零知识证明在现代社会中越来越体现出他的重要性，越来越多的加密社区正在寻求通过零知识证明技术来解决一些区块链的难题，其中两个最主要的应用便是隐私安全和可扩展性问题。无论是从用户角度还是从开发和角度，对信息隐私安全性的加剧都使零知识证明在隐私方面的优势越来越得到重视。同时，零知识证明在元宇宙和web</w:t>
      </w:r>
      <w:r>
        <w:t>3</w:t>
      </w:r>
      <w:r>
        <w:rPr>
          <w:rFonts w:hint="eastAsia"/>
        </w:rPr>
        <w:t>， 加密货币选择，金融行业，隐私保护等领域也在发挥着越来越重要的作用</w:t>
      </w:r>
    </w:p>
    <w:p w14:paraId="6F0F7645" w14:textId="77777777" w:rsidR="007A1EE1" w:rsidRDefault="007A1EE1" w:rsidP="007A1EE1">
      <w:pPr>
        <w:pStyle w:val="a3"/>
      </w:pPr>
    </w:p>
    <w:p w14:paraId="0A0EA653" w14:textId="3D63D7C6" w:rsidR="007A1EE1" w:rsidRDefault="007A1EE1" w:rsidP="007A1EE1">
      <w:pPr>
        <w:pStyle w:val="a3"/>
        <w:numPr>
          <w:ilvl w:val="0"/>
          <w:numId w:val="1"/>
        </w:numPr>
        <w:ind w:firstLineChars="0"/>
      </w:pPr>
      <w:r>
        <w:rPr>
          <w:rFonts w:hint="eastAsia"/>
        </w:rPr>
        <w:t>但是零知识证明并不能直接应用于任何计算问题，相反，我们必须将问题转换为操作的正确形式。这种形式被称为“二次算数程序（Q</w:t>
      </w:r>
      <w:r>
        <w:t>AP</w:t>
      </w:r>
      <w:r>
        <w:rPr>
          <w:rFonts w:hint="eastAsia"/>
        </w:rPr>
        <w:t>）”，具体到一次零知识证明的过程中，也就是右边这张图所展示的零知识证明的底层工具原理，我们首先是把问题转换成</w:t>
      </w:r>
      <w:r>
        <w:t>C</w:t>
      </w:r>
      <w:r>
        <w:rPr>
          <w:rFonts w:hint="eastAsia"/>
        </w:rPr>
        <w:t>ircom语言，再</w:t>
      </w:r>
      <w:r w:rsidR="000F3E41">
        <w:rPr>
          <w:rFonts w:hint="eastAsia"/>
        </w:rPr>
        <w:t>从Circom中提炼出</w:t>
      </w:r>
      <w:r>
        <w:rPr>
          <w:rFonts w:hint="eastAsia"/>
        </w:rPr>
        <w:t>R</w:t>
      </w:r>
      <w:r>
        <w:t>1CS</w:t>
      </w:r>
      <w:r>
        <w:rPr>
          <w:rFonts w:hint="eastAsia"/>
        </w:rPr>
        <w:t>的约束，再由约束转换到Q</w:t>
      </w:r>
      <w:r>
        <w:t>AP</w:t>
      </w:r>
      <w:r>
        <w:rPr>
          <w:rFonts w:hint="eastAsia"/>
        </w:rPr>
        <w:t>的形式。在此之后，还有另一个相当复杂的过程来为这个Q</w:t>
      </w:r>
      <w:r>
        <w:t>AP</w:t>
      </w:r>
      <w:r>
        <w:rPr>
          <w:rFonts w:hint="eastAsia"/>
        </w:rPr>
        <w:t>创建实际的“零知识证明”，还有一个单独的过程验证所收到的证据，</w:t>
      </w:r>
    </w:p>
    <w:p w14:paraId="690CA16D" w14:textId="2499BBA6" w:rsidR="000F3E41" w:rsidRDefault="000F3E41" w:rsidP="000F3E41"/>
    <w:p w14:paraId="38C09C1B" w14:textId="0A12F5B5" w:rsidR="000F3E41" w:rsidRDefault="000F3E41" w:rsidP="000F3E41">
      <w:pPr>
        <w:ind w:left="360"/>
      </w:pPr>
      <w:r>
        <w:rPr>
          <w:rFonts w:hint="eastAsia"/>
        </w:rPr>
        <w:t>在其中，由Circom到R</w:t>
      </w:r>
      <w:r>
        <w:t>1CS</w:t>
      </w:r>
      <w:r>
        <w:rPr>
          <w:rFonts w:hint="eastAsia"/>
        </w:rPr>
        <w:t>约束这一步转换存在着很多局限</w:t>
      </w:r>
    </w:p>
    <w:p w14:paraId="4D27FAA5" w14:textId="1AFEFB1E" w:rsidR="000F3E41" w:rsidRDefault="000F3E41" w:rsidP="000F3E41"/>
    <w:p w14:paraId="47C4105C" w14:textId="36C53241" w:rsidR="000F3E41" w:rsidRDefault="00440A02" w:rsidP="000F3E41">
      <w:pPr>
        <w:pStyle w:val="a3"/>
        <w:numPr>
          <w:ilvl w:val="0"/>
          <w:numId w:val="1"/>
        </w:numPr>
        <w:ind w:firstLineChars="0"/>
      </w:pPr>
      <w:r>
        <w:rPr>
          <w:rFonts w:hint="eastAsia"/>
        </w:rPr>
        <w:t>通过我之前进行的一些调研以及对当前主流编译器的一些实际操作,</w:t>
      </w:r>
      <w:r>
        <w:t xml:space="preserve"> </w:t>
      </w:r>
      <w:r>
        <w:rPr>
          <w:rFonts w:hint="eastAsia"/>
        </w:rPr>
        <w:t>可以得出</w:t>
      </w:r>
      <w:r w:rsidR="000F3E41">
        <w:rPr>
          <w:rFonts w:hint="eastAsia"/>
        </w:rPr>
        <w:t>局限性主要来自于两个原因，首先是R</w:t>
      </w:r>
      <w:r w:rsidR="000F3E41">
        <w:t>1CS</w:t>
      </w:r>
      <w:r w:rsidR="000F3E41">
        <w:rPr>
          <w:rFonts w:hint="eastAsia"/>
        </w:rPr>
        <w:t>的可合并性较差，比如说由程序片段A生成的R</w:t>
      </w:r>
      <w:r w:rsidR="000F3E41">
        <w:t>1CS</w:t>
      </w:r>
      <w:r w:rsidR="000F3E41">
        <w:rPr>
          <w:rFonts w:hint="eastAsia"/>
        </w:rPr>
        <w:t>约束组a，由程序片段B生成约束组b，那么当直接由程序A</w:t>
      </w:r>
      <w:r w:rsidR="000F3E41">
        <w:t>+B生成的</w:t>
      </w:r>
      <w:r w:rsidR="000F3E41">
        <w:rPr>
          <w:rFonts w:hint="eastAsia"/>
        </w:rPr>
        <w:t>R</w:t>
      </w:r>
      <w:r w:rsidR="000F3E41">
        <w:t>1CS约束组，可能从形式上看与a和b毫无关联。</w:t>
      </w:r>
    </w:p>
    <w:p w14:paraId="45BAB1D0" w14:textId="26444404" w:rsidR="000F3E41" w:rsidRDefault="000F3E41" w:rsidP="000F3E41">
      <w:pPr>
        <w:pStyle w:val="a3"/>
        <w:ind w:left="360" w:firstLineChars="0" w:firstLine="0"/>
      </w:pPr>
    </w:p>
    <w:p w14:paraId="704434C7" w14:textId="455DBA62" w:rsidR="000F3E41" w:rsidRDefault="000F3E41" w:rsidP="000F3E41">
      <w:pPr>
        <w:pStyle w:val="a3"/>
        <w:ind w:left="360" w:firstLineChars="0" w:firstLine="0"/>
      </w:pPr>
      <w:r>
        <w:t>还有一个原因就是即使是相同的算术电路，它所对应的</w:t>
      </w:r>
      <w:r>
        <w:rPr>
          <w:rFonts w:hint="eastAsia"/>
        </w:rPr>
        <w:t>R</w:t>
      </w:r>
      <w:r>
        <w:t>1CS约束组的形式也是多种多样的。比如我们看这个例子，</w:t>
      </w:r>
      <w:r>
        <w:rPr>
          <w:rFonts w:hint="eastAsia"/>
        </w:rPr>
        <w:t>上面是规规矩矩经过引入中间变量，拍平等一系列操作后得到的约束组，下面是github上一个当前主流的circom编译器编译得到的约束组，</w:t>
      </w:r>
      <w:r w:rsidR="00440A02">
        <w:rPr>
          <w:rFonts w:hint="eastAsia"/>
        </w:rPr>
        <w:t>可以看到即使是同一个circom程序所对应的R</w:t>
      </w:r>
      <w:r w:rsidR="00440A02">
        <w:t>1CS</w:t>
      </w:r>
      <w:r w:rsidR="00440A02">
        <w:rPr>
          <w:rFonts w:hint="eastAsia"/>
        </w:rPr>
        <w:t>约束组,</w:t>
      </w:r>
      <w:r w:rsidR="00440A02">
        <w:t xml:space="preserve"> </w:t>
      </w:r>
      <w:r w:rsidR="00440A02">
        <w:rPr>
          <w:rFonts w:hint="eastAsia"/>
        </w:rPr>
        <w:t>但从形式上看也很难判定他们代表的电路是否是等价的,而实际上,</w:t>
      </w:r>
      <w:r>
        <w:rPr>
          <w:rFonts w:hint="eastAsia"/>
        </w:rPr>
        <w:t>这两组约束都是合法的。</w:t>
      </w:r>
    </w:p>
    <w:p w14:paraId="640410F0" w14:textId="0B0AC046" w:rsidR="000F3E41" w:rsidRDefault="000F3E41" w:rsidP="000F3E41">
      <w:pPr>
        <w:pStyle w:val="a3"/>
        <w:ind w:left="360" w:firstLineChars="0" w:firstLine="0"/>
      </w:pPr>
    </w:p>
    <w:p w14:paraId="1C2E0F5E" w14:textId="311EA376" w:rsidR="00363637" w:rsidRDefault="000F3E41" w:rsidP="00363637">
      <w:pPr>
        <w:pStyle w:val="a3"/>
        <w:ind w:left="360" w:firstLineChars="0" w:firstLine="0"/>
      </w:pPr>
      <w:r>
        <w:t>所以，如果我们能在众多等价的</w:t>
      </w:r>
      <w:r>
        <w:rPr>
          <w:rFonts w:hint="eastAsia"/>
        </w:rPr>
        <w:t>R</w:t>
      </w:r>
      <w:r>
        <w:t>1CS约束组中提出他们的范式，那么我们就可以比较容易地判断他们的等价性和正确性，</w:t>
      </w:r>
      <w:r>
        <w:rPr>
          <w:rFonts w:hint="eastAsia"/>
        </w:rPr>
        <w:t xml:space="preserve"> </w:t>
      </w:r>
      <w:r>
        <w:t>这对我们验证程序的等价性和正确性，包括后续更加深入研究</w:t>
      </w:r>
      <w:r>
        <w:rPr>
          <w:rFonts w:hint="eastAsia"/>
        </w:rPr>
        <w:t>R</w:t>
      </w:r>
      <w:r>
        <w:t>1CS的可合并性等方面都将大有裨益</w:t>
      </w:r>
      <w:r w:rsidR="00363637">
        <w:t>。</w:t>
      </w:r>
    </w:p>
    <w:p w14:paraId="7F71ABD9" w14:textId="46DA96B2" w:rsidR="00363637" w:rsidRDefault="00363637" w:rsidP="00363637">
      <w:pPr>
        <w:pStyle w:val="a3"/>
        <w:ind w:left="360" w:firstLineChars="0" w:firstLine="0"/>
      </w:pPr>
    </w:p>
    <w:p w14:paraId="4AD41609" w14:textId="32DAC53C" w:rsidR="00363637" w:rsidRDefault="00363637" w:rsidP="00363637">
      <w:pPr>
        <w:pStyle w:val="a3"/>
        <w:numPr>
          <w:ilvl w:val="0"/>
          <w:numId w:val="1"/>
        </w:numPr>
        <w:ind w:firstLineChars="0"/>
      </w:pPr>
      <w:r>
        <w:t>接下来我要先介绍一下我的参考文献，顺带解说一下目前国内外相关研究的现状。</w:t>
      </w:r>
    </w:p>
    <w:p w14:paraId="0DCD6125" w14:textId="167AA0B8" w:rsidR="00363637" w:rsidRDefault="00363637" w:rsidP="00363637"/>
    <w:p w14:paraId="79748377" w14:textId="75FF033D" w:rsidR="00363637" w:rsidRDefault="004F588A" w:rsidP="00363637">
      <w:pPr>
        <w:pStyle w:val="a3"/>
        <w:numPr>
          <w:ilvl w:val="0"/>
          <w:numId w:val="1"/>
        </w:numPr>
        <w:ind w:firstLineChars="0"/>
      </w:pPr>
      <w:r>
        <w:rPr>
          <w:rFonts w:hint="eastAsia"/>
        </w:rPr>
        <w:t>将Circom和R</w:t>
      </w:r>
      <w:r>
        <w:t>1CS</w:t>
      </w:r>
      <w:r>
        <w:rPr>
          <w:rFonts w:hint="eastAsia"/>
        </w:rPr>
        <w:t>视为编译前后的两种语言，R</w:t>
      </w:r>
      <w:r>
        <w:t>1CS</w:t>
      </w:r>
      <w:r>
        <w:rPr>
          <w:rFonts w:hint="eastAsia"/>
        </w:rPr>
        <w:t>范式生成问题的研究其实更加近似于编译语义一致性的研究。目前国内外也有一部分专利和论文在其他语言的编译范式生成上提出了思路和解决方法。这些相关研究基本上从数据流[</w:t>
      </w:r>
      <w:r>
        <w:t>2]</w:t>
      </w:r>
      <w:r>
        <w:rPr>
          <w:rFonts w:hint="eastAsia"/>
        </w:rPr>
        <w:t>、语法树[</w:t>
      </w:r>
      <w:r>
        <w:t>3]</w:t>
      </w:r>
      <w:r>
        <w:rPr>
          <w:rFonts w:hint="eastAsia"/>
        </w:rPr>
        <w:t>或者语义映射[</w:t>
      </w:r>
      <w:r>
        <w:t>4]</w:t>
      </w:r>
      <w:r>
        <w:rPr>
          <w:rFonts w:hint="eastAsia"/>
        </w:rPr>
        <w:t>这几个方面出发,</w:t>
      </w:r>
      <w:r>
        <w:t xml:space="preserve"> </w:t>
      </w:r>
      <w:r>
        <w:rPr>
          <w:rFonts w:hint="eastAsia"/>
        </w:rPr>
        <w:t>这也是我这一页参考文献的主要内容</w:t>
      </w:r>
    </w:p>
    <w:p w14:paraId="7158170B" w14:textId="77777777" w:rsidR="004F588A" w:rsidRDefault="004F588A" w:rsidP="004F588A">
      <w:pPr>
        <w:pStyle w:val="a3"/>
      </w:pPr>
    </w:p>
    <w:p w14:paraId="277FEA9B" w14:textId="1112CB28" w:rsidR="004F588A" w:rsidRDefault="004F588A" w:rsidP="00363637">
      <w:pPr>
        <w:pStyle w:val="a3"/>
        <w:numPr>
          <w:ilvl w:val="0"/>
          <w:numId w:val="1"/>
        </w:numPr>
        <w:ind w:firstLineChars="0"/>
      </w:pPr>
      <w:r>
        <w:rPr>
          <w:rFonts w:hint="eastAsia"/>
        </w:rPr>
        <w:lastRenderedPageBreak/>
        <w:t>而基于数据流的分析，根据我检索到的参考文献来看，国内外关于数据流图设计[</w:t>
      </w:r>
      <w:r>
        <w:t>5]</w:t>
      </w:r>
      <w:r>
        <w:rPr>
          <w:rFonts w:hint="eastAsia"/>
        </w:rPr>
        <w:t>、数据流图分析[</w:t>
      </w:r>
      <w:r>
        <w:t>6]</w:t>
      </w:r>
      <w:r>
        <w:rPr>
          <w:rFonts w:hint="eastAsia"/>
        </w:rPr>
        <w:t>、由程序语言生成数据流图的算法[</w:t>
      </w:r>
      <w:r>
        <w:t>7]</w:t>
      </w:r>
      <w:r>
        <w:rPr>
          <w:rFonts w:hint="eastAsia"/>
        </w:rPr>
        <w:t>以及数据流图一致性检查[</w:t>
      </w:r>
      <w:r>
        <w:t>8]</w:t>
      </w:r>
      <w:r>
        <w:rPr>
          <w:rFonts w:hint="eastAsia"/>
        </w:rPr>
        <w:t>等方向均有较成熟的研究。可见在数据流与程序分析这个领域，前人的经验十分充分，对后续研究的开展将提供很多理论基础。</w:t>
      </w:r>
    </w:p>
    <w:p w14:paraId="7542DB9E" w14:textId="77777777" w:rsidR="004F588A" w:rsidRDefault="004F588A" w:rsidP="004F588A">
      <w:pPr>
        <w:pStyle w:val="a3"/>
      </w:pPr>
    </w:p>
    <w:p w14:paraId="19087A27" w14:textId="217D57B6" w:rsidR="004F588A" w:rsidRDefault="004F588A" w:rsidP="00363637">
      <w:pPr>
        <w:pStyle w:val="a3"/>
        <w:numPr>
          <w:ilvl w:val="0"/>
          <w:numId w:val="1"/>
        </w:numPr>
        <w:ind w:firstLineChars="0"/>
      </w:pPr>
      <w:r>
        <w:rPr>
          <w:rFonts w:hint="eastAsia"/>
        </w:rPr>
        <w:t>接下来介绍一下预期研究成果</w:t>
      </w:r>
    </w:p>
    <w:p w14:paraId="25C796F2" w14:textId="77777777" w:rsidR="004F588A" w:rsidRDefault="004F588A" w:rsidP="004F588A">
      <w:pPr>
        <w:pStyle w:val="a3"/>
      </w:pPr>
    </w:p>
    <w:p w14:paraId="316C8107" w14:textId="4FD9E50C" w:rsidR="004F588A" w:rsidRDefault="004F588A" w:rsidP="004F588A">
      <w:pPr>
        <w:pStyle w:val="a3"/>
        <w:numPr>
          <w:ilvl w:val="0"/>
          <w:numId w:val="1"/>
        </w:numPr>
        <w:ind w:firstLineChars="0"/>
      </w:pPr>
      <w:r>
        <w:rPr>
          <w:rFonts w:hint="eastAsia"/>
        </w:rPr>
        <w:t>基本是分成四个小目标，也差不多是我研究的四个阶段性目标</w:t>
      </w:r>
    </w:p>
    <w:p w14:paraId="690CA122" w14:textId="32BD4254" w:rsidR="004F588A" w:rsidRDefault="004F588A" w:rsidP="004F588A">
      <w:pPr>
        <w:pStyle w:val="a3"/>
        <w:widowControl/>
        <w:numPr>
          <w:ilvl w:val="0"/>
          <w:numId w:val="2"/>
        </w:numPr>
        <w:ind w:firstLineChars="0"/>
        <w:contextualSpacing/>
      </w:pPr>
      <w:r>
        <w:rPr>
          <w:rFonts w:hint="eastAsia"/>
        </w:rPr>
        <w:t>较为深入的分析Circom编译器生成R</w:t>
      </w:r>
      <w:r>
        <w:t>1CS</w:t>
      </w:r>
      <w:r>
        <w:rPr>
          <w:rFonts w:hint="eastAsia"/>
        </w:rPr>
        <w:t>约束的规则，并详细的总结等价R</w:t>
      </w:r>
      <w:r>
        <w:t>1CS</w:t>
      </w:r>
      <w:r>
        <w:rPr>
          <w:rFonts w:hint="eastAsia"/>
        </w:rPr>
        <w:t>约束在形式上不同之处的产生规律。</w:t>
      </w:r>
    </w:p>
    <w:p w14:paraId="248E8C0A" w14:textId="77777777" w:rsidR="004F588A" w:rsidRDefault="004F588A" w:rsidP="004F588A">
      <w:pPr>
        <w:pStyle w:val="a3"/>
        <w:widowControl/>
        <w:numPr>
          <w:ilvl w:val="0"/>
          <w:numId w:val="2"/>
        </w:numPr>
        <w:ind w:firstLineChars="0"/>
        <w:contextualSpacing/>
      </w:pPr>
      <w:r>
        <w:rPr>
          <w:rFonts w:hint="eastAsia"/>
        </w:rPr>
        <w:t>设计表达R</w:t>
      </w:r>
      <w:r>
        <w:t>1CS</w:t>
      </w:r>
      <w:r>
        <w:rPr>
          <w:rFonts w:hint="eastAsia"/>
        </w:rPr>
        <w:t>约束中变量逻辑关系的数据流图形式</w:t>
      </w:r>
    </w:p>
    <w:p w14:paraId="0B9F2AB0" w14:textId="676D80E4" w:rsidR="004F588A" w:rsidRDefault="004F588A" w:rsidP="004F588A">
      <w:pPr>
        <w:pStyle w:val="a3"/>
        <w:widowControl/>
        <w:numPr>
          <w:ilvl w:val="0"/>
          <w:numId w:val="2"/>
        </w:numPr>
        <w:ind w:firstLineChars="0"/>
        <w:contextualSpacing/>
      </w:pPr>
      <w:r>
        <w:rPr>
          <w:rFonts w:hint="eastAsia"/>
        </w:rPr>
        <w:t>制定由数据流图生成</w:t>
      </w:r>
      <w:r>
        <w:t>R1CS</w:t>
      </w:r>
      <w:r>
        <w:rPr>
          <w:rFonts w:hint="eastAsia"/>
        </w:rPr>
        <w:t>范式的生成规则，实现任意R</w:t>
      </w:r>
      <w:r>
        <w:t>1CS</w:t>
      </w:r>
      <w:r>
        <w:rPr>
          <w:rFonts w:hint="eastAsia"/>
        </w:rPr>
        <w:t>约束到其范式的转换过程</w:t>
      </w:r>
    </w:p>
    <w:p w14:paraId="74354740" w14:textId="4D9BA582" w:rsidR="004F588A" w:rsidRDefault="004F588A" w:rsidP="004F588A">
      <w:pPr>
        <w:pStyle w:val="a3"/>
        <w:widowControl/>
        <w:numPr>
          <w:ilvl w:val="0"/>
          <w:numId w:val="2"/>
        </w:numPr>
        <w:ind w:firstLineChars="0"/>
        <w:contextualSpacing/>
      </w:pPr>
      <w:r>
        <w:rPr>
          <w:rFonts w:hint="eastAsia"/>
        </w:rPr>
        <w:t>以数据流图为基础，设计并实现对R</w:t>
      </w:r>
      <w:r>
        <w:t>1CS</w:t>
      </w:r>
      <w:r>
        <w:rPr>
          <w:rFonts w:hint="eastAsia"/>
        </w:rPr>
        <w:t>范式生成以及等价性对比的算法，使得对于输入的任意等价R</w:t>
      </w:r>
      <w:r>
        <w:t>1CS</w:t>
      </w:r>
      <w:r>
        <w:rPr>
          <w:rFonts w:hint="eastAsia"/>
        </w:rPr>
        <w:t>，均能输出形式完全一致的R</w:t>
      </w:r>
      <w:r>
        <w:t>1CS</w:t>
      </w:r>
      <w:r>
        <w:rPr>
          <w:rFonts w:hint="eastAsia"/>
        </w:rPr>
        <w:t>约束范式。</w:t>
      </w:r>
    </w:p>
    <w:p w14:paraId="6729543A" w14:textId="77777777" w:rsidR="004F588A" w:rsidRPr="00200B4D" w:rsidRDefault="004F588A" w:rsidP="004F588A">
      <w:pPr>
        <w:pStyle w:val="a3"/>
        <w:widowControl/>
        <w:ind w:left="720" w:firstLineChars="0" w:firstLine="0"/>
        <w:contextualSpacing/>
      </w:pPr>
    </w:p>
    <w:p w14:paraId="67D354E3" w14:textId="492CA6A5" w:rsidR="004F588A" w:rsidRDefault="004F588A" w:rsidP="00363637">
      <w:pPr>
        <w:pStyle w:val="a3"/>
        <w:numPr>
          <w:ilvl w:val="0"/>
          <w:numId w:val="1"/>
        </w:numPr>
        <w:ind w:firstLineChars="0"/>
      </w:pPr>
      <w:r>
        <w:rPr>
          <w:rFonts w:hint="eastAsia"/>
        </w:rPr>
        <w:t>然后看一下目前所做的一些工作</w:t>
      </w:r>
    </w:p>
    <w:p w14:paraId="2A2D90B6" w14:textId="2F2126BC" w:rsidR="004F588A" w:rsidRDefault="004F588A" w:rsidP="004F588A"/>
    <w:p w14:paraId="25D7CC45" w14:textId="7BC345CC" w:rsidR="004F588A" w:rsidRDefault="004F588A" w:rsidP="004F588A">
      <w:pPr>
        <w:pStyle w:val="a3"/>
        <w:numPr>
          <w:ilvl w:val="0"/>
          <w:numId w:val="1"/>
        </w:numPr>
        <w:ind w:firstLineChars="0"/>
      </w:pPr>
      <w:r>
        <w:rPr>
          <w:rFonts w:hint="eastAsia"/>
        </w:rPr>
        <w:t>首先是看了相关的论文和专利书，基本敲定以数据流为基础，完成</w:t>
      </w:r>
      <w:r>
        <w:t>R1CS</w:t>
      </w:r>
      <w:r>
        <w:rPr>
          <w:rFonts w:hint="eastAsia"/>
        </w:rPr>
        <w:t>范式的生成</w:t>
      </w:r>
    </w:p>
    <w:p w14:paraId="43CF5ABE" w14:textId="77777777" w:rsidR="004F588A" w:rsidRDefault="004F588A" w:rsidP="004F588A">
      <w:pPr>
        <w:pStyle w:val="a3"/>
      </w:pPr>
    </w:p>
    <w:p w14:paraId="736BF4F8" w14:textId="1C1D2941" w:rsidR="004F588A" w:rsidRDefault="004F588A" w:rsidP="004F588A">
      <w:pPr>
        <w:pStyle w:val="a3"/>
        <w:numPr>
          <w:ilvl w:val="0"/>
          <w:numId w:val="1"/>
        </w:numPr>
        <w:ind w:firstLineChars="0"/>
      </w:pPr>
      <w:r>
        <w:rPr>
          <w:rFonts w:hint="eastAsia"/>
        </w:rPr>
        <w:t>提出目前的基本方案，形成数据流，图中的关键节点，以节点为基础生成R</w:t>
      </w:r>
      <w:r>
        <w:t>1CS</w:t>
      </w:r>
      <w:r>
        <w:rPr>
          <w:rFonts w:hint="eastAsia"/>
        </w:rPr>
        <w:t>约束，这样的话所生成的R</w:t>
      </w:r>
      <w:r>
        <w:t>1CS</w:t>
      </w:r>
      <w:r>
        <w:rPr>
          <w:rFonts w:hint="eastAsia"/>
        </w:rPr>
        <w:t>是从程序中的数据流以及变量之间的逻辑关系为基础，与编译器内部的逻辑和程序实现的细节达到一个解耦的状态，然后手动对一些比较简单的约束组进行了试验，发现基本能满足一致的要求，解决了一些诸如中间变量的选择，变量定义的顺序</w:t>
      </w:r>
      <w:r w:rsidR="00A53A01">
        <w:rPr>
          <w:rFonts w:hint="eastAsia"/>
        </w:rPr>
        <w:t>这种比较明显又简单的问题所引起的R</w:t>
      </w:r>
      <w:r w:rsidR="00A53A01">
        <w:t>1CS</w:t>
      </w:r>
      <w:r w:rsidR="00A53A01">
        <w:rPr>
          <w:rFonts w:hint="eastAsia"/>
        </w:rPr>
        <w:t>约束组上的不同</w:t>
      </w:r>
    </w:p>
    <w:p w14:paraId="78C87AC8" w14:textId="77777777" w:rsidR="00A53A01" w:rsidRDefault="00A53A01" w:rsidP="00A53A01">
      <w:pPr>
        <w:pStyle w:val="a3"/>
      </w:pPr>
    </w:p>
    <w:p w14:paraId="25C45A49" w14:textId="1677089D" w:rsidR="00A53A01" w:rsidRDefault="00A53A01" w:rsidP="004F588A">
      <w:pPr>
        <w:pStyle w:val="a3"/>
        <w:numPr>
          <w:ilvl w:val="0"/>
          <w:numId w:val="1"/>
        </w:numPr>
        <w:ind w:firstLineChars="0"/>
      </w:pPr>
      <w:r>
        <w:rPr>
          <w:rFonts w:hint="eastAsia"/>
        </w:rPr>
        <w:t>最后是我的计划进度安排</w:t>
      </w:r>
    </w:p>
    <w:p w14:paraId="55316287" w14:textId="77777777" w:rsidR="00A53A01" w:rsidRDefault="00A53A01" w:rsidP="00A53A01">
      <w:pPr>
        <w:pStyle w:val="a3"/>
      </w:pPr>
    </w:p>
    <w:p w14:paraId="6F9228BA" w14:textId="196FFB0A" w:rsidR="00A53A01" w:rsidRDefault="00A53A01" w:rsidP="004F588A">
      <w:pPr>
        <w:pStyle w:val="a3"/>
        <w:numPr>
          <w:ilvl w:val="0"/>
          <w:numId w:val="1"/>
        </w:numPr>
        <w:ind w:firstLineChars="0"/>
      </w:pPr>
      <w:r>
        <w:rPr>
          <w:rFonts w:hint="eastAsia"/>
        </w:rPr>
        <w:t>我主要也是根据之前的</w:t>
      </w:r>
      <w:r w:rsidR="00440A02">
        <w:rPr>
          <w:rFonts w:hint="eastAsia"/>
        </w:rPr>
        <w:t>各阶段</w:t>
      </w:r>
      <w:r>
        <w:rPr>
          <w:rFonts w:hint="eastAsia"/>
        </w:rPr>
        <w:t>研究成果层层递进的，</w:t>
      </w:r>
    </w:p>
    <w:p w14:paraId="7A2EC5B1" w14:textId="77777777" w:rsidR="00A53A01" w:rsidRDefault="00A53A01" w:rsidP="00A53A01">
      <w:pPr>
        <w:pStyle w:val="a3"/>
      </w:pPr>
    </w:p>
    <w:p w14:paraId="6882BA37" w14:textId="2E795820" w:rsidR="00A53A01" w:rsidRDefault="00A53A01" w:rsidP="00A53A01">
      <w:pPr>
        <w:pStyle w:val="a3"/>
        <w:numPr>
          <w:ilvl w:val="0"/>
          <w:numId w:val="1"/>
        </w:numPr>
        <w:ind w:firstLineChars="0"/>
      </w:pPr>
      <w:r>
        <w:rPr>
          <w:rFonts w:hint="eastAsia"/>
        </w:rPr>
        <w:t>那么我的报告到此结束，感谢各位老师和同学的倾听，谢谢大家。</w:t>
      </w:r>
    </w:p>
    <w:p w14:paraId="714A0A0B" w14:textId="77777777" w:rsidR="004F588A" w:rsidRDefault="004F588A" w:rsidP="004F588A">
      <w:pPr>
        <w:pStyle w:val="a3"/>
        <w:ind w:left="360" w:firstLineChars="0" w:firstLine="0"/>
      </w:pPr>
    </w:p>
    <w:sectPr w:rsidR="004F58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6FA"/>
    <w:multiLevelType w:val="hybridMultilevel"/>
    <w:tmpl w:val="7FD20376"/>
    <w:lvl w:ilvl="0" w:tplc="F5BA67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0A07CE"/>
    <w:multiLevelType w:val="hybridMultilevel"/>
    <w:tmpl w:val="984E7DFC"/>
    <w:lvl w:ilvl="0" w:tplc="22AEF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54402708">
    <w:abstractNumId w:val="1"/>
  </w:num>
  <w:num w:numId="2" w16cid:durableId="103542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1"/>
    <w:rsid w:val="000F3E41"/>
    <w:rsid w:val="00363637"/>
    <w:rsid w:val="00440A02"/>
    <w:rsid w:val="004F588A"/>
    <w:rsid w:val="007A1EE1"/>
    <w:rsid w:val="0095341B"/>
    <w:rsid w:val="00A53A01"/>
    <w:rsid w:val="00AC73A1"/>
    <w:rsid w:val="00EB0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870F"/>
  <w15:chartTrackingRefBased/>
  <w15:docId w15:val="{48F5A834-E093-439C-99E2-9F613773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3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宸昊</dc:creator>
  <cp:keywords/>
  <dc:description/>
  <cp:lastModifiedBy>施 宸昊</cp:lastModifiedBy>
  <cp:revision>4</cp:revision>
  <dcterms:created xsi:type="dcterms:W3CDTF">2023-01-04T06:13:00Z</dcterms:created>
  <dcterms:modified xsi:type="dcterms:W3CDTF">2023-01-05T01:29:00Z</dcterms:modified>
</cp:coreProperties>
</file>