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B5" w:rsidRDefault="003F03B5" w:rsidP="003F03B5">
      <w:pPr>
        <w:pStyle w:val="Nadpis1"/>
      </w:pPr>
      <w:r>
        <w:t>04. Video</w:t>
      </w:r>
    </w:p>
    <w:p w:rsidR="003F03B5" w:rsidRDefault="003F03B5" w:rsidP="003F03B5">
      <w:pPr>
        <w:rPr>
          <w:lang w:eastAsia="cs-CZ"/>
        </w:rPr>
      </w:pPr>
      <w:r>
        <w:rPr>
          <w:lang w:eastAsia="cs-CZ"/>
        </w:rPr>
        <w:t xml:space="preserve">Pojem </w:t>
      </w:r>
      <w:r>
        <w:rPr>
          <w:rStyle w:val="Nadpis3Char"/>
          <w:lang w:eastAsia="cs-CZ"/>
        </w:rPr>
        <w:t>video</w:t>
      </w:r>
      <w:r>
        <w:rPr>
          <w:lang w:eastAsia="cs-CZ"/>
        </w:rPr>
        <w:t xml:space="preserve"> společně označuje digitální a analogové způsoby ukládání obrazových záznamů.</w:t>
      </w:r>
    </w:p>
    <w:p w:rsidR="003F03B5" w:rsidRDefault="003F03B5" w:rsidP="003F03B5">
      <w:pPr>
        <w:pStyle w:val="Nadpis2"/>
        <w:rPr>
          <w:lang w:eastAsia="cs-CZ"/>
        </w:rPr>
      </w:pPr>
      <w:r>
        <w:rPr>
          <w:lang w:eastAsia="cs-CZ"/>
        </w:rPr>
        <w:t>Kvalita</w:t>
      </w:r>
    </w:p>
    <w:p w:rsidR="003F03B5" w:rsidRDefault="003F03B5" w:rsidP="003F03B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Kvalita videa je závislá na metod</w:t>
      </w:r>
      <w:r w:rsidR="00A21C1D">
        <w:rPr>
          <w:lang w:eastAsia="cs-CZ"/>
        </w:rPr>
        <w:t>ě zachycování a ukládání obrazu</w:t>
      </w:r>
    </w:p>
    <w:p w:rsidR="00225376" w:rsidRDefault="003F03B5" w:rsidP="003F03B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Nejdůležitějš</w:t>
      </w:r>
      <w:r w:rsidR="00225376">
        <w:rPr>
          <w:lang w:eastAsia="cs-CZ"/>
        </w:rPr>
        <w:t>ím kritériem je formát uložení</w:t>
      </w:r>
    </w:p>
    <w:p w:rsidR="003F03B5" w:rsidRDefault="003F03B5" w:rsidP="00225376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Různé formáty mají různý poměr </w:t>
      </w:r>
      <w:r w:rsidR="00A21C1D">
        <w:rPr>
          <w:lang w:eastAsia="cs-CZ"/>
        </w:rPr>
        <w:t>kvalita/objem</w:t>
      </w:r>
    </w:p>
    <w:p w:rsidR="003F03B5" w:rsidRDefault="003F03B5" w:rsidP="00DA19C2">
      <w:pPr>
        <w:pStyle w:val="Nadpis3"/>
        <w:rPr>
          <w:lang w:eastAsia="cs-CZ"/>
        </w:rPr>
      </w:pPr>
      <w:r>
        <w:rPr>
          <w:lang w:eastAsia="cs-CZ"/>
        </w:rPr>
        <w:t>Hlavní faktory ovlivňující kvalitu videa jsou:</w:t>
      </w:r>
    </w:p>
    <w:p w:rsidR="003F03B5" w:rsidRDefault="003F03B5" w:rsidP="00C6515A">
      <w:pPr>
        <w:pStyle w:val="Nadpis5"/>
      </w:pPr>
      <w:r>
        <w:t>Frame Rate</w:t>
      </w:r>
    </w:p>
    <w:p w:rsidR="003F03B5" w:rsidRDefault="003F03B5" w:rsidP="003F03B5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Frames per Second (</w:t>
      </w:r>
      <w:r>
        <w:rPr>
          <w:rStyle w:val="Nadpis3Char"/>
        </w:rPr>
        <w:t>FPS</w:t>
      </w:r>
      <w:r w:rsidR="00F7521F">
        <w:rPr>
          <w:lang w:eastAsia="cs-CZ"/>
        </w:rPr>
        <w:t>), počet snímků za sekundu</w:t>
      </w:r>
    </w:p>
    <w:p w:rsidR="003F03B5" w:rsidRDefault="003F03B5" w:rsidP="003F03B5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 xml:space="preserve">Technologie zobrazení začínali na </w:t>
      </w:r>
      <w:r>
        <w:rPr>
          <w:rStyle w:val="Nadpis3Char"/>
        </w:rPr>
        <w:t>6</w:t>
      </w:r>
      <w:r>
        <w:rPr>
          <w:lang w:eastAsia="cs-CZ"/>
        </w:rPr>
        <w:t xml:space="preserve"> či </w:t>
      </w:r>
      <w:r>
        <w:rPr>
          <w:rStyle w:val="Nadpis3Char"/>
        </w:rPr>
        <w:t>8</w:t>
      </w:r>
      <w:r w:rsidR="00F7521F">
        <w:rPr>
          <w:lang w:eastAsia="cs-CZ"/>
        </w:rPr>
        <w:t xml:space="preserve"> snímkách</w:t>
      </w:r>
    </w:p>
    <w:p w:rsidR="003F03B5" w:rsidRDefault="003F03B5" w:rsidP="003F03B5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 xml:space="preserve">V dnešní době se nejčastěji vyskytuje </w:t>
      </w:r>
      <w:r>
        <w:rPr>
          <w:rStyle w:val="Nadpis3Char"/>
        </w:rPr>
        <w:t>24FPS</w:t>
      </w:r>
      <w:r>
        <w:rPr>
          <w:lang w:eastAsia="cs-CZ"/>
        </w:rPr>
        <w:t xml:space="preserve"> (23,976), </w:t>
      </w:r>
      <w:r>
        <w:rPr>
          <w:rStyle w:val="Nadpis3Char"/>
        </w:rPr>
        <w:t>25FPS</w:t>
      </w:r>
      <w:r>
        <w:rPr>
          <w:lang w:eastAsia="cs-CZ"/>
        </w:rPr>
        <w:t xml:space="preserve">, </w:t>
      </w:r>
      <w:r>
        <w:rPr>
          <w:rStyle w:val="Nadpis3Char"/>
        </w:rPr>
        <w:t>30FPS</w:t>
      </w:r>
      <w:r>
        <w:rPr>
          <w:lang w:eastAsia="cs-CZ"/>
        </w:rPr>
        <w:t xml:space="preserve"> (29,97) a snahy o zvýšení plynulosti v některých nových filmech za pomocí </w:t>
      </w:r>
      <w:r>
        <w:rPr>
          <w:rStyle w:val="Nadpis3Char"/>
        </w:rPr>
        <w:t>45FPS</w:t>
      </w:r>
      <w:r>
        <w:rPr>
          <w:lang w:eastAsia="cs-CZ"/>
        </w:rPr>
        <w:t xml:space="preserve"> a </w:t>
      </w:r>
      <w:r>
        <w:rPr>
          <w:rStyle w:val="Nadpis3Char"/>
        </w:rPr>
        <w:t>48FPS</w:t>
      </w:r>
      <w:r w:rsidR="00911D1D">
        <w:rPr>
          <w:lang w:eastAsia="cs-CZ"/>
        </w:rPr>
        <w:t xml:space="preserve"> (Hobbit)</w:t>
      </w:r>
    </w:p>
    <w:p w:rsidR="003F03B5" w:rsidRDefault="003F03B5" w:rsidP="00C6515A">
      <w:pPr>
        <w:pStyle w:val="Nadpis5"/>
      </w:pPr>
      <w:r>
        <w:t>Prokládání</w:t>
      </w:r>
    </w:p>
    <w:p w:rsidR="003F03B5" w:rsidRDefault="003F03B5" w:rsidP="003F03B5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Video může být </w:t>
      </w:r>
      <w:r>
        <w:rPr>
          <w:rStyle w:val="Nadpis3Char"/>
          <w:lang w:eastAsia="cs-CZ"/>
        </w:rPr>
        <w:t>prokládané</w:t>
      </w:r>
      <w:r>
        <w:rPr>
          <w:lang w:eastAsia="cs-CZ"/>
        </w:rPr>
        <w:t xml:space="preserve"> (</w:t>
      </w:r>
      <w:r>
        <w:rPr>
          <w:rStyle w:val="Nadpis3Char"/>
        </w:rPr>
        <w:t>interlaced</w:t>
      </w:r>
      <w:r>
        <w:rPr>
          <w:lang w:eastAsia="cs-CZ"/>
        </w:rPr>
        <w:t xml:space="preserve">) nebo </w:t>
      </w:r>
      <w:r>
        <w:rPr>
          <w:rStyle w:val="Nadpis3Char"/>
          <w:lang w:eastAsia="cs-CZ"/>
        </w:rPr>
        <w:t>progresivní</w:t>
      </w:r>
      <w:r>
        <w:rPr>
          <w:lang w:eastAsia="cs-CZ"/>
        </w:rPr>
        <w:t xml:space="preserve"> (</w:t>
      </w:r>
      <w:r>
        <w:rPr>
          <w:rStyle w:val="Nadpis3Char"/>
        </w:rPr>
        <w:t>progressive</w:t>
      </w:r>
      <w:r w:rsidR="00FA7859">
        <w:rPr>
          <w:lang w:eastAsia="cs-CZ"/>
        </w:rPr>
        <w:t>)</w:t>
      </w:r>
    </w:p>
    <w:p w:rsidR="003F03B5" w:rsidRDefault="003F03B5" w:rsidP="003F03B5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Prokládání bylo zavedeno pro dosažení lepší vi</w:t>
      </w:r>
      <w:r w:rsidR="00DA5DA0">
        <w:rPr>
          <w:lang w:eastAsia="cs-CZ"/>
        </w:rPr>
        <w:t>zuální kvality v limitech pásma</w:t>
      </w:r>
    </w:p>
    <w:p w:rsidR="00142999" w:rsidRDefault="003F03B5" w:rsidP="003F03B5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Každý snímek je rozdělen na dva půlsnímky trvající polovinu doby celého</w:t>
      </w:r>
      <w:r w:rsidR="00142999">
        <w:rPr>
          <w:lang w:eastAsia="cs-CZ"/>
        </w:rPr>
        <w:t xml:space="preserve"> snímku</w:t>
      </w:r>
    </w:p>
    <w:p w:rsidR="003F03B5" w:rsidRDefault="00142999" w:rsidP="00142999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 xml:space="preserve">První obsahuje liché, </w:t>
      </w:r>
      <w:r w:rsidR="00247FDA">
        <w:rPr>
          <w:lang w:eastAsia="cs-CZ"/>
        </w:rPr>
        <w:t>druhý pak jen sudé řádky</w:t>
      </w:r>
    </w:p>
    <w:p w:rsidR="003F03B5" w:rsidRDefault="003F03B5" w:rsidP="003F03B5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Progresi</w:t>
      </w:r>
      <w:r w:rsidR="007724F8">
        <w:rPr>
          <w:lang w:eastAsia="cs-CZ"/>
        </w:rPr>
        <w:t>vní video půl</w:t>
      </w:r>
      <w:r w:rsidR="002C7C9C">
        <w:rPr>
          <w:lang w:eastAsia="cs-CZ"/>
        </w:rPr>
        <w:t>snímky neobsahuje</w:t>
      </w:r>
    </w:p>
    <w:p w:rsidR="003F03B5" w:rsidRDefault="003F03B5" w:rsidP="00C6515A">
      <w:pPr>
        <w:pStyle w:val="Nadpis5"/>
      </w:pPr>
      <w:r>
        <w:t>Rozlišení</w:t>
      </w:r>
    </w:p>
    <w:p w:rsidR="003F03B5" w:rsidRDefault="003F03B5" w:rsidP="003F03B5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Analogové formáty udávají rozlišení v řádcích</w:t>
      </w:r>
      <w:r w:rsidR="005802D4">
        <w:rPr>
          <w:lang w:eastAsia="cs-CZ"/>
        </w:rPr>
        <w:t xml:space="preserve"> a Digitální formáty v pixelech</w:t>
      </w:r>
    </w:p>
    <w:p w:rsidR="00757B4A" w:rsidRDefault="003F03B5" w:rsidP="003F03B5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 xml:space="preserve">Rozlišení pro 3D video se udává ve </w:t>
      </w:r>
      <w:r>
        <w:rPr>
          <w:rStyle w:val="Nadpis3Char"/>
          <w:lang w:eastAsia="cs-CZ"/>
        </w:rPr>
        <w:t>voxelech</w:t>
      </w:r>
    </w:p>
    <w:p w:rsidR="003F03B5" w:rsidRDefault="00757B4A" w:rsidP="00757B4A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 xml:space="preserve">Množství </w:t>
      </w:r>
      <w:r w:rsidR="003F03B5">
        <w:rPr>
          <w:lang w:eastAsia="cs-CZ"/>
        </w:rPr>
        <w:t>obrázkových prvků reprezentující ho</w:t>
      </w:r>
      <w:r w:rsidR="006C6878">
        <w:rPr>
          <w:lang w:eastAsia="cs-CZ"/>
        </w:rPr>
        <w:t>dnotu v trojrozměrném prostoru</w:t>
      </w:r>
    </w:p>
    <w:p w:rsidR="003F03B5" w:rsidRDefault="003F03B5" w:rsidP="00C6515A">
      <w:pPr>
        <w:pStyle w:val="Nadpis5"/>
      </w:pPr>
      <w:r>
        <w:lastRenderedPageBreak/>
        <w:t>Poměr stran</w:t>
      </w:r>
    </w:p>
    <w:p w:rsidR="003F03B5" w:rsidRDefault="003F03B5" w:rsidP="003F03B5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 xml:space="preserve">Popisuje </w:t>
      </w:r>
      <w:r w:rsidR="003978DE">
        <w:rPr>
          <w:lang w:eastAsia="cs-CZ"/>
        </w:rPr>
        <w:t>poměr vodorovné a svislé strany</w:t>
      </w:r>
    </w:p>
    <w:p w:rsidR="003F03B5" w:rsidRDefault="003F03B5" w:rsidP="003F03B5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 xml:space="preserve">Nejčastěji používané poměry jsou 4:3 (starší </w:t>
      </w:r>
      <w:r w:rsidR="003978DE">
        <w:rPr>
          <w:lang w:eastAsia="cs-CZ"/>
        </w:rPr>
        <w:t>televize) a 16:9 (snad všechno)</w:t>
      </w:r>
    </w:p>
    <w:p w:rsidR="003F03B5" w:rsidRDefault="003F03B5" w:rsidP="00C6515A">
      <w:pPr>
        <w:pStyle w:val="Nadpis5"/>
      </w:pPr>
      <w:r>
        <w:t>Datový tok</w:t>
      </w:r>
    </w:p>
    <w:p w:rsidR="004B2A5C" w:rsidRDefault="003F03B5" w:rsidP="00FD58B2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Množství digitálních dat přenes</w:t>
      </w:r>
      <w:r w:rsidR="004B2A5C">
        <w:rPr>
          <w:lang w:eastAsia="cs-CZ"/>
        </w:rPr>
        <w:t>ené za určitou časovou jednotku</w:t>
      </w:r>
    </w:p>
    <w:p w:rsidR="003F03B5" w:rsidRDefault="003F03B5" w:rsidP="00FD58B2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 xml:space="preserve">Nejčastěji v </w:t>
      </w:r>
      <w:r>
        <w:rPr>
          <w:rStyle w:val="Nadpis3Char"/>
          <w:lang w:eastAsia="cs-CZ"/>
        </w:rPr>
        <w:t>Megabitech</w:t>
      </w:r>
      <w:r>
        <w:rPr>
          <w:lang w:eastAsia="cs-CZ"/>
        </w:rPr>
        <w:t xml:space="preserve"> za sekundu (</w:t>
      </w:r>
      <w:r>
        <w:rPr>
          <w:rStyle w:val="Nadpis3Char"/>
          <w:lang w:eastAsia="cs-CZ"/>
        </w:rPr>
        <w:t>Mbit/s</w:t>
      </w:r>
      <w:r w:rsidR="00912AE3">
        <w:rPr>
          <w:lang w:eastAsia="cs-CZ"/>
        </w:rPr>
        <w:t>)</w:t>
      </w:r>
    </w:p>
    <w:p w:rsidR="003F03B5" w:rsidRDefault="003F03B5" w:rsidP="00C6515A">
      <w:pPr>
        <w:pStyle w:val="Nadpis5"/>
      </w:pPr>
      <w:r>
        <w:t>VBR – Variable bit rate</w:t>
      </w:r>
    </w:p>
    <w:p w:rsidR="003F03B5" w:rsidRDefault="003F03B5" w:rsidP="003F03B5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Způsob maximalizace kvality videa a zároveň co ne</w:t>
      </w:r>
      <w:r w:rsidR="00AB085E">
        <w:rPr>
          <w:lang w:eastAsia="cs-CZ"/>
        </w:rPr>
        <w:t>jnižší množství přenesených dat</w:t>
      </w:r>
    </w:p>
    <w:p w:rsidR="003F03B5" w:rsidRDefault="003F03B5" w:rsidP="003F03B5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Ve scénách s rychlými pohyby je datový tok daleko v</w:t>
      </w:r>
      <w:r w:rsidR="00095FBE">
        <w:rPr>
          <w:lang w:eastAsia="cs-CZ"/>
        </w:rPr>
        <w:t>yšší, než ve scénách bez pohybu</w:t>
      </w:r>
    </w:p>
    <w:p w:rsidR="003F03B5" w:rsidRDefault="003F03B5" w:rsidP="003F03B5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Není-li třeba pro popsání obrazu tolik bitů, nepřenesou se, naopak je-li jich pot</w:t>
      </w:r>
      <w:r w:rsidR="00A77D3B">
        <w:rPr>
          <w:lang w:eastAsia="cs-CZ"/>
        </w:rPr>
        <w:t>řeba více, přenáší se jich více</w:t>
      </w:r>
    </w:p>
    <w:p w:rsidR="003F03B5" w:rsidRDefault="003F03B5" w:rsidP="00C6515A">
      <w:pPr>
        <w:pStyle w:val="Nadpis5"/>
      </w:pPr>
      <w:r>
        <w:t>CBR – Constant bit rate</w:t>
      </w:r>
    </w:p>
    <w:p w:rsidR="003F03B5" w:rsidRDefault="003F03B5" w:rsidP="003F03B5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 xml:space="preserve">Po celou dobu nahrávání obrazu bude datový tok </w:t>
      </w:r>
      <w:r>
        <w:rPr>
          <w:rStyle w:val="Nadpis3Char"/>
          <w:lang w:eastAsia="cs-CZ"/>
        </w:rPr>
        <w:t>konstantní</w:t>
      </w:r>
    </w:p>
    <w:p w:rsidR="003F03B5" w:rsidRDefault="003F03B5" w:rsidP="003F03B5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 xml:space="preserve">Lze </w:t>
      </w:r>
      <w:r w:rsidR="007F38D5">
        <w:rPr>
          <w:lang w:eastAsia="cs-CZ"/>
        </w:rPr>
        <w:t>snadno určit výslednou velikost</w:t>
      </w:r>
    </w:p>
    <w:p w:rsidR="003F03B5" w:rsidRDefault="003F03B5" w:rsidP="003F03B5">
      <w:pPr>
        <w:pStyle w:val="Nadpis2"/>
        <w:rPr>
          <w:lang w:eastAsia="cs-CZ"/>
        </w:rPr>
      </w:pPr>
      <w:r>
        <w:rPr>
          <w:lang w:eastAsia="cs-CZ"/>
        </w:rPr>
        <w:t>Formáty obrazu</w:t>
      </w:r>
    </w:p>
    <w:p w:rsidR="003F03B5" w:rsidRDefault="003F03B5" w:rsidP="003F03B5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720x576 – DVD formát</w:t>
      </w:r>
    </w:p>
    <w:p w:rsidR="003F03B5" w:rsidRDefault="003F03B5" w:rsidP="003F03B5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1024x720 – HD DVD formát 4:3</w:t>
      </w:r>
    </w:p>
    <w:p w:rsidR="003F03B5" w:rsidRDefault="003F03B5" w:rsidP="003F03B5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1280x720 – 720p; HD 16:9</w:t>
      </w:r>
    </w:p>
    <w:p w:rsidR="003F03B5" w:rsidRDefault="003F03B5" w:rsidP="003F03B5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1920x1080 – 1080p; FULL HD 16:9</w:t>
      </w:r>
    </w:p>
    <w:p w:rsidR="003F03B5" w:rsidRDefault="003F03B5" w:rsidP="003F03B5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3840x2160 – 2160p; 4K ULTRA HD 16:9</w:t>
      </w:r>
    </w:p>
    <w:p w:rsidR="003F03B5" w:rsidRDefault="003F03B5" w:rsidP="003F03B5">
      <w:pPr>
        <w:pStyle w:val="Nadpis2"/>
        <w:rPr>
          <w:lang w:eastAsia="cs-CZ"/>
        </w:rPr>
      </w:pPr>
      <w:r>
        <w:rPr>
          <w:lang w:eastAsia="cs-CZ"/>
        </w:rPr>
        <w:t>Kódování</w:t>
      </w:r>
    </w:p>
    <w:p w:rsidR="003F03B5" w:rsidRDefault="003F03B5" w:rsidP="00DA19C2">
      <w:pPr>
        <w:pStyle w:val="Nadpis3"/>
        <w:rPr>
          <w:lang w:eastAsia="cs-CZ"/>
        </w:rPr>
      </w:pPr>
      <w:r>
        <w:rPr>
          <w:rFonts w:eastAsiaTheme="minorHAnsi"/>
          <w:lang w:eastAsia="cs-CZ"/>
        </w:rPr>
        <w:t>Video kodek</w:t>
      </w:r>
    </w:p>
    <w:p w:rsidR="003F03B5" w:rsidRDefault="003F03B5" w:rsidP="003F03B5">
      <w:pPr>
        <w:rPr>
          <w:lang w:eastAsia="cs-CZ"/>
        </w:rPr>
      </w:pPr>
      <w:r>
        <w:rPr>
          <w:lang w:eastAsia="cs-CZ"/>
        </w:rPr>
        <w:t>Kóduje a dekóduje video do/z určitého formátu. Zpravidla za účelem zmenšení objemu dat.</w:t>
      </w:r>
    </w:p>
    <w:p w:rsidR="003F03B5" w:rsidRDefault="003F03B5" w:rsidP="003F03B5">
      <w:pPr>
        <w:pStyle w:val="Odstavecseseznamem"/>
        <w:numPr>
          <w:ilvl w:val="0"/>
          <w:numId w:val="11"/>
        </w:numPr>
        <w:rPr>
          <w:lang w:eastAsia="cs-CZ"/>
        </w:rPr>
      </w:pPr>
      <w:r w:rsidRPr="008F0B25">
        <w:rPr>
          <w:rStyle w:val="Nadpis3Char"/>
        </w:rPr>
        <w:lastRenderedPageBreak/>
        <w:t>B</w:t>
      </w:r>
      <w:r>
        <w:rPr>
          <w:rStyle w:val="Nadpis3Char"/>
          <w:lang w:eastAsia="cs-CZ"/>
        </w:rPr>
        <w:t>ezeztrátové</w:t>
      </w:r>
      <w:r>
        <w:rPr>
          <w:lang w:eastAsia="cs-CZ"/>
        </w:rPr>
        <w:t xml:space="preserve"> kodeky (HuffYUV, Lagarith)</w:t>
      </w:r>
    </w:p>
    <w:p w:rsidR="003F03B5" w:rsidRDefault="003F03B5" w:rsidP="003F03B5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rStyle w:val="Nadpis3Char"/>
          <w:lang w:eastAsia="cs-CZ"/>
        </w:rPr>
        <w:t>Ztrátové</w:t>
      </w:r>
      <w:r>
        <w:rPr>
          <w:lang w:eastAsia="cs-CZ"/>
        </w:rPr>
        <w:t xml:space="preserve"> </w:t>
      </w:r>
      <w:r w:rsidR="00AF12DC">
        <w:rPr>
          <w:lang w:eastAsia="cs-CZ"/>
        </w:rPr>
        <w:t>kodeky (DivX, Xvid, Quick Time)</w:t>
      </w:r>
    </w:p>
    <w:p w:rsidR="003F03B5" w:rsidRDefault="003F03B5" w:rsidP="00DA19C2">
      <w:pPr>
        <w:pStyle w:val="Nadpis3"/>
        <w:rPr>
          <w:lang w:eastAsia="cs-CZ"/>
        </w:rPr>
      </w:pPr>
      <w:r>
        <w:rPr>
          <w:lang w:eastAsia="cs-CZ"/>
        </w:rPr>
        <w:t>Televizní normy</w:t>
      </w:r>
    </w:p>
    <w:p w:rsidR="003F03B5" w:rsidRDefault="003F03B5" w:rsidP="003F03B5">
      <w:pPr>
        <w:rPr>
          <w:lang w:eastAsia="cs-CZ"/>
        </w:rPr>
      </w:pPr>
      <w:r>
        <w:rPr>
          <w:lang w:eastAsia="cs-CZ"/>
        </w:rPr>
        <w:t>Souhrn standardů kódování signálu pro televizní vysílání.</w:t>
      </w:r>
    </w:p>
    <w:p w:rsidR="003F03B5" w:rsidRDefault="003F03B5" w:rsidP="003F03B5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PAL</w:t>
      </w:r>
    </w:p>
    <w:p w:rsidR="003F03B5" w:rsidRDefault="003F03B5" w:rsidP="003F03B5">
      <w:pPr>
        <w:pStyle w:val="Odstavecseseznamem"/>
        <w:numPr>
          <w:ilvl w:val="1"/>
          <w:numId w:val="13"/>
        </w:numPr>
        <w:rPr>
          <w:lang w:eastAsia="cs-CZ"/>
        </w:rPr>
      </w:pPr>
      <w:r>
        <w:rPr>
          <w:lang w:eastAsia="cs-CZ"/>
        </w:rPr>
        <w:t>Phase Alternating Line</w:t>
      </w:r>
    </w:p>
    <w:p w:rsidR="003F03B5" w:rsidRDefault="003F03B5" w:rsidP="003F03B5">
      <w:pPr>
        <w:pStyle w:val="Odstavecseseznamem"/>
        <w:numPr>
          <w:ilvl w:val="1"/>
          <w:numId w:val="13"/>
        </w:numPr>
        <w:rPr>
          <w:lang w:eastAsia="cs-CZ"/>
        </w:rPr>
      </w:pPr>
      <w:r>
        <w:rPr>
          <w:lang w:eastAsia="cs-CZ"/>
        </w:rPr>
        <w:t>Evropa, Austrálie, část jižní Ameriky</w:t>
      </w:r>
    </w:p>
    <w:p w:rsidR="003F03B5" w:rsidRDefault="003F03B5" w:rsidP="003F03B5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NTSC</w:t>
      </w:r>
    </w:p>
    <w:p w:rsidR="003F03B5" w:rsidRDefault="003F03B5" w:rsidP="003F03B5">
      <w:pPr>
        <w:pStyle w:val="Odstavecseseznamem"/>
        <w:numPr>
          <w:ilvl w:val="1"/>
          <w:numId w:val="13"/>
        </w:numPr>
        <w:rPr>
          <w:lang w:eastAsia="cs-CZ"/>
        </w:rPr>
      </w:pPr>
      <w:r>
        <w:rPr>
          <w:lang w:eastAsia="cs-CZ"/>
        </w:rPr>
        <w:t>National Television System(s) Committee</w:t>
      </w:r>
    </w:p>
    <w:p w:rsidR="003F03B5" w:rsidRDefault="003F03B5" w:rsidP="003F03B5">
      <w:pPr>
        <w:pStyle w:val="Odstavecseseznamem"/>
        <w:numPr>
          <w:ilvl w:val="1"/>
          <w:numId w:val="13"/>
        </w:numPr>
        <w:rPr>
          <w:lang w:eastAsia="cs-CZ"/>
        </w:rPr>
      </w:pPr>
      <w:r>
        <w:rPr>
          <w:lang w:eastAsia="cs-CZ"/>
        </w:rPr>
        <w:t>Amerika, Japonsko, Jižní Korea</w:t>
      </w:r>
    </w:p>
    <w:p w:rsidR="003F03B5" w:rsidRDefault="003F03B5" w:rsidP="003F03B5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SECAM</w:t>
      </w:r>
    </w:p>
    <w:p w:rsidR="003F03B5" w:rsidRDefault="003F03B5" w:rsidP="003F03B5">
      <w:pPr>
        <w:pStyle w:val="Odstavecseseznamem"/>
        <w:numPr>
          <w:ilvl w:val="1"/>
          <w:numId w:val="13"/>
        </w:numPr>
        <w:rPr>
          <w:lang w:eastAsia="cs-CZ"/>
        </w:rPr>
      </w:pPr>
      <w:r>
        <w:rPr>
          <w:lang w:eastAsia="cs-CZ"/>
        </w:rPr>
        <w:t>Séquentiel couleur à mémoire</w:t>
      </w:r>
    </w:p>
    <w:p w:rsidR="003F03B5" w:rsidRDefault="003F03B5" w:rsidP="003F03B5">
      <w:pPr>
        <w:pStyle w:val="Odstavecseseznamem"/>
        <w:numPr>
          <w:ilvl w:val="1"/>
          <w:numId w:val="13"/>
        </w:numPr>
        <w:rPr>
          <w:lang w:eastAsia="cs-CZ"/>
        </w:rPr>
      </w:pPr>
      <w:r>
        <w:rPr>
          <w:lang w:eastAsia="cs-CZ"/>
        </w:rPr>
        <w:t>Postoupení barevné informace do paměti</w:t>
      </w:r>
    </w:p>
    <w:p w:rsidR="003F03B5" w:rsidRDefault="003F03B5" w:rsidP="003F03B5">
      <w:pPr>
        <w:pStyle w:val="Odstavecseseznamem"/>
        <w:numPr>
          <w:ilvl w:val="1"/>
          <w:numId w:val="13"/>
        </w:numPr>
        <w:rPr>
          <w:lang w:eastAsia="cs-CZ"/>
        </w:rPr>
      </w:pPr>
      <w:r>
        <w:rPr>
          <w:lang w:eastAsia="cs-CZ"/>
        </w:rPr>
        <w:t>První evropský systém barevné televize</w:t>
      </w:r>
    </w:p>
    <w:p w:rsidR="003F03B5" w:rsidRDefault="003F03B5" w:rsidP="003F03B5">
      <w:pPr>
        <w:pStyle w:val="Odstavecseseznamem"/>
        <w:numPr>
          <w:ilvl w:val="1"/>
          <w:numId w:val="13"/>
        </w:numPr>
        <w:rPr>
          <w:lang w:eastAsia="cs-CZ"/>
        </w:rPr>
      </w:pPr>
      <w:r>
        <w:rPr>
          <w:lang w:eastAsia="cs-CZ"/>
        </w:rPr>
        <w:t xml:space="preserve">Používá barevný model velmi podobný </w:t>
      </w:r>
      <w:r>
        <w:rPr>
          <w:rStyle w:val="Nadpis3Char"/>
        </w:rPr>
        <w:t>YUf</w:t>
      </w:r>
      <w:r>
        <w:rPr>
          <w:lang w:eastAsia="cs-CZ"/>
        </w:rPr>
        <w:t xml:space="preserve">u </w:t>
      </w:r>
    </w:p>
    <w:p w:rsidR="003F03B5" w:rsidRDefault="003F03B5" w:rsidP="003F03B5">
      <w:pPr>
        <w:pStyle w:val="Nadpis2"/>
        <w:rPr>
          <w:lang w:eastAsia="cs-CZ"/>
        </w:rPr>
      </w:pPr>
      <w:r>
        <w:rPr>
          <w:lang w:eastAsia="cs-CZ"/>
        </w:rPr>
        <w:t>Střih videa</w:t>
      </w:r>
    </w:p>
    <w:p w:rsidR="003F03B5" w:rsidRDefault="003F03B5" w:rsidP="003F03B5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Linerární</w:t>
      </w:r>
    </w:p>
    <w:p w:rsidR="003F03B5" w:rsidRDefault="003F03B5" w:rsidP="003F03B5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Přímé stříhání a slepování filmové pásky</w:t>
      </w:r>
    </w:p>
    <w:p w:rsidR="003F03B5" w:rsidRDefault="003F03B5" w:rsidP="003F03B5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Nelinerání</w:t>
      </w:r>
    </w:p>
    <w:p w:rsidR="003F03B5" w:rsidRDefault="003F03B5" w:rsidP="003F03B5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>Moderní přístup</w:t>
      </w:r>
    </w:p>
    <w:p w:rsidR="003F03B5" w:rsidRDefault="003F03B5" w:rsidP="003F03B5">
      <w:pPr>
        <w:pStyle w:val="Odstavecseseznamem"/>
        <w:numPr>
          <w:ilvl w:val="1"/>
          <w:numId w:val="14"/>
        </w:numPr>
        <w:rPr>
          <w:lang w:eastAsia="cs-CZ"/>
        </w:rPr>
      </w:pPr>
      <w:r>
        <w:rPr>
          <w:lang w:eastAsia="cs-CZ"/>
        </w:rPr>
        <w:t xml:space="preserve">PC úpravy ve střihovém formátu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render</w:t>
      </w:r>
    </w:p>
    <w:p w:rsidR="003F03B5" w:rsidRDefault="003F03B5" w:rsidP="003F03B5">
      <w:pPr>
        <w:rPr>
          <w:lang w:eastAsia="cs-CZ"/>
        </w:rPr>
      </w:pPr>
      <w:r>
        <w:rPr>
          <w:lang w:eastAsia="cs-CZ"/>
        </w:rPr>
        <w:br w:type="page"/>
      </w:r>
    </w:p>
    <w:p w:rsidR="003F03B5" w:rsidRDefault="003F03B5" w:rsidP="003F03B5">
      <w:pPr>
        <w:pStyle w:val="Nadpis2"/>
        <w:rPr>
          <w:lang w:eastAsia="cs-CZ"/>
        </w:rPr>
      </w:pPr>
      <w:r>
        <w:rPr>
          <w:lang w:eastAsia="cs-CZ"/>
        </w:rPr>
        <w:lastRenderedPageBreak/>
        <w:t>Formáty</w:t>
      </w:r>
    </w:p>
    <w:p w:rsidR="00400145" w:rsidRDefault="00400145" w:rsidP="003F03B5">
      <w:pPr>
        <w:pStyle w:val="Odstavecseseznamem"/>
        <w:numPr>
          <w:ilvl w:val="0"/>
          <w:numId w:val="15"/>
        </w:numPr>
        <w:rPr>
          <w:lang w:eastAsia="cs-CZ"/>
        </w:rPr>
        <w:sectPr w:rsidR="00400145" w:rsidSect="00286329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3F03B5" w:rsidRDefault="003F03B5" w:rsidP="003F03B5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AVI</w:t>
      </w:r>
    </w:p>
    <w:p w:rsidR="003F03B5" w:rsidRDefault="003F03B5" w:rsidP="003F03B5">
      <w:pPr>
        <w:pStyle w:val="Odstavecseseznamem"/>
        <w:numPr>
          <w:ilvl w:val="1"/>
          <w:numId w:val="15"/>
        </w:numPr>
        <w:rPr>
          <w:lang w:eastAsia="cs-CZ"/>
        </w:rPr>
      </w:pPr>
      <w:r>
        <w:rPr>
          <w:lang w:eastAsia="cs-CZ"/>
        </w:rPr>
        <w:t>Microsoft</w:t>
      </w:r>
    </w:p>
    <w:p w:rsidR="003F03B5" w:rsidRDefault="003F03B5" w:rsidP="003F03B5">
      <w:pPr>
        <w:pStyle w:val="Odstavecseseznamem"/>
        <w:numPr>
          <w:ilvl w:val="1"/>
          <w:numId w:val="15"/>
        </w:numPr>
        <w:rPr>
          <w:lang w:eastAsia="cs-CZ"/>
        </w:rPr>
      </w:pPr>
      <w:r>
        <w:rPr>
          <w:lang w:eastAsia="cs-CZ"/>
        </w:rPr>
        <w:t>Nejstarší, Nejrozšířenější</w:t>
      </w:r>
    </w:p>
    <w:p w:rsidR="003F03B5" w:rsidRDefault="003F03B5" w:rsidP="003F03B5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MP4</w:t>
      </w:r>
    </w:p>
    <w:p w:rsidR="003F03B5" w:rsidRDefault="003F03B5" w:rsidP="003F03B5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MKV</w:t>
      </w:r>
    </w:p>
    <w:p w:rsidR="003F03B5" w:rsidRDefault="003F03B5" w:rsidP="003F03B5">
      <w:pPr>
        <w:pStyle w:val="Odstavecseseznamem"/>
        <w:numPr>
          <w:ilvl w:val="1"/>
          <w:numId w:val="15"/>
        </w:numPr>
        <w:rPr>
          <w:lang w:eastAsia="cs-CZ"/>
        </w:rPr>
      </w:pPr>
      <w:r>
        <w:rPr>
          <w:lang w:eastAsia="cs-CZ"/>
        </w:rPr>
        <w:t>Ruský; Matroska</w:t>
      </w:r>
    </w:p>
    <w:p w:rsidR="003F03B5" w:rsidRDefault="003F03B5" w:rsidP="003F03B5">
      <w:pPr>
        <w:pStyle w:val="Odstavecseseznamem"/>
        <w:numPr>
          <w:ilvl w:val="1"/>
          <w:numId w:val="15"/>
        </w:numPr>
        <w:rPr>
          <w:lang w:eastAsia="cs-CZ"/>
        </w:rPr>
      </w:pPr>
      <w:r>
        <w:rPr>
          <w:lang w:eastAsia="cs-CZ"/>
        </w:rPr>
        <w:t>Kontejner</w:t>
      </w:r>
    </w:p>
    <w:p w:rsidR="003F03B5" w:rsidRDefault="003F03B5" w:rsidP="00407311">
      <w:pPr>
        <w:pStyle w:val="Odstavecseseznamem"/>
        <w:numPr>
          <w:ilvl w:val="1"/>
          <w:numId w:val="15"/>
        </w:numPr>
        <w:rPr>
          <w:lang w:eastAsia="cs-CZ"/>
        </w:rPr>
      </w:pPr>
      <w:r>
        <w:rPr>
          <w:lang w:eastAsia="cs-CZ"/>
        </w:rPr>
        <w:t>Umožňuje nést více audio, video stop, titulků, kapitol…</w:t>
      </w:r>
    </w:p>
    <w:p w:rsidR="003F03B5" w:rsidRDefault="003F03B5" w:rsidP="003F03B5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OGG</w:t>
      </w:r>
    </w:p>
    <w:p w:rsidR="003F03B5" w:rsidRDefault="003F03B5" w:rsidP="003F03B5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WMV</w:t>
      </w:r>
    </w:p>
    <w:p w:rsidR="003F03B5" w:rsidRDefault="003F03B5" w:rsidP="003F03B5">
      <w:pPr>
        <w:pStyle w:val="Odstavecseseznamem"/>
        <w:numPr>
          <w:ilvl w:val="1"/>
          <w:numId w:val="15"/>
        </w:numPr>
        <w:rPr>
          <w:lang w:eastAsia="cs-CZ"/>
        </w:rPr>
      </w:pPr>
      <w:r>
        <w:rPr>
          <w:lang w:eastAsia="cs-CZ"/>
        </w:rPr>
        <w:t>Windows</w:t>
      </w:r>
    </w:p>
    <w:p w:rsidR="003F03B5" w:rsidRDefault="003F03B5" w:rsidP="003F03B5">
      <w:pPr>
        <w:pStyle w:val="Odstavecseseznamem"/>
        <w:numPr>
          <w:ilvl w:val="1"/>
          <w:numId w:val="15"/>
        </w:numPr>
        <w:rPr>
          <w:lang w:eastAsia="cs-CZ"/>
        </w:rPr>
      </w:pPr>
      <w:r>
        <w:rPr>
          <w:lang w:eastAsia="cs-CZ"/>
        </w:rPr>
        <w:t>Komprimovaný</w:t>
      </w:r>
    </w:p>
    <w:p w:rsidR="00400145" w:rsidRDefault="00400145" w:rsidP="003F03B5">
      <w:pPr>
        <w:pStyle w:val="Nadpis2"/>
        <w:rPr>
          <w:lang w:eastAsia="cs-CZ"/>
        </w:rPr>
      </w:pPr>
    </w:p>
    <w:p w:rsidR="00407311" w:rsidRDefault="00407311" w:rsidP="00407311">
      <w:pPr>
        <w:rPr>
          <w:lang w:eastAsia="cs-CZ"/>
        </w:rPr>
      </w:pPr>
    </w:p>
    <w:p w:rsidR="00407311" w:rsidRPr="00407311" w:rsidRDefault="00407311" w:rsidP="00407311">
      <w:pPr>
        <w:rPr>
          <w:lang w:eastAsia="cs-CZ"/>
        </w:rPr>
        <w:sectPr w:rsidR="00407311" w:rsidRPr="00407311" w:rsidSect="00400145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3F03B5" w:rsidRDefault="003F03B5" w:rsidP="003F03B5">
      <w:pPr>
        <w:pStyle w:val="Nadpis2"/>
        <w:rPr>
          <w:lang w:eastAsia="cs-CZ"/>
        </w:rPr>
      </w:pPr>
      <w:r>
        <w:rPr>
          <w:lang w:eastAsia="cs-CZ"/>
        </w:rPr>
        <w:t>Média</w:t>
      </w:r>
    </w:p>
    <w:p w:rsidR="00ED1C76" w:rsidRDefault="00ED1C76" w:rsidP="003F03B5">
      <w:pPr>
        <w:pStyle w:val="Odstavecseseznamem"/>
        <w:numPr>
          <w:ilvl w:val="0"/>
          <w:numId w:val="16"/>
        </w:numPr>
        <w:rPr>
          <w:lang w:eastAsia="cs-CZ"/>
        </w:rPr>
        <w:sectPr w:rsidR="00ED1C76" w:rsidSect="00400145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3F03B5" w:rsidRDefault="003F03B5" w:rsidP="003F03B5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lastRenderedPageBreak/>
        <w:t>VHS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Firma JVC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Nahrávání na pásku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576x240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240 minut</w:t>
      </w:r>
    </w:p>
    <w:p w:rsidR="003F03B5" w:rsidRDefault="003F03B5" w:rsidP="003F03B5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t>Laserdisc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Philips, Pioneer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Oboustrané</w:t>
      </w:r>
    </w:p>
    <w:p w:rsidR="003F03B5" w:rsidRDefault="003F03B5" w:rsidP="003F03B5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t>CD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Philips, Sony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MPEG-1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lastRenderedPageBreak/>
        <w:t>1150 kb/s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80 minut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700MiB</w:t>
      </w:r>
    </w:p>
    <w:p w:rsidR="003F03B5" w:rsidRDefault="003F03B5" w:rsidP="003F03B5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t>DVD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Philips, Sony, Toshiba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MPEG-2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PAL – odlišný od televizního standardu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720x576</w:t>
      </w:r>
    </w:p>
    <w:p w:rsidR="004351FC" w:rsidRDefault="003F03B5" w:rsidP="004351FC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4:3, 16:9</w:t>
      </w:r>
    </w:p>
    <w:p w:rsidR="003F03B5" w:rsidRDefault="0087415A" w:rsidP="004351FC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br w:type="column"/>
      </w:r>
      <w:r w:rsidR="003F03B5">
        <w:rPr>
          <w:lang w:eastAsia="cs-CZ"/>
        </w:rPr>
        <w:lastRenderedPageBreak/>
        <w:t>HD DVD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Toshiba</w:t>
      </w:r>
      <w:bookmarkStart w:id="0" w:name="_GoBack"/>
      <w:bookmarkEnd w:id="0"/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VC-1, H.264, MPEG-2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1920x1080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15GiB, 30GiB</w:t>
      </w:r>
    </w:p>
    <w:p w:rsidR="003F03B5" w:rsidRDefault="003F03B5" w:rsidP="003F03B5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t>Blu-ray disc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LG, Samsung, Sony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H.262/MPEG-2, H.264/MPEG-4 AVC, VC-1</w:t>
      </w:r>
    </w:p>
    <w:p w:rsidR="003F03B5" w:rsidRDefault="003F03B5" w:rsidP="003F03B5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1920x1080</w:t>
      </w:r>
    </w:p>
    <w:p w:rsidR="00690BF0" w:rsidRDefault="003F03B5" w:rsidP="00ED1C76">
      <w:pPr>
        <w:pStyle w:val="Odstavecseseznamem"/>
        <w:numPr>
          <w:ilvl w:val="1"/>
          <w:numId w:val="16"/>
        </w:numPr>
        <w:rPr>
          <w:lang w:eastAsia="cs-CZ"/>
        </w:rPr>
      </w:pPr>
      <w:r>
        <w:rPr>
          <w:lang w:eastAsia="cs-CZ"/>
        </w:rPr>
        <w:t>25GiB, 50GiB</w:t>
      </w:r>
    </w:p>
    <w:sectPr w:rsidR="00690BF0" w:rsidSect="00ED1C76">
      <w:type w:val="continuous"/>
      <w:pgSz w:w="11906" w:h="16838"/>
      <w:pgMar w:top="1417" w:right="566" w:bottom="1417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3B5" w:rsidRDefault="003F03B5" w:rsidP="006537B9">
      <w:pPr>
        <w:spacing w:line="240" w:lineRule="auto"/>
      </w:pPr>
      <w:r>
        <w:separator/>
      </w:r>
    </w:p>
  </w:endnote>
  <w:endnote w:type="continuationSeparator" w:id="0">
    <w:p w:rsidR="003F03B5" w:rsidRDefault="003F03B5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5B3" w:rsidRDefault="00774D35" w:rsidP="00F705B3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5B485D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5B485D" w:rsidP="00F705B3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921967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D1C76">
          <w:rPr>
            <w:color w:val="7030A0"/>
          </w:rPr>
          <w:t>04. Video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3B5" w:rsidRDefault="003F03B5" w:rsidP="006537B9">
      <w:pPr>
        <w:spacing w:line="240" w:lineRule="auto"/>
      </w:pPr>
      <w:r>
        <w:separator/>
      </w:r>
    </w:p>
  </w:footnote>
  <w:footnote w:type="continuationSeparator" w:id="0">
    <w:p w:rsidR="003F03B5" w:rsidRDefault="003F03B5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5B485D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163984318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86329">
          <w:rPr>
            <w:color w:val="7030A0"/>
          </w:rPr>
          <w:t>APV - Aplikační Programové Vybavení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5826773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447C"/>
    <w:multiLevelType w:val="multilevel"/>
    <w:tmpl w:val="B3AC6476"/>
    <w:numStyleLink w:val="Finallist"/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2" w15:restartNumberingAfterBreak="0">
    <w:nsid w:val="107F0259"/>
    <w:multiLevelType w:val="multilevel"/>
    <w:tmpl w:val="B3AC6476"/>
    <w:numStyleLink w:val="Finallist"/>
  </w:abstractNum>
  <w:abstractNum w:abstractNumId="3" w15:restartNumberingAfterBreak="0">
    <w:nsid w:val="1A6D74C7"/>
    <w:multiLevelType w:val="multilevel"/>
    <w:tmpl w:val="B3AC6476"/>
    <w:numStyleLink w:val="Finallist"/>
  </w:abstractNum>
  <w:abstractNum w:abstractNumId="4" w15:restartNumberingAfterBreak="0">
    <w:nsid w:val="24E76737"/>
    <w:multiLevelType w:val="multilevel"/>
    <w:tmpl w:val="B3AC6476"/>
    <w:numStyleLink w:val="Finallist"/>
  </w:abstractNum>
  <w:abstractNum w:abstractNumId="5" w15:restartNumberingAfterBreak="0">
    <w:nsid w:val="2A8A1E32"/>
    <w:multiLevelType w:val="multilevel"/>
    <w:tmpl w:val="B3AC6476"/>
    <w:numStyleLink w:val="Finallist"/>
  </w:abstractNum>
  <w:abstractNum w:abstractNumId="6" w15:restartNumberingAfterBreak="0">
    <w:nsid w:val="2C143B85"/>
    <w:multiLevelType w:val="multilevel"/>
    <w:tmpl w:val="B3AC6476"/>
    <w:numStyleLink w:val="Finallist"/>
  </w:abstractNum>
  <w:abstractNum w:abstractNumId="7" w15:restartNumberingAfterBreak="0">
    <w:nsid w:val="2FE949EB"/>
    <w:multiLevelType w:val="multilevel"/>
    <w:tmpl w:val="B3AC6476"/>
    <w:numStyleLink w:val="Finallist"/>
  </w:abstractNum>
  <w:abstractNum w:abstractNumId="8" w15:restartNumberingAfterBreak="0">
    <w:nsid w:val="358C04BB"/>
    <w:multiLevelType w:val="multilevel"/>
    <w:tmpl w:val="B3AC6476"/>
    <w:numStyleLink w:val="Finallist"/>
  </w:abstractNum>
  <w:abstractNum w:abstractNumId="9" w15:restartNumberingAfterBreak="0">
    <w:nsid w:val="3B520539"/>
    <w:multiLevelType w:val="multilevel"/>
    <w:tmpl w:val="B3AC6476"/>
    <w:numStyleLink w:val="Finallist"/>
  </w:abstractNum>
  <w:abstractNum w:abstractNumId="10" w15:restartNumberingAfterBreak="0">
    <w:nsid w:val="3D0D689B"/>
    <w:multiLevelType w:val="multilevel"/>
    <w:tmpl w:val="B3AC6476"/>
    <w:numStyleLink w:val="Finallist"/>
  </w:abstractNum>
  <w:abstractNum w:abstractNumId="11" w15:restartNumberingAfterBreak="0">
    <w:nsid w:val="454942CE"/>
    <w:multiLevelType w:val="multilevel"/>
    <w:tmpl w:val="B3AC6476"/>
    <w:numStyleLink w:val="Finallist"/>
  </w:abstractNum>
  <w:abstractNum w:abstractNumId="12" w15:restartNumberingAfterBreak="0">
    <w:nsid w:val="59820E6C"/>
    <w:multiLevelType w:val="multilevel"/>
    <w:tmpl w:val="B3AC6476"/>
    <w:numStyleLink w:val="Finallist"/>
  </w:abstractNum>
  <w:abstractNum w:abstractNumId="13" w15:restartNumberingAfterBreak="0">
    <w:nsid w:val="5F601DE5"/>
    <w:multiLevelType w:val="multilevel"/>
    <w:tmpl w:val="B3AC6476"/>
    <w:numStyleLink w:val="Finallist"/>
  </w:abstractNum>
  <w:abstractNum w:abstractNumId="14" w15:restartNumberingAfterBreak="0">
    <w:nsid w:val="667B3FE1"/>
    <w:multiLevelType w:val="multilevel"/>
    <w:tmpl w:val="B3AC6476"/>
    <w:numStyleLink w:val="Finallist"/>
  </w:abstractNum>
  <w:abstractNum w:abstractNumId="15" w15:restartNumberingAfterBreak="0">
    <w:nsid w:val="7B85652A"/>
    <w:multiLevelType w:val="multilevel"/>
    <w:tmpl w:val="B3AC6476"/>
    <w:numStyleLink w:val="Finallist"/>
  </w:abstractNum>
  <w:num w:numId="1">
    <w:abstractNumId w:val="1"/>
  </w:num>
  <w:num w:numId="2">
    <w:abstractNumId w:val="9"/>
  </w:num>
  <w:num w:numId="3">
    <w:abstractNumId w:val="14"/>
  </w:num>
  <w:num w:numId="4">
    <w:abstractNumId w:val="3"/>
  </w:num>
  <w:num w:numId="5">
    <w:abstractNumId w:val="6"/>
  </w:num>
  <w:num w:numId="6">
    <w:abstractNumId w:val="2"/>
  </w:num>
  <w:num w:numId="7">
    <w:abstractNumId w:val="15"/>
  </w:num>
  <w:num w:numId="8">
    <w:abstractNumId w:val="11"/>
  </w:num>
  <w:num w:numId="9">
    <w:abstractNumId w:val="4"/>
  </w:num>
  <w:num w:numId="10">
    <w:abstractNumId w:val="13"/>
  </w:num>
  <w:num w:numId="11">
    <w:abstractNumId w:val="0"/>
  </w:num>
  <w:num w:numId="12">
    <w:abstractNumId w:val="5"/>
  </w:num>
  <w:num w:numId="13">
    <w:abstractNumId w:val="8"/>
  </w:num>
  <w:num w:numId="14">
    <w:abstractNumId w:val="7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B5"/>
    <w:rsid w:val="00076DB0"/>
    <w:rsid w:val="0008783C"/>
    <w:rsid w:val="00095FBE"/>
    <w:rsid w:val="001267B3"/>
    <w:rsid w:val="00142999"/>
    <w:rsid w:val="001B3EB7"/>
    <w:rsid w:val="00225376"/>
    <w:rsid w:val="00247FDA"/>
    <w:rsid w:val="00286329"/>
    <w:rsid w:val="002C7C9C"/>
    <w:rsid w:val="002F4373"/>
    <w:rsid w:val="003978DE"/>
    <w:rsid w:val="003B243F"/>
    <w:rsid w:val="003E112E"/>
    <w:rsid w:val="003E17D4"/>
    <w:rsid w:val="003F03B5"/>
    <w:rsid w:val="00400145"/>
    <w:rsid w:val="00404481"/>
    <w:rsid w:val="00407311"/>
    <w:rsid w:val="00412000"/>
    <w:rsid w:val="004351FC"/>
    <w:rsid w:val="00464CD6"/>
    <w:rsid w:val="004729BB"/>
    <w:rsid w:val="004B2A5C"/>
    <w:rsid w:val="004E221D"/>
    <w:rsid w:val="005802D4"/>
    <w:rsid w:val="005B0DC0"/>
    <w:rsid w:val="005B485D"/>
    <w:rsid w:val="005C16B6"/>
    <w:rsid w:val="005F0531"/>
    <w:rsid w:val="005F7311"/>
    <w:rsid w:val="0060553A"/>
    <w:rsid w:val="0065233F"/>
    <w:rsid w:val="006537B9"/>
    <w:rsid w:val="00672F0C"/>
    <w:rsid w:val="00690BF0"/>
    <w:rsid w:val="006C6878"/>
    <w:rsid w:val="00704607"/>
    <w:rsid w:val="0071521E"/>
    <w:rsid w:val="00757B4A"/>
    <w:rsid w:val="007724F8"/>
    <w:rsid w:val="00774D35"/>
    <w:rsid w:val="007B5987"/>
    <w:rsid w:val="007C7B57"/>
    <w:rsid w:val="007F38D5"/>
    <w:rsid w:val="0081654E"/>
    <w:rsid w:val="0087415A"/>
    <w:rsid w:val="00874E0F"/>
    <w:rsid w:val="008B6395"/>
    <w:rsid w:val="008F0B25"/>
    <w:rsid w:val="00911D1D"/>
    <w:rsid w:val="00912AE3"/>
    <w:rsid w:val="00933488"/>
    <w:rsid w:val="00945582"/>
    <w:rsid w:val="00981844"/>
    <w:rsid w:val="00985BDB"/>
    <w:rsid w:val="009922F5"/>
    <w:rsid w:val="0099771D"/>
    <w:rsid w:val="00A21C1D"/>
    <w:rsid w:val="00A27F6E"/>
    <w:rsid w:val="00A66F70"/>
    <w:rsid w:val="00A77D3B"/>
    <w:rsid w:val="00AB085E"/>
    <w:rsid w:val="00AC733C"/>
    <w:rsid w:val="00AF12DC"/>
    <w:rsid w:val="00C2196C"/>
    <w:rsid w:val="00C5306E"/>
    <w:rsid w:val="00C6515A"/>
    <w:rsid w:val="00C66B0B"/>
    <w:rsid w:val="00C808A0"/>
    <w:rsid w:val="00C95D97"/>
    <w:rsid w:val="00CD2D1A"/>
    <w:rsid w:val="00CF4F60"/>
    <w:rsid w:val="00DA19C2"/>
    <w:rsid w:val="00DA5DA0"/>
    <w:rsid w:val="00DB2A4E"/>
    <w:rsid w:val="00ED08FA"/>
    <w:rsid w:val="00ED1C76"/>
    <w:rsid w:val="00F40896"/>
    <w:rsid w:val="00F705B3"/>
    <w:rsid w:val="00F7146B"/>
    <w:rsid w:val="00F73C2A"/>
    <w:rsid w:val="00F7521F"/>
    <w:rsid w:val="00F87911"/>
    <w:rsid w:val="00F959D9"/>
    <w:rsid w:val="00FA45B1"/>
    <w:rsid w:val="00FA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90A8"/>
  <w15:chartTrackingRefBased/>
  <w15:docId w15:val="{5E6E699B-16C9-4DC2-A89D-F3542C60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F03B5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DA19C2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C6515A"/>
    <w:pPr>
      <w:keepNext/>
      <w:keepLines/>
      <w:spacing w:before="40"/>
      <w:ind w:firstLine="227"/>
      <w:outlineLvl w:val="4"/>
    </w:pPr>
    <w:rPr>
      <w:rFonts w:asciiTheme="majorHAnsi" w:eastAsiaTheme="majorEastAsia" w:hAnsiTheme="majorHAnsi" w:cstheme="majorBidi"/>
      <w:b/>
      <w:i/>
      <w:u w:val="single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A19C2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3F03B5"/>
    <w:pPr>
      <w:ind w:left="720"/>
      <w:contextualSpacing/>
    </w:pPr>
  </w:style>
  <w:style w:type="character" w:customStyle="1" w:styleId="Nadpis5Char">
    <w:name w:val="Nadpis 5 Char"/>
    <w:basedOn w:val="Standardnpsmoodstavce"/>
    <w:link w:val="Nadpis5"/>
    <w:uiPriority w:val="9"/>
    <w:rsid w:val="00C6515A"/>
    <w:rPr>
      <w:rFonts w:asciiTheme="majorHAnsi" w:eastAsiaTheme="majorEastAsia" w:hAnsiTheme="majorHAnsi" w:cstheme="majorBidi"/>
      <w:b/>
      <w:i/>
      <w:sz w:val="24"/>
      <w:u w:val="single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PV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30777-B626-4C0F-B749-C5075FE38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APV.dotm</Template>
  <TotalTime>8</TotalTime>
  <Pages>3</Pages>
  <Words>462</Words>
  <Characters>2726</Characters>
  <Application>Microsoft Office Word</Application>
  <DocSecurity>0</DocSecurity>
  <Lines>22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11</vt:i4>
      </vt:variant>
    </vt:vector>
  </HeadingPairs>
  <TitlesOfParts>
    <vt:vector size="12" baseType="lpstr">
      <vt:lpstr>04. Video</vt:lpstr>
      <vt:lpstr>04. Video</vt:lpstr>
      <vt:lpstr>    Kvalita</vt:lpstr>
      <vt:lpstr>        Hlavní faktory ovlivňující kvalitu videa jsou:</vt:lpstr>
      <vt:lpstr>    Formáty obrazu</vt:lpstr>
      <vt:lpstr>    Kódování</vt:lpstr>
      <vt:lpstr>        Video kodek</vt:lpstr>
      <vt:lpstr>        Televizní normy</vt:lpstr>
      <vt:lpstr>    Střih videa</vt:lpstr>
      <vt:lpstr>    Formáty</vt:lpstr>
      <vt:lpstr>    </vt:lpstr>
      <vt:lpstr>    Média</vt:lpstr>
    </vt:vector>
  </TitlesOfParts>
  <Manager>Jana Valentová</Manager>
  <Company>BLAKKWOOD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Video</dc:title>
  <dc:subject>APV - Aplikační Programové Vybavení</dc:subject>
  <dc:creator>Ash258</dc:creator>
  <cp:keywords>APV;04</cp:keywords>
  <dc:description/>
  <cp:lastModifiedBy>Ash258</cp:lastModifiedBy>
  <cp:revision>50</cp:revision>
  <dcterms:created xsi:type="dcterms:W3CDTF">2016-04-23T03:42:00Z</dcterms:created>
  <dcterms:modified xsi:type="dcterms:W3CDTF">2016-05-15T00:51:00Z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