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0F66AA" w:rsidP="006109C7">
      <w:pPr>
        <w:pStyle w:val="Styl1"/>
        <w:spacing w:before="0"/>
        <w:contextualSpacing/>
      </w:pPr>
      <w:sdt>
        <w:sdtPr>
          <w:alias w:val="Autor"/>
          <w:tag w:val="Autor"/>
          <w:id w:val="-1597712845"/>
          <w:placeholder>
            <w:docPart w:val="04EABC1D624C4C2EA76DC2EABC9AF0BA"/>
          </w:placeholder>
          <w:text/>
        </w:sdtPr>
        <w:sdtEndPr/>
        <w:sdtContent>
          <w:r w:rsidR="00983F13" w:rsidRPr="00983F13">
            <w:t>Erich Maria Remarque</w:t>
          </w:r>
        </w:sdtContent>
      </w:sdt>
    </w:p>
    <w:p w:rsidR="002B74FA" w:rsidRDefault="000F66AA" w:rsidP="006109C7">
      <w:pPr>
        <w:pStyle w:val="Styl1"/>
        <w:pBdr>
          <w:bottom w:val="none" w:sz="0" w:space="0" w:color="auto"/>
        </w:pBdr>
        <w:spacing w:before="0"/>
        <w:contextualSpacing/>
      </w:pPr>
      <w:sdt>
        <w:sdtPr>
          <w:alias w:val="Dílo"/>
          <w:tag w:val="Dílo"/>
          <w:id w:val="1213617389"/>
          <w:placeholder>
            <w:docPart w:val="800C841082E64A4180B7F7316FEAE85C"/>
          </w:placeholder>
          <w:text/>
        </w:sdtPr>
        <w:sdtEndPr/>
        <w:sdtContent>
          <w:r w:rsidR="00983F13" w:rsidRPr="00983F13">
            <w:t>Na západní frontě klid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4D869A8D956D42229E90CC9AAD5047D8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0117FF" w:rsidP="002B74FA">
          <w:pPr>
            <w:contextualSpacing/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7CA2875B220845E1B58BBCFCA3D493A7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0117FF" w:rsidP="002B74FA">
          <w:pPr>
            <w:contextualSpacing/>
            <w:rPr>
              <w:lang w:eastAsia="cs-CZ"/>
            </w:rPr>
          </w:pPr>
          <w:r>
            <w:rPr>
              <w:lang w:eastAsia="cs-CZ"/>
            </w:rPr>
            <w:t>Román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8B2E377350464D938B0E24E290E8DD2C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0117FF" w:rsidP="002B74FA">
          <w:pPr>
            <w:contextualSpacing/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4D51FC" w:rsidP="002B74FA">
      <w:pPr>
        <w:contextualSpacing/>
        <w:rPr>
          <w:lang w:eastAsia="cs-CZ"/>
        </w:rPr>
      </w:pPr>
      <w:r>
        <w:rPr>
          <w:lang w:eastAsia="cs-CZ"/>
        </w:rPr>
        <w:t>1. sv</w:t>
      </w:r>
      <w:r w:rsidR="00556E0F">
        <w:rPr>
          <w:lang w:eastAsia="cs-CZ"/>
        </w:rPr>
        <w:t>ětová</w:t>
      </w:r>
      <w:r>
        <w:rPr>
          <w:lang w:eastAsia="cs-CZ"/>
        </w:rPr>
        <w:t xml:space="preserve"> válka; </w:t>
      </w:r>
      <w:r w:rsidR="00755DBC" w:rsidRPr="00755DBC">
        <w:rPr>
          <w:lang w:eastAsia="cs-CZ"/>
        </w:rPr>
        <w:t>Francie, Německo; Západní fronta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4D939187BBBC48A98B980DE28309D144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903535" w:rsidP="002B74FA">
          <w:pPr>
            <w:contextualSpacing/>
            <w:rPr>
              <w:lang w:eastAsia="cs-CZ"/>
            </w:rPr>
          </w:pPr>
          <w:r w:rsidRPr="00903535">
            <w:rPr>
              <w:lang w:eastAsia="cs-CZ"/>
            </w:rPr>
            <w:t>Chronologická</w:t>
          </w:r>
          <w:r w:rsidR="00BD28B7">
            <w:rPr>
              <w:lang w:eastAsia="cs-CZ"/>
            </w:rPr>
            <w:t>; občas vzpomínky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891ADF" w:rsidP="002B74FA">
      <w:pPr>
        <w:contextualSpacing/>
        <w:rPr>
          <w:lang w:eastAsia="cs-CZ"/>
        </w:rPr>
      </w:pPr>
      <w:r>
        <w:rPr>
          <w:lang w:eastAsia="cs-CZ"/>
        </w:rPr>
        <w:t xml:space="preserve">Válečné přátelství na </w:t>
      </w:r>
      <w:r w:rsidRPr="00891ADF">
        <w:rPr>
          <w:lang w:eastAsia="cs-CZ"/>
        </w:rPr>
        <w:t>život a na smrt</w:t>
      </w:r>
      <w:r>
        <w:rPr>
          <w:lang w:eastAsia="cs-CZ"/>
        </w:rPr>
        <w:t>;</w:t>
      </w:r>
      <w:r w:rsidRPr="00891ADF">
        <w:rPr>
          <w:lang w:eastAsia="cs-CZ"/>
        </w:rPr>
        <w:t xml:space="preserve"> solidarita</w:t>
      </w:r>
      <w:r>
        <w:rPr>
          <w:lang w:eastAsia="cs-CZ"/>
        </w:rPr>
        <w:t>;</w:t>
      </w:r>
      <w:r w:rsidRPr="00891ADF">
        <w:rPr>
          <w:lang w:eastAsia="cs-CZ"/>
        </w:rPr>
        <w:t xml:space="preserve"> obětavost</w:t>
      </w:r>
      <w:r>
        <w:rPr>
          <w:lang w:eastAsia="cs-CZ"/>
        </w:rPr>
        <w:t>;</w:t>
      </w:r>
      <w:r w:rsidRPr="00891ADF">
        <w:rPr>
          <w:lang w:eastAsia="cs-CZ"/>
        </w:rPr>
        <w:t xml:space="preserve"> utrpení mladých vojáků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F801B1" w:rsidRPr="00F801B1" w:rsidRDefault="00F801B1" w:rsidP="00F801B1">
      <w:pPr>
        <w:pStyle w:val="Nadpis3"/>
        <w:rPr>
          <w:lang w:eastAsia="cs-CZ"/>
        </w:rPr>
      </w:pPr>
      <w:r>
        <w:rPr>
          <w:lang w:eastAsia="cs-CZ"/>
        </w:rPr>
        <w:t>Pavel Bäumer</w:t>
      </w:r>
    </w:p>
    <w:p w:rsidR="002B74FA" w:rsidRDefault="00FE7198" w:rsidP="002B74FA">
      <w:pPr>
        <w:contextualSpacing/>
        <w:rPr>
          <w:lang w:eastAsia="cs-CZ"/>
        </w:rPr>
      </w:pPr>
      <w:r>
        <w:rPr>
          <w:lang w:eastAsia="cs-CZ"/>
        </w:rPr>
        <w:t>S</w:t>
      </w:r>
      <w:r w:rsidR="00094A07" w:rsidRPr="00094A07">
        <w:rPr>
          <w:lang w:eastAsia="cs-CZ"/>
        </w:rPr>
        <w:t>tudent gymnázia</w:t>
      </w:r>
      <w:r w:rsidR="00E14C27">
        <w:rPr>
          <w:lang w:eastAsia="cs-CZ"/>
        </w:rPr>
        <w:t>; z chudé rodiny</w:t>
      </w:r>
      <w:r w:rsidR="00DE19E3">
        <w:rPr>
          <w:lang w:eastAsia="cs-CZ"/>
        </w:rPr>
        <w:t>;</w:t>
      </w:r>
      <w:r w:rsidR="00094A07" w:rsidRPr="00094A07">
        <w:rPr>
          <w:lang w:eastAsia="cs-CZ"/>
        </w:rPr>
        <w:t xml:space="preserve"> rozumný</w:t>
      </w:r>
      <w:r w:rsidR="00DE19E3">
        <w:rPr>
          <w:lang w:eastAsia="cs-CZ"/>
        </w:rPr>
        <w:t>;</w:t>
      </w:r>
      <w:r w:rsidR="00094A07" w:rsidRPr="00094A07">
        <w:rPr>
          <w:lang w:eastAsia="cs-CZ"/>
        </w:rPr>
        <w:t xml:space="preserve"> ambiciózní</w:t>
      </w:r>
      <w:r w:rsidR="00DE19E3">
        <w:rPr>
          <w:lang w:eastAsia="cs-CZ"/>
        </w:rPr>
        <w:t>;</w:t>
      </w:r>
      <w:r w:rsidR="00094A07" w:rsidRPr="00094A07">
        <w:rPr>
          <w:lang w:eastAsia="cs-CZ"/>
        </w:rPr>
        <w:t xml:space="preserve"> pod nátlakem se </w:t>
      </w:r>
      <w:r w:rsidR="00DE19E3">
        <w:rPr>
          <w:lang w:eastAsia="cs-CZ"/>
        </w:rPr>
        <w:t xml:space="preserve">se spolužáky </w:t>
      </w:r>
      <w:r w:rsidR="00094A07" w:rsidRPr="00094A07">
        <w:rPr>
          <w:lang w:eastAsia="cs-CZ"/>
        </w:rPr>
        <w:t>přihlásí na vojnu</w:t>
      </w:r>
      <w:r w:rsidR="00DE19E3">
        <w:rPr>
          <w:lang w:eastAsia="cs-CZ"/>
        </w:rPr>
        <w:t>;</w:t>
      </w:r>
      <w:r w:rsidR="00094A07" w:rsidRPr="00094A07">
        <w:rPr>
          <w:lang w:eastAsia="cs-CZ"/>
        </w:rPr>
        <w:t xml:space="preserve"> válka ho zoceluje a během ní poznává co je život</w:t>
      </w:r>
      <w:r w:rsidR="00605145">
        <w:rPr>
          <w:lang w:eastAsia="cs-CZ"/>
        </w:rPr>
        <w:t>; nejdříve se na frontu těší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Postavy:</w:t>
      </w:r>
    </w:p>
    <w:p w:rsidR="00EB3BAD" w:rsidRDefault="00423C0B" w:rsidP="00EB3BAD">
      <w:pPr>
        <w:contextualSpacing/>
        <w:rPr>
          <w:lang w:eastAsia="cs-CZ"/>
        </w:rPr>
      </w:pPr>
      <w:r>
        <w:rPr>
          <w:lang w:eastAsia="cs-CZ"/>
        </w:rPr>
        <w:t xml:space="preserve">Albert Kropp, František Kemmerich, Leer, Müller </w:t>
      </w:r>
      <w:r w:rsidR="00B91C6D">
        <w:rPr>
          <w:lang w:eastAsia="cs-CZ"/>
        </w:rPr>
        <w:t>–</w:t>
      </w:r>
      <w:r>
        <w:rPr>
          <w:lang w:eastAsia="cs-CZ"/>
        </w:rPr>
        <w:t xml:space="preserve"> bývalí spolužáci Pavla</w:t>
      </w:r>
      <w:r w:rsidR="00EB3BAD" w:rsidRPr="00EB3BAD">
        <w:rPr>
          <w:lang w:eastAsia="cs-CZ"/>
        </w:rPr>
        <w:t xml:space="preserve"> </w:t>
      </w:r>
    </w:p>
    <w:p w:rsidR="007E0E0A" w:rsidRDefault="00EB3BAD" w:rsidP="007E0E0A">
      <w:pPr>
        <w:contextualSpacing/>
        <w:rPr>
          <w:lang w:eastAsia="cs-CZ"/>
        </w:rPr>
      </w:pPr>
      <w:r>
        <w:rPr>
          <w:lang w:eastAsia="cs-CZ"/>
        </w:rPr>
        <w:lastRenderedPageBreak/>
        <w:t>Stanislav Katczinsky – nejstarší ze skupiny; nepostradatelný; bývalý švec;</w:t>
      </w:r>
      <w:r w:rsidR="007E0E0A">
        <w:rPr>
          <w:lang w:eastAsia="cs-CZ"/>
        </w:rPr>
        <w:t xml:space="preserve"> vždy dokáže sehnat jídlo</w:t>
      </w:r>
      <w:r w:rsidR="007E0E0A" w:rsidRPr="007E0E0A">
        <w:rPr>
          <w:lang w:eastAsia="cs-CZ"/>
        </w:rPr>
        <w:t xml:space="preserve"> </w:t>
      </w:r>
    </w:p>
    <w:p w:rsidR="007E0E0A" w:rsidRDefault="007E0E0A" w:rsidP="007E0E0A">
      <w:pPr>
        <w:contextualSpacing/>
        <w:rPr>
          <w:lang w:eastAsia="cs-CZ"/>
        </w:rPr>
      </w:pPr>
      <w:r>
        <w:rPr>
          <w:lang w:eastAsia="cs-CZ"/>
        </w:rPr>
        <w:t xml:space="preserve">Himmelstoss – desátník; v civilu listonoš; šikanuje; zbabělec; primitiv; vedl jejich výcvik </w:t>
      </w:r>
    </w:p>
    <w:p w:rsidR="00E66A22" w:rsidRDefault="00E66A22" w:rsidP="004723C4">
      <w:pPr>
        <w:contextualSpacing/>
        <w:rPr>
          <w:lang w:eastAsia="cs-CZ"/>
        </w:rPr>
      </w:pPr>
      <w:r>
        <w:rPr>
          <w:lang w:eastAsia="cs-CZ"/>
        </w:rPr>
        <w:t>Kantorek – profesor</w:t>
      </w:r>
    </w:p>
    <w:p w:rsidR="00423C0B" w:rsidRDefault="00423C0B" w:rsidP="007E0E0A">
      <w:pPr>
        <w:contextualSpacing/>
        <w:rPr>
          <w:lang w:eastAsia="cs-CZ"/>
        </w:rPr>
      </w:pPr>
      <w:r>
        <w:rPr>
          <w:lang w:eastAsia="cs-CZ"/>
        </w:rPr>
        <w:t xml:space="preserve">Tjaden </w:t>
      </w:r>
      <w:r w:rsidR="00DF570B">
        <w:rPr>
          <w:lang w:eastAsia="cs-CZ"/>
        </w:rPr>
        <w:t>–</w:t>
      </w:r>
      <w:r>
        <w:rPr>
          <w:lang w:eastAsia="cs-CZ"/>
        </w:rPr>
        <w:t xml:space="preserve"> největší jedlík </w:t>
      </w:r>
    </w:p>
    <w:p w:rsidR="003552DD" w:rsidRDefault="00423C0B" w:rsidP="003552DD">
      <w:pPr>
        <w:contextualSpacing/>
        <w:rPr>
          <w:lang w:eastAsia="cs-CZ"/>
        </w:rPr>
      </w:pPr>
      <w:r>
        <w:rPr>
          <w:lang w:eastAsia="cs-CZ"/>
        </w:rPr>
        <w:t xml:space="preserve">Pavlova rodina </w:t>
      </w:r>
      <w:r w:rsidR="000042DD">
        <w:rPr>
          <w:lang w:eastAsia="cs-CZ"/>
        </w:rPr>
        <w:t>–</w:t>
      </w:r>
      <w:r>
        <w:rPr>
          <w:lang w:eastAsia="cs-CZ"/>
        </w:rPr>
        <w:t xml:space="preserve"> matka</w:t>
      </w:r>
      <w:r w:rsidR="003552DD">
        <w:rPr>
          <w:lang w:eastAsia="cs-CZ"/>
        </w:rPr>
        <w:t>, otec, starší sestra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AE28EA" w:rsidRDefault="00E61785" w:rsidP="002B74FA">
      <w:pPr>
        <w:contextualSpacing/>
        <w:rPr>
          <w:lang w:eastAsia="cs-CZ"/>
        </w:rPr>
      </w:pPr>
      <w:r w:rsidRPr="00E61785">
        <w:rPr>
          <w:lang w:eastAsia="cs-CZ"/>
        </w:rPr>
        <w:t>ich-forma (závěr er-forma)</w:t>
      </w:r>
      <w:r w:rsidR="008E7F43">
        <w:rPr>
          <w:lang w:eastAsia="cs-CZ"/>
        </w:rPr>
        <w:t>;</w:t>
      </w:r>
      <w:r w:rsidRPr="00E61785">
        <w:rPr>
          <w:lang w:eastAsia="cs-CZ"/>
        </w:rPr>
        <w:t xml:space="preserve"> vulgární výrazy</w:t>
      </w:r>
      <w:r w:rsidR="008E7F43">
        <w:rPr>
          <w:lang w:eastAsia="cs-CZ"/>
        </w:rPr>
        <w:t>;</w:t>
      </w:r>
      <w:r w:rsidRPr="00E61785">
        <w:rPr>
          <w:lang w:eastAsia="cs-CZ"/>
        </w:rPr>
        <w:t xml:space="preserve"> spisovné</w:t>
      </w:r>
      <w:r w:rsidR="008E7F43">
        <w:rPr>
          <w:lang w:eastAsia="cs-CZ"/>
        </w:rPr>
        <w:t>;</w:t>
      </w:r>
      <w:r w:rsidRPr="00E61785">
        <w:rPr>
          <w:lang w:eastAsia="cs-CZ"/>
        </w:rPr>
        <w:t xml:space="preserve"> častá přímá řeč</w:t>
      </w:r>
      <w:r w:rsidR="003C015F">
        <w:rPr>
          <w:lang w:eastAsia="cs-CZ"/>
        </w:rPr>
        <w:t>; vojenský slang</w:t>
      </w:r>
      <w:r w:rsidR="0048349A">
        <w:rPr>
          <w:lang w:eastAsia="cs-CZ"/>
        </w:rPr>
        <w:t>; spisovný; úvahový</w:t>
      </w:r>
    </w:p>
    <w:p w:rsidR="002B74FA" w:rsidRDefault="00AE28EA" w:rsidP="00AE28EA">
      <w:pPr>
        <w:rPr>
          <w:lang w:eastAsia="cs-CZ"/>
        </w:rPr>
      </w:pPr>
      <w:r>
        <w:rPr>
          <w:lang w:eastAsia="cs-CZ"/>
        </w:rPr>
        <w:br w:type="page"/>
      </w:r>
    </w:p>
    <w:p w:rsidR="002B74FA" w:rsidRDefault="00B77C68" w:rsidP="0034472F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Zkrácený </w:t>
      </w:r>
      <w:r w:rsidR="002B74FA">
        <w:rPr>
          <w:lang w:eastAsia="cs-CZ"/>
        </w:rPr>
        <w:t>Děj:</w:t>
      </w:r>
    </w:p>
    <w:p w:rsidR="00F9748A" w:rsidRDefault="00F9748A" w:rsidP="00F9748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Kammernich umírá</w:t>
      </w:r>
    </w:p>
    <w:p w:rsidR="00F9748A" w:rsidRDefault="00022E6F" w:rsidP="00F9748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</w:t>
      </w:r>
      <w:r w:rsidR="00F9748A">
        <w:rPr>
          <w:lang w:eastAsia="cs-CZ"/>
        </w:rPr>
        <w:t>zpomínky na staré čas</w:t>
      </w:r>
      <w:r w:rsidR="004770B6">
        <w:rPr>
          <w:lang w:eastAsia="cs-CZ"/>
        </w:rPr>
        <w:t>y</w:t>
      </w:r>
      <w:r w:rsidR="00F9748A">
        <w:rPr>
          <w:lang w:eastAsia="cs-CZ"/>
        </w:rPr>
        <w:t xml:space="preserve"> (výcvik, domov, škola)</w:t>
      </w:r>
    </w:p>
    <w:p w:rsidR="00F9748A" w:rsidRDefault="00F9748A" w:rsidP="00F9748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Paul dostane propustku a jede na 2 týdny domu</w:t>
      </w:r>
    </w:p>
    <w:p w:rsidR="00F9748A" w:rsidRDefault="001F4C16" w:rsidP="00F9748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</w:t>
      </w:r>
      <w:r w:rsidR="00F9748A">
        <w:rPr>
          <w:lang w:eastAsia="cs-CZ"/>
        </w:rPr>
        <w:t>jišťuje, že máma má rakovinu a že je zdeformován válkou a nezapadá mezi ostatní</w:t>
      </w:r>
    </w:p>
    <w:p w:rsidR="00F9748A" w:rsidRDefault="002F59B5" w:rsidP="00F9748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</w:t>
      </w:r>
      <w:r w:rsidR="00F9748A">
        <w:rPr>
          <w:lang w:eastAsia="cs-CZ"/>
        </w:rPr>
        <w:t>ostupně se hroutí</w:t>
      </w:r>
    </w:p>
    <w:p w:rsidR="00F9748A" w:rsidRDefault="002F59B5" w:rsidP="00F9748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</w:t>
      </w:r>
      <w:r w:rsidR="00F9748A">
        <w:rPr>
          <w:lang w:eastAsia="cs-CZ"/>
        </w:rPr>
        <w:t>ři vyklízení vesnice jeho i Kroppa postřelí</w:t>
      </w:r>
    </w:p>
    <w:p w:rsidR="00F9748A" w:rsidRDefault="0020349D" w:rsidP="00F9748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</w:t>
      </w:r>
      <w:r w:rsidR="00F9748A">
        <w:rPr>
          <w:lang w:eastAsia="cs-CZ"/>
        </w:rPr>
        <w:t>rací se na frontu, kde potká posledního kamaráda (Katczinskyho)</w:t>
      </w:r>
    </w:p>
    <w:p w:rsidR="00F9748A" w:rsidRDefault="001C5BD6" w:rsidP="00F9748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Katczinsky postřelen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F9748A">
        <w:rPr>
          <w:lang w:eastAsia="cs-CZ"/>
        </w:rPr>
        <w:t>Paul ho nese přes bojiště do polní nemocnice</w:t>
      </w:r>
    </w:p>
    <w:p w:rsidR="00F9748A" w:rsidRDefault="00F9748A" w:rsidP="00F9748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Katczinsky umírá</w:t>
      </w:r>
    </w:p>
    <w:p w:rsidR="005A157E" w:rsidRDefault="00F9748A" w:rsidP="00017514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lang w:eastAsia="cs-CZ"/>
        </w:rPr>
      </w:pPr>
      <w:r>
        <w:rPr>
          <w:lang w:eastAsia="cs-CZ"/>
        </w:rPr>
        <w:t>Smrt Paula v poslední den války</w:t>
      </w:r>
    </w:p>
    <w:p w:rsidR="00B77C68" w:rsidRDefault="00B77C68" w:rsidP="00B77C68">
      <w:pPr>
        <w:pStyle w:val="Nadpis2"/>
        <w:rPr>
          <w:lang w:eastAsia="cs-CZ"/>
        </w:rPr>
      </w:pPr>
      <w:r>
        <w:rPr>
          <w:lang w:eastAsia="cs-CZ"/>
        </w:rPr>
        <w:t>Děj:</w:t>
      </w:r>
    </w:p>
    <w:p w:rsidR="000C61B3" w:rsidRDefault="000C61B3" w:rsidP="000C61B3">
      <w:pPr>
        <w:rPr>
          <w:lang w:eastAsia="cs-CZ"/>
        </w:rPr>
      </w:pPr>
      <w:r>
        <w:rPr>
          <w:lang w:eastAsia="cs-CZ"/>
        </w:rPr>
        <w:t xml:space="preserve">Pavel Bäumer se spolu se svými kamarády dobrovolně přihlásí na frontu 1. světové války. Jde o silný psychický nátlak okolí, zvláště třídního profesora </w:t>
      </w:r>
      <w:r w:rsidRPr="00AA16AD">
        <w:rPr>
          <w:rStyle w:val="Nadpis3Char"/>
          <w:lang w:eastAsia="cs-CZ"/>
        </w:rPr>
        <w:t>Kantorka</w:t>
      </w:r>
      <w:r>
        <w:rPr>
          <w:lang w:eastAsia="cs-CZ"/>
        </w:rPr>
        <w:t>. Ten je donutí ukončit studium na gymnáziu pod vidinou hrdinství a vlastenectví.</w:t>
      </w:r>
    </w:p>
    <w:p w:rsidR="00FE3246" w:rsidRDefault="000C61B3" w:rsidP="000C61B3">
      <w:pPr>
        <w:rPr>
          <w:lang w:eastAsia="cs-CZ"/>
        </w:rPr>
      </w:pPr>
      <w:r>
        <w:rPr>
          <w:lang w:eastAsia="cs-CZ"/>
        </w:rPr>
        <w:t>Pavel popisuje vše od výcviku plného šikany, války, až po dovolenou a život v kasárnách. Postupem času se jeho nadšení na válku zmenšuje. Jeho kamarádi jeden po druhém umírají a on si začíná uv</w:t>
      </w:r>
      <w:r w:rsidR="00FE3246">
        <w:rPr>
          <w:lang w:eastAsia="cs-CZ"/>
        </w:rPr>
        <w:t>ědomovat, že to není žádná hra.</w:t>
      </w:r>
    </w:p>
    <w:p w:rsidR="00FD165C" w:rsidRDefault="000C61B3" w:rsidP="000C61B3">
      <w:pPr>
        <w:rPr>
          <w:lang w:eastAsia="cs-CZ"/>
        </w:rPr>
      </w:pPr>
      <w:r>
        <w:rPr>
          <w:lang w:eastAsia="cs-CZ"/>
        </w:rPr>
        <w:t>Hned zpočátku umírá jeho přítel Kemmerich, kterého zná od dětství. Pavel vzpomíná na staré časy, jaké to bylo… Zanedlouho nemá čas přemýšlet nad vzp</w:t>
      </w:r>
      <w:r w:rsidR="00FD165C">
        <w:rPr>
          <w:lang w:eastAsia="cs-CZ"/>
        </w:rPr>
        <w:t>omínkami, je povolán do zákopů.</w:t>
      </w:r>
    </w:p>
    <w:p w:rsidR="004A42CA" w:rsidRDefault="000C61B3" w:rsidP="004A42CA">
      <w:pPr>
        <w:rPr>
          <w:lang w:eastAsia="cs-CZ"/>
        </w:rPr>
      </w:pPr>
      <w:r>
        <w:rPr>
          <w:lang w:eastAsia="cs-CZ"/>
        </w:rPr>
        <w:t>Po hrůzném zážitku dostane Pavel propustku na dva týdny domů,</w:t>
      </w:r>
      <w:r w:rsidR="00415C17">
        <w:rPr>
          <w:lang w:eastAsia="cs-CZ"/>
        </w:rPr>
        <w:t xml:space="preserve"> </w:t>
      </w:r>
      <w:r w:rsidR="00415C17">
        <w:rPr>
          <w:lang w:eastAsia="cs-CZ"/>
        </w:rPr>
        <w:sym w:font="Wingdings" w:char="F0E0"/>
      </w:r>
      <w:r w:rsidR="00415C17">
        <w:rPr>
          <w:lang w:eastAsia="cs-CZ"/>
        </w:rPr>
        <w:t xml:space="preserve"> j</w:t>
      </w:r>
      <w:r>
        <w:rPr>
          <w:lang w:eastAsia="cs-CZ"/>
        </w:rPr>
        <w:t xml:space="preserve">ede navštívit svou rodinu. Krom strašné zprávy, že jeho maminka má rakovinu, zjistí, že je svou myslí zcela odtržen od běžného života. Přemýšlí pouze o válce </w:t>
      </w:r>
      <w:r w:rsidR="00987636">
        <w:rPr>
          <w:lang w:eastAsia="cs-CZ"/>
        </w:rPr>
        <w:t>–</w:t>
      </w:r>
      <w:r>
        <w:rPr>
          <w:lang w:eastAsia="cs-CZ"/>
        </w:rPr>
        <w:t xml:space="preserve"> je</w:t>
      </w:r>
      <w:bookmarkStart w:id="0" w:name="_GoBack"/>
      <w:bookmarkEnd w:id="0"/>
      <w:r>
        <w:rPr>
          <w:lang w:eastAsia="cs-CZ"/>
        </w:rPr>
        <w:t xml:space="preserve"> jí zcela deformován. Uvědomuje si vlastní změnu, ale nedokáže o tom s nikým mluvit. Lidé netuší, co se na frontě odehrává. Místo o </w:t>
      </w:r>
      <w:r>
        <w:rPr>
          <w:lang w:eastAsia="cs-CZ"/>
        </w:rPr>
        <w:lastRenderedPageBreak/>
        <w:t xml:space="preserve">masakru mluví o hrdinství a vlastnictví. Pavel se už nedokáže zajímat o zájmy, které měl dříve </w:t>
      </w:r>
      <w:r w:rsidR="004A42CA">
        <w:rPr>
          <w:lang w:eastAsia="cs-CZ"/>
        </w:rPr>
        <w:t>a začíná se psychicky hroutit.</w:t>
      </w:r>
    </w:p>
    <w:p w:rsidR="004A42CA" w:rsidRDefault="000C61B3" w:rsidP="004A42CA">
      <w:pPr>
        <w:rPr>
          <w:lang w:eastAsia="cs-CZ"/>
        </w:rPr>
      </w:pPr>
      <w:r>
        <w:rPr>
          <w:lang w:eastAsia="cs-CZ"/>
        </w:rPr>
        <w:t>Pavel je na frontě pár dní a hned se dostává s Kroppem do nemocnice. Kropp je na tom psychicky špatně. Přišel o nohu a chce se kvůli tomu zabít. Amputace zajistí Kroppovi návrat domů,</w:t>
      </w:r>
      <w:r w:rsidR="004A42CA">
        <w:rPr>
          <w:lang w:eastAsia="cs-CZ"/>
        </w:rPr>
        <w:t xml:space="preserve"> ale Pavel musí zpět do zákopů.</w:t>
      </w:r>
    </w:p>
    <w:p w:rsidR="00B12E18" w:rsidRDefault="000C61B3" w:rsidP="004A42CA">
      <w:pPr>
        <w:rPr>
          <w:lang w:eastAsia="cs-CZ"/>
        </w:rPr>
      </w:pPr>
      <w:r>
        <w:rPr>
          <w:lang w:eastAsia="cs-CZ"/>
        </w:rPr>
        <w:t>Uprostřed bitvy se setká s posledním žijícím kamarádem Katczinskym (čtyřicetiletý Polák, který ho doprovází téměř celou knihu). Toho ale postřelí a Pavel ho s nadějí nese přes celé bojiště k polní nemo</w:t>
      </w:r>
      <w:r w:rsidR="004A42CA">
        <w:rPr>
          <w:lang w:eastAsia="cs-CZ"/>
        </w:rPr>
        <w:t xml:space="preserve">cnici. Katczinsky nakonec umírá </w:t>
      </w:r>
      <w:r w:rsidR="004A42CA">
        <w:rPr>
          <w:lang w:eastAsia="cs-CZ"/>
        </w:rPr>
        <w:sym w:font="Wingdings" w:char="F0E0"/>
      </w:r>
      <w:r>
        <w:rPr>
          <w:lang w:eastAsia="cs-CZ"/>
        </w:rPr>
        <w:t xml:space="preserve"> dostal střepinou do hlavy. Pavla sm</w:t>
      </w:r>
      <w:r w:rsidR="00B12E18">
        <w:rPr>
          <w:lang w:eastAsia="cs-CZ"/>
        </w:rPr>
        <w:t>rt Katczinského velice zasáhne.</w:t>
      </w:r>
    </w:p>
    <w:p w:rsidR="00603E5D" w:rsidRDefault="000C61B3" w:rsidP="00B12E18">
      <w:pPr>
        <w:rPr>
          <w:lang w:eastAsia="cs-CZ"/>
        </w:rPr>
      </w:pPr>
      <w:r>
        <w:rPr>
          <w:lang w:eastAsia="cs-CZ"/>
        </w:rPr>
        <w:t xml:space="preserve">Na podzim roku 1918 dostává 14 dní volna, během nichž přemýšlí o válce a </w:t>
      </w:r>
      <w:r w:rsidR="00B12E18">
        <w:rPr>
          <w:lang w:eastAsia="cs-CZ"/>
        </w:rPr>
        <w:t>o návratu do normálního života.</w:t>
      </w:r>
    </w:p>
    <w:p w:rsidR="00157B75" w:rsidRDefault="0089194D" w:rsidP="00327FBE">
      <w:pPr>
        <w:contextualSpacing/>
        <w:rPr>
          <w:lang w:eastAsia="cs-CZ"/>
        </w:rPr>
      </w:pPr>
      <w:r>
        <w:rPr>
          <w:lang w:eastAsia="cs-CZ"/>
        </w:rPr>
        <w:t>Kniha končí Pavlovou smrtí. Pavel umírá v den, kdy válka skončila</w:t>
      </w:r>
      <w:r w:rsidR="00327FBE">
        <w:rPr>
          <w:lang w:eastAsia="cs-CZ"/>
        </w:rPr>
        <w:t xml:space="preserve"> </w:t>
      </w:r>
      <w:r w:rsidR="00327FBE">
        <w:rPr>
          <w:lang w:eastAsia="cs-CZ"/>
        </w:rPr>
        <w:sym w:font="Wingdings" w:char="F0E0"/>
      </w:r>
      <w:r w:rsidR="00327FBE">
        <w:rPr>
          <w:lang w:eastAsia="cs-CZ"/>
        </w:rPr>
        <w:t xml:space="preserve"> </w:t>
      </w:r>
      <w:r w:rsidR="00327FBE">
        <w:t>“</w:t>
      </w:r>
      <w:r w:rsidR="00327FBE" w:rsidRPr="00544191">
        <w:rPr>
          <w:i/>
          <w:lang w:eastAsia="cs-CZ"/>
        </w:rPr>
        <w:t>Padl v září 1918, jednoho dne, kdy po celé frontě bylo tak pokojně a tiše, že se zpráva z bojiště omezila na jedinou větu: na západní frontě klid</w:t>
      </w:r>
      <w:r w:rsidR="00327FBE">
        <w:rPr>
          <w:lang w:eastAsia="cs-CZ"/>
        </w:rPr>
        <w:t>“</w:t>
      </w:r>
      <w:r w:rsidR="0077777E">
        <w:rPr>
          <w:lang w:eastAsia="cs-CZ"/>
        </w:rPr>
        <w:t>.</w:t>
      </w:r>
    </w:p>
    <w:p w:rsidR="00157B75" w:rsidRDefault="00157B75" w:rsidP="00157B75">
      <w:pPr>
        <w:rPr>
          <w:lang w:eastAsia="cs-CZ"/>
        </w:rPr>
      </w:pPr>
      <w:r>
        <w:rPr>
          <w:lang w:eastAsia="cs-CZ"/>
        </w:rPr>
        <w:br w:type="page"/>
      </w:r>
    </w:p>
    <w:p w:rsidR="002B74FA" w:rsidRDefault="00057173" w:rsidP="0034472F">
      <w:pPr>
        <w:pStyle w:val="Nadpis2"/>
        <w:rPr>
          <w:lang w:eastAsia="cs-CZ"/>
        </w:rPr>
      </w:pPr>
      <w:r w:rsidRPr="00057173">
        <w:rPr>
          <w:lang w:eastAsia="cs-CZ"/>
        </w:rPr>
        <w:lastRenderedPageBreak/>
        <w:t xml:space="preserve">Erich Maria Remarque </w:t>
      </w:r>
      <w:r w:rsidR="002B74FA">
        <w:rPr>
          <w:lang w:eastAsia="cs-CZ"/>
        </w:rPr>
        <w:t>(</w:t>
      </w:r>
      <w:r w:rsidR="00AD568B">
        <w:rPr>
          <w:lang w:eastAsia="cs-CZ"/>
        </w:rPr>
        <w:t>1898</w:t>
      </w:r>
      <w:r w:rsidR="002B74FA">
        <w:rPr>
          <w:lang w:eastAsia="cs-CZ"/>
        </w:rPr>
        <w:t xml:space="preserve"> – </w:t>
      </w:r>
      <w:r w:rsidR="00AD568B">
        <w:rPr>
          <w:lang w:eastAsia="cs-CZ"/>
        </w:rPr>
        <w:t>1970</w:t>
      </w:r>
      <w:r w:rsidR="002B74FA">
        <w:rPr>
          <w:lang w:eastAsia="cs-CZ"/>
        </w:rPr>
        <w:t>)</w:t>
      </w:r>
    </w:p>
    <w:p w:rsidR="00A74E33" w:rsidRPr="00721996" w:rsidRDefault="00721996" w:rsidP="00C028BE">
      <w:pPr>
        <w:contextualSpacing/>
        <w:rPr>
          <w:lang w:eastAsia="cs-CZ"/>
        </w:rPr>
      </w:pPr>
      <w:r>
        <w:rPr>
          <w:lang w:eastAsia="cs-CZ"/>
        </w:rPr>
        <w:t xml:space="preserve">Německý prozaik; dramatik; </w:t>
      </w:r>
      <w:r w:rsidR="00C028BE">
        <w:rPr>
          <w:lang w:eastAsia="cs-CZ"/>
        </w:rPr>
        <w:t>pacifista</w:t>
      </w:r>
      <w:r w:rsidR="00D35595">
        <w:rPr>
          <w:lang w:eastAsia="cs-CZ"/>
        </w:rPr>
        <w:t>; romanopisec</w:t>
      </w:r>
    </w:p>
    <w:p w:rsidR="002B74FA" w:rsidRDefault="002B74FA" w:rsidP="002B74FA">
      <w:pPr>
        <w:pStyle w:val="Nadpis3"/>
        <w:contextualSpacing/>
        <w:rPr>
          <w:lang w:eastAsia="cs-CZ"/>
        </w:rPr>
      </w:pPr>
      <w:r>
        <w:rPr>
          <w:lang w:eastAsia="cs-CZ"/>
        </w:rPr>
        <w:t>Období:</w:t>
      </w:r>
    </w:p>
    <w:p w:rsidR="00935405" w:rsidRDefault="00B639A7" w:rsidP="00935405">
      <w:pPr>
        <w:contextualSpacing/>
        <w:rPr>
          <w:lang w:eastAsia="cs-CZ"/>
        </w:rPr>
      </w:pPr>
      <w:r>
        <w:rPr>
          <w:lang w:eastAsia="cs-CZ"/>
        </w:rPr>
        <w:t>Z</w:t>
      </w:r>
      <w:r w:rsidR="00935405">
        <w:rPr>
          <w:lang w:eastAsia="cs-CZ"/>
        </w:rPr>
        <w:t>tracená generace – Nemohl patřit do ztracené generac</w:t>
      </w:r>
      <w:r w:rsidR="009F12C8">
        <w:rPr>
          <w:lang w:eastAsia="cs-CZ"/>
        </w:rPr>
        <w:t>e</w:t>
      </w:r>
      <w:r w:rsidR="00935405">
        <w:rPr>
          <w:lang w:eastAsia="cs-CZ"/>
        </w:rPr>
        <w:t>, ale přihlásil se k ní</w:t>
      </w:r>
    </w:p>
    <w:p w:rsidR="002B74FA" w:rsidRDefault="00B639A7" w:rsidP="00B639A7">
      <w:pPr>
        <w:contextualSpacing/>
        <w:rPr>
          <w:lang w:eastAsia="cs-CZ"/>
        </w:rPr>
      </w:pPr>
      <w:r>
        <w:rPr>
          <w:lang w:eastAsia="cs-CZ"/>
        </w:rPr>
        <w:t>Meziválečná světová próza</w:t>
      </w:r>
    </w:p>
    <w:p w:rsidR="002B74FA" w:rsidRDefault="002B74FA" w:rsidP="00654312">
      <w:pPr>
        <w:pStyle w:val="Nadpis3"/>
        <w:contextualSpacing/>
        <w:rPr>
          <w:lang w:eastAsia="cs-CZ"/>
        </w:rPr>
      </w:pPr>
      <w:r>
        <w:rPr>
          <w:lang w:eastAsia="cs-CZ"/>
        </w:rPr>
        <w:t>Další díla:</w:t>
      </w:r>
    </w:p>
    <w:p w:rsidR="005C0A8B" w:rsidRDefault="005C0A8B" w:rsidP="005C0A8B">
      <w:pPr>
        <w:contextualSpacing/>
        <w:rPr>
          <w:lang w:eastAsia="cs-CZ"/>
        </w:rPr>
      </w:pPr>
      <w:r>
        <w:rPr>
          <w:lang w:eastAsia="cs-CZ"/>
        </w:rPr>
        <w:t>Cesta zpátky</w:t>
      </w:r>
      <w:r w:rsidR="00CC6180">
        <w:rPr>
          <w:lang w:eastAsia="cs-CZ"/>
        </w:rPr>
        <w:t xml:space="preserve"> – volné pokračování</w:t>
      </w:r>
      <w:r w:rsidR="00F61A0C">
        <w:rPr>
          <w:lang w:eastAsia="cs-CZ"/>
        </w:rPr>
        <w:t xml:space="preserve"> </w:t>
      </w:r>
      <w:r w:rsidR="007A0F58">
        <w:rPr>
          <w:lang w:eastAsia="cs-CZ"/>
        </w:rPr>
        <w:t>–</w:t>
      </w:r>
      <w:r w:rsidR="00F61A0C">
        <w:rPr>
          <w:lang w:eastAsia="cs-CZ"/>
        </w:rPr>
        <w:t xml:space="preserve"> </w:t>
      </w:r>
      <w:r w:rsidR="007A0F58">
        <w:rPr>
          <w:lang w:eastAsia="cs-CZ"/>
        </w:rPr>
        <w:t>román</w:t>
      </w:r>
    </w:p>
    <w:p w:rsidR="00185C3B" w:rsidRPr="005C0A8B" w:rsidRDefault="00EF756D" w:rsidP="005C0A8B">
      <w:pPr>
        <w:contextualSpacing/>
        <w:rPr>
          <w:lang w:eastAsia="cs-CZ"/>
        </w:rPr>
      </w:pPr>
      <w:r>
        <w:rPr>
          <w:lang w:eastAsia="cs-CZ"/>
        </w:rPr>
        <w:t>Tři kamarádi – román</w:t>
      </w:r>
    </w:p>
    <w:p w:rsidR="002B74FA" w:rsidRDefault="002B74FA" w:rsidP="009D1E76">
      <w:pPr>
        <w:pStyle w:val="Nadpis3"/>
        <w:contextualSpacing/>
        <w:rPr>
          <w:lang w:eastAsia="cs-CZ"/>
        </w:rPr>
      </w:pPr>
      <w:r>
        <w:rPr>
          <w:lang w:eastAsia="cs-CZ"/>
        </w:rPr>
        <w:t>Další autoři:</w:t>
      </w:r>
    </w:p>
    <w:p w:rsidR="00690BF0" w:rsidRDefault="00A56D57" w:rsidP="00A56D57">
      <w:pPr>
        <w:pStyle w:val="Nadpis3"/>
        <w:contextualSpacing/>
      </w:pPr>
      <w:r>
        <w:t>USA</w:t>
      </w:r>
    </w:p>
    <w:p w:rsidR="00E51FDA" w:rsidRDefault="00D1550F" w:rsidP="00E51FDA">
      <w:pPr>
        <w:contextualSpacing/>
      </w:pPr>
      <w:r>
        <w:t xml:space="preserve">John Steinbeck </w:t>
      </w:r>
      <w:r w:rsidR="00566420">
        <w:t>–</w:t>
      </w:r>
      <w:r>
        <w:t xml:space="preserve"> </w:t>
      </w:r>
      <w:r w:rsidR="00566420">
        <w:t>O myších a lidech</w:t>
      </w:r>
    </w:p>
    <w:p w:rsidR="00F41A8F" w:rsidRDefault="00294571" w:rsidP="00E51FDA">
      <w:pPr>
        <w:contextualSpacing/>
      </w:pPr>
      <w:r>
        <w:t>Ernest He</w:t>
      </w:r>
      <w:r w:rsidR="00F41A8F">
        <w:t xml:space="preserve">mingway </w:t>
      </w:r>
      <w:r w:rsidR="0025769A">
        <w:t>–</w:t>
      </w:r>
      <w:r w:rsidR="00F41A8F">
        <w:t xml:space="preserve"> </w:t>
      </w:r>
      <w:r w:rsidR="0025769A">
        <w:t>Sbohem armádo</w:t>
      </w:r>
    </w:p>
    <w:p w:rsidR="00306D38" w:rsidRDefault="00306D38" w:rsidP="00306D38">
      <w:pPr>
        <w:pStyle w:val="Nadpis3"/>
      </w:pPr>
      <w:r>
        <w:t>Rusko</w:t>
      </w:r>
    </w:p>
    <w:p w:rsidR="00306D38" w:rsidRDefault="008523E2" w:rsidP="00306D38">
      <w:r>
        <w:t xml:space="preserve">Boris Pasternak – Doktor </w:t>
      </w:r>
      <w:r w:rsidR="00726B44">
        <w:t>Ž</w:t>
      </w:r>
      <w:r>
        <w:t>ivago</w:t>
      </w:r>
    </w:p>
    <w:p w:rsidR="00726B44" w:rsidRDefault="004B0053" w:rsidP="00974744">
      <w:pPr>
        <w:pStyle w:val="Nadpis3"/>
      </w:pPr>
      <w:r>
        <w:t>Německo</w:t>
      </w:r>
    </w:p>
    <w:p w:rsidR="004B0053" w:rsidRDefault="00632DDA" w:rsidP="00306D38">
      <w:r>
        <w:t>Heinrich</w:t>
      </w:r>
      <w:r w:rsidR="004B0053">
        <w:t xml:space="preserve"> Mann – </w:t>
      </w:r>
      <w:r w:rsidR="007F732B">
        <w:t>Profesor Neřád</w:t>
      </w:r>
    </w:p>
    <w:p w:rsidR="00DE5C87" w:rsidRDefault="00DE5C87" w:rsidP="00DE5C87">
      <w:pPr>
        <w:pStyle w:val="Nadpis3"/>
      </w:pPr>
      <w:r>
        <w:t>Česko</w:t>
      </w:r>
    </w:p>
    <w:p w:rsidR="00DE5C87" w:rsidRPr="00DE5C87" w:rsidRDefault="00F03F25" w:rsidP="00DE5C87">
      <w:r>
        <w:t xml:space="preserve">Karel Čapek </w:t>
      </w:r>
      <w:r w:rsidR="005E6577">
        <w:t>–</w:t>
      </w:r>
      <w:r>
        <w:t xml:space="preserve"> </w:t>
      </w:r>
      <w:r w:rsidR="00AE5659">
        <w:t>Krakatit</w:t>
      </w:r>
    </w:p>
    <w:p w:rsidR="00974744" w:rsidRPr="00306D38" w:rsidRDefault="00974744" w:rsidP="00306D38"/>
    <w:sectPr w:rsidR="00974744" w:rsidRPr="00306D38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3F" w:rsidRDefault="00860B3F" w:rsidP="006537B9">
      <w:pPr>
        <w:spacing w:line="240" w:lineRule="auto"/>
      </w:pPr>
      <w:r>
        <w:separator/>
      </w:r>
    </w:p>
  </w:endnote>
  <w:endnote w:type="continuationSeparator" w:id="0">
    <w:p w:rsidR="00860B3F" w:rsidRDefault="00860B3F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0F66AA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983F13" w:rsidP="004C4B5D">
        <w:pPr>
          <w:pStyle w:val="Zpat"/>
          <w:jc w:val="center"/>
        </w:pPr>
        <w:r>
          <w:rPr>
            <w:color w:val="7030A0"/>
          </w:rPr>
          <w:t>07. Erich Maria Remarque - Na západní frontě klid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3F" w:rsidRDefault="00860B3F" w:rsidP="006537B9">
      <w:pPr>
        <w:spacing w:line="240" w:lineRule="auto"/>
      </w:pPr>
      <w:r>
        <w:separator/>
      </w:r>
    </w:p>
  </w:footnote>
  <w:footnote w:type="continuationSeparator" w:id="0">
    <w:p w:rsidR="00860B3F" w:rsidRDefault="00860B3F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0F66AA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800C841082E64A4180B7F7316FEAE85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4D869A8D956D42229E90CC9AAD5047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2FD67389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13"/>
    <w:rsid w:val="000042DD"/>
    <w:rsid w:val="000117FF"/>
    <w:rsid w:val="00022E6F"/>
    <w:rsid w:val="00057173"/>
    <w:rsid w:val="00076DB0"/>
    <w:rsid w:val="00094A07"/>
    <w:rsid w:val="000C61B3"/>
    <w:rsid w:val="000E71F5"/>
    <w:rsid w:val="000E7378"/>
    <w:rsid w:val="000F0C46"/>
    <w:rsid w:val="000F66AA"/>
    <w:rsid w:val="00156116"/>
    <w:rsid w:val="00157B75"/>
    <w:rsid w:val="00165CDE"/>
    <w:rsid w:val="00185C3B"/>
    <w:rsid w:val="001B3EB7"/>
    <w:rsid w:val="001C5BD6"/>
    <w:rsid w:val="001E5962"/>
    <w:rsid w:val="001F4C16"/>
    <w:rsid w:val="0020349D"/>
    <w:rsid w:val="00225190"/>
    <w:rsid w:val="002326FF"/>
    <w:rsid w:val="0025769A"/>
    <w:rsid w:val="002928A2"/>
    <w:rsid w:val="00292FC1"/>
    <w:rsid w:val="00294571"/>
    <w:rsid w:val="002A1226"/>
    <w:rsid w:val="002B74FA"/>
    <w:rsid w:val="002F4373"/>
    <w:rsid w:val="002F59B5"/>
    <w:rsid w:val="00306D38"/>
    <w:rsid w:val="00327FBE"/>
    <w:rsid w:val="00330096"/>
    <w:rsid w:val="0034472F"/>
    <w:rsid w:val="003552DD"/>
    <w:rsid w:val="00364E77"/>
    <w:rsid w:val="003733B2"/>
    <w:rsid w:val="003B7E45"/>
    <w:rsid w:val="003C015F"/>
    <w:rsid w:val="003E0E2F"/>
    <w:rsid w:val="003E112E"/>
    <w:rsid w:val="003E17D4"/>
    <w:rsid w:val="003F1D5C"/>
    <w:rsid w:val="00415C17"/>
    <w:rsid w:val="00423C0B"/>
    <w:rsid w:val="00426AF4"/>
    <w:rsid w:val="00427A74"/>
    <w:rsid w:val="004723C4"/>
    <w:rsid w:val="004770B6"/>
    <w:rsid w:val="0048349A"/>
    <w:rsid w:val="004A42CA"/>
    <w:rsid w:val="004B0053"/>
    <w:rsid w:val="004C4B5D"/>
    <w:rsid w:val="004D51FC"/>
    <w:rsid w:val="00544191"/>
    <w:rsid w:val="00556E0F"/>
    <w:rsid w:val="00566420"/>
    <w:rsid w:val="005A157E"/>
    <w:rsid w:val="005B0DC0"/>
    <w:rsid w:val="005C0A8B"/>
    <w:rsid w:val="005E6577"/>
    <w:rsid w:val="005F0531"/>
    <w:rsid w:val="00603E5D"/>
    <w:rsid w:val="00605145"/>
    <w:rsid w:val="0060553A"/>
    <w:rsid w:val="006109C7"/>
    <w:rsid w:val="00632DDA"/>
    <w:rsid w:val="006537B9"/>
    <w:rsid w:val="00654312"/>
    <w:rsid w:val="0068483E"/>
    <w:rsid w:val="00690BF0"/>
    <w:rsid w:val="006C707F"/>
    <w:rsid w:val="00704607"/>
    <w:rsid w:val="0071521E"/>
    <w:rsid w:val="00721996"/>
    <w:rsid w:val="00726B44"/>
    <w:rsid w:val="007476BB"/>
    <w:rsid w:val="00755DBC"/>
    <w:rsid w:val="00774D35"/>
    <w:rsid w:val="0077777E"/>
    <w:rsid w:val="007A0F58"/>
    <w:rsid w:val="007A7097"/>
    <w:rsid w:val="007B5987"/>
    <w:rsid w:val="007C7B57"/>
    <w:rsid w:val="007D3088"/>
    <w:rsid w:val="007E0E0A"/>
    <w:rsid w:val="007F2C7F"/>
    <w:rsid w:val="007F732B"/>
    <w:rsid w:val="00804D8C"/>
    <w:rsid w:val="0081654E"/>
    <w:rsid w:val="008523E2"/>
    <w:rsid w:val="00860B3F"/>
    <w:rsid w:val="00874E0F"/>
    <w:rsid w:val="0089194D"/>
    <w:rsid w:val="00891ADF"/>
    <w:rsid w:val="008A3476"/>
    <w:rsid w:val="008B6395"/>
    <w:rsid w:val="008E7F43"/>
    <w:rsid w:val="00903535"/>
    <w:rsid w:val="009121FC"/>
    <w:rsid w:val="00933488"/>
    <w:rsid w:val="00935405"/>
    <w:rsid w:val="00945582"/>
    <w:rsid w:val="00973C1A"/>
    <w:rsid w:val="00974744"/>
    <w:rsid w:val="00983F13"/>
    <w:rsid w:val="00985BDB"/>
    <w:rsid w:val="00987636"/>
    <w:rsid w:val="0099771D"/>
    <w:rsid w:val="009D1E76"/>
    <w:rsid w:val="009F12C8"/>
    <w:rsid w:val="00A27F6E"/>
    <w:rsid w:val="00A56D57"/>
    <w:rsid w:val="00A66F70"/>
    <w:rsid w:val="00A74E33"/>
    <w:rsid w:val="00A83493"/>
    <w:rsid w:val="00AA16AD"/>
    <w:rsid w:val="00AC3192"/>
    <w:rsid w:val="00AC733C"/>
    <w:rsid w:val="00AD568B"/>
    <w:rsid w:val="00AE28EA"/>
    <w:rsid w:val="00AE5659"/>
    <w:rsid w:val="00AE5D61"/>
    <w:rsid w:val="00B12CE1"/>
    <w:rsid w:val="00B12E18"/>
    <w:rsid w:val="00B639A7"/>
    <w:rsid w:val="00B77C68"/>
    <w:rsid w:val="00B91C6D"/>
    <w:rsid w:val="00BD28B7"/>
    <w:rsid w:val="00C018AE"/>
    <w:rsid w:val="00C028BE"/>
    <w:rsid w:val="00C07453"/>
    <w:rsid w:val="00C2196C"/>
    <w:rsid w:val="00C2374E"/>
    <w:rsid w:val="00C2739A"/>
    <w:rsid w:val="00C35DF4"/>
    <w:rsid w:val="00C51449"/>
    <w:rsid w:val="00C5306E"/>
    <w:rsid w:val="00C66B0B"/>
    <w:rsid w:val="00C808A0"/>
    <w:rsid w:val="00C840F4"/>
    <w:rsid w:val="00CA3219"/>
    <w:rsid w:val="00CC6180"/>
    <w:rsid w:val="00CD2D1A"/>
    <w:rsid w:val="00D12DFB"/>
    <w:rsid w:val="00D1550F"/>
    <w:rsid w:val="00D27957"/>
    <w:rsid w:val="00D35595"/>
    <w:rsid w:val="00D657CE"/>
    <w:rsid w:val="00D83E15"/>
    <w:rsid w:val="00DB2A4E"/>
    <w:rsid w:val="00DD08F9"/>
    <w:rsid w:val="00DE19E3"/>
    <w:rsid w:val="00DE5C87"/>
    <w:rsid w:val="00DE60C8"/>
    <w:rsid w:val="00DF570B"/>
    <w:rsid w:val="00E14C27"/>
    <w:rsid w:val="00E51FDA"/>
    <w:rsid w:val="00E61785"/>
    <w:rsid w:val="00E66A22"/>
    <w:rsid w:val="00E71F0B"/>
    <w:rsid w:val="00EA5427"/>
    <w:rsid w:val="00EB3BAD"/>
    <w:rsid w:val="00EF756D"/>
    <w:rsid w:val="00F03F25"/>
    <w:rsid w:val="00F17000"/>
    <w:rsid w:val="00F40896"/>
    <w:rsid w:val="00F41A8F"/>
    <w:rsid w:val="00F61A0C"/>
    <w:rsid w:val="00F66D52"/>
    <w:rsid w:val="00F7146B"/>
    <w:rsid w:val="00F801B1"/>
    <w:rsid w:val="00F86CD5"/>
    <w:rsid w:val="00F9748A"/>
    <w:rsid w:val="00FC7D07"/>
    <w:rsid w:val="00FD165C"/>
    <w:rsid w:val="00FE3246"/>
    <w:rsid w:val="00F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5B8C"/>
  <w15:chartTrackingRefBased/>
  <w15:docId w15:val="{C6DA99B7-4025-4D76-B8BC-9273656B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2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EABC1D624C4C2EA76DC2EABC9AF0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F946614-9729-4176-BF44-3636D49C8BDD}"/>
      </w:docPartPr>
      <w:docPartBody>
        <w:p w:rsidR="00AF38DD" w:rsidRDefault="009D340F">
          <w:pPr>
            <w:pStyle w:val="04EABC1D624C4C2EA76DC2EABC9AF0BA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800C841082E64A4180B7F7316FEAE85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F1E3D45-6807-411E-A5E2-CFC30457ED4F}"/>
      </w:docPartPr>
      <w:docPartBody>
        <w:p w:rsidR="00AF38DD" w:rsidRDefault="009D340F">
          <w:pPr>
            <w:pStyle w:val="800C841082E64A4180B7F7316FEAE85C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4D869A8D956D42229E90CC9AAD5047D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BD936B-5C4C-4413-BAD0-21D1038653BB}"/>
      </w:docPartPr>
      <w:docPartBody>
        <w:p w:rsidR="00AF38DD" w:rsidRDefault="009D340F">
          <w:pPr>
            <w:pStyle w:val="4D869A8D956D42229E90CC9AAD5047D8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7CA2875B220845E1B58BBCFCA3D493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99F5D4-2669-4296-A479-906C72003172}"/>
      </w:docPartPr>
      <w:docPartBody>
        <w:p w:rsidR="00AF38DD" w:rsidRDefault="009D340F">
          <w:pPr>
            <w:pStyle w:val="7CA2875B220845E1B58BBCFCA3D493A7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8B2E377350464D938B0E24E290E8DD2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A9879C4-6A3D-4CD3-B1D0-4C168932AB50}"/>
      </w:docPartPr>
      <w:docPartBody>
        <w:p w:rsidR="00AF38DD" w:rsidRDefault="009D340F">
          <w:pPr>
            <w:pStyle w:val="8B2E377350464D938B0E24E290E8DD2C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4D939187BBBC48A98B980DE28309D14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E4FBFE8-E6A5-4DCF-8711-2F829110F623}"/>
      </w:docPartPr>
      <w:docPartBody>
        <w:p w:rsidR="00AF38DD" w:rsidRDefault="009D340F">
          <w:pPr>
            <w:pStyle w:val="4D939187BBBC48A98B980DE28309D144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0F"/>
    <w:rsid w:val="009D340F"/>
    <w:rsid w:val="00A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04EABC1D624C4C2EA76DC2EABC9AF0BA">
    <w:name w:val="04EABC1D624C4C2EA76DC2EABC9AF0BA"/>
  </w:style>
  <w:style w:type="paragraph" w:customStyle="1" w:styleId="800C841082E64A4180B7F7316FEAE85C">
    <w:name w:val="800C841082E64A4180B7F7316FEAE85C"/>
  </w:style>
  <w:style w:type="paragraph" w:customStyle="1" w:styleId="4D869A8D956D42229E90CC9AAD5047D8">
    <w:name w:val="4D869A8D956D42229E90CC9AAD5047D8"/>
  </w:style>
  <w:style w:type="paragraph" w:customStyle="1" w:styleId="7CA2875B220845E1B58BBCFCA3D493A7">
    <w:name w:val="7CA2875B220845E1B58BBCFCA3D493A7"/>
  </w:style>
  <w:style w:type="paragraph" w:customStyle="1" w:styleId="8B2E377350464D938B0E24E290E8DD2C">
    <w:name w:val="8B2E377350464D938B0E24E290E8DD2C"/>
  </w:style>
  <w:style w:type="paragraph" w:customStyle="1" w:styleId="4D939187BBBC48A98B980DE28309D144">
    <w:name w:val="4D939187BBBC48A98B980DE28309D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B856-F199-4A3A-B81F-458D3657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33</TotalTime>
  <Pages>3</Pages>
  <Words>628</Words>
  <Characters>3298</Characters>
  <Application>Microsoft Office Word</Application>
  <DocSecurity>0</DocSecurity>
  <Lines>73</Lines>
  <Paragraphs>61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22</vt:i4>
      </vt:variant>
    </vt:vector>
  </HeadingPairs>
  <TitlesOfParts>
    <vt:vector size="23" baseType="lpstr">
      <vt:lpstr>07. Erich Maria Remarque - Na západní frontě klid</vt:lpstr>
      <vt:lpstr>&lt;Erich Maria Remarque&gt;</vt:lpstr>
      <vt:lpstr>&lt;Na západní frontě klid&gt;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Pavel Bäumer</vt:lpstr>
      <vt:lpstr>    Postavy:</vt:lpstr>
      <vt:lpstr>    Jazyk a styl:</vt:lpstr>
      <vt:lpstr>    Zkrácený Děj:</vt:lpstr>
      <vt:lpstr>    Děj:</vt:lpstr>
      <vt:lpstr>    Erich Maria Remarque (1898 – 1970)</vt:lpstr>
      <vt:lpstr>        Období:</vt:lpstr>
      <vt:lpstr>        Další díla:</vt:lpstr>
      <vt:lpstr>        Další autoři:</vt:lpstr>
      <vt:lpstr>        USA</vt:lpstr>
      <vt:lpstr>        Rusko</vt:lpstr>
      <vt:lpstr>        Německo</vt:lpstr>
      <vt:lpstr>        Česko</vt:lpstr>
    </vt:vector>
  </TitlesOfParts>
  <Manager>Zuzana Petráčková</Manager>
  <Company>BLAKKWOOD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07. Erich Maria Remarque - Na západní frontě klid</dc:title>
  <dc:subject>CJL - Český Jazyk a Literatura</dc:subject>
  <dc:creator>Ash258</dc:creator>
  <cp:keywords>CJL;Remarque;Fronta</cp:keywords>
  <dc:description/>
  <cp:lastModifiedBy>Ash258</cp:lastModifiedBy>
  <cp:revision>122</cp:revision>
  <dcterms:created xsi:type="dcterms:W3CDTF">2016-04-02T12:54:00Z</dcterms:created>
  <dcterms:modified xsi:type="dcterms:W3CDTF">2016-05-09T11:42:00Z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