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824" w:rsidRDefault="00A46824" w:rsidP="00A46824">
      <w:pPr>
        <w:pStyle w:val="Nadpis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</w:rPr>
      </w:pPr>
      <w:bookmarkStart w:id="0" w:name="_Toc435197045"/>
      <w:r>
        <w:t>10. Principy OOP (dědičnost, rozhraní, abstraktní třída)</w:t>
      </w:r>
      <w:bookmarkEnd w:id="0"/>
    </w:p>
    <w:p w:rsidR="00A46824" w:rsidRDefault="00A46824" w:rsidP="00A46824">
      <w:pPr>
        <w:pStyle w:val="Nadpis2"/>
      </w:pPr>
      <w:r>
        <w:t>Interface</w:t>
      </w:r>
    </w:p>
    <w:p w:rsidR="00A46824" w:rsidRDefault="00A46824" w:rsidP="00A46824">
      <w:pPr>
        <w:rPr>
          <w:rFonts w:cs="LiberationSerif"/>
          <w:szCs w:val="24"/>
        </w:rPr>
      </w:pPr>
      <w:r>
        <w:rPr>
          <w:rFonts w:cs="LiberationSerif"/>
          <w:szCs w:val="24"/>
        </w:rPr>
        <w:t>Interface (rozhraní), je speciální druh třídy, která obsahuje soupis metod.</w:t>
      </w:r>
    </w:p>
    <w:p w:rsidR="00A46824" w:rsidRDefault="00A46824" w:rsidP="00A46824">
      <w:pPr>
        <w:pStyle w:val="Nadpis4"/>
        <w:ind w:left="708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interface</w:t>
      </w:r>
      <w:r>
        <w:rPr>
          <w:lang w:val="cs-CZ"/>
        </w:rPr>
        <w:t xml:space="preserve"> DataType {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String getValue()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String getDataType()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nullValue()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reset()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708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rPr>
          <w:rFonts w:cs="LiberationSerif"/>
          <w:szCs w:val="24"/>
        </w:rPr>
      </w:pPr>
      <w:r>
        <w:rPr>
          <w:rFonts w:cs="LiberationSerif"/>
          <w:szCs w:val="24"/>
        </w:rPr>
        <w:t>Interface je předpis pro třídy, který jim říká, jaké metody musí implementovat. Když poté třída implementuje dané rozhraní, tak se zavazuje, že tyto metody implementuje (doplní do nich zdrojový kód a tím jim dá funkčnost).</w:t>
      </w:r>
    </w:p>
    <w:p w:rsidR="00A46824" w:rsidRDefault="00A46824" w:rsidP="00A46824">
      <w:pPr>
        <w:rPr>
          <w:rFonts w:cs="LiberationSerif"/>
          <w:szCs w:val="24"/>
        </w:rPr>
      </w:pPr>
      <w:r>
        <w:rPr>
          <w:rFonts w:cs="LiberationSerif"/>
          <w:szCs w:val="24"/>
        </w:rPr>
        <w:t>V rozhraní se nesmí deklarovat proměnné a žádná deklarovaná metoda nesmí obsahovat zdrojový kód. Pokud bude nějaký zdrojový kód obsahovat, kompilátor vyhodí chybu.</w:t>
      </w:r>
    </w:p>
    <w:p w:rsidR="00A46824" w:rsidRDefault="00A46824" w:rsidP="00A46824">
      <w:pPr>
        <w:pStyle w:val="Nadpis4"/>
        <w:ind w:left="708"/>
        <w:rPr>
          <w:lang w:val="cs-CZ"/>
        </w:rPr>
      </w:pPr>
      <w:r>
        <w:rPr>
          <w:color w:val="C45911" w:themeColor="accent2" w:themeShade="BF"/>
          <w:lang w:val="cs-CZ"/>
        </w:rPr>
        <w:lastRenderedPageBreak/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class</w:t>
      </w:r>
      <w:r>
        <w:rPr>
          <w:lang w:val="cs-CZ"/>
        </w:rPr>
        <w:t xml:space="preserve"> Trida </w:t>
      </w:r>
      <w:r>
        <w:rPr>
          <w:color w:val="C45911" w:themeColor="accent2" w:themeShade="BF"/>
          <w:lang w:val="cs-CZ"/>
        </w:rPr>
        <w:t>implements</w:t>
      </w:r>
      <w:r>
        <w:rPr>
          <w:lang w:val="cs-CZ"/>
        </w:rPr>
        <w:t xml:space="preserve"> DataType {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String getValue() {</w:t>
      </w:r>
    </w:p>
    <w:p w:rsidR="00A46824" w:rsidRDefault="00A46824" w:rsidP="00A46824">
      <w:pPr>
        <w:pStyle w:val="Nadpis4"/>
        <w:ind w:left="2123"/>
        <w:rPr>
          <w:lang w:val="cs-CZ"/>
        </w:rPr>
      </w:pPr>
      <w:r>
        <w:rPr>
          <w:lang w:val="cs-CZ"/>
        </w:rPr>
        <w:t>source code</w:t>
      </w:r>
      <w:bookmarkStart w:id="1" w:name="_GoBack"/>
      <w:bookmarkEnd w:id="1"/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4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pStyle w:val="Nadpis4"/>
        <w:ind w:left="1414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String getDataType() {</w:t>
      </w:r>
    </w:p>
    <w:p w:rsidR="00A46824" w:rsidRDefault="00A46824" w:rsidP="00A46824">
      <w:pPr>
        <w:pStyle w:val="Nadpis4"/>
        <w:ind w:left="2123"/>
        <w:rPr>
          <w:lang w:val="cs-CZ"/>
        </w:rPr>
      </w:pPr>
      <w:r>
        <w:rPr>
          <w:lang w:val="cs-CZ"/>
        </w:rPr>
        <w:t>source code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4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nullValue() {</w:t>
      </w:r>
    </w:p>
    <w:p w:rsidR="00A46824" w:rsidRDefault="00A46824" w:rsidP="00A46824">
      <w:pPr>
        <w:pStyle w:val="Nadpis4"/>
        <w:ind w:left="2123"/>
        <w:rPr>
          <w:lang w:val="cs-CZ"/>
        </w:rPr>
      </w:pPr>
      <w:r>
        <w:rPr>
          <w:lang w:val="cs-CZ"/>
        </w:rPr>
        <w:t>source code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4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pStyle w:val="Nadpis4"/>
        <w:ind w:left="1414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reset() {</w:t>
      </w:r>
    </w:p>
    <w:p w:rsidR="00A46824" w:rsidRDefault="00A46824" w:rsidP="00A46824">
      <w:pPr>
        <w:pStyle w:val="Nadpis4"/>
        <w:ind w:left="2123"/>
        <w:rPr>
          <w:lang w:val="cs-CZ"/>
        </w:rPr>
      </w:pPr>
      <w:r>
        <w:rPr>
          <w:lang w:val="cs-CZ"/>
        </w:rPr>
        <w:t>source code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pStyle w:val="Nadpis4"/>
        <w:ind w:left="708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rPr>
          <w:rFonts w:cs="LiberationSerif"/>
          <w:szCs w:val="24"/>
        </w:rPr>
      </w:pPr>
      <w:r>
        <w:rPr>
          <w:rFonts w:cs="LiberationSerif"/>
          <w:szCs w:val="24"/>
        </w:rPr>
        <w:t>Jedna třída může implementovat i více rozhraní, což je velká výhoda oproti dědičnosti.</w:t>
      </w:r>
    </w:p>
    <w:p w:rsidR="00A46824" w:rsidRDefault="00A46824" w:rsidP="00A46824">
      <w:pPr>
        <w:rPr>
          <w:rFonts w:cs="LiberationSerif"/>
          <w:szCs w:val="24"/>
        </w:rPr>
      </w:pPr>
      <w:r>
        <w:rPr>
          <w:rFonts w:cs="LiberationSerif"/>
          <w:szCs w:val="24"/>
        </w:rPr>
        <w:t>V programu nelze vytvářet instance rozhraní.</w:t>
      </w:r>
    </w:p>
    <w:p w:rsidR="00A46824" w:rsidRDefault="00A46824" w:rsidP="00A46824">
      <w:r>
        <w:br w:type="page"/>
      </w:r>
    </w:p>
    <w:p w:rsidR="00A46824" w:rsidRDefault="00A46824" w:rsidP="00A46824">
      <w:pPr>
        <w:pStyle w:val="Nadpis2"/>
        <w:rPr>
          <w:szCs w:val="28"/>
        </w:rPr>
      </w:pPr>
      <w:r>
        <w:rPr>
          <w:szCs w:val="28"/>
        </w:rPr>
        <w:lastRenderedPageBreak/>
        <w:t>Abstract class</w:t>
      </w:r>
    </w:p>
    <w:p w:rsidR="00A46824" w:rsidRDefault="00A46824" w:rsidP="00A46824">
      <w:pPr>
        <w:rPr>
          <w:rFonts w:cs="LiberationSerif"/>
          <w:szCs w:val="24"/>
        </w:rPr>
      </w:pPr>
      <w:r>
        <w:rPr>
          <w:rFonts w:cs="LiberationSerif"/>
          <w:szCs w:val="24"/>
        </w:rPr>
        <w:t>Třída je abstraktní třídou právě tehdy, když obsahuje alespoň jednu abstraktní metodu. Metodu, která neobsahuje žádnou implementaci podobně jako u rozhraní.</w:t>
      </w:r>
    </w:p>
    <w:p w:rsidR="00A46824" w:rsidRDefault="00A46824" w:rsidP="00A46824">
      <w:pPr>
        <w:rPr>
          <w:rFonts w:cs="LiberationSerif"/>
          <w:szCs w:val="24"/>
        </w:rPr>
      </w:pPr>
      <w:r>
        <w:rPr>
          <w:rFonts w:cs="LiberationSerif"/>
          <w:szCs w:val="24"/>
        </w:rPr>
        <w:t>Hlavní rozdíl mezi abstraktní třídou a rozhraním je ten, že v abstraktní třídě se můžou deklarovat proměnné a některé metody mohou obsahovat implementaci.</w:t>
      </w:r>
    </w:p>
    <w:p w:rsidR="00A46824" w:rsidRDefault="00A46824" w:rsidP="00A46824">
      <w:pPr>
        <w:pStyle w:val="Nadpis4"/>
        <w:ind w:left="708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abstract</w:t>
      </w:r>
      <w:r>
        <w:rPr>
          <w:lang w:val="cs-CZ"/>
        </w:rPr>
        <w:t xml:space="preserve"> class DataType {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private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int</w:t>
      </w:r>
      <w:r>
        <w:rPr>
          <w:lang w:val="cs-CZ"/>
        </w:rPr>
        <w:t xml:space="preserve"> i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abstract</w:t>
      </w:r>
      <w:r>
        <w:rPr>
          <w:lang w:val="cs-CZ"/>
        </w:rPr>
        <w:t xml:space="preserve"> String getValue()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abstract</w:t>
      </w:r>
      <w:r>
        <w:rPr>
          <w:lang w:val="cs-CZ"/>
        </w:rPr>
        <w:t xml:space="preserve"> String getDataType()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abstract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nullValue()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reset(){</w:t>
      </w:r>
    </w:p>
    <w:p w:rsidR="00A46824" w:rsidRDefault="00A46824" w:rsidP="00A46824">
      <w:pPr>
        <w:pStyle w:val="Nadpis4"/>
        <w:ind w:left="2123"/>
        <w:rPr>
          <w:lang w:val="cs-CZ"/>
        </w:rPr>
      </w:pPr>
      <w:r>
        <w:rPr>
          <w:lang w:val="cs-CZ"/>
        </w:rPr>
        <w:t>source code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4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pStyle w:val="Nadpis4"/>
        <w:ind w:left="708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rPr>
          <w:rFonts w:cs="LiberationSerif"/>
          <w:szCs w:val="24"/>
        </w:rPr>
      </w:pPr>
      <w:r>
        <w:rPr>
          <w:rFonts w:cs="LiberationSerif"/>
          <w:szCs w:val="24"/>
        </w:rPr>
        <w:t xml:space="preserve">Abstraktní metody musí po modifikátoru přístupu obsahovat klíčové slovo </w:t>
      </w:r>
      <w:r>
        <w:rPr>
          <w:rStyle w:val="Nadpis3Char"/>
        </w:rPr>
        <w:t>abstract.</w:t>
      </w:r>
      <w:r>
        <w:rPr>
          <w:rFonts w:cs="LiberationSerif"/>
          <w:szCs w:val="24"/>
        </w:rPr>
        <w:t xml:space="preserve"> Pokud metoda toto slovo neobsahuje, musí mít nějakou implementaci.</w:t>
      </w:r>
    </w:p>
    <w:p w:rsidR="00A46824" w:rsidRDefault="000D4B0F" w:rsidP="00A46824">
      <w:pPr>
        <w:rPr>
          <w:rFonts w:cs="LiberationSerif"/>
          <w:szCs w:val="24"/>
        </w:rPr>
      </w:pPr>
      <w:r>
        <w:rPr>
          <w:rFonts w:cs="LiberationSerif"/>
          <w:szCs w:val="24"/>
        </w:rPr>
        <w:t xml:space="preserve">Pokud se má </w:t>
      </w:r>
      <w:r w:rsidR="000A5C7D">
        <w:rPr>
          <w:rFonts w:cs="LiberationSerif"/>
          <w:szCs w:val="24"/>
        </w:rPr>
        <w:t>podědit abstraktní třída</w:t>
      </w:r>
      <w:r w:rsidR="00F54246">
        <w:rPr>
          <w:rFonts w:cs="LiberationSerif"/>
          <w:szCs w:val="24"/>
        </w:rPr>
        <w:t>, provádí se</w:t>
      </w:r>
      <w:r w:rsidR="00A46824">
        <w:rPr>
          <w:rFonts w:cs="LiberationSerif"/>
          <w:szCs w:val="24"/>
        </w:rPr>
        <w:t xml:space="preserve"> </w:t>
      </w:r>
      <w:r w:rsidR="00855E9C">
        <w:rPr>
          <w:rFonts w:cs="LiberationSerif"/>
          <w:szCs w:val="24"/>
        </w:rPr>
        <w:t>to úplně stejně jako, když se dědí</w:t>
      </w:r>
      <w:r w:rsidR="00FB531B">
        <w:rPr>
          <w:rFonts w:cs="LiberationSerif"/>
          <w:szCs w:val="24"/>
        </w:rPr>
        <w:t xml:space="preserve"> obyčejná</w:t>
      </w:r>
      <w:r w:rsidR="00A46824">
        <w:rPr>
          <w:rFonts w:cs="LiberationSerif"/>
          <w:szCs w:val="24"/>
        </w:rPr>
        <w:t xml:space="preserve"> tříd</w:t>
      </w:r>
      <w:r w:rsidR="00FB531B">
        <w:rPr>
          <w:rFonts w:cs="LiberationSerif"/>
          <w:szCs w:val="24"/>
        </w:rPr>
        <w:t>a</w:t>
      </w:r>
      <w:r w:rsidR="00A46824">
        <w:rPr>
          <w:rFonts w:cs="LiberationSerif"/>
          <w:szCs w:val="24"/>
        </w:rPr>
        <w:t xml:space="preserve"> s tím rozdílem, že </w:t>
      </w:r>
      <w:r w:rsidR="003A760E">
        <w:rPr>
          <w:rFonts w:cs="LiberationSerif"/>
          <w:szCs w:val="24"/>
        </w:rPr>
        <w:t>se musí</w:t>
      </w:r>
      <w:r w:rsidR="00A46824">
        <w:rPr>
          <w:rFonts w:cs="LiberationSerif"/>
          <w:szCs w:val="24"/>
        </w:rPr>
        <w:t xml:space="preserve"> implementovat všechny abstraktní metody. Třída může dědit pouze jednu abstraktní třídu.</w:t>
      </w:r>
    </w:p>
    <w:p w:rsidR="00A46824" w:rsidRDefault="00A46824" w:rsidP="00A46824">
      <w:pPr>
        <w:pStyle w:val="Nadpis4"/>
        <w:ind w:left="708"/>
        <w:rPr>
          <w:lang w:val="cs-CZ"/>
        </w:rPr>
      </w:pPr>
      <w:r>
        <w:rPr>
          <w:color w:val="C45911" w:themeColor="accent2" w:themeShade="BF"/>
          <w:lang w:val="cs-CZ"/>
        </w:rPr>
        <w:lastRenderedPageBreak/>
        <w:t>public</w:t>
      </w:r>
      <w:r>
        <w:rPr>
          <w:lang w:val="cs-CZ"/>
        </w:rPr>
        <w:t xml:space="preserve"> </w:t>
      </w:r>
      <w:r>
        <w:rPr>
          <w:color w:val="C45911" w:themeColor="accent2" w:themeShade="BF"/>
          <w:lang w:val="cs-CZ"/>
        </w:rPr>
        <w:t>class</w:t>
      </w:r>
      <w:r>
        <w:rPr>
          <w:lang w:val="cs-CZ"/>
        </w:rPr>
        <w:t xml:space="preserve"> Trida </w:t>
      </w:r>
      <w:r>
        <w:rPr>
          <w:color w:val="C45911" w:themeColor="accent2" w:themeShade="BF"/>
          <w:lang w:val="cs-CZ"/>
        </w:rPr>
        <w:t>extends</w:t>
      </w:r>
      <w:r>
        <w:rPr>
          <w:lang w:val="cs-CZ"/>
        </w:rPr>
        <w:t xml:space="preserve"> DataType {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String getValue() {</w:t>
      </w:r>
    </w:p>
    <w:p w:rsidR="00A46824" w:rsidRDefault="00A46824" w:rsidP="00A46824">
      <w:pPr>
        <w:pStyle w:val="Nadpis4"/>
        <w:ind w:left="2123"/>
        <w:rPr>
          <w:lang w:val="cs-CZ"/>
        </w:rPr>
      </w:pPr>
      <w:r>
        <w:rPr>
          <w:lang w:val="cs-CZ"/>
        </w:rPr>
        <w:t>source code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4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pStyle w:val="Nadpis4"/>
        <w:ind w:left="1414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String getDataType() {</w:t>
      </w:r>
    </w:p>
    <w:p w:rsidR="00A46824" w:rsidRDefault="00A46824" w:rsidP="00A46824">
      <w:pPr>
        <w:pStyle w:val="Nadpis4"/>
        <w:ind w:left="2123"/>
        <w:rPr>
          <w:lang w:val="cs-CZ"/>
        </w:rPr>
      </w:pPr>
      <w:r>
        <w:rPr>
          <w:lang w:val="cs-CZ"/>
        </w:rPr>
        <w:t>source code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C45911" w:themeColor="accent2" w:themeShade="BF"/>
          <w:lang w:val="cs-CZ"/>
        </w:rPr>
        <w:t>public</w:t>
      </w:r>
      <w:r>
        <w:rPr>
          <w:lang w:val="cs-CZ"/>
        </w:rPr>
        <w:t xml:space="preserve"> </w:t>
      </w:r>
      <w:r>
        <w:rPr>
          <w:rFonts w:eastAsia="Calibri"/>
          <w:color w:val="C45911" w:themeColor="accent2" w:themeShade="BF"/>
          <w:lang w:val="cs-CZ"/>
        </w:rPr>
        <w:t>void</w:t>
      </w:r>
      <w:r>
        <w:rPr>
          <w:lang w:val="cs-CZ"/>
        </w:rPr>
        <w:t xml:space="preserve"> nullValue() {</w:t>
      </w:r>
    </w:p>
    <w:p w:rsidR="00A46824" w:rsidRDefault="00A46824" w:rsidP="00A46824">
      <w:pPr>
        <w:pStyle w:val="Nadpis4"/>
        <w:ind w:left="2123"/>
        <w:rPr>
          <w:lang w:val="cs-CZ"/>
        </w:rPr>
      </w:pPr>
      <w:r>
        <w:rPr>
          <w:lang w:val="cs-CZ"/>
        </w:rPr>
        <w:t>source code</w:t>
      </w:r>
      <w:r>
        <w:rPr>
          <w:color w:val="C45911" w:themeColor="accent2" w:themeShade="BF"/>
          <w:lang w:val="cs-CZ"/>
        </w:rPr>
        <w:t>;</w:t>
      </w:r>
    </w:p>
    <w:p w:rsidR="00A46824" w:rsidRDefault="00A46824" w:rsidP="00A46824">
      <w:pPr>
        <w:pStyle w:val="Nadpis4"/>
        <w:ind w:left="1414"/>
        <w:rPr>
          <w:lang w:val="cs-CZ"/>
        </w:rPr>
      </w:pPr>
      <w:r>
        <w:rPr>
          <w:lang w:val="cs-CZ"/>
        </w:rPr>
        <w:t>}</w:t>
      </w:r>
    </w:p>
    <w:p w:rsidR="00A46824" w:rsidRDefault="00A46824" w:rsidP="00A46824">
      <w:pPr>
        <w:pStyle w:val="Nadpis4"/>
        <w:ind w:left="1414"/>
        <w:rPr>
          <w:color w:val="538135" w:themeColor="accent6" w:themeShade="BF"/>
          <w:lang w:val="cs-CZ"/>
        </w:rPr>
      </w:pPr>
      <w:r>
        <w:rPr>
          <w:color w:val="538135" w:themeColor="accent6" w:themeShade="BF"/>
          <w:lang w:val="cs-CZ"/>
        </w:rPr>
        <w:t>/*</w:t>
      </w:r>
    </w:p>
    <w:p w:rsidR="00A46824" w:rsidRDefault="00A46824" w:rsidP="00A46824">
      <w:pPr>
        <w:pStyle w:val="Nadpis4"/>
        <w:ind w:left="1414"/>
        <w:rPr>
          <w:color w:val="538135" w:themeColor="accent6" w:themeShade="BF"/>
          <w:lang w:val="cs-CZ"/>
        </w:rPr>
      </w:pPr>
      <w:r>
        <w:rPr>
          <w:color w:val="538135" w:themeColor="accent6" w:themeShade="BF"/>
          <w:lang w:val="cs-CZ"/>
        </w:rPr>
        <w:t>není třeba implementovat</w:t>
      </w:r>
    </w:p>
    <w:p w:rsidR="00A46824" w:rsidRDefault="00A46824" w:rsidP="00A46824">
      <w:pPr>
        <w:pStyle w:val="Nadpis4"/>
        <w:ind w:left="1415"/>
        <w:rPr>
          <w:color w:val="538135" w:themeColor="accent6" w:themeShade="BF"/>
          <w:lang w:val="cs-CZ"/>
        </w:rPr>
      </w:pPr>
      <w:r>
        <w:rPr>
          <w:color w:val="538135" w:themeColor="accent6" w:themeShade="BF"/>
          <w:lang w:val="cs-CZ"/>
        </w:rPr>
        <w:t>public void reset() {</w:t>
      </w:r>
    </w:p>
    <w:p w:rsidR="00A46824" w:rsidRDefault="00A46824" w:rsidP="00A46824">
      <w:pPr>
        <w:pStyle w:val="Nadpis4"/>
        <w:ind w:left="2123"/>
        <w:rPr>
          <w:color w:val="538135" w:themeColor="accent6" w:themeShade="BF"/>
          <w:lang w:val="cs-CZ"/>
        </w:rPr>
      </w:pPr>
      <w:r>
        <w:rPr>
          <w:color w:val="538135" w:themeColor="accent6" w:themeShade="BF"/>
          <w:lang w:val="cs-CZ"/>
        </w:rPr>
        <w:t>source code;</w:t>
      </w:r>
    </w:p>
    <w:p w:rsidR="00A46824" w:rsidRDefault="00A46824" w:rsidP="00A46824">
      <w:pPr>
        <w:pStyle w:val="Nadpis4"/>
        <w:ind w:left="1415"/>
        <w:rPr>
          <w:color w:val="538135" w:themeColor="accent6" w:themeShade="BF"/>
          <w:lang w:val="cs-CZ"/>
        </w:rPr>
      </w:pPr>
      <w:r>
        <w:rPr>
          <w:color w:val="538135" w:themeColor="accent6" w:themeShade="BF"/>
          <w:lang w:val="cs-CZ"/>
        </w:rPr>
        <w:t>}</w:t>
      </w:r>
    </w:p>
    <w:p w:rsidR="00A46824" w:rsidRDefault="00A46824" w:rsidP="00A46824">
      <w:pPr>
        <w:pStyle w:val="Nadpis4"/>
        <w:ind w:left="1415"/>
        <w:rPr>
          <w:lang w:val="cs-CZ"/>
        </w:rPr>
      </w:pPr>
      <w:r>
        <w:rPr>
          <w:color w:val="538135" w:themeColor="accent6" w:themeShade="BF"/>
          <w:lang w:val="cs-CZ"/>
        </w:rPr>
        <w:t>*/</w:t>
      </w:r>
    </w:p>
    <w:p w:rsidR="00A46824" w:rsidRDefault="00A46824" w:rsidP="00A46824">
      <w:pPr>
        <w:pStyle w:val="Nadpis4"/>
        <w:ind w:left="706"/>
        <w:rPr>
          <w:lang w:val="cs-CZ"/>
        </w:rPr>
      </w:pPr>
      <w:r>
        <w:rPr>
          <w:lang w:val="cs-CZ"/>
        </w:rPr>
        <w:t>}</w:t>
      </w:r>
    </w:p>
    <w:p w:rsidR="00A46824" w:rsidRDefault="00A24938" w:rsidP="00A46824">
      <w:r>
        <w:rPr>
          <w:rFonts w:cs="LiberationSerif"/>
          <w:szCs w:val="24"/>
        </w:rPr>
        <w:t>Instanci abstraktní třídy</w:t>
      </w:r>
      <w:r w:rsidR="00A46824">
        <w:rPr>
          <w:rFonts w:cs="LiberationSerif"/>
          <w:szCs w:val="24"/>
        </w:rPr>
        <w:t xml:space="preserve"> nelze vytvořit.</w:t>
      </w:r>
    </w:p>
    <w:p w:rsidR="00690BF0" w:rsidRDefault="00690BF0" w:rsidP="00C808A0"/>
    <w:sectPr w:rsidR="00690BF0" w:rsidSect="003D2DC4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824" w:rsidRDefault="00A46824" w:rsidP="006537B9">
      <w:pPr>
        <w:spacing w:line="240" w:lineRule="auto"/>
      </w:pPr>
      <w:r>
        <w:separator/>
      </w:r>
    </w:p>
  </w:endnote>
  <w:endnote w:type="continuationSeparator" w:id="0">
    <w:p w:rsidR="00A46824" w:rsidRDefault="00A46824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Serif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8CB" w:rsidRDefault="00774D35" w:rsidP="00A108CB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837975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837975" w:rsidP="00A108CB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-63109508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A2852">
          <w:rPr>
            <w:color w:val="7030A0"/>
          </w:rPr>
          <w:t>10. Principy OOP (dědičnost, rozhraní, abstraktní třída)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824" w:rsidRDefault="00A46824" w:rsidP="006537B9">
      <w:pPr>
        <w:spacing w:line="240" w:lineRule="auto"/>
      </w:pPr>
      <w:r>
        <w:separator/>
      </w:r>
    </w:p>
  </w:footnote>
  <w:footnote w:type="continuationSeparator" w:id="0">
    <w:p w:rsidR="00A46824" w:rsidRDefault="00A46824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837975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303620429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270E8">
          <w:rPr>
            <w:color w:val="7030A0"/>
          </w:rPr>
          <w:t>PRM - Programovací Metody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34390649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824"/>
    <w:rsid w:val="00076DB0"/>
    <w:rsid w:val="000A5C7D"/>
    <w:rsid w:val="000D4B0F"/>
    <w:rsid w:val="001B3EB7"/>
    <w:rsid w:val="002270E8"/>
    <w:rsid w:val="002757F8"/>
    <w:rsid w:val="002F4373"/>
    <w:rsid w:val="003A2852"/>
    <w:rsid w:val="003A760E"/>
    <w:rsid w:val="003D2DC4"/>
    <w:rsid w:val="003E112E"/>
    <w:rsid w:val="003E17D4"/>
    <w:rsid w:val="005A37FA"/>
    <w:rsid w:val="005B0DC0"/>
    <w:rsid w:val="005F0531"/>
    <w:rsid w:val="0060553A"/>
    <w:rsid w:val="006537B9"/>
    <w:rsid w:val="00677D47"/>
    <w:rsid w:val="00690BF0"/>
    <w:rsid w:val="00704607"/>
    <w:rsid w:val="0071521E"/>
    <w:rsid w:val="00753757"/>
    <w:rsid w:val="00774D35"/>
    <w:rsid w:val="007B5987"/>
    <w:rsid w:val="007C7B57"/>
    <w:rsid w:val="0081654E"/>
    <w:rsid w:val="00837975"/>
    <w:rsid w:val="00855E9C"/>
    <w:rsid w:val="008717B3"/>
    <w:rsid w:val="00874E0F"/>
    <w:rsid w:val="00877544"/>
    <w:rsid w:val="00890805"/>
    <w:rsid w:val="008B6395"/>
    <w:rsid w:val="00933488"/>
    <w:rsid w:val="00945582"/>
    <w:rsid w:val="009677DE"/>
    <w:rsid w:val="00985BDB"/>
    <w:rsid w:val="0099771D"/>
    <w:rsid w:val="00A108CB"/>
    <w:rsid w:val="00A24938"/>
    <w:rsid w:val="00A27F6E"/>
    <w:rsid w:val="00A46824"/>
    <w:rsid w:val="00A66F70"/>
    <w:rsid w:val="00AC6939"/>
    <w:rsid w:val="00AC733C"/>
    <w:rsid w:val="00B85A2C"/>
    <w:rsid w:val="00C2196C"/>
    <w:rsid w:val="00C5306E"/>
    <w:rsid w:val="00C66B0B"/>
    <w:rsid w:val="00C808A0"/>
    <w:rsid w:val="00CD2D1A"/>
    <w:rsid w:val="00D80923"/>
    <w:rsid w:val="00DB2A4E"/>
    <w:rsid w:val="00E93368"/>
    <w:rsid w:val="00F40896"/>
    <w:rsid w:val="00F54246"/>
    <w:rsid w:val="00F7146B"/>
    <w:rsid w:val="00FB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ABCF"/>
  <w15:chartTrackingRefBased/>
  <w15:docId w15:val="{1F175D8C-BA8D-47A6-B53F-84D52686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46824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C808A0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808A0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890805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9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PRM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CBCD0-0A02-441A-8213-CAB477BC8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PRM.dotm</Template>
  <TotalTime>3</TotalTime>
  <Pages>2</Pages>
  <Words>313</Words>
  <Characters>1852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>10. Principy OOP (dědičnost, rozhraní, abstraktní třída)</vt:lpstr>
      <vt:lpstr>10. Principy OOP (dědičnost, rozhraní, abstraktní třída)</vt:lpstr>
      <vt:lpstr>    Interface</vt:lpstr>
      <vt:lpstr>    Abstract class</vt:lpstr>
    </vt:vector>
  </TitlesOfParts>
  <Manager>Karel Johanovský</Manager>
  <Company>BLAKKWOOD</Company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10. Principy OOP (dědičnost, rozhraní, abstraktní třída)</dc:title>
  <dc:subject>PRM - Programovací Metody</dc:subject>
  <dc:creator>Ash258</dc:creator>
  <cp:keywords>PRM;10</cp:keywords>
  <dc:description/>
  <cp:lastModifiedBy>Ash258</cp:lastModifiedBy>
  <cp:revision>14</cp:revision>
  <dcterms:created xsi:type="dcterms:W3CDTF">2016-04-15T00:54:00Z</dcterms:created>
  <dcterms:modified xsi:type="dcterms:W3CDTF">2016-04-23T01:56:00Z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