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A5C" w:rsidRPr="00554272" w:rsidRDefault="00756F2B" w:rsidP="002E1A5C">
      <w:pPr>
        <w:pStyle w:val="Nadpis1"/>
      </w:pPr>
      <w:bookmarkStart w:id="0" w:name="_GoBack"/>
      <w:bookmarkEnd w:id="0"/>
      <w:r w:rsidRPr="00554272">
        <w:t>23. MySQL – SQL</w:t>
      </w:r>
    </w:p>
    <w:p w:rsidR="002E1A5C" w:rsidRPr="00554272" w:rsidRDefault="00844136" w:rsidP="00844136">
      <w:pPr>
        <w:pStyle w:val="Nadpis2"/>
        <w:rPr>
          <w:lang w:eastAsia="cs-CZ"/>
        </w:rPr>
      </w:pPr>
      <w:r w:rsidRPr="00554272">
        <w:rPr>
          <w:lang w:eastAsia="cs-CZ"/>
        </w:rPr>
        <w:t>SQL</w:t>
      </w:r>
    </w:p>
    <w:p w:rsidR="00844136" w:rsidRPr="00554272" w:rsidRDefault="00844136" w:rsidP="00844136">
      <w:pPr>
        <w:rPr>
          <w:lang w:eastAsia="cs-CZ"/>
        </w:rPr>
      </w:pPr>
      <w:r w:rsidRPr="00554272">
        <w:rPr>
          <w:lang w:eastAsia="cs-CZ"/>
        </w:rPr>
        <w:t>Patří do skupiny příkazů pro manipulaci s daty (</w:t>
      </w:r>
      <w:r w:rsidRPr="00554272">
        <w:rPr>
          <w:rStyle w:val="Nadpis3Char"/>
          <w:lang w:eastAsia="cs-CZ"/>
        </w:rPr>
        <w:t>DML</w:t>
      </w:r>
      <w:r w:rsidRPr="00554272">
        <w:rPr>
          <w:lang w:eastAsia="cs-CZ"/>
        </w:rPr>
        <w:t>). Vybírá data z databáze a umožňuje výběr podmnožiny a řazení dat.</w:t>
      </w:r>
    </w:p>
    <w:p w:rsidR="00E2700C" w:rsidRPr="00554272" w:rsidRDefault="00E2700C" w:rsidP="00D62C76">
      <w:pPr>
        <w:pStyle w:val="Nadpis4"/>
        <w:ind w:left="707"/>
        <w:rPr>
          <w:color w:val="C45911" w:themeColor="accent2" w:themeShade="BF"/>
          <w:lang w:val="cs-CZ" w:eastAsia="cs-CZ"/>
        </w:rPr>
      </w:pPr>
      <w:r w:rsidRPr="00554272">
        <w:rPr>
          <w:color w:val="C45911" w:themeColor="accent2" w:themeShade="BF"/>
          <w:lang w:val="cs-CZ" w:eastAsia="cs-CZ"/>
        </w:rPr>
        <w:t xml:space="preserve">SELECT </w:t>
      </w:r>
      <w:r w:rsidRPr="00554272">
        <w:rPr>
          <w:lang w:val="cs-CZ" w:eastAsia="cs-CZ"/>
        </w:rPr>
        <w:t xml:space="preserve">* </w:t>
      </w:r>
      <w:r w:rsidRPr="00554272">
        <w:rPr>
          <w:color w:val="C45911" w:themeColor="accent2" w:themeShade="BF"/>
          <w:lang w:val="cs-CZ" w:eastAsia="cs-CZ"/>
        </w:rPr>
        <w:t>FROM</w:t>
      </w:r>
      <w:r w:rsidRPr="00554272">
        <w:rPr>
          <w:lang w:val="cs-CZ" w:eastAsia="cs-CZ"/>
        </w:rPr>
        <w:t xml:space="preserve"> cosi</w:t>
      </w:r>
      <w:r w:rsidR="00D62C76" w:rsidRPr="00554272">
        <w:rPr>
          <w:color w:val="C45911" w:themeColor="accent2" w:themeShade="BF"/>
          <w:lang w:val="cs-CZ" w:eastAsia="cs-CZ"/>
        </w:rPr>
        <w:t>;</w:t>
      </w:r>
    </w:p>
    <w:p w:rsidR="0003404B" w:rsidRDefault="00A431AE" w:rsidP="00A431AE">
      <w:pPr>
        <w:pStyle w:val="Nadpis2"/>
        <w:rPr>
          <w:lang w:eastAsia="cs-CZ" w:bidi="en-US"/>
        </w:rPr>
      </w:pPr>
      <w:r>
        <w:rPr>
          <w:lang w:eastAsia="cs-CZ" w:bidi="en-US"/>
        </w:rPr>
        <w:t>Specifikace</w:t>
      </w:r>
    </w:p>
    <w:p w:rsidR="00A431AE" w:rsidRDefault="00042FEB" w:rsidP="00042FEB">
      <w:pPr>
        <w:pStyle w:val="Nadpis3"/>
        <w:rPr>
          <w:lang w:eastAsia="cs-CZ" w:bidi="en-US"/>
        </w:rPr>
      </w:pPr>
      <w:r>
        <w:rPr>
          <w:lang w:eastAsia="cs-CZ" w:bidi="en-US"/>
        </w:rPr>
        <w:t>W</w:t>
      </w:r>
      <w:r w:rsidR="00AF6827">
        <w:rPr>
          <w:lang w:eastAsia="cs-CZ" w:bidi="en-US"/>
        </w:rPr>
        <w:t>HERE</w:t>
      </w:r>
    </w:p>
    <w:p w:rsidR="00A35A87" w:rsidRDefault="00A35A87" w:rsidP="00A35A87">
      <w:pPr>
        <w:rPr>
          <w:lang w:eastAsia="cs-CZ" w:bidi="en-US"/>
        </w:rPr>
      </w:pPr>
      <w:r>
        <w:rPr>
          <w:lang w:eastAsia="cs-CZ" w:bidi="en-US"/>
        </w:rPr>
        <w:t xml:space="preserve">Slouží k filtraci dat. </w:t>
      </w:r>
      <w:r w:rsidR="00620026">
        <w:rPr>
          <w:lang w:eastAsia="cs-CZ" w:bidi="en-US"/>
        </w:rPr>
        <w:t>Uvede se p</w:t>
      </w:r>
      <w:r w:rsidR="00205813">
        <w:rPr>
          <w:lang w:eastAsia="cs-CZ" w:bidi="en-US"/>
        </w:rPr>
        <w:t xml:space="preserve">odmínka, </w:t>
      </w:r>
      <w:r w:rsidR="00823AA3">
        <w:rPr>
          <w:lang w:eastAsia="cs-CZ" w:bidi="en-US"/>
        </w:rPr>
        <w:t>po</w:t>
      </w:r>
      <w:r w:rsidR="0097759F">
        <w:rPr>
          <w:lang w:eastAsia="cs-CZ" w:bidi="en-US"/>
        </w:rPr>
        <w:t>kud je splněna, vyberou se data</w:t>
      </w:r>
    </w:p>
    <w:p w:rsidR="00940774" w:rsidRDefault="00940774" w:rsidP="00940774">
      <w:pPr>
        <w:pStyle w:val="Nadpis4"/>
        <w:ind w:left="707"/>
        <w:rPr>
          <w:color w:val="C45911" w:themeColor="accent2" w:themeShade="BF"/>
          <w:lang w:val="cs-CZ" w:eastAsia="cs-CZ"/>
        </w:rPr>
      </w:pPr>
      <w:r w:rsidRPr="00940774">
        <w:rPr>
          <w:color w:val="C45911" w:themeColor="accent2" w:themeShade="BF"/>
          <w:lang w:val="cs-CZ" w:eastAsia="cs-CZ"/>
        </w:rPr>
        <w:t>SELECT</w:t>
      </w:r>
      <w:r>
        <w:rPr>
          <w:lang w:eastAsia="cs-CZ"/>
        </w:rPr>
        <w:t xml:space="preserve"> * </w:t>
      </w:r>
      <w:r w:rsidRPr="00940774">
        <w:rPr>
          <w:color w:val="C45911" w:themeColor="accent2" w:themeShade="BF"/>
          <w:lang w:val="cs-CZ" w:eastAsia="cs-CZ"/>
        </w:rPr>
        <w:t>FROM</w:t>
      </w:r>
      <w:r>
        <w:rPr>
          <w:lang w:eastAsia="cs-CZ"/>
        </w:rPr>
        <w:t xml:space="preserve"> cosi </w:t>
      </w:r>
      <w:r w:rsidRPr="00940774">
        <w:rPr>
          <w:color w:val="C45911" w:themeColor="accent2" w:themeShade="BF"/>
          <w:lang w:val="cs-CZ" w:eastAsia="cs-CZ"/>
        </w:rPr>
        <w:t>WHERE</w:t>
      </w:r>
      <w:r>
        <w:rPr>
          <w:lang w:eastAsia="cs-CZ"/>
        </w:rPr>
        <w:t xml:space="preserve"> </w:t>
      </w:r>
      <w:r w:rsidRPr="00940774">
        <w:rPr>
          <w:color w:val="7030A0"/>
          <w:lang w:eastAsia="cs-CZ"/>
        </w:rPr>
        <w:t>id</w:t>
      </w:r>
      <w:r>
        <w:rPr>
          <w:lang w:eastAsia="cs-CZ"/>
        </w:rPr>
        <w:t>=</w:t>
      </w:r>
      <w:r w:rsidRPr="00940774">
        <w:rPr>
          <w:color w:val="0070C0"/>
          <w:lang w:eastAsia="cs-CZ"/>
        </w:rPr>
        <w:t>1</w:t>
      </w:r>
      <w:r w:rsidRPr="00940774">
        <w:rPr>
          <w:color w:val="C45911" w:themeColor="accent2" w:themeShade="BF"/>
          <w:lang w:val="cs-CZ" w:eastAsia="cs-CZ"/>
        </w:rPr>
        <w:t>;</w:t>
      </w:r>
    </w:p>
    <w:p w:rsidR="00756F2B" w:rsidRDefault="00833EBB" w:rsidP="00CD0FD6">
      <w:pPr>
        <w:pStyle w:val="Nadpis3"/>
        <w:rPr>
          <w:lang w:eastAsia="cs-CZ" w:bidi="en-US"/>
        </w:rPr>
      </w:pPr>
      <w:r>
        <w:rPr>
          <w:lang w:eastAsia="cs-CZ" w:bidi="en-US"/>
        </w:rPr>
        <w:t>L</w:t>
      </w:r>
      <w:r w:rsidR="00CC0944">
        <w:rPr>
          <w:lang w:eastAsia="cs-CZ" w:bidi="en-US"/>
        </w:rPr>
        <w:t>IKE</w:t>
      </w:r>
    </w:p>
    <w:p w:rsidR="00CD0FD6" w:rsidRDefault="001B1856" w:rsidP="00CD0FD6">
      <w:pPr>
        <w:rPr>
          <w:lang w:eastAsia="cs-CZ" w:bidi="en-US"/>
        </w:rPr>
      </w:pPr>
      <w:r>
        <w:rPr>
          <w:lang w:eastAsia="cs-CZ" w:bidi="en-US"/>
        </w:rPr>
        <w:t>Oproti WHERE nabízí použití „patternů“</w:t>
      </w:r>
      <w:r w:rsidR="008C6C88">
        <w:rPr>
          <w:lang w:eastAsia="cs-CZ" w:bidi="en-US"/>
        </w:rPr>
        <w:t xml:space="preserve">, zástupných znaků. </w:t>
      </w:r>
    </w:p>
    <w:p w:rsidR="00010E27" w:rsidRDefault="00010E27" w:rsidP="00010E27">
      <w:pPr>
        <w:pStyle w:val="Nadpis3"/>
        <w:rPr>
          <w:lang w:eastAsia="cs-CZ" w:bidi="en-US"/>
        </w:rPr>
      </w:pPr>
      <w:r>
        <w:rPr>
          <w:lang w:eastAsia="cs-CZ" w:bidi="en-US"/>
        </w:rPr>
        <w:t>JOIN</w:t>
      </w:r>
    </w:p>
    <w:p w:rsidR="00010E27" w:rsidRDefault="00522A24" w:rsidP="00010E27">
      <w:pPr>
        <w:rPr>
          <w:lang w:eastAsia="cs-CZ" w:bidi="en-US"/>
        </w:rPr>
      </w:pPr>
      <w:r>
        <w:rPr>
          <w:lang w:eastAsia="cs-CZ" w:bidi="en-US"/>
        </w:rPr>
        <w:t>Pokud se vybírají data z více tabulek.</w:t>
      </w:r>
    </w:p>
    <w:p w:rsidR="00010E27" w:rsidRDefault="00010E27" w:rsidP="00010E27">
      <w:pPr>
        <w:pStyle w:val="Nadpis3"/>
        <w:rPr>
          <w:lang w:eastAsia="cs-CZ" w:bidi="en-US"/>
        </w:rPr>
      </w:pPr>
      <w:r>
        <w:rPr>
          <w:lang w:eastAsia="cs-CZ" w:bidi="en-US"/>
        </w:rPr>
        <w:t>ORDER BY</w:t>
      </w:r>
    </w:p>
    <w:p w:rsidR="00010E27" w:rsidRDefault="00E44252" w:rsidP="00010E27">
      <w:pPr>
        <w:rPr>
          <w:lang w:eastAsia="cs-CZ" w:bidi="en-US"/>
        </w:rPr>
      </w:pPr>
      <w:r>
        <w:rPr>
          <w:lang w:eastAsia="cs-CZ" w:bidi="en-US"/>
        </w:rPr>
        <w:t xml:space="preserve">Seřazení dat. </w:t>
      </w:r>
      <w:r w:rsidR="007D6385">
        <w:rPr>
          <w:lang w:eastAsia="cs-CZ" w:bidi="en-US"/>
        </w:rPr>
        <w:t>Specifikace sloupce (podle, kterého se má řadit) a směr řazení ASC, D</w:t>
      </w:r>
      <w:r w:rsidR="00E9730D">
        <w:rPr>
          <w:lang w:eastAsia="cs-CZ" w:bidi="en-US"/>
        </w:rPr>
        <w:t>E</w:t>
      </w:r>
      <w:r w:rsidR="007D6385">
        <w:rPr>
          <w:lang w:eastAsia="cs-CZ" w:bidi="en-US"/>
        </w:rPr>
        <w:t>SC</w:t>
      </w:r>
    </w:p>
    <w:p w:rsidR="00AD4346" w:rsidRPr="00010E27" w:rsidRDefault="00AD4346" w:rsidP="005571A6">
      <w:pPr>
        <w:pStyle w:val="Nadpis4"/>
        <w:ind w:left="708" w:firstLine="708"/>
        <w:rPr>
          <w:lang w:eastAsia="cs-CZ"/>
        </w:rPr>
      </w:pPr>
      <w:r w:rsidRPr="009C7971">
        <w:rPr>
          <w:color w:val="C45911" w:themeColor="accent2" w:themeShade="BF"/>
          <w:lang w:val="cs-CZ" w:eastAsia="cs-CZ"/>
        </w:rPr>
        <w:t>SELECT</w:t>
      </w:r>
      <w:r>
        <w:rPr>
          <w:lang w:eastAsia="cs-CZ"/>
        </w:rPr>
        <w:t xml:space="preserve"> nazev, zanr, rezie </w:t>
      </w:r>
      <w:r w:rsidRPr="009C7971">
        <w:rPr>
          <w:color w:val="C45911" w:themeColor="accent2" w:themeShade="BF"/>
          <w:lang w:val="cs-CZ" w:eastAsia="cs-CZ"/>
        </w:rPr>
        <w:t>FROM</w:t>
      </w:r>
      <w:r>
        <w:rPr>
          <w:lang w:eastAsia="cs-CZ"/>
        </w:rPr>
        <w:t xml:space="preserve"> cosi</w:t>
      </w:r>
      <w:r w:rsidR="00A06BA9">
        <w:rPr>
          <w:lang w:eastAsia="cs-CZ"/>
        </w:rPr>
        <w:t xml:space="preserve"> </w:t>
      </w:r>
      <w:r w:rsidR="00A06BA9" w:rsidRPr="009C7971">
        <w:rPr>
          <w:color w:val="C45911" w:themeColor="accent2" w:themeShade="BF"/>
          <w:lang w:val="cs-CZ" w:eastAsia="cs-CZ"/>
        </w:rPr>
        <w:t>WHERE</w:t>
      </w:r>
      <w:r w:rsidR="00A06BA9">
        <w:rPr>
          <w:lang w:eastAsia="cs-CZ"/>
        </w:rPr>
        <w:t xml:space="preserve"> </w:t>
      </w:r>
      <w:r>
        <w:rPr>
          <w:lang w:eastAsia="cs-CZ"/>
        </w:rPr>
        <w:t>rezie =</w:t>
      </w:r>
      <w:r w:rsidR="00FE002E">
        <w:rPr>
          <w:lang w:eastAsia="cs-CZ"/>
        </w:rPr>
        <w:t xml:space="preserve"> </w:t>
      </w:r>
      <w:r w:rsidR="00A06BA9">
        <w:rPr>
          <w:lang w:eastAsia="cs-CZ"/>
        </w:rPr>
        <w:t>’Menzel’</w:t>
      </w:r>
      <w:r>
        <w:rPr>
          <w:lang w:eastAsia="cs-CZ"/>
        </w:rPr>
        <w:t xml:space="preserve"> </w:t>
      </w:r>
      <w:r w:rsidRPr="009C7971">
        <w:rPr>
          <w:color w:val="C45911" w:themeColor="accent2" w:themeShade="BF"/>
          <w:lang w:val="cs-CZ" w:eastAsia="cs-CZ"/>
        </w:rPr>
        <w:t>ORDER</w:t>
      </w:r>
      <w:r>
        <w:rPr>
          <w:lang w:eastAsia="cs-CZ"/>
        </w:rPr>
        <w:t xml:space="preserve"> </w:t>
      </w:r>
      <w:r w:rsidRPr="009C7971">
        <w:rPr>
          <w:color w:val="C45911" w:themeColor="accent2" w:themeShade="BF"/>
          <w:lang w:val="cs-CZ" w:eastAsia="cs-CZ"/>
        </w:rPr>
        <w:t>BY</w:t>
      </w:r>
      <w:r>
        <w:rPr>
          <w:lang w:eastAsia="cs-CZ"/>
        </w:rPr>
        <w:t xml:space="preserve"> nazev </w:t>
      </w:r>
      <w:r w:rsidRPr="009C7971">
        <w:rPr>
          <w:color w:val="C45911" w:themeColor="accent2" w:themeShade="BF"/>
          <w:lang w:val="cs-CZ" w:eastAsia="cs-CZ"/>
        </w:rPr>
        <w:t>DESC;</w:t>
      </w:r>
    </w:p>
    <w:p w:rsidR="00010E27" w:rsidRDefault="00010E27" w:rsidP="00010E27">
      <w:pPr>
        <w:pStyle w:val="Nadpis3"/>
        <w:rPr>
          <w:lang w:eastAsia="cs-CZ" w:bidi="en-US"/>
        </w:rPr>
      </w:pPr>
      <w:r>
        <w:rPr>
          <w:lang w:eastAsia="cs-CZ" w:bidi="en-US"/>
        </w:rPr>
        <w:t>GROUP BY</w:t>
      </w:r>
    </w:p>
    <w:p w:rsidR="00010E27" w:rsidRDefault="00E44252" w:rsidP="00010E27">
      <w:pPr>
        <w:rPr>
          <w:lang w:eastAsia="cs-CZ" w:bidi="en-US"/>
        </w:rPr>
      </w:pPr>
      <w:r>
        <w:rPr>
          <w:lang w:eastAsia="cs-CZ" w:bidi="en-US"/>
        </w:rPr>
        <w:t>S</w:t>
      </w:r>
      <w:r w:rsidR="009330E1">
        <w:rPr>
          <w:lang w:eastAsia="cs-CZ" w:bidi="en-US"/>
        </w:rPr>
        <w:t>eskupení dat</w:t>
      </w:r>
      <w:r w:rsidR="00560A5E">
        <w:rPr>
          <w:lang w:eastAsia="cs-CZ" w:bidi="en-US"/>
        </w:rPr>
        <w:t xml:space="preserve">. </w:t>
      </w:r>
      <w:r w:rsidR="00560A5E" w:rsidRPr="00560A5E">
        <w:rPr>
          <w:lang w:eastAsia="cs-CZ" w:bidi="en-US"/>
        </w:rPr>
        <w:t>Nejběžnější použití je získání počtu záznamů odpovídající každé jednotlivé hodnotě jiného sloupce, časté je také získání součtu, aritmetického průměru či jiných statistických hodnot z vybíraných záznamů</w:t>
      </w:r>
    </w:p>
    <w:p w:rsidR="00210362" w:rsidRPr="00010E27" w:rsidRDefault="00210362" w:rsidP="00210362">
      <w:pPr>
        <w:pStyle w:val="Nadpis4"/>
        <w:ind w:left="708" w:firstLine="708"/>
        <w:rPr>
          <w:lang w:eastAsia="cs-CZ"/>
        </w:rPr>
      </w:pPr>
      <w:r w:rsidRPr="00210362">
        <w:rPr>
          <w:color w:val="C45911" w:themeColor="accent2" w:themeShade="BF"/>
          <w:lang w:val="cs-CZ" w:eastAsia="cs-CZ"/>
        </w:rPr>
        <w:lastRenderedPageBreak/>
        <w:t>SELECT</w:t>
      </w:r>
      <w:r w:rsidRPr="00210362">
        <w:rPr>
          <w:lang w:eastAsia="cs-CZ"/>
        </w:rPr>
        <w:t xml:space="preserve"> zanr, </w:t>
      </w:r>
      <w:r w:rsidRPr="00210362">
        <w:rPr>
          <w:color w:val="C45911" w:themeColor="accent2" w:themeShade="BF"/>
          <w:lang w:val="cs-CZ" w:eastAsia="cs-CZ"/>
        </w:rPr>
        <w:t>COUNT</w:t>
      </w:r>
      <w:r w:rsidRPr="00210362">
        <w:rPr>
          <w:lang w:eastAsia="cs-CZ"/>
        </w:rPr>
        <w:t xml:space="preserve">(*) </w:t>
      </w:r>
      <w:r w:rsidRPr="00210362">
        <w:rPr>
          <w:color w:val="C45911" w:themeColor="accent2" w:themeShade="BF"/>
          <w:lang w:val="cs-CZ" w:eastAsia="cs-CZ"/>
        </w:rPr>
        <w:t>FROM</w:t>
      </w:r>
      <w:r w:rsidRPr="00210362">
        <w:rPr>
          <w:lang w:eastAsia="cs-CZ"/>
        </w:rPr>
        <w:t xml:space="preserve"> filmy </w:t>
      </w:r>
      <w:r w:rsidRPr="00210362">
        <w:rPr>
          <w:color w:val="C45911" w:themeColor="accent2" w:themeShade="BF"/>
          <w:lang w:val="cs-CZ" w:eastAsia="cs-CZ"/>
        </w:rPr>
        <w:t>GROUP</w:t>
      </w:r>
      <w:r w:rsidRPr="00210362">
        <w:rPr>
          <w:lang w:eastAsia="cs-CZ"/>
        </w:rPr>
        <w:t xml:space="preserve"> </w:t>
      </w:r>
      <w:r w:rsidRPr="00210362">
        <w:rPr>
          <w:color w:val="C45911" w:themeColor="accent2" w:themeShade="BF"/>
          <w:lang w:val="cs-CZ" w:eastAsia="cs-CZ"/>
        </w:rPr>
        <w:t>BY</w:t>
      </w:r>
      <w:r w:rsidRPr="00210362">
        <w:rPr>
          <w:lang w:eastAsia="cs-CZ"/>
        </w:rPr>
        <w:t xml:space="preserve"> zanr</w:t>
      </w:r>
      <w:r w:rsidRPr="00210362">
        <w:rPr>
          <w:color w:val="C45911" w:themeColor="accent2" w:themeShade="BF"/>
          <w:lang w:val="cs-CZ" w:eastAsia="cs-CZ"/>
        </w:rPr>
        <w:t>;</w:t>
      </w:r>
    </w:p>
    <w:p w:rsidR="00010E27" w:rsidRDefault="00010E27" w:rsidP="00010E27">
      <w:pPr>
        <w:pStyle w:val="Nadpis3"/>
        <w:rPr>
          <w:lang w:eastAsia="cs-CZ" w:bidi="en-US"/>
        </w:rPr>
      </w:pPr>
      <w:r>
        <w:rPr>
          <w:lang w:eastAsia="cs-CZ" w:bidi="en-US"/>
        </w:rPr>
        <w:t>DISTINCT</w:t>
      </w:r>
    </w:p>
    <w:p w:rsidR="00BD3102" w:rsidRDefault="001951F6" w:rsidP="00BD3102">
      <w:pPr>
        <w:rPr>
          <w:lang w:eastAsia="cs-CZ" w:bidi="en-US"/>
        </w:rPr>
      </w:pPr>
      <w:r>
        <w:rPr>
          <w:lang w:eastAsia="cs-CZ" w:bidi="en-US"/>
        </w:rPr>
        <w:t>N</w:t>
      </w:r>
      <w:r w:rsidR="003474F8">
        <w:rPr>
          <w:lang w:eastAsia="cs-CZ" w:bidi="en-US"/>
        </w:rPr>
        <w:t>evypisuje duplicitní záznamy</w:t>
      </w:r>
    </w:p>
    <w:p w:rsidR="005134EF" w:rsidRDefault="00DF5566" w:rsidP="00FB1D7D">
      <w:pPr>
        <w:pStyle w:val="Nadpis2"/>
        <w:rPr>
          <w:lang w:eastAsia="cs-CZ" w:bidi="en-US"/>
        </w:rPr>
      </w:pPr>
      <w:r>
        <w:rPr>
          <w:lang w:eastAsia="cs-CZ" w:bidi="en-US"/>
        </w:rPr>
        <w:t>Agregační funkce</w:t>
      </w:r>
    </w:p>
    <w:p w:rsidR="005134EF" w:rsidRDefault="005134EF" w:rsidP="005134EF">
      <w:pPr>
        <w:rPr>
          <w:lang w:eastAsia="cs-CZ" w:bidi="en-US"/>
        </w:rPr>
      </w:pPr>
      <w:r>
        <w:rPr>
          <w:lang w:eastAsia="cs-CZ" w:bidi="en-US"/>
        </w:rPr>
        <w:t xml:space="preserve">COUNT </w:t>
      </w:r>
      <w:r w:rsidR="006639CE">
        <w:rPr>
          <w:lang w:eastAsia="cs-CZ" w:bidi="en-US"/>
        </w:rPr>
        <w:t>–</w:t>
      </w:r>
      <w:r>
        <w:rPr>
          <w:lang w:eastAsia="cs-CZ" w:bidi="en-US"/>
        </w:rPr>
        <w:t xml:space="preserve"> po</w:t>
      </w:r>
      <w:r w:rsidR="006639CE">
        <w:rPr>
          <w:lang w:eastAsia="cs-CZ" w:bidi="en-US"/>
        </w:rPr>
        <w:t>č</w:t>
      </w:r>
      <w:r>
        <w:rPr>
          <w:lang w:eastAsia="cs-CZ" w:bidi="en-US"/>
        </w:rPr>
        <w:t>et</w:t>
      </w:r>
    </w:p>
    <w:p w:rsidR="005134EF" w:rsidRDefault="006639CE" w:rsidP="005134EF">
      <w:pPr>
        <w:rPr>
          <w:lang w:eastAsia="cs-CZ" w:bidi="en-US"/>
        </w:rPr>
      </w:pPr>
      <w:r>
        <w:rPr>
          <w:lang w:eastAsia="cs-CZ" w:bidi="en-US"/>
        </w:rPr>
        <w:t>SUM – souč</w:t>
      </w:r>
      <w:r w:rsidR="005134EF">
        <w:rPr>
          <w:lang w:eastAsia="cs-CZ" w:bidi="en-US"/>
        </w:rPr>
        <w:t>et</w:t>
      </w:r>
    </w:p>
    <w:p w:rsidR="005134EF" w:rsidRDefault="005134EF" w:rsidP="005134EF">
      <w:pPr>
        <w:rPr>
          <w:lang w:eastAsia="cs-CZ" w:bidi="en-US"/>
        </w:rPr>
      </w:pPr>
      <w:r>
        <w:rPr>
          <w:lang w:eastAsia="cs-CZ" w:bidi="en-US"/>
        </w:rPr>
        <w:t xml:space="preserve">MIN </w:t>
      </w:r>
      <w:r w:rsidR="00E5153E">
        <w:rPr>
          <w:lang w:eastAsia="cs-CZ" w:bidi="en-US"/>
        </w:rPr>
        <w:t>–</w:t>
      </w:r>
      <w:r>
        <w:rPr>
          <w:lang w:eastAsia="cs-CZ" w:bidi="en-US"/>
        </w:rPr>
        <w:t xml:space="preserve"> minimum</w:t>
      </w:r>
    </w:p>
    <w:p w:rsidR="005134EF" w:rsidRDefault="005134EF" w:rsidP="005134EF">
      <w:pPr>
        <w:rPr>
          <w:lang w:eastAsia="cs-CZ" w:bidi="en-US"/>
        </w:rPr>
      </w:pPr>
      <w:r>
        <w:rPr>
          <w:lang w:eastAsia="cs-CZ" w:bidi="en-US"/>
        </w:rPr>
        <w:t xml:space="preserve">MAX </w:t>
      </w:r>
      <w:r w:rsidR="00E5153E">
        <w:rPr>
          <w:lang w:eastAsia="cs-CZ" w:bidi="en-US"/>
        </w:rPr>
        <w:t>–</w:t>
      </w:r>
      <w:r>
        <w:rPr>
          <w:lang w:eastAsia="cs-CZ" w:bidi="en-US"/>
        </w:rPr>
        <w:t xml:space="preserve"> maximum</w:t>
      </w:r>
    </w:p>
    <w:p w:rsidR="005134EF" w:rsidRPr="005134EF" w:rsidRDefault="00E5153E" w:rsidP="005134EF">
      <w:pPr>
        <w:rPr>
          <w:lang w:eastAsia="cs-CZ" w:bidi="en-US"/>
        </w:rPr>
      </w:pPr>
      <w:r>
        <w:rPr>
          <w:lang w:eastAsia="cs-CZ" w:bidi="en-US"/>
        </w:rPr>
        <w:t>AVG – průmě</w:t>
      </w:r>
      <w:r w:rsidR="005134EF">
        <w:rPr>
          <w:lang w:eastAsia="cs-CZ" w:bidi="en-US"/>
        </w:rPr>
        <w:t>r</w:t>
      </w:r>
    </w:p>
    <w:sectPr w:rsidR="005134EF" w:rsidRPr="005134EF" w:rsidSect="005D44A1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C9D" w:rsidRDefault="00EC1C9D" w:rsidP="006537B9">
      <w:pPr>
        <w:spacing w:line="240" w:lineRule="auto"/>
      </w:pPr>
      <w:r>
        <w:separator/>
      </w:r>
    </w:p>
  </w:endnote>
  <w:endnote w:type="continuationSeparator" w:id="0">
    <w:p w:rsidR="00EC1C9D" w:rsidRDefault="00EC1C9D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4A1" w:rsidRDefault="00774D35" w:rsidP="005D44A1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E9453D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E9453D" w:rsidP="005D44A1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45984297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31985">
          <w:rPr>
            <w:color w:val="7030A0"/>
          </w:rPr>
          <w:t>23. MySQL – SQL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C9D" w:rsidRDefault="00EC1C9D" w:rsidP="006537B9">
      <w:pPr>
        <w:spacing w:line="240" w:lineRule="auto"/>
      </w:pPr>
      <w:r>
        <w:separator/>
      </w:r>
    </w:p>
  </w:footnote>
  <w:footnote w:type="continuationSeparator" w:id="0">
    <w:p w:rsidR="00EC1C9D" w:rsidRDefault="00EC1C9D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E9453D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5023247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138AC">
          <w:rPr>
            <w:color w:val="7030A0"/>
          </w:rPr>
          <w:t>PVA - Programování a Vývoj Aplikací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-18614076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2B"/>
    <w:rsid w:val="00010E27"/>
    <w:rsid w:val="0003404B"/>
    <w:rsid w:val="00042FEB"/>
    <w:rsid w:val="00052EE6"/>
    <w:rsid w:val="00076DB0"/>
    <w:rsid w:val="00111C6B"/>
    <w:rsid w:val="001155D2"/>
    <w:rsid w:val="00144A5A"/>
    <w:rsid w:val="00173255"/>
    <w:rsid w:val="001951F6"/>
    <w:rsid w:val="001B1856"/>
    <w:rsid w:val="001B3EB7"/>
    <w:rsid w:val="001E75C4"/>
    <w:rsid w:val="00205813"/>
    <w:rsid w:val="00210362"/>
    <w:rsid w:val="00213EAE"/>
    <w:rsid w:val="002270E8"/>
    <w:rsid w:val="002E1A5C"/>
    <w:rsid w:val="002F4373"/>
    <w:rsid w:val="00320285"/>
    <w:rsid w:val="0034438E"/>
    <w:rsid w:val="003474F8"/>
    <w:rsid w:val="0038508B"/>
    <w:rsid w:val="003E112E"/>
    <w:rsid w:val="003E17D4"/>
    <w:rsid w:val="004A48B7"/>
    <w:rsid w:val="004B3858"/>
    <w:rsid w:val="004E79FC"/>
    <w:rsid w:val="005134EF"/>
    <w:rsid w:val="00522A24"/>
    <w:rsid w:val="00540F30"/>
    <w:rsid w:val="00554272"/>
    <w:rsid w:val="005571A6"/>
    <w:rsid w:val="00560A5E"/>
    <w:rsid w:val="005B0DC0"/>
    <w:rsid w:val="005D44A1"/>
    <w:rsid w:val="005F0531"/>
    <w:rsid w:val="00601507"/>
    <w:rsid w:val="0060553A"/>
    <w:rsid w:val="00620026"/>
    <w:rsid w:val="006537B9"/>
    <w:rsid w:val="006639CE"/>
    <w:rsid w:val="00690BF0"/>
    <w:rsid w:val="006C280D"/>
    <w:rsid w:val="006C3B4E"/>
    <w:rsid w:val="00704607"/>
    <w:rsid w:val="0071521E"/>
    <w:rsid w:val="00727655"/>
    <w:rsid w:val="00731985"/>
    <w:rsid w:val="00753757"/>
    <w:rsid w:val="00756F2B"/>
    <w:rsid w:val="00774D35"/>
    <w:rsid w:val="007B5987"/>
    <w:rsid w:val="007C7B57"/>
    <w:rsid w:val="007D6385"/>
    <w:rsid w:val="0081654E"/>
    <w:rsid w:val="00823AA3"/>
    <w:rsid w:val="00823C37"/>
    <w:rsid w:val="00833EBB"/>
    <w:rsid w:val="00844136"/>
    <w:rsid w:val="008717B3"/>
    <w:rsid w:val="00874E0F"/>
    <w:rsid w:val="00877544"/>
    <w:rsid w:val="00886115"/>
    <w:rsid w:val="00890805"/>
    <w:rsid w:val="008B6395"/>
    <w:rsid w:val="008C6C88"/>
    <w:rsid w:val="009330E1"/>
    <w:rsid w:val="00933488"/>
    <w:rsid w:val="00940774"/>
    <w:rsid w:val="00945582"/>
    <w:rsid w:val="0097759F"/>
    <w:rsid w:val="00985BDB"/>
    <w:rsid w:val="0099771D"/>
    <w:rsid w:val="009B6E86"/>
    <w:rsid w:val="009B74EF"/>
    <w:rsid w:val="009C7971"/>
    <w:rsid w:val="00A06BA9"/>
    <w:rsid w:val="00A27F6E"/>
    <w:rsid w:val="00A35A87"/>
    <w:rsid w:val="00A431AE"/>
    <w:rsid w:val="00A66F70"/>
    <w:rsid w:val="00AC733C"/>
    <w:rsid w:val="00AD4346"/>
    <w:rsid w:val="00AF6827"/>
    <w:rsid w:val="00B64894"/>
    <w:rsid w:val="00B85A2C"/>
    <w:rsid w:val="00B94C5A"/>
    <w:rsid w:val="00BD3102"/>
    <w:rsid w:val="00C2196C"/>
    <w:rsid w:val="00C5306E"/>
    <w:rsid w:val="00C66B0B"/>
    <w:rsid w:val="00C808A0"/>
    <w:rsid w:val="00CC0944"/>
    <w:rsid w:val="00CC3620"/>
    <w:rsid w:val="00CD0FD6"/>
    <w:rsid w:val="00CD2D1A"/>
    <w:rsid w:val="00D138AC"/>
    <w:rsid w:val="00D62C76"/>
    <w:rsid w:val="00DB1773"/>
    <w:rsid w:val="00DB2A4E"/>
    <w:rsid w:val="00DF5566"/>
    <w:rsid w:val="00E2700C"/>
    <w:rsid w:val="00E44252"/>
    <w:rsid w:val="00E5153E"/>
    <w:rsid w:val="00E9453D"/>
    <w:rsid w:val="00E9730D"/>
    <w:rsid w:val="00EC1C9D"/>
    <w:rsid w:val="00F40896"/>
    <w:rsid w:val="00F7146B"/>
    <w:rsid w:val="00F9782A"/>
    <w:rsid w:val="00FB1D7D"/>
    <w:rsid w:val="00FE002E"/>
    <w:rsid w:val="00FF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65E8D-AC7D-47F9-9593-13023924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56F2B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6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VA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A2E15-3560-4727-9C73-009FD7C0B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PVA.dotm</Template>
  <TotalTime>63</TotalTime>
  <Pages>1</Pages>
  <Words>140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10</vt:i4>
      </vt:variant>
    </vt:vector>
  </HeadingPairs>
  <TitlesOfParts>
    <vt:vector size="11" baseType="lpstr">
      <vt:lpstr>23. MySQL – SQL</vt:lpstr>
      <vt:lpstr>23. MySQL – SQL</vt:lpstr>
      <vt:lpstr>    SQL</vt:lpstr>
      <vt:lpstr>    Specifikace</vt:lpstr>
      <vt:lpstr>        WHERE</vt:lpstr>
      <vt:lpstr>        LIKE</vt:lpstr>
      <vt:lpstr>        JOIN</vt:lpstr>
      <vt:lpstr>        ORDER BY</vt:lpstr>
      <vt:lpstr>        GROUP BY</vt:lpstr>
      <vt:lpstr>        DISTINCT</vt:lpstr>
      <vt:lpstr>    Agregační funkce</vt:lpstr>
    </vt:vector>
  </TitlesOfParts>
  <Manager>Karel Johanovský</Manager>
  <Company>BLAKKWOOD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23. MySQL – SQL</dc:title>
  <dc:subject>PVA - Programování a Vývoj Aplikací</dc:subject>
  <dc:creator>Ash258</dc:creator>
  <cp:keywords>PVA;23</cp:keywords>
  <dc:description/>
  <cp:lastModifiedBy>Ash258</cp:lastModifiedBy>
  <cp:revision>64</cp:revision>
  <dcterms:created xsi:type="dcterms:W3CDTF">2016-05-05T12:37:00Z</dcterms:created>
  <dcterms:modified xsi:type="dcterms:W3CDTF">2016-05-15T02:10:00Z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