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43540" w14:textId="63862A4D" w:rsidR="00212355" w:rsidRDefault="008548BB" w:rsidP="008548BB">
      <w:pPr>
        <w:jc w:val="center"/>
        <w:rPr>
          <w:rFonts w:cstheme="minorHAnsi"/>
          <w:sz w:val="36"/>
          <w:szCs w:val="36"/>
        </w:rPr>
      </w:pPr>
      <w:r>
        <w:rPr>
          <w:rFonts w:cstheme="minorHAnsi"/>
          <w:sz w:val="36"/>
          <w:szCs w:val="36"/>
        </w:rPr>
        <w:t>Assignment No. 1</w:t>
      </w:r>
    </w:p>
    <w:p w14:paraId="1A046360" w14:textId="77777777" w:rsidR="008548BB" w:rsidRDefault="008548BB" w:rsidP="00BF7767">
      <w:pPr>
        <w:jc w:val="both"/>
        <w:rPr>
          <w:rFonts w:cstheme="minorHAnsi"/>
          <w:sz w:val="36"/>
          <w:szCs w:val="36"/>
        </w:rPr>
      </w:pPr>
    </w:p>
    <w:p w14:paraId="008A49B3" w14:textId="713DD97E" w:rsidR="008548BB" w:rsidRDefault="008548BB" w:rsidP="00BF7767">
      <w:pPr>
        <w:jc w:val="both"/>
        <w:rPr>
          <w:rFonts w:cstheme="minorHAnsi"/>
          <w:sz w:val="28"/>
          <w:szCs w:val="28"/>
        </w:rPr>
      </w:pPr>
      <w:r w:rsidRPr="008548BB">
        <w:rPr>
          <w:rFonts w:cstheme="minorHAnsi"/>
          <w:b/>
          <w:bCs/>
          <w:sz w:val="32"/>
          <w:szCs w:val="32"/>
        </w:rPr>
        <w:t>Title:-</w:t>
      </w:r>
      <w:r>
        <w:rPr>
          <w:rFonts w:cstheme="minorHAnsi"/>
          <w:sz w:val="28"/>
          <w:szCs w:val="28"/>
        </w:rPr>
        <w:t xml:space="preserve"> Introduction of Project (LMS)</w:t>
      </w:r>
    </w:p>
    <w:p w14:paraId="2656DB98" w14:textId="71F0C0F9" w:rsidR="008548BB" w:rsidRDefault="008548BB" w:rsidP="00BF7767">
      <w:pPr>
        <w:jc w:val="both"/>
        <w:rPr>
          <w:rFonts w:cstheme="minorHAnsi"/>
          <w:sz w:val="28"/>
          <w:szCs w:val="28"/>
        </w:rPr>
      </w:pPr>
      <w:r w:rsidRPr="008548BB">
        <w:rPr>
          <w:rFonts w:cstheme="minorHAnsi"/>
          <w:b/>
          <w:bCs/>
          <w:sz w:val="32"/>
          <w:szCs w:val="32"/>
        </w:rPr>
        <w:t>Theory</w:t>
      </w:r>
      <w:r>
        <w:rPr>
          <w:rFonts w:cstheme="minorHAnsi"/>
          <w:sz w:val="28"/>
          <w:szCs w:val="28"/>
        </w:rPr>
        <w:t>:-</w:t>
      </w:r>
    </w:p>
    <w:p w14:paraId="2FD93394" w14:textId="4855C6C7" w:rsidR="008548BB" w:rsidRPr="004E4323" w:rsidRDefault="008548BB" w:rsidP="00BF7767">
      <w:pPr>
        <w:jc w:val="both"/>
        <w:rPr>
          <w:rFonts w:cstheme="minorHAnsi"/>
          <w:b/>
          <w:bCs/>
          <w:sz w:val="28"/>
          <w:szCs w:val="28"/>
        </w:rPr>
      </w:pPr>
      <w:r w:rsidRPr="004E4323">
        <w:rPr>
          <w:rFonts w:cstheme="minorHAnsi"/>
          <w:b/>
          <w:bCs/>
          <w:sz w:val="28"/>
          <w:szCs w:val="28"/>
        </w:rPr>
        <w:t>Introduction:</w:t>
      </w:r>
    </w:p>
    <w:p w14:paraId="4F29CE9F" w14:textId="1820CEE4" w:rsidR="008548BB" w:rsidRPr="008548BB" w:rsidRDefault="008548BB" w:rsidP="00BF7767">
      <w:pPr>
        <w:jc w:val="both"/>
        <w:rPr>
          <w:rFonts w:cstheme="minorHAnsi"/>
          <w:sz w:val="28"/>
          <w:szCs w:val="28"/>
        </w:rPr>
      </w:pPr>
      <w:r w:rsidRPr="008548BB">
        <w:rPr>
          <w:rFonts w:cstheme="minorHAnsi"/>
          <w:sz w:val="28"/>
          <w:szCs w:val="28"/>
        </w:rPr>
        <w:t>In today's dynamic digital landscape, Learning Management Systems (LMS) have emerged as pivotal tools in shaping the future of education. This document delves into the concept of developing an LMS application using the MERN (MongoDB, Express.js, React, Node.js) stack with Next.js, a combination of technologies that has captured my scholarly interest.</w:t>
      </w:r>
    </w:p>
    <w:p w14:paraId="1E726F1D" w14:textId="3DADBB1F" w:rsidR="008548BB" w:rsidRPr="008548BB" w:rsidRDefault="008548BB" w:rsidP="00BF7767">
      <w:pPr>
        <w:jc w:val="both"/>
        <w:rPr>
          <w:rFonts w:cstheme="minorHAnsi"/>
          <w:sz w:val="28"/>
          <w:szCs w:val="28"/>
        </w:rPr>
      </w:pPr>
      <w:r w:rsidRPr="008548BB">
        <w:rPr>
          <w:rFonts w:cstheme="minorHAnsi"/>
          <w:sz w:val="28"/>
          <w:szCs w:val="28"/>
        </w:rPr>
        <w:t>The MERN stack, consisting of MongoDB for data storage, Express.js for web application development, React for dynamic front-end creation, and Node.js for server-side scripting, represents a powerful and harmonious blend of technologies. It provides a robust and scalable foundation for the creation of web applications. Next.js, built on React, augments this foundation by introducing server-side rendering and other performance enhancements, making it an appealing choice for modern web application development.</w:t>
      </w:r>
    </w:p>
    <w:p w14:paraId="2ED5509D" w14:textId="4CF07A3D" w:rsidR="008548BB" w:rsidRPr="008548BB" w:rsidRDefault="008548BB" w:rsidP="00BF7767">
      <w:pPr>
        <w:jc w:val="both"/>
        <w:rPr>
          <w:rFonts w:cstheme="minorHAnsi"/>
          <w:sz w:val="28"/>
          <w:szCs w:val="28"/>
        </w:rPr>
      </w:pPr>
      <w:r w:rsidRPr="008548BB">
        <w:rPr>
          <w:rFonts w:cstheme="minorHAnsi"/>
          <w:sz w:val="28"/>
          <w:szCs w:val="28"/>
        </w:rPr>
        <w:t>The overarching objective of this academic endeavor is to design and construct a Learning Management System that capitalizes on the strengths of the MERN stack with Next.js. This LMS, conceived to serve the needs of educators, trainers, and learners, aspires to deliver a comprehensive, user-friendly platform for online education and training. It aims to address the perennial challenges of traditional educational systems, including accessibility, scalability, and the ability to effectively monitor learner progress, by introducing a centralized and feature-rich solution.</w:t>
      </w:r>
    </w:p>
    <w:p w14:paraId="08639CE4" w14:textId="488267A8" w:rsidR="008548BB" w:rsidRDefault="008548BB" w:rsidP="00BF7767">
      <w:pPr>
        <w:jc w:val="both"/>
        <w:rPr>
          <w:rFonts w:cstheme="minorHAnsi"/>
          <w:sz w:val="28"/>
          <w:szCs w:val="28"/>
        </w:rPr>
      </w:pPr>
      <w:r w:rsidRPr="008548BB">
        <w:rPr>
          <w:rFonts w:cstheme="minorHAnsi"/>
          <w:sz w:val="28"/>
          <w:szCs w:val="28"/>
        </w:rPr>
        <w:t xml:space="preserve">Throughout this exploration, I will meticulously examine the intricacies of the problem statement, define clear objectives, acknowledge the inherent limitations, and thoroughly evaluate the advantages and disadvantages of creating an LMS application using the MERN stack with Next.js. This comprehensive analysis is driven by my pursuit of a deep understanding of the implications and potential of such an educational platform. By the culmination of this research, I hope to </w:t>
      </w:r>
      <w:r w:rsidRPr="008548BB">
        <w:rPr>
          <w:rFonts w:cstheme="minorHAnsi"/>
          <w:sz w:val="28"/>
          <w:szCs w:val="28"/>
        </w:rPr>
        <w:lastRenderedPageBreak/>
        <w:t>contribute to the ongoing advancement of technology-driven education in a professional and scholarly manner.</w:t>
      </w:r>
    </w:p>
    <w:p w14:paraId="29196B15" w14:textId="77777777" w:rsidR="008548BB" w:rsidRDefault="008548BB" w:rsidP="00BF7767">
      <w:pPr>
        <w:jc w:val="both"/>
        <w:rPr>
          <w:rFonts w:cstheme="minorHAnsi"/>
          <w:sz w:val="28"/>
          <w:szCs w:val="28"/>
        </w:rPr>
      </w:pPr>
    </w:p>
    <w:p w14:paraId="2D40D8D4" w14:textId="7158A96C" w:rsidR="008548BB" w:rsidRPr="004E4323" w:rsidRDefault="008548BB" w:rsidP="00BF7767">
      <w:pPr>
        <w:jc w:val="both"/>
        <w:rPr>
          <w:rFonts w:cstheme="minorHAnsi"/>
          <w:b/>
          <w:bCs/>
          <w:sz w:val="28"/>
          <w:szCs w:val="28"/>
        </w:rPr>
      </w:pPr>
      <w:r w:rsidRPr="004E4323">
        <w:rPr>
          <w:rFonts w:cstheme="minorHAnsi"/>
          <w:b/>
          <w:bCs/>
          <w:sz w:val="28"/>
          <w:szCs w:val="28"/>
        </w:rPr>
        <w:t xml:space="preserve">Objective: </w:t>
      </w:r>
    </w:p>
    <w:p w14:paraId="1EC7D45E" w14:textId="77777777" w:rsidR="008548BB" w:rsidRPr="008548BB" w:rsidRDefault="008548BB" w:rsidP="00BF7767">
      <w:pPr>
        <w:jc w:val="both"/>
        <w:rPr>
          <w:rFonts w:cstheme="minorHAnsi"/>
          <w:sz w:val="28"/>
          <w:szCs w:val="28"/>
        </w:rPr>
      </w:pPr>
    </w:p>
    <w:p w14:paraId="732AEA8B" w14:textId="77777777" w:rsidR="008548BB" w:rsidRPr="008548BB" w:rsidRDefault="008548BB" w:rsidP="00BF7767">
      <w:pPr>
        <w:jc w:val="both"/>
        <w:rPr>
          <w:rFonts w:cstheme="minorHAnsi"/>
          <w:sz w:val="28"/>
          <w:szCs w:val="28"/>
        </w:rPr>
      </w:pPr>
      <w:r w:rsidRPr="008548BB">
        <w:rPr>
          <w:rFonts w:cstheme="minorHAnsi"/>
          <w:sz w:val="28"/>
          <w:szCs w:val="28"/>
        </w:rPr>
        <w:t>The primary objective of developing a Learning Management System (LMS) application using the MERN (MongoDB, Express.js, React, Node.js) stack with Next.js is to architect and construct a state-of-the-art educational platform that impeccably caters to the evolving requisites of educators and learners alike. This endeavor is underpinned by a set of well-defined and strategic objectives:</w:t>
      </w:r>
    </w:p>
    <w:p w14:paraId="5074D2E0" w14:textId="77777777" w:rsidR="008548BB" w:rsidRPr="008548BB" w:rsidRDefault="008548BB" w:rsidP="00BF7767">
      <w:pPr>
        <w:jc w:val="both"/>
        <w:rPr>
          <w:rFonts w:cstheme="minorHAnsi"/>
          <w:sz w:val="28"/>
          <w:szCs w:val="28"/>
        </w:rPr>
      </w:pPr>
    </w:p>
    <w:p w14:paraId="2CCAC94C" w14:textId="476A8C29" w:rsidR="008548BB" w:rsidRPr="008548BB" w:rsidRDefault="008548BB" w:rsidP="00BF7767">
      <w:pPr>
        <w:pStyle w:val="ListParagraph"/>
        <w:numPr>
          <w:ilvl w:val="0"/>
          <w:numId w:val="1"/>
        </w:numPr>
        <w:jc w:val="both"/>
        <w:rPr>
          <w:rFonts w:cstheme="minorHAnsi"/>
          <w:sz w:val="28"/>
          <w:szCs w:val="28"/>
        </w:rPr>
      </w:pPr>
      <w:r w:rsidRPr="008548BB">
        <w:rPr>
          <w:rFonts w:cstheme="minorHAnsi"/>
          <w:sz w:val="28"/>
          <w:szCs w:val="28"/>
        </w:rPr>
        <w:t>User-Centric Interface: To meticulously design and execute an intuitive and user-centric interface that transcends expectations. This entails crafting a seamless and aesthetically pleasing user experience, bolstered by user-friendly navigation and robust accessibility features.</w:t>
      </w:r>
    </w:p>
    <w:p w14:paraId="61864AC1" w14:textId="6159B067" w:rsidR="008548BB" w:rsidRPr="008548BB" w:rsidRDefault="008548BB" w:rsidP="00BF7767">
      <w:pPr>
        <w:pStyle w:val="ListParagraph"/>
        <w:numPr>
          <w:ilvl w:val="0"/>
          <w:numId w:val="1"/>
        </w:numPr>
        <w:jc w:val="both"/>
        <w:rPr>
          <w:rFonts w:cstheme="minorHAnsi"/>
          <w:sz w:val="28"/>
          <w:szCs w:val="28"/>
        </w:rPr>
      </w:pPr>
      <w:r w:rsidRPr="008548BB">
        <w:rPr>
          <w:rFonts w:cstheme="minorHAnsi"/>
          <w:sz w:val="28"/>
          <w:szCs w:val="28"/>
        </w:rPr>
        <w:t>Scalability and Performance: To engineer a resilient and performant system, capable of accommodating the exponential growth of users, courses, and concurrent interactions. Optimization for responsiveness and rapid data retrieval is paramount to ensure a superlative user experience.</w:t>
      </w:r>
    </w:p>
    <w:p w14:paraId="1B7FB85D" w14:textId="3AACF9F3" w:rsidR="008548BB" w:rsidRPr="008548BB" w:rsidRDefault="008548BB" w:rsidP="00BF7767">
      <w:pPr>
        <w:pStyle w:val="ListParagraph"/>
        <w:numPr>
          <w:ilvl w:val="0"/>
          <w:numId w:val="1"/>
        </w:numPr>
        <w:jc w:val="both"/>
        <w:rPr>
          <w:rFonts w:cstheme="minorHAnsi"/>
          <w:sz w:val="28"/>
          <w:szCs w:val="28"/>
        </w:rPr>
      </w:pPr>
      <w:r w:rsidRPr="008548BB">
        <w:rPr>
          <w:rFonts w:cstheme="minorHAnsi"/>
          <w:sz w:val="28"/>
          <w:szCs w:val="28"/>
        </w:rPr>
        <w:t>Comprehensive Content Management: To establish a sophisticated content management system, empowering educators with effortless content creation, organization, and updating capabilities. This entails the seamless distribution of multimedia content.</w:t>
      </w:r>
    </w:p>
    <w:p w14:paraId="5D052B17" w14:textId="22A5650B" w:rsidR="008548BB" w:rsidRPr="008548BB" w:rsidRDefault="008548BB" w:rsidP="00BF7767">
      <w:pPr>
        <w:pStyle w:val="ListParagraph"/>
        <w:numPr>
          <w:ilvl w:val="0"/>
          <w:numId w:val="1"/>
        </w:numPr>
        <w:jc w:val="both"/>
        <w:rPr>
          <w:rFonts w:cstheme="minorHAnsi"/>
          <w:sz w:val="28"/>
          <w:szCs w:val="28"/>
        </w:rPr>
      </w:pPr>
      <w:r w:rsidRPr="008548BB">
        <w:rPr>
          <w:rFonts w:cstheme="minorHAnsi"/>
          <w:sz w:val="28"/>
          <w:szCs w:val="28"/>
        </w:rPr>
        <w:t>User Authentication and Authorization: To institute a rock-solid security framework encompassing user authentication and authorization. Role-based access control will be enforced to ensure that platform access is granted exclusively to authorized users.</w:t>
      </w:r>
    </w:p>
    <w:p w14:paraId="1532F8BE" w14:textId="4AFD4C9D" w:rsidR="008548BB" w:rsidRPr="008548BB" w:rsidRDefault="008548BB" w:rsidP="00BF7767">
      <w:pPr>
        <w:pStyle w:val="ListParagraph"/>
        <w:numPr>
          <w:ilvl w:val="0"/>
          <w:numId w:val="1"/>
        </w:numPr>
        <w:jc w:val="both"/>
        <w:rPr>
          <w:rFonts w:cstheme="minorHAnsi"/>
          <w:sz w:val="28"/>
          <w:szCs w:val="28"/>
        </w:rPr>
      </w:pPr>
      <w:r w:rsidRPr="008548BB">
        <w:rPr>
          <w:rFonts w:cstheme="minorHAnsi"/>
          <w:sz w:val="28"/>
          <w:szCs w:val="28"/>
        </w:rPr>
        <w:t>Progress Monitoring and Analytics: To furnish both learners and educators with advanced tools for real-time monitoring and in-depth analysis of learner progress. This includes tracking course completion rates, assessment performance, and engagement in discussion forums.</w:t>
      </w:r>
    </w:p>
    <w:p w14:paraId="6443ADF6" w14:textId="030869B7" w:rsidR="008548BB" w:rsidRPr="008548BB" w:rsidRDefault="008548BB" w:rsidP="00BF7767">
      <w:pPr>
        <w:pStyle w:val="ListParagraph"/>
        <w:numPr>
          <w:ilvl w:val="0"/>
          <w:numId w:val="1"/>
        </w:numPr>
        <w:jc w:val="both"/>
        <w:rPr>
          <w:rFonts w:cstheme="minorHAnsi"/>
          <w:sz w:val="28"/>
          <w:szCs w:val="28"/>
        </w:rPr>
      </w:pPr>
      <w:r w:rsidRPr="008548BB">
        <w:rPr>
          <w:rFonts w:cstheme="minorHAnsi"/>
          <w:sz w:val="28"/>
          <w:szCs w:val="28"/>
        </w:rPr>
        <w:lastRenderedPageBreak/>
        <w:t>Interactive Features: To embed a spectrum of interactive features, including quizzes, assignments, discussion forums, and collaborative tools, thus fostering a vibrant and engaging learning environment.</w:t>
      </w:r>
    </w:p>
    <w:p w14:paraId="24F29BD6" w14:textId="6E20FE39" w:rsidR="008548BB" w:rsidRPr="008548BB" w:rsidRDefault="008548BB" w:rsidP="00BF7767">
      <w:pPr>
        <w:pStyle w:val="ListParagraph"/>
        <w:numPr>
          <w:ilvl w:val="0"/>
          <w:numId w:val="1"/>
        </w:numPr>
        <w:jc w:val="both"/>
        <w:rPr>
          <w:rFonts w:cstheme="minorHAnsi"/>
          <w:sz w:val="28"/>
          <w:szCs w:val="28"/>
        </w:rPr>
      </w:pPr>
      <w:r w:rsidRPr="008548BB">
        <w:rPr>
          <w:rFonts w:cstheme="minorHAnsi"/>
          <w:sz w:val="28"/>
          <w:szCs w:val="28"/>
        </w:rPr>
        <w:t>Customization and Flexibility: To empower educators with the capability to customize course content, aligning it with their distinctive pedagogical approaches and learning objectives.</w:t>
      </w:r>
    </w:p>
    <w:p w14:paraId="64CEEB03" w14:textId="2ADB8CF9" w:rsidR="008548BB" w:rsidRPr="008548BB" w:rsidRDefault="008548BB" w:rsidP="00BF7767">
      <w:pPr>
        <w:pStyle w:val="ListParagraph"/>
        <w:numPr>
          <w:ilvl w:val="0"/>
          <w:numId w:val="1"/>
        </w:numPr>
        <w:jc w:val="both"/>
        <w:rPr>
          <w:rFonts w:cstheme="minorHAnsi"/>
          <w:sz w:val="28"/>
          <w:szCs w:val="28"/>
        </w:rPr>
      </w:pPr>
      <w:r w:rsidRPr="008548BB">
        <w:rPr>
          <w:rFonts w:cstheme="minorHAnsi"/>
          <w:sz w:val="28"/>
          <w:szCs w:val="28"/>
        </w:rPr>
        <w:t>Analytics and Insights: To equip educators with robust analytics and reporting functionality, facilitating evidence-based course refinement and enhancement.</w:t>
      </w:r>
    </w:p>
    <w:p w14:paraId="2A4AB837" w14:textId="1B5CF9F5" w:rsidR="008548BB" w:rsidRPr="008548BB" w:rsidRDefault="008548BB" w:rsidP="00BF7767">
      <w:pPr>
        <w:pStyle w:val="ListParagraph"/>
        <w:numPr>
          <w:ilvl w:val="0"/>
          <w:numId w:val="1"/>
        </w:numPr>
        <w:jc w:val="both"/>
        <w:rPr>
          <w:rFonts w:cstheme="minorHAnsi"/>
          <w:sz w:val="28"/>
          <w:szCs w:val="28"/>
        </w:rPr>
      </w:pPr>
      <w:r w:rsidRPr="008548BB">
        <w:rPr>
          <w:rFonts w:cstheme="minorHAnsi"/>
          <w:sz w:val="28"/>
          <w:szCs w:val="28"/>
        </w:rPr>
        <w:t>Responsive Design: To ensure cross-platform compatibility, with an unwavering commitment to responsive design principles, making the LMS accessible and engaging across devices ranging from desktops to mobiles.</w:t>
      </w:r>
    </w:p>
    <w:p w14:paraId="39AB1DFF" w14:textId="1530EC28" w:rsidR="008548BB" w:rsidRPr="008548BB" w:rsidRDefault="008548BB" w:rsidP="00BF7767">
      <w:pPr>
        <w:pStyle w:val="ListParagraph"/>
        <w:numPr>
          <w:ilvl w:val="0"/>
          <w:numId w:val="1"/>
        </w:numPr>
        <w:jc w:val="both"/>
        <w:rPr>
          <w:rFonts w:cstheme="minorHAnsi"/>
          <w:sz w:val="28"/>
          <w:szCs w:val="28"/>
        </w:rPr>
      </w:pPr>
      <w:r w:rsidRPr="008548BB">
        <w:rPr>
          <w:rFonts w:cstheme="minorHAnsi"/>
          <w:sz w:val="28"/>
          <w:szCs w:val="28"/>
        </w:rPr>
        <w:t>Security and Data Protection: To implement stringent security measures, fortifying the application against potential security breaches, safeguarding user data, content integrity, and platform confidentiality.</w:t>
      </w:r>
    </w:p>
    <w:p w14:paraId="1BB71B2B" w14:textId="7C9AC993" w:rsidR="008548BB" w:rsidRPr="008548BB" w:rsidRDefault="008548BB" w:rsidP="00BF7767">
      <w:pPr>
        <w:pStyle w:val="ListParagraph"/>
        <w:numPr>
          <w:ilvl w:val="0"/>
          <w:numId w:val="1"/>
        </w:numPr>
        <w:jc w:val="both"/>
        <w:rPr>
          <w:rFonts w:cstheme="minorHAnsi"/>
          <w:sz w:val="28"/>
          <w:szCs w:val="28"/>
        </w:rPr>
      </w:pPr>
      <w:r w:rsidRPr="008548BB">
        <w:rPr>
          <w:rFonts w:cstheme="minorHAnsi"/>
          <w:sz w:val="28"/>
          <w:szCs w:val="28"/>
        </w:rPr>
        <w:t>Testing and Quality Assurance: To subject the application to rigorous testing and quality assurance procedures, assiduously identifying and rectifying any anomalies, thereby ensuring a seamless, reliable, and error-free user experience.</w:t>
      </w:r>
    </w:p>
    <w:p w14:paraId="5A9A1284" w14:textId="77777777" w:rsidR="008548BB" w:rsidRPr="008548BB" w:rsidRDefault="008548BB" w:rsidP="00BF7767">
      <w:pPr>
        <w:jc w:val="both"/>
        <w:rPr>
          <w:rFonts w:cstheme="minorHAnsi"/>
          <w:sz w:val="28"/>
          <w:szCs w:val="28"/>
        </w:rPr>
      </w:pPr>
    </w:p>
    <w:p w14:paraId="54CB5628" w14:textId="4A327982" w:rsidR="008548BB" w:rsidRDefault="008548BB" w:rsidP="00BF7767">
      <w:pPr>
        <w:jc w:val="both"/>
        <w:rPr>
          <w:rFonts w:cstheme="minorHAnsi"/>
          <w:sz w:val="28"/>
          <w:szCs w:val="28"/>
        </w:rPr>
      </w:pPr>
      <w:r w:rsidRPr="008548BB">
        <w:rPr>
          <w:rFonts w:cstheme="minorHAnsi"/>
          <w:sz w:val="28"/>
          <w:szCs w:val="28"/>
        </w:rPr>
        <w:t>The LMS set strives to alter the paradigm of online education by adhering faithfully to these goals. It aims to empower educators and engage learners while integrating traditional educational limits with the immense potential of current technology and user-centered design.</w:t>
      </w:r>
    </w:p>
    <w:p w14:paraId="0E9BBD44" w14:textId="77777777" w:rsidR="008548BB" w:rsidRDefault="008548BB" w:rsidP="00BF7767">
      <w:pPr>
        <w:jc w:val="both"/>
        <w:rPr>
          <w:rFonts w:cstheme="minorHAnsi"/>
          <w:sz w:val="28"/>
          <w:szCs w:val="28"/>
        </w:rPr>
      </w:pPr>
    </w:p>
    <w:p w14:paraId="4D2139FD" w14:textId="2F2B4BE7" w:rsidR="008548BB" w:rsidRPr="004E4323" w:rsidRDefault="008548BB" w:rsidP="00BF7767">
      <w:pPr>
        <w:jc w:val="both"/>
        <w:rPr>
          <w:rFonts w:cstheme="minorHAnsi"/>
          <w:b/>
          <w:bCs/>
          <w:sz w:val="28"/>
          <w:szCs w:val="28"/>
        </w:rPr>
      </w:pPr>
      <w:r w:rsidRPr="004E4323">
        <w:rPr>
          <w:rFonts w:cstheme="minorHAnsi"/>
          <w:b/>
          <w:bCs/>
          <w:sz w:val="28"/>
          <w:szCs w:val="28"/>
        </w:rPr>
        <w:t xml:space="preserve">Problem Definition: </w:t>
      </w:r>
    </w:p>
    <w:p w14:paraId="49D50435" w14:textId="71A6629E" w:rsidR="008548BB" w:rsidRPr="008548BB" w:rsidRDefault="008548BB" w:rsidP="00BF7767">
      <w:pPr>
        <w:jc w:val="both"/>
        <w:rPr>
          <w:rFonts w:cstheme="minorHAnsi"/>
          <w:sz w:val="28"/>
          <w:szCs w:val="28"/>
        </w:rPr>
      </w:pPr>
      <w:r w:rsidRPr="008548BB">
        <w:rPr>
          <w:rFonts w:cstheme="minorHAnsi"/>
          <w:sz w:val="28"/>
          <w:szCs w:val="28"/>
        </w:rPr>
        <w:t>It is critical to describe the issue statement precisely and professionally while designing a Learning Management System (LMS) utilizing the MERN (MongoDB, Express.js, React, Node.js) stack with Next.js. The issue at hand is complex, however it can be summarized as follows:</w:t>
      </w:r>
    </w:p>
    <w:p w14:paraId="07AA07F0" w14:textId="77777777" w:rsidR="008548BB" w:rsidRPr="00BF7767" w:rsidRDefault="008548BB" w:rsidP="00BF7767">
      <w:pPr>
        <w:pStyle w:val="ListParagraph"/>
        <w:numPr>
          <w:ilvl w:val="0"/>
          <w:numId w:val="2"/>
        </w:numPr>
        <w:jc w:val="both"/>
        <w:rPr>
          <w:rFonts w:cstheme="minorHAnsi"/>
          <w:sz w:val="28"/>
          <w:szCs w:val="28"/>
        </w:rPr>
      </w:pPr>
      <w:r w:rsidRPr="00BF7767">
        <w:rPr>
          <w:rFonts w:cstheme="minorHAnsi"/>
          <w:sz w:val="28"/>
          <w:szCs w:val="28"/>
        </w:rPr>
        <w:t>Educational Paradigm Shift: Traditional educational methods and systems are struggling to adapt to the demands of a digitally-driven world. Traditional in-</w:t>
      </w:r>
      <w:r w:rsidRPr="00BF7767">
        <w:rPr>
          <w:rFonts w:cstheme="minorHAnsi"/>
          <w:sz w:val="28"/>
          <w:szCs w:val="28"/>
        </w:rPr>
        <w:lastRenderedPageBreak/>
        <w:t>person educational forms feature accessibility, scalability, and adaptation to changing preferences of both instructors and learners.</w:t>
      </w:r>
    </w:p>
    <w:p w14:paraId="20FF2F73" w14:textId="458F1893" w:rsidR="008548BB" w:rsidRPr="00BF7767" w:rsidRDefault="008548BB" w:rsidP="00BF7767">
      <w:pPr>
        <w:pStyle w:val="ListParagraph"/>
        <w:numPr>
          <w:ilvl w:val="0"/>
          <w:numId w:val="2"/>
        </w:numPr>
        <w:jc w:val="both"/>
        <w:rPr>
          <w:rFonts w:cstheme="minorHAnsi"/>
          <w:sz w:val="28"/>
          <w:szCs w:val="28"/>
        </w:rPr>
      </w:pPr>
      <w:r w:rsidRPr="00BF7767">
        <w:rPr>
          <w:rFonts w:cstheme="minorHAnsi"/>
          <w:sz w:val="28"/>
          <w:szCs w:val="28"/>
        </w:rPr>
        <w:t>Educational Landscape Fragmentation: The current educational landscape is frequently characterized by fragmentation, diverse systems, and poor interoperability. Educators and students regularly use many platforms and technologies, resulting in inefficiencies in content generation, dissemination, and learner progress monitoring.</w:t>
      </w:r>
    </w:p>
    <w:p w14:paraId="60E06F4D" w14:textId="77777777" w:rsidR="008548BB" w:rsidRPr="00BF7767" w:rsidRDefault="008548BB" w:rsidP="00BF7767">
      <w:pPr>
        <w:pStyle w:val="ListParagraph"/>
        <w:numPr>
          <w:ilvl w:val="0"/>
          <w:numId w:val="2"/>
        </w:numPr>
        <w:jc w:val="both"/>
        <w:rPr>
          <w:rFonts w:cstheme="minorHAnsi"/>
          <w:sz w:val="28"/>
          <w:szCs w:val="28"/>
        </w:rPr>
      </w:pPr>
      <w:r w:rsidRPr="00BF7767">
        <w:rPr>
          <w:rFonts w:cstheme="minorHAnsi"/>
          <w:sz w:val="28"/>
          <w:szCs w:val="28"/>
        </w:rPr>
        <w:t>Inadequate User Experience: Both instructors and students want a dynamic, user-centered educational experience. Existing systems frequently fail to deliver a modern and user-friendly interface, optimal performance, and the interactive features required for a holistic educational trip.</w:t>
      </w:r>
    </w:p>
    <w:p w14:paraId="263AD574" w14:textId="6F9B2775" w:rsidR="008548BB" w:rsidRPr="00BF7767" w:rsidRDefault="008548BB" w:rsidP="00BF7767">
      <w:pPr>
        <w:pStyle w:val="ListParagraph"/>
        <w:numPr>
          <w:ilvl w:val="0"/>
          <w:numId w:val="2"/>
        </w:numPr>
        <w:jc w:val="both"/>
        <w:rPr>
          <w:rFonts w:cstheme="minorHAnsi"/>
          <w:sz w:val="28"/>
          <w:szCs w:val="28"/>
        </w:rPr>
      </w:pPr>
      <w:r w:rsidRPr="00BF7767">
        <w:rPr>
          <w:rFonts w:cstheme="minorHAnsi"/>
          <w:sz w:val="28"/>
          <w:szCs w:val="28"/>
        </w:rPr>
        <w:t>Data Security Concerns: As educational content and learner data become more digitalized, the security and privacy of user information and instructional resources have become top priorities. Traditional systems may lack the rigorous security protections needed to protect sensitive data.</w:t>
      </w:r>
    </w:p>
    <w:p w14:paraId="2A3C8A4E" w14:textId="394A852C" w:rsidR="008548BB" w:rsidRPr="00BF7767" w:rsidRDefault="008548BB" w:rsidP="00BF7767">
      <w:pPr>
        <w:pStyle w:val="ListParagraph"/>
        <w:numPr>
          <w:ilvl w:val="0"/>
          <w:numId w:val="2"/>
        </w:numPr>
        <w:jc w:val="both"/>
        <w:rPr>
          <w:rFonts w:cstheme="minorHAnsi"/>
          <w:sz w:val="28"/>
          <w:szCs w:val="28"/>
        </w:rPr>
      </w:pPr>
      <w:r w:rsidRPr="00BF7767">
        <w:rPr>
          <w:rFonts w:cstheme="minorHAnsi"/>
          <w:sz w:val="28"/>
          <w:szCs w:val="28"/>
        </w:rPr>
        <w:t xml:space="preserve">Limited Analytical Insights: Traditional educational systems frequently lack the analytics and insights required to assess course efficacy, adapt to learner needs, and improve instructional content. This makes it difficult to </w:t>
      </w:r>
      <w:r w:rsidR="00BF7767" w:rsidRPr="00BF7767">
        <w:rPr>
          <w:rFonts w:cstheme="minorHAnsi"/>
          <w:sz w:val="28"/>
          <w:szCs w:val="28"/>
        </w:rPr>
        <w:t>optimize</w:t>
      </w:r>
      <w:r w:rsidRPr="00BF7767">
        <w:rPr>
          <w:rFonts w:cstheme="minorHAnsi"/>
          <w:sz w:val="28"/>
          <w:szCs w:val="28"/>
        </w:rPr>
        <w:t xml:space="preserve"> teaching and learning experiences.</w:t>
      </w:r>
    </w:p>
    <w:p w14:paraId="6F929CBD" w14:textId="77777777" w:rsidR="008548BB" w:rsidRPr="00BF7767" w:rsidRDefault="008548BB" w:rsidP="00BF7767">
      <w:pPr>
        <w:pStyle w:val="ListParagraph"/>
        <w:numPr>
          <w:ilvl w:val="0"/>
          <w:numId w:val="2"/>
        </w:numPr>
        <w:jc w:val="both"/>
        <w:rPr>
          <w:rFonts w:cstheme="minorHAnsi"/>
          <w:sz w:val="28"/>
          <w:szCs w:val="28"/>
        </w:rPr>
      </w:pPr>
      <w:r w:rsidRPr="00BF7767">
        <w:rPr>
          <w:rFonts w:cstheme="minorHAnsi"/>
          <w:sz w:val="28"/>
          <w:szCs w:val="28"/>
        </w:rPr>
        <w:t>Desire for Interactivity: In an age of digital engagement, educators and students seek improved interactivity through elements such as quizzes, assignments, discussion forums, and collaboration tools, which may be absent or underdeveloped in older systems.</w:t>
      </w:r>
    </w:p>
    <w:p w14:paraId="67600A9A" w14:textId="77777777" w:rsidR="00BF7767" w:rsidRPr="00BF7767" w:rsidRDefault="00BF7767" w:rsidP="00BF7767">
      <w:pPr>
        <w:pStyle w:val="ListParagraph"/>
        <w:numPr>
          <w:ilvl w:val="0"/>
          <w:numId w:val="2"/>
        </w:numPr>
        <w:jc w:val="both"/>
        <w:rPr>
          <w:rFonts w:cstheme="minorHAnsi"/>
          <w:sz w:val="28"/>
          <w:szCs w:val="28"/>
        </w:rPr>
      </w:pPr>
      <w:r w:rsidRPr="00BF7767">
        <w:rPr>
          <w:rFonts w:cstheme="minorHAnsi"/>
          <w:sz w:val="28"/>
          <w:szCs w:val="28"/>
        </w:rPr>
        <w:t>Lack of Scalability: Existing systems are usually hampered in their ability to scale as the number of users and courses increases. This limits the educational platform's reach and versatility.</w:t>
      </w:r>
    </w:p>
    <w:p w14:paraId="1A99B0C2" w14:textId="77777777" w:rsidR="00BF7767" w:rsidRPr="00BF7767" w:rsidRDefault="00BF7767" w:rsidP="00BF7767">
      <w:pPr>
        <w:pStyle w:val="ListParagraph"/>
        <w:numPr>
          <w:ilvl w:val="0"/>
          <w:numId w:val="2"/>
        </w:numPr>
        <w:jc w:val="both"/>
        <w:rPr>
          <w:rFonts w:cstheme="minorHAnsi"/>
          <w:sz w:val="28"/>
          <w:szCs w:val="28"/>
        </w:rPr>
      </w:pPr>
      <w:r w:rsidRPr="00BF7767">
        <w:rPr>
          <w:rFonts w:cstheme="minorHAnsi"/>
          <w:sz w:val="28"/>
          <w:szCs w:val="28"/>
        </w:rPr>
        <w:t>Technical skill Requirements: Due to the need for technical skill, users, particularly educators, may face issues in utilizing and customizing existing platforms, which can be a barrier to wider adoption.</w:t>
      </w:r>
    </w:p>
    <w:p w14:paraId="5879F24A" w14:textId="46FE0885" w:rsidR="00BF7767" w:rsidRPr="00BF7767" w:rsidRDefault="00BF7767" w:rsidP="00BF7767">
      <w:pPr>
        <w:pStyle w:val="ListParagraph"/>
        <w:numPr>
          <w:ilvl w:val="0"/>
          <w:numId w:val="2"/>
        </w:numPr>
        <w:jc w:val="both"/>
        <w:rPr>
          <w:rFonts w:cstheme="minorHAnsi"/>
          <w:sz w:val="28"/>
          <w:szCs w:val="28"/>
        </w:rPr>
      </w:pPr>
      <w:r w:rsidRPr="00BF7767">
        <w:rPr>
          <w:rFonts w:cstheme="minorHAnsi"/>
          <w:sz w:val="28"/>
          <w:szCs w:val="28"/>
        </w:rPr>
        <w:t>Cost Implications: Traditional educational platforms can be expensive to construct, maintain, and host, which may not correspond with the budgetary reality of many educational institutions.</w:t>
      </w:r>
    </w:p>
    <w:p w14:paraId="02787733" w14:textId="77777777" w:rsidR="008548BB" w:rsidRPr="008548BB" w:rsidRDefault="008548BB" w:rsidP="00BF7767">
      <w:pPr>
        <w:jc w:val="both"/>
        <w:rPr>
          <w:rFonts w:cstheme="minorHAnsi"/>
          <w:sz w:val="28"/>
          <w:szCs w:val="28"/>
        </w:rPr>
      </w:pPr>
    </w:p>
    <w:p w14:paraId="77BA6CD3" w14:textId="157793B3" w:rsidR="008548BB" w:rsidRDefault="00BF7767" w:rsidP="00BF7767">
      <w:pPr>
        <w:jc w:val="both"/>
        <w:rPr>
          <w:rFonts w:cstheme="minorHAnsi"/>
          <w:sz w:val="28"/>
          <w:szCs w:val="28"/>
        </w:rPr>
      </w:pPr>
      <w:r w:rsidRPr="00BF7767">
        <w:rPr>
          <w:rFonts w:cstheme="minorHAnsi"/>
          <w:sz w:val="28"/>
          <w:szCs w:val="28"/>
        </w:rPr>
        <w:lastRenderedPageBreak/>
        <w:t>The challenge definition clarifies the complex issues confronting modern education and emphasizes the need for the development of a modern, feature-rich LMS using the MERN stack with Next.js. This system seeks to not only address these issues, but also to capitalize on the huge opportunities given by technology in order to revolutionize the educational landscape in a professional and sustainable manner.</w:t>
      </w:r>
    </w:p>
    <w:p w14:paraId="18B70FC1" w14:textId="77777777" w:rsidR="00BF7767" w:rsidRPr="00BF7767" w:rsidRDefault="00BF7767" w:rsidP="00BF7767">
      <w:pPr>
        <w:jc w:val="both"/>
        <w:rPr>
          <w:rFonts w:cstheme="minorHAnsi"/>
          <w:sz w:val="28"/>
          <w:szCs w:val="28"/>
        </w:rPr>
      </w:pPr>
    </w:p>
    <w:p w14:paraId="41E40F11" w14:textId="50D5EE1B" w:rsidR="00BF7767" w:rsidRPr="004E4323" w:rsidRDefault="00BF7767" w:rsidP="00BF7767">
      <w:pPr>
        <w:jc w:val="both"/>
        <w:rPr>
          <w:rFonts w:cstheme="minorHAnsi"/>
          <w:b/>
          <w:bCs/>
          <w:sz w:val="28"/>
          <w:szCs w:val="28"/>
        </w:rPr>
      </w:pPr>
      <w:r w:rsidRPr="004E4323">
        <w:rPr>
          <w:rFonts w:cstheme="minorHAnsi"/>
          <w:b/>
          <w:bCs/>
          <w:sz w:val="28"/>
          <w:szCs w:val="28"/>
        </w:rPr>
        <w:t>Limitations:</w:t>
      </w:r>
    </w:p>
    <w:p w14:paraId="6522E29B" w14:textId="77777777" w:rsidR="00BF7767" w:rsidRPr="00BF7767" w:rsidRDefault="00BF7767" w:rsidP="00BF7767">
      <w:pPr>
        <w:jc w:val="both"/>
        <w:rPr>
          <w:rFonts w:cstheme="minorHAnsi"/>
          <w:sz w:val="28"/>
          <w:szCs w:val="28"/>
        </w:rPr>
      </w:pPr>
    </w:p>
    <w:p w14:paraId="1999D706" w14:textId="7234661F" w:rsidR="00BF7767" w:rsidRPr="00BF7767" w:rsidRDefault="00BF7767" w:rsidP="00BF7767">
      <w:pPr>
        <w:pStyle w:val="ListParagraph"/>
        <w:numPr>
          <w:ilvl w:val="0"/>
          <w:numId w:val="4"/>
        </w:numPr>
        <w:jc w:val="both"/>
        <w:rPr>
          <w:rFonts w:cstheme="minorHAnsi"/>
          <w:sz w:val="28"/>
          <w:szCs w:val="28"/>
        </w:rPr>
      </w:pPr>
      <w:r w:rsidRPr="00BF7767">
        <w:rPr>
          <w:rFonts w:cstheme="minorHAnsi"/>
          <w:sz w:val="28"/>
          <w:szCs w:val="28"/>
        </w:rPr>
        <w:t>Complexity of Development: Developing a comprehensive LMS application can be a complex and time-intensive endeavor, necessitating a skilled development team and substantial resources.</w:t>
      </w:r>
    </w:p>
    <w:p w14:paraId="0A03C633" w14:textId="7096C782" w:rsidR="00BF7767" w:rsidRPr="00BF7767" w:rsidRDefault="00BF7767" w:rsidP="00BF7767">
      <w:pPr>
        <w:pStyle w:val="ListParagraph"/>
        <w:numPr>
          <w:ilvl w:val="0"/>
          <w:numId w:val="4"/>
        </w:numPr>
        <w:jc w:val="both"/>
        <w:rPr>
          <w:rFonts w:cstheme="minorHAnsi"/>
          <w:sz w:val="28"/>
          <w:szCs w:val="28"/>
        </w:rPr>
      </w:pPr>
      <w:r w:rsidRPr="00BF7767">
        <w:rPr>
          <w:rFonts w:cstheme="minorHAnsi"/>
          <w:sz w:val="28"/>
          <w:szCs w:val="28"/>
        </w:rPr>
        <w:t>Technical Expertise: Educators and some users may require technical proficiency to effectively operate and customize the platform, potentially posing a barrier to adoption.</w:t>
      </w:r>
    </w:p>
    <w:p w14:paraId="56018D68" w14:textId="1C968AE3" w:rsidR="00BF7767" w:rsidRPr="00BF7767" w:rsidRDefault="00BF7767" w:rsidP="00BF7767">
      <w:pPr>
        <w:pStyle w:val="ListParagraph"/>
        <w:numPr>
          <w:ilvl w:val="0"/>
          <w:numId w:val="4"/>
        </w:numPr>
        <w:jc w:val="both"/>
        <w:rPr>
          <w:rFonts w:cstheme="minorHAnsi"/>
          <w:sz w:val="28"/>
          <w:szCs w:val="28"/>
        </w:rPr>
      </w:pPr>
      <w:r w:rsidRPr="00BF7767">
        <w:rPr>
          <w:rFonts w:cstheme="minorHAnsi"/>
          <w:sz w:val="28"/>
          <w:szCs w:val="28"/>
        </w:rPr>
        <w:t>High Initial Investment: There may be substantial upfront costs associated with development, server hosting, and ongoing maintenance of the LMS.</w:t>
      </w:r>
    </w:p>
    <w:p w14:paraId="0CE78611" w14:textId="15088464" w:rsidR="00BF7767" w:rsidRPr="00BF7767" w:rsidRDefault="00BF7767" w:rsidP="00BF7767">
      <w:pPr>
        <w:pStyle w:val="ListParagraph"/>
        <w:numPr>
          <w:ilvl w:val="0"/>
          <w:numId w:val="4"/>
        </w:numPr>
        <w:jc w:val="both"/>
        <w:rPr>
          <w:rFonts w:cstheme="minorHAnsi"/>
          <w:sz w:val="28"/>
          <w:szCs w:val="28"/>
        </w:rPr>
      </w:pPr>
      <w:r w:rsidRPr="00BF7767">
        <w:rPr>
          <w:rFonts w:cstheme="minorHAnsi"/>
          <w:sz w:val="28"/>
          <w:szCs w:val="28"/>
        </w:rPr>
        <w:t>Accessibility Challenges: Some learners may lack the necessary technology or consistent internet access required for effective online learning, limiting the reach of the platform.</w:t>
      </w:r>
    </w:p>
    <w:p w14:paraId="290EE87C" w14:textId="0586095A" w:rsidR="00BF7767" w:rsidRPr="00BF7767" w:rsidRDefault="00BF7767" w:rsidP="00BF7767">
      <w:pPr>
        <w:pStyle w:val="ListParagraph"/>
        <w:numPr>
          <w:ilvl w:val="0"/>
          <w:numId w:val="4"/>
        </w:numPr>
        <w:jc w:val="both"/>
        <w:rPr>
          <w:rFonts w:cstheme="minorHAnsi"/>
          <w:sz w:val="28"/>
          <w:szCs w:val="28"/>
        </w:rPr>
      </w:pPr>
      <w:r w:rsidRPr="00BF7767">
        <w:rPr>
          <w:rFonts w:cstheme="minorHAnsi"/>
          <w:sz w:val="28"/>
          <w:szCs w:val="28"/>
        </w:rPr>
        <w:t>Security Concerns: The handling of sensitive user data, including personal information and educational content, demands robust security measures to prevent data breaches and maintain user trust.</w:t>
      </w:r>
    </w:p>
    <w:p w14:paraId="3BF99A44" w14:textId="77777777" w:rsidR="00BF7767" w:rsidRPr="00BF7767" w:rsidRDefault="00BF7767" w:rsidP="00BF7767">
      <w:pPr>
        <w:jc w:val="both"/>
        <w:rPr>
          <w:rFonts w:cstheme="minorHAnsi"/>
          <w:sz w:val="28"/>
          <w:szCs w:val="28"/>
        </w:rPr>
      </w:pPr>
    </w:p>
    <w:p w14:paraId="719FE589" w14:textId="672C3160" w:rsidR="00BF7767" w:rsidRPr="004E4323" w:rsidRDefault="00BF7767" w:rsidP="00BF7767">
      <w:pPr>
        <w:jc w:val="both"/>
        <w:rPr>
          <w:rFonts w:cstheme="minorHAnsi"/>
          <w:b/>
          <w:bCs/>
          <w:sz w:val="28"/>
          <w:szCs w:val="28"/>
        </w:rPr>
      </w:pPr>
      <w:r w:rsidRPr="004E4323">
        <w:rPr>
          <w:rFonts w:cstheme="minorHAnsi"/>
          <w:b/>
          <w:bCs/>
          <w:sz w:val="28"/>
          <w:szCs w:val="28"/>
        </w:rPr>
        <w:t>Advantages:</w:t>
      </w:r>
    </w:p>
    <w:p w14:paraId="1E35B9E0" w14:textId="77777777" w:rsidR="00BF7767" w:rsidRPr="00BF7767" w:rsidRDefault="00BF7767" w:rsidP="00BF7767">
      <w:pPr>
        <w:jc w:val="both"/>
        <w:rPr>
          <w:rFonts w:cstheme="minorHAnsi"/>
          <w:sz w:val="28"/>
          <w:szCs w:val="28"/>
        </w:rPr>
      </w:pPr>
    </w:p>
    <w:p w14:paraId="0E2878A8" w14:textId="3E24403E" w:rsidR="00BF7767" w:rsidRPr="00BF7767" w:rsidRDefault="00BF7767" w:rsidP="00BF7767">
      <w:pPr>
        <w:pStyle w:val="ListParagraph"/>
        <w:numPr>
          <w:ilvl w:val="0"/>
          <w:numId w:val="5"/>
        </w:numPr>
        <w:jc w:val="both"/>
        <w:rPr>
          <w:rFonts w:cstheme="minorHAnsi"/>
          <w:sz w:val="28"/>
          <w:szCs w:val="28"/>
        </w:rPr>
      </w:pPr>
      <w:r w:rsidRPr="00BF7767">
        <w:rPr>
          <w:rFonts w:cstheme="minorHAnsi"/>
          <w:sz w:val="28"/>
          <w:szCs w:val="28"/>
        </w:rPr>
        <w:t>Scalability: The MERN stack, with its dynamic architecture, facilitates the growth of the LMS as the user base expands, making it an adaptable solution for institutions of varying sizes.</w:t>
      </w:r>
    </w:p>
    <w:p w14:paraId="41A973F0" w14:textId="77777777" w:rsidR="00BF7767" w:rsidRPr="00BF7767" w:rsidRDefault="00BF7767" w:rsidP="00BF7767">
      <w:pPr>
        <w:jc w:val="both"/>
        <w:rPr>
          <w:rFonts w:cstheme="minorHAnsi"/>
          <w:sz w:val="28"/>
          <w:szCs w:val="28"/>
        </w:rPr>
      </w:pPr>
    </w:p>
    <w:p w14:paraId="2E12E99D" w14:textId="7895AB73" w:rsidR="00BF7767" w:rsidRPr="00BF7767" w:rsidRDefault="00BF7767" w:rsidP="00BF7767">
      <w:pPr>
        <w:pStyle w:val="ListParagraph"/>
        <w:numPr>
          <w:ilvl w:val="0"/>
          <w:numId w:val="5"/>
        </w:numPr>
        <w:jc w:val="both"/>
        <w:rPr>
          <w:rFonts w:cstheme="minorHAnsi"/>
          <w:sz w:val="28"/>
          <w:szCs w:val="28"/>
        </w:rPr>
      </w:pPr>
      <w:r w:rsidRPr="00BF7767">
        <w:rPr>
          <w:rFonts w:cstheme="minorHAnsi"/>
          <w:sz w:val="28"/>
          <w:szCs w:val="28"/>
        </w:rPr>
        <w:lastRenderedPageBreak/>
        <w:t>Flexibility and Convenience: Learner’s benefit from the flexibility of accessing educational content and activities at their convenience, irrespective of location, fostering a conducive learning environment.</w:t>
      </w:r>
    </w:p>
    <w:p w14:paraId="5818AD52" w14:textId="1ACABD79" w:rsidR="00BF7767" w:rsidRPr="00BF7767" w:rsidRDefault="00BF7767" w:rsidP="00BF7767">
      <w:pPr>
        <w:pStyle w:val="ListParagraph"/>
        <w:numPr>
          <w:ilvl w:val="0"/>
          <w:numId w:val="5"/>
        </w:numPr>
        <w:jc w:val="both"/>
        <w:rPr>
          <w:rFonts w:cstheme="minorHAnsi"/>
          <w:sz w:val="28"/>
          <w:szCs w:val="28"/>
        </w:rPr>
      </w:pPr>
      <w:r w:rsidRPr="00BF7767">
        <w:rPr>
          <w:rFonts w:cstheme="minorHAnsi"/>
          <w:sz w:val="28"/>
          <w:szCs w:val="28"/>
        </w:rPr>
        <w:t>Detailed Progress Tracking: Educators can monitor learner progress comprehensively, including assessments, engagement, and participation, enabling personalized support and intervention.</w:t>
      </w:r>
    </w:p>
    <w:p w14:paraId="26E1A385" w14:textId="05A7556F" w:rsidR="00BF7767" w:rsidRPr="00BF7767" w:rsidRDefault="00BF7767" w:rsidP="00BF7767">
      <w:pPr>
        <w:pStyle w:val="ListParagraph"/>
        <w:numPr>
          <w:ilvl w:val="0"/>
          <w:numId w:val="5"/>
        </w:numPr>
        <w:jc w:val="both"/>
        <w:rPr>
          <w:rFonts w:cstheme="minorHAnsi"/>
          <w:sz w:val="28"/>
          <w:szCs w:val="28"/>
        </w:rPr>
      </w:pPr>
      <w:r w:rsidRPr="00BF7767">
        <w:rPr>
          <w:rFonts w:cstheme="minorHAnsi"/>
          <w:sz w:val="28"/>
          <w:szCs w:val="28"/>
        </w:rPr>
        <w:t>Efficiency and Centralization: Centralized content management streamlines the educational process, enabling educators to create, organize, and update content efficiently.</w:t>
      </w:r>
    </w:p>
    <w:p w14:paraId="394AF9C3" w14:textId="2691C8C7" w:rsidR="00BF7767" w:rsidRPr="00BF7767" w:rsidRDefault="00BF7767" w:rsidP="00BF7767">
      <w:pPr>
        <w:pStyle w:val="ListParagraph"/>
        <w:numPr>
          <w:ilvl w:val="0"/>
          <w:numId w:val="5"/>
        </w:numPr>
        <w:jc w:val="both"/>
        <w:rPr>
          <w:rFonts w:cstheme="minorHAnsi"/>
          <w:sz w:val="28"/>
          <w:szCs w:val="28"/>
        </w:rPr>
      </w:pPr>
      <w:r w:rsidRPr="00BF7767">
        <w:rPr>
          <w:rFonts w:cstheme="minorHAnsi"/>
          <w:sz w:val="28"/>
          <w:szCs w:val="28"/>
        </w:rPr>
        <w:t>Interactivity: Interactive features such as quizzes, assignments, and discussion forums enhance learner engagement and promote a collaborative learning experience.</w:t>
      </w:r>
    </w:p>
    <w:p w14:paraId="0C5C7C85" w14:textId="107666FE" w:rsidR="00BF7767" w:rsidRPr="00BF7767" w:rsidRDefault="00BF7767" w:rsidP="00BF7767">
      <w:pPr>
        <w:jc w:val="both"/>
        <w:rPr>
          <w:rFonts w:cstheme="minorHAnsi"/>
          <w:sz w:val="28"/>
          <w:szCs w:val="28"/>
        </w:rPr>
      </w:pPr>
    </w:p>
    <w:p w14:paraId="5321A327" w14:textId="594CAB3A" w:rsidR="00BF7767" w:rsidRPr="004E4323" w:rsidRDefault="00BF7767" w:rsidP="00BF7767">
      <w:pPr>
        <w:jc w:val="both"/>
        <w:rPr>
          <w:rFonts w:cstheme="minorHAnsi"/>
          <w:b/>
          <w:bCs/>
          <w:sz w:val="28"/>
          <w:szCs w:val="28"/>
        </w:rPr>
      </w:pPr>
      <w:r w:rsidRPr="004E4323">
        <w:rPr>
          <w:rFonts w:cstheme="minorHAnsi"/>
          <w:b/>
          <w:bCs/>
          <w:sz w:val="28"/>
          <w:szCs w:val="28"/>
        </w:rPr>
        <w:t>Disadvantages:</w:t>
      </w:r>
    </w:p>
    <w:p w14:paraId="4C7CE8C8" w14:textId="77777777" w:rsidR="00BF7767" w:rsidRPr="00BF7767" w:rsidRDefault="00BF7767" w:rsidP="00BF7767">
      <w:pPr>
        <w:jc w:val="both"/>
        <w:rPr>
          <w:rFonts w:cstheme="minorHAnsi"/>
          <w:sz w:val="28"/>
          <w:szCs w:val="28"/>
        </w:rPr>
      </w:pPr>
    </w:p>
    <w:p w14:paraId="117190F8" w14:textId="7C574B28" w:rsidR="00BF7767" w:rsidRPr="00BF7767" w:rsidRDefault="00BF7767" w:rsidP="00BF7767">
      <w:pPr>
        <w:pStyle w:val="ListParagraph"/>
        <w:numPr>
          <w:ilvl w:val="0"/>
          <w:numId w:val="6"/>
        </w:numPr>
        <w:jc w:val="both"/>
        <w:rPr>
          <w:rFonts w:cstheme="minorHAnsi"/>
          <w:sz w:val="28"/>
          <w:szCs w:val="28"/>
        </w:rPr>
      </w:pPr>
      <w:r w:rsidRPr="00BF7767">
        <w:rPr>
          <w:rFonts w:cstheme="minorHAnsi"/>
          <w:sz w:val="28"/>
          <w:szCs w:val="28"/>
        </w:rPr>
        <w:t>Technical Issues: Users may encounter technical challenges, such as platform glitches or compatibility issues, which can disrupt the learning experience.</w:t>
      </w:r>
    </w:p>
    <w:p w14:paraId="5CBBC962" w14:textId="41C72119" w:rsidR="00BF7767" w:rsidRPr="00BF7767" w:rsidRDefault="00BF7767" w:rsidP="00BF7767">
      <w:pPr>
        <w:pStyle w:val="ListParagraph"/>
        <w:numPr>
          <w:ilvl w:val="0"/>
          <w:numId w:val="6"/>
        </w:numPr>
        <w:jc w:val="both"/>
        <w:rPr>
          <w:rFonts w:cstheme="minorHAnsi"/>
          <w:sz w:val="28"/>
          <w:szCs w:val="28"/>
        </w:rPr>
      </w:pPr>
      <w:r w:rsidRPr="00BF7767">
        <w:rPr>
          <w:rFonts w:cstheme="minorHAnsi"/>
          <w:sz w:val="28"/>
          <w:szCs w:val="28"/>
        </w:rPr>
        <w:t>Security Risks: Safeguarding sensitive user data and educational content is crucial, and any security breaches can have serious consequences, including damage to the institution's reputation.</w:t>
      </w:r>
    </w:p>
    <w:p w14:paraId="2B29908A" w14:textId="165D60E5" w:rsidR="00BF7767" w:rsidRPr="00BF7767" w:rsidRDefault="00BF7767" w:rsidP="00BF7767">
      <w:pPr>
        <w:pStyle w:val="ListParagraph"/>
        <w:numPr>
          <w:ilvl w:val="0"/>
          <w:numId w:val="6"/>
        </w:numPr>
        <w:jc w:val="both"/>
        <w:rPr>
          <w:rFonts w:cstheme="minorHAnsi"/>
          <w:sz w:val="28"/>
          <w:szCs w:val="28"/>
        </w:rPr>
      </w:pPr>
      <w:r w:rsidRPr="00BF7767">
        <w:rPr>
          <w:rFonts w:cstheme="minorHAnsi"/>
          <w:sz w:val="28"/>
          <w:szCs w:val="28"/>
        </w:rPr>
        <w:t>Resistance to Change: Both educators and learners may exhibit resistance to transitioning to online learning, stemming from a preference for traditional teaching methods and hesitance toward adopting new technologies.</w:t>
      </w:r>
    </w:p>
    <w:p w14:paraId="72A16588" w14:textId="6A3DA1B1" w:rsidR="00BF7767" w:rsidRPr="00BF7767" w:rsidRDefault="00BF7767" w:rsidP="00BF7767">
      <w:pPr>
        <w:pStyle w:val="ListParagraph"/>
        <w:numPr>
          <w:ilvl w:val="0"/>
          <w:numId w:val="6"/>
        </w:numPr>
        <w:jc w:val="both"/>
        <w:rPr>
          <w:rFonts w:cstheme="minorHAnsi"/>
          <w:sz w:val="28"/>
          <w:szCs w:val="28"/>
        </w:rPr>
      </w:pPr>
      <w:r w:rsidRPr="00BF7767">
        <w:rPr>
          <w:rFonts w:cstheme="minorHAnsi"/>
          <w:sz w:val="28"/>
          <w:szCs w:val="28"/>
        </w:rPr>
        <w:t>Content Quality: The quality of educational content can vary widely, as content creation often relies on educators' individual expertise and resources, potentially resulting in uneven learning experiences.</w:t>
      </w:r>
    </w:p>
    <w:p w14:paraId="34C11190" w14:textId="452D6537" w:rsidR="00BF7767" w:rsidRPr="00BF7767" w:rsidRDefault="00BF7767" w:rsidP="00BF7767">
      <w:pPr>
        <w:jc w:val="both"/>
        <w:rPr>
          <w:rFonts w:cstheme="minorHAnsi"/>
          <w:sz w:val="28"/>
          <w:szCs w:val="28"/>
        </w:rPr>
      </w:pPr>
      <w:r w:rsidRPr="00BF7767">
        <w:rPr>
          <w:rFonts w:cstheme="minorHAnsi"/>
          <w:sz w:val="28"/>
          <w:szCs w:val="28"/>
        </w:rPr>
        <w:t>In conclusion, while an LMS application based on the MERN stack with Next.js provides significant benefits in terms of scalability, flexibility, and efficient content management, it also presents obstacles in terms of development complexity, technical knowledge, expenses, and security. Addressing these constraints while capitalizing on the opportunities is critical for developing an effective and meaningful educational platform.</w:t>
      </w:r>
    </w:p>
    <w:sectPr w:rsidR="00BF7767" w:rsidRPr="00BF7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030"/>
    <w:multiLevelType w:val="hybridMultilevel"/>
    <w:tmpl w:val="B2D2C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E5FB3"/>
    <w:multiLevelType w:val="hybridMultilevel"/>
    <w:tmpl w:val="37E0F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76B6E"/>
    <w:multiLevelType w:val="hybridMultilevel"/>
    <w:tmpl w:val="55A64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D2AEE"/>
    <w:multiLevelType w:val="hybridMultilevel"/>
    <w:tmpl w:val="67045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A0E3B"/>
    <w:multiLevelType w:val="hybridMultilevel"/>
    <w:tmpl w:val="21644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D37DD0"/>
    <w:multiLevelType w:val="hybridMultilevel"/>
    <w:tmpl w:val="0D34CB5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98033645">
    <w:abstractNumId w:val="2"/>
  </w:num>
  <w:num w:numId="2" w16cid:durableId="612782310">
    <w:abstractNumId w:val="4"/>
  </w:num>
  <w:num w:numId="3" w16cid:durableId="2122408652">
    <w:abstractNumId w:val="0"/>
  </w:num>
  <w:num w:numId="4" w16cid:durableId="1580020752">
    <w:abstractNumId w:val="5"/>
  </w:num>
  <w:num w:numId="5" w16cid:durableId="892615928">
    <w:abstractNumId w:val="3"/>
  </w:num>
  <w:num w:numId="6" w16cid:durableId="1576011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BB"/>
    <w:rsid w:val="00212355"/>
    <w:rsid w:val="004E4323"/>
    <w:rsid w:val="008548BB"/>
    <w:rsid w:val="00BF7767"/>
    <w:rsid w:val="00F44680"/>
    <w:rsid w:val="00F77C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DEBD9"/>
  <w15:chartTrackingRefBased/>
  <w15:docId w15:val="{A37BF8BC-27D3-417B-9FC2-BAEC64A7C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1697</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Chavan</dc:creator>
  <cp:keywords/>
  <dc:description/>
  <cp:lastModifiedBy>Ashwin Chavan</cp:lastModifiedBy>
  <cp:revision>4</cp:revision>
  <dcterms:created xsi:type="dcterms:W3CDTF">2023-10-11T06:21:00Z</dcterms:created>
  <dcterms:modified xsi:type="dcterms:W3CDTF">2023-10-23T05:28:00Z</dcterms:modified>
</cp:coreProperties>
</file>