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4AC4A" w14:textId="659E5C14" w:rsidR="001B0F7F" w:rsidRDefault="001B0F7F">
      <w:r w:rsidRPr="001B0F7F">
        <w:t>Nicole Townley Williams, MA, CCC-SLP Owner, Speech-Language Pathologist</w:t>
      </w:r>
    </w:p>
    <w:p w14:paraId="21F1A6FB" w14:textId="38406E6F" w:rsidR="001B0F7F" w:rsidRDefault="001B0F7F">
      <w:r>
        <w:t>225-937-</w:t>
      </w:r>
    </w:p>
    <w:p w14:paraId="3F729421" w14:textId="77777777" w:rsidR="001B0F7F" w:rsidRDefault="001B0F7F"/>
    <w:p w14:paraId="17B309E7" w14:textId="00C27797" w:rsidR="00972A82" w:rsidRDefault="00972A82">
      <w:r>
        <w:t xml:space="preserve">HMO </w:t>
      </w:r>
    </w:p>
    <w:p w14:paraId="021119C0" w14:textId="77777777" w:rsidR="00972A82" w:rsidRDefault="00972A82"/>
    <w:p w14:paraId="043818B1" w14:textId="00A7F258" w:rsidR="00972A82" w:rsidRDefault="00972A82">
      <w:r>
        <w:t>PPO</w:t>
      </w:r>
    </w:p>
    <w:p w14:paraId="0427343C" w14:textId="77777777" w:rsidR="00972A82" w:rsidRDefault="00972A82"/>
    <w:p w14:paraId="2A2E12D2" w14:textId="77777777" w:rsidR="00972A82" w:rsidRDefault="00972A82"/>
    <w:p w14:paraId="03CE9D10" w14:textId="77777777" w:rsidR="00972A82" w:rsidRDefault="00972A82" w:rsidP="00972A82">
      <w:r>
        <w:t>1. UnitedHealthcare</w:t>
      </w:r>
    </w:p>
    <w:p w14:paraId="286C255D" w14:textId="37DD69FD" w:rsidR="00972A82" w:rsidRDefault="00972A82" w:rsidP="00972A82">
      <w:r>
        <w:t>2. Humana &amp; Humana Gold</w:t>
      </w:r>
    </w:p>
    <w:p w14:paraId="57E21D40" w14:textId="77777777" w:rsidR="00972A82" w:rsidRDefault="00972A82" w:rsidP="00972A82">
      <w:r>
        <w:t>3. Aetna</w:t>
      </w:r>
    </w:p>
    <w:p w14:paraId="2CA7200A" w14:textId="3E1A23DF" w:rsidR="00972A82" w:rsidRDefault="00972A82" w:rsidP="00972A82">
      <w:r>
        <w:t>4. People’s Health</w:t>
      </w:r>
      <w:r w:rsidR="00D51550">
        <w:t xml:space="preserve"> (HMO, PPO, </w:t>
      </w:r>
    </w:p>
    <w:p w14:paraId="1889107F" w14:textId="6171F37E" w:rsidR="00972A82" w:rsidRDefault="00972A82" w:rsidP="00972A82">
      <w:r>
        <w:t>5. Blue Cross Blue Shield</w:t>
      </w:r>
    </w:p>
    <w:p w14:paraId="5D4A8F5B" w14:textId="1B5D51EF" w:rsidR="00972A82" w:rsidRDefault="00972A82" w:rsidP="00972A82">
      <w:r>
        <w:t>6. Cigna</w:t>
      </w:r>
    </w:p>
    <w:p w14:paraId="106A913E" w14:textId="015BD1E3" w:rsidR="00972A82" w:rsidRDefault="00972A82" w:rsidP="00972A82">
      <w:r>
        <w:t>7. Anthem</w:t>
      </w:r>
    </w:p>
    <w:p w14:paraId="6352C2AD" w14:textId="0144FFB5" w:rsidR="00972A82" w:rsidRDefault="00972A82" w:rsidP="00972A82">
      <w:r>
        <w:t>8. Kaiser Permanente (California)</w:t>
      </w:r>
    </w:p>
    <w:p w14:paraId="66CBE2E3" w14:textId="77777777" w:rsidR="00972A82" w:rsidRDefault="00972A82" w:rsidP="00972A82">
      <w:r>
        <w:t>9. WellCare</w:t>
      </w:r>
    </w:p>
    <w:p w14:paraId="0DE68554" w14:textId="19C2F208" w:rsidR="00972A82" w:rsidRDefault="00972A82" w:rsidP="00972A82">
      <w:r>
        <w:t>10. AARP Medicare Advantage Plans (UnitedHealthcare)</w:t>
      </w:r>
    </w:p>
    <w:p w14:paraId="527CD5A6" w14:textId="31DA9786" w:rsidR="00972A82" w:rsidRDefault="00972A82" w:rsidP="00972A82">
      <w:r>
        <w:t xml:space="preserve">11. </w:t>
      </w:r>
      <w:proofErr w:type="spellStart"/>
      <w:r>
        <w:t>CarePlus</w:t>
      </w:r>
      <w:proofErr w:type="spellEnd"/>
      <w:r w:rsidR="00D51550">
        <w:t xml:space="preserve"> (Florida)</w:t>
      </w:r>
    </w:p>
    <w:p w14:paraId="01D2EA01" w14:textId="77777777" w:rsidR="00D51550" w:rsidRDefault="00D51550" w:rsidP="00972A82"/>
    <w:p w14:paraId="1283779E" w14:textId="61415C01" w:rsidR="00D51550" w:rsidRDefault="00D51550" w:rsidP="00972A82">
      <w:r>
        <w:t>2 states don’t offer benefits to Medicare age retirees (Idaho and Nebraska)</w:t>
      </w:r>
    </w:p>
    <w:sectPr w:rsidR="00D5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82"/>
    <w:rsid w:val="000B45B0"/>
    <w:rsid w:val="001B0F7F"/>
    <w:rsid w:val="004678EF"/>
    <w:rsid w:val="00972A82"/>
    <w:rsid w:val="00D5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FC8FC"/>
  <w15:chartTrackingRefBased/>
  <w15:docId w15:val="{4B8C384E-84BC-EA45-844F-E6EE24FF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Wiliams</dc:creator>
  <cp:keywords/>
  <dc:description/>
  <cp:lastModifiedBy>Ashley Broussard</cp:lastModifiedBy>
  <cp:revision>2</cp:revision>
  <dcterms:created xsi:type="dcterms:W3CDTF">2024-08-15T00:05:00Z</dcterms:created>
  <dcterms:modified xsi:type="dcterms:W3CDTF">2024-09-07T00:59:00Z</dcterms:modified>
</cp:coreProperties>
</file>