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DEF-2026-007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Establecimientos — Desbordamiento P2020 (Error 500)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DEF-2026-007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Establecimientos / Backend API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Crítica (Error 500 / Excepción no Controlada)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P1 (Urgente)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Robustez / Manejo de Excepciones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Al ingresar números extremadamente grandes (por ejemplo, 20 dígitos) en los campos numéricos de empleados masculinos, empleados femeninos o producción anual, PostgreSQL arrojaba un error de desbordamiento de entero de 32 bits (código Prisma P2020), resultando en una respuesta HTTP 500 Internal Server Error no controlada.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Ingresar a /empresa/establecimientos/nuevo.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Completar el formulario e ingresar '99999999999999999999' en empleados.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Pulsar 'Guardar establecimiento'.</w:t>
      </w:r>
    </w:p>
    <w:p>
      <w:pPr>
        <w:spacing w:after="40"/>
        <w:ind w:left="360"/>
      </w:pPr>
      <w:r>
        <w:rPr>
          <w:b/>
          <w:sz w:val="18"/>
        </w:rPr>
        <w:t xml:space="preserve">2.4 </w:t>
      </w:r>
      <w:r>
        <w:rPr>
          <w:sz w:val="18"/>
        </w:rPr>
        <w:t>Observar en consola de red la respuesta HTTP 500 con traza interna de Prisma P2020.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Excepción HTTP 500 no controlada que expone errores de base de datos.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Respuesta HTTP 400 Bad Request controlada con mensaje descriptivo y acotamiento de valores máximos en interfaz (max: 2147483647).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El filtro de excepciones global all-exceptions.filter.ts no capturaba el código P2020 de Prisma ni los DTOs tenían decoradores @Max().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Backend (establecimiento.dto.ts): </w:t>
      </w:r>
      <w:r>
        <w:rPr>
          <w:sz w:val="18"/>
        </w:rPr>
        <w:t>Se añadieron validadores @Max(2147483647) en los campos enteros.</w:t>
      </w:r>
    </w:p>
    <w:p>
      <w:pPr>
        <w:spacing w:after="60"/>
        <w:ind w:left="360"/>
      </w:pPr>
      <w:r>
        <w:rPr>
          <w:b/>
          <w:sz w:val="18"/>
        </w:rPr>
        <w:t xml:space="preserve">Backend (all-exceptions.filter.ts): </w:t>
      </w:r>
      <w:r>
        <w:rPr>
          <w:sz w:val="18"/>
        </w:rPr>
        <w:t>Se añadió captura explícita de P2020 transformándolo en 400 Bad Request.</w:t>
      </w:r>
    </w:p>
    <w:p>
      <w:pPr>
        <w:spacing w:after="60"/>
        <w:ind w:left="360"/>
      </w:pPr>
      <w:r>
        <w:rPr>
          <w:b/>
          <w:sz w:val="18"/>
        </w:rPr>
        <w:t xml:space="preserve">Frontend (FormularioEstablecimiento.tsx): </w:t>
      </w:r>
      <w:r>
        <w:rPr>
          <w:sz w:val="18"/>
        </w:rPr>
        <w:t>Se configuraron inputProps con min=0 y max=2147483647.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unitarias de validación y guards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-w apps/api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(56/56)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Compilación de tipos NestJS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run build -w apps/api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(0 errores)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