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66" w:rsidRPr="00AB2211" w:rsidRDefault="00577E66">
      <w:pPr>
        <w:rPr>
          <w:rFonts w:ascii="Verdana" w:hAnsi="Verdana"/>
        </w:rPr>
      </w:pPr>
    </w:p>
    <w:p w:rsidR="00AA50FB" w:rsidRPr="00AB2211" w:rsidRDefault="00AA50FB">
      <w:pPr>
        <w:rPr>
          <w:rFonts w:ascii="Verdana" w:hAnsi="Verdana"/>
        </w:rPr>
      </w:pPr>
    </w:p>
    <w:p w:rsidR="00AA50FB" w:rsidRPr="00AB2211" w:rsidRDefault="00AA50FB">
      <w:pPr>
        <w:rPr>
          <w:rFonts w:ascii="Verdana" w:hAnsi="Verdana"/>
        </w:rPr>
      </w:pPr>
    </w:p>
    <w:p w:rsidR="00AA50FB" w:rsidRPr="00AB2211" w:rsidRDefault="00AA50FB">
      <w:pPr>
        <w:rPr>
          <w:rFonts w:ascii="Verdana" w:hAnsi="Verdana"/>
        </w:rPr>
      </w:pPr>
    </w:p>
    <w:p w:rsidR="00AA50FB" w:rsidRPr="00AB2211" w:rsidRDefault="00AA50FB">
      <w:pPr>
        <w:rPr>
          <w:rFonts w:ascii="Verdana" w:hAnsi="Verdana"/>
        </w:rPr>
      </w:pPr>
      <w:r w:rsidRPr="00AB2211">
        <w:rPr>
          <w:rFonts w:ascii="Verdana" w:hAnsi="Verdana"/>
        </w:rPr>
        <w:t>Client Name</w:t>
      </w:r>
    </w:p>
    <w:p w:rsidR="00AA50FB" w:rsidRPr="00AB2211" w:rsidRDefault="00AA50FB">
      <w:pPr>
        <w:rPr>
          <w:rFonts w:ascii="Verdana" w:hAnsi="Verdana"/>
        </w:rPr>
      </w:pPr>
      <w:r w:rsidRPr="00AB2211">
        <w:rPr>
          <w:rFonts w:ascii="Verdana" w:hAnsi="Verdana"/>
        </w:rPr>
        <w:t>Client Address 1</w:t>
      </w:r>
    </w:p>
    <w:p w:rsidR="00AA50FB" w:rsidRPr="00AB2211" w:rsidRDefault="00AA50FB">
      <w:pPr>
        <w:rPr>
          <w:rFonts w:ascii="Verdana" w:hAnsi="Verdana"/>
        </w:rPr>
      </w:pPr>
      <w:r w:rsidRPr="00AB2211">
        <w:rPr>
          <w:rFonts w:ascii="Verdana" w:hAnsi="Verdana"/>
        </w:rPr>
        <w:t>Client Address 2</w:t>
      </w:r>
    </w:p>
    <w:p w:rsidR="00AA50FB" w:rsidRPr="00AB2211" w:rsidRDefault="00AA50FB">
      <w:pPr>
        <w:rPr>
          <w:rFonts w:ascii="Verdana" w:hAnsi="Verdana"/>
        </w:rPr>
      </w:pPr>
      <w:r w:rsidRPr="00AB2211">
        <w:rPr>
          <w:rFonts w:ascii="Verdana" w:hAnsi="Verdana"/>
        </w:rPr>
        <w:t>Client Address 3</w:t>
      </w:r>
    </w:p>
    <w:p w:rsidR="00AA50FB" w:rsidRPr="00AB2211" w:rsidRDefault="00AA50FB">
      <w:pPr>
        <w:rPr>
          <w:rFonts w:ascii="Verdana" w:hAnsi="Verdana"/>
        </w:rPr>
      </w:pPr>
      <w:r w:rsidRPr="00AB2211">
        <w:rPr>
          <w:rFonts w:ascii="Verdana" w:hAnsi="Verdana"/>
        </w:rPr>
        <w:t>Postcode</w:t>
      </w:r>
    </w:p>
    <w:p w:rsidR="00AA50FB" w:rsidRDefault="00AA50FB">
      <w:pPr>
        <w:rPr>
          <w:rFonts w:ascii="Verdana" w:hAnsi="Verdana"/>
        </w:rPr>
      </w:pPr>
    </w:p>
    <w:p w:rsidR="00B37B13" w:rsidRPr="00AB2211" w:rsidRDefault="00B37B13">
      <w:pPr>
        <w:rPr>
          <w:rFonts w:ascii="Verdana" w:hAnsi="Verdana"/>
        </w:rPr>
      </w:pPr>
    </w:p>
    <w:p w:rsidR="007B16BF" w:rsidRPr="00AB2211" w:rsidRDefault="00596CF1" w:rsidP="007B16BF">
      <w:pPr>
        <w:rPr>
          <w:rFonts w:ascii="Verdana" w:hAnsi="Verdana"/>
        </w:rPr>
      </w:pPr>
      <w:r>
        <w:rPr>
          <w:rFonts w:ascii="Verdana" w:hAnsi="Verdana"/>
        </w:rPr>
        <w:t>Date</w:t>
      </w:r>
    </w:p>
    <w:p w:rsidR="007B16BF" w:rsidRDefault="007B16BF" w:rsidP="007B16BF">
      <w:pPr>
        <w:rPr>
          <w:rFonts w:ascii="Verdana" w:hAnsi="Verdana"/>
        </w:rPr>
      </w:pPr>
    </w:p>
    <w:p w:rsidR="00B37B13" w:rsidRDefault="00B37B13" w:rsidP="007B16BF">
      <w:pPr>
        <w:rPr>
          <w:rFonts w:ascii="Verdana" w:hAnsi="Verdana"/>
        </w:rPr>
      </w:pPr>
    </w:p>
    <w:p w:rsidR="00087277" w:rsidRPr="00AB2211" w:rsidRDefault="00087277" w:rsidP="007B16BF">
      <w:pPr>
        <w:rPr>
          <w:rFonts w:ascii="Verdana" w:hAnsi="Verdana"/>
        </w:rPr>
      </w:pPr>
    </w:p>
    <w:p w:rsidR="007B16BF" w:rsidRPr="00AB2211" w:rsidRDefault="007B16BF" w:rsidP="007B16BF">
      <w:pPr>
        <w:rPr>
          <w:rFonts w:ascii="Verdana" w:hAnsi="Verdana"/>
        </w:rPr>
      </w:pPr>
      <w:r w:rsidRPr="00AB2211">
        <w:rPr>
          <w:rFonts w:ascii="Verdana" w:hAnsi="Verdana"/>
        </w:rPr>
        <w:t>Dear Client Name</w:t>
      </w:r>
    </w:p>
    <w:p w:rsidR="007B16BF" w:rsidRPr="00AB2211" w:rsidRDefault="007B16BF" w:rsidP="007B16BF">
      <w:pPr>
        <w:rPr>
          <w:rFonts w:ascii="Verdana" w:hAnsi="Verdana"/>
        </w:rPr>
      </w:pPr>
    </w:p>
    <w:p w:rsidR="007B16BF" w:rsidRPr="00AB2211" w:rsidRDefault="007B16BF" w:rsidP="007B16BF">
      <w:pPr>
        <w:rPr>
          <w:rFonts w:ascii="Verdana" w:hAnsi="Verdana"/>
          <w:b/>
          <w:u w:val="single"/>
        </w:rPr>
      </w:pPr>
      <w:r w:rsidRPr="00AB2211">
        <w:rPr>
          <w:rFonts w:ascii="Verdana" w:hAnsi="Verdana"/>
          <w:b/>
          <w:u w:val="single"/>
        </w:rPr>
        <w:t>Agreement to pay client fees directly from your Investment</w:t>
      </w:r>
    </w:p>
    <w:p w:rsidR="007B16BF" w:rsidRPr="00AB2211" w:rsidRDefault="007B16BF" w:rsidP="007B16BF">
      <w:pPr>
        <w:rPr>
          <w:rFonts w:ascii="Verdana" w:hAnsi="Verdana"/>
          <w:b/>
          <w:u w:val="single"/>
        </w:rPr>
      </w:pPr>
    </w:p>
    <w:p w:rsidR="007B16BF" w:rsidRDefault="007B16BF" w:rsidP="007B16BF">
      <w:pPr>
        <w:rPr>
          <w:rFonts w:ascii="Verdana" w:hAnsi="Verdana"/>
        </w:rPr>
      </w:pPr>
      <w:r w:rsidRPr="00AB2211">
        <w:rPr>
          <w:rFonts w:ascii="Verdana" w:hAnsi="Verdana"/>
        </w:rPr>
        <w:t xml:space="preserve">You have indicated that you wish to pay your fees to </w:t>
      </w:r>
      <w:proofErr w:type="spellStart"/>
      <w:r w:rsidR="00596CF1">
        <w:rPr>
          <w:rFonts w:ascii="Verdana" w:hAnsi="Verdana"/>
        </w:rPr>
        <w:t>xxxxxxxxxxxxxxxx</w:t>
      </w:r>
      <w:proofErr w:type="spellEnd"/>
      <w:r w:rsidR="00DE6F51">
        <w:rPr>
          <w:rFonts w:ascii="Verdana" w:hAnsi="Verdana"/>
        </w:rPr>
        <w:t xml:space="preserve"> </w:t>
      </w:r>
      <w:r w:rsidRPr="00AB2211">
        <w:rPr>
          <w:rFonts w:ascii="Verdana" w:hAnsi="Verdana"/>
        </w:rPr>
        <w:t>in relation to your investment directly from your investment</w:t>
      </w:r>
      <w:r>
        <w:rPr>
          <w:rFonts w:ascii="Verdana" w:hAnsi="Verdana"/>
        </w:rPr>
        <w:t xml:space="preserve"> premium(s)</w:t>
      </w:r>
      <w:r w:rsidRPr="00AB2211">
        <w:rPr>
          <w:rFonts w:ascii="Verdana" w:hAnsi="Verdana"/>
        </w:rPr>
        <w:t xml:space="preserve">. Please refer to the attached notes before completing this instruction. We will require a separate instruction for each plan you are taking out with Kingston Unity Friendly Society. </w:t>
      </w:r>
    </w:p>
    <w:p w:rsidR="000C15C1" w:rsidRDefault="000C15C1" w:rsidP="007B16BF">
      <w:pPr>
        <w:rPr>
          <w:rFonts w:ascii="Verdana" w:hAnsi="Verdana"/>
        </w:rPr>
      </w:pPr>
    </w:p>
    <w:p w:rsidR="00087277" w:rsidRPr="00AB2211" w:rsidRDefault="00087277" w:rsidP="007B16BF">
      <w:pPr>
        <w:rPr>
          <w:rFonts w:ascii="Verdana" w:hAnsi="Verdana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1525"/>
        <w:gridCol w:w="569"/>
        <w:gridCol w:w="1592"/>
        <w:gridCol w:w="567"/>
        <w:gridCol w:w="1701"/>
        <w:gridCol w:w="567"/>
      </w:tblGrid>
      <w:tr w:rsidR="007B16BF" w:rsidRPr="00AB2211" w:rsidTr="00087277">
        <w:tc>
          <w:tcPr>
            <w:tcW w:w="2405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  <w:r w:rsidRPr="00AB2211">
              <w:rPr>
                <w:rFonts w:ascii="Verdana" w:hAnsi="Verdana"/>
              </w:rPr>
              <w:t xml:space="preserve">Product </w:t>
            </w:r>
          </w:p>
          <w:p w:rsidR="007B16BF" w:rsidRPr="0098650A" w:rsidRDefault="007B16BF" w:rsidP="007B16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98650A">
              <w:rPr>
                <w:rFonts w:ascii="Verdana" w:hAnsi="Verdana"/>
                <w:b/>
                <w:color w:val="FF0000"/>
                <w:sz w:val="20"/>
                <w:szCs w:val="20"/>
              </w:rPr>
              <w:t>(tick one only)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  <w:r w:rsidRPr="00AB2211">
              <w:rPr>
                <w:rFonts w:ascii="Verdana" w:hAnsi="Verdana"/>
              </w:rPr>
              <w:t>Investment Bond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7B16BF" w:rsidRPr="00AB2211" w:rsidRDefault="008D7B36" w:rsidP="007B16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Investment </w:t>
            </w:r>
            <w:r w:rsidR="007B16BF" w:rsidRPr="00AB2211">
              <w:rPr>
                <w:rFonts w:ascii="Verdana" w:hAnsi="Verdana"/>
              </w:rPr>
              <w:t xml:space="preserve"> </w:t>
            </w:r>
            <w:r w:rsidR="00DD54AF">
              <w:rPr>
                <w:rFonts w:ascii="Verdana" w:hAnsi="Verdana"/>
              </w:rPr>
              <w:t>N</w:t>
            </w:r>
            <w:r w:rsidR="007B16BF" w:rsidRPr="00AB2211">
              <w:rPr>
                <w:rFonts w:ascii="Verdana" w:hAnsi="Verdana"/>
              </w:rPr>
              <w:t>ISA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  <w:r w:rsidRPr="00AB2211">
              <w:rPr>
                <w:rFonts w:ascii="Verdana" w:hAnsi="Verdana"/>
              </w:rPr>
              <w:t>Regular Savings Plan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B16BF" w:rsidRPr="00AB2211" w:rsidRDefault="007B16BF" w:rsidP="007B16BF">
            <w:pPr>
              <w:rPr>
                <w:rFonts w:ascii="Verdana" w:hAnsi="Verdana"/>
              </w:rPr>
            </w:pPr>
          </w:p>
        </w:tc>
      </w:tr>
      <w:tr w:rsidR="007B16BF" w:rsidRPr="00AB2211" w:rsidTr="00087277">
        <w:tc>
          <w:tcPr>
            <w:tcW w:w="8926" w:type="dxa"/>
            <w:gridSpan w:val="7"/>
            <w:tcBorders>
              <w:left w:val="nil"/>
              <w:right w:val="nil"/>
            </w:tcBorders>
          </w:tcPr>
          <w:p w:rsidR="000C15C1" w:rsidRDefault="000C15C1" w:rsidP="007B16BF">
            <w:pPr>
              <w:rPr>
                <w:rFonts w:ascii="Verdana" w:hAnsi="Verdana"/>
              </w:rPr>
            </w:pPr>
          </w:p>
          <w:p w:rsidR="00087277" w:rsidRPr="00AB2211" w:rsidRDefault="00087277" w:rsidP="007B16BF">
            <w:pPr>
              <w:rPr>
                <w:rFonts w:ascii="Verdana" w:hAnsi="Verdana"/>
              </w:rPr>
            </w:pPr>
          </w:p>
        </w:tc>
      </w:tr>
      <w:tr w:rsidR="007B16BF" w:rsidRPr="00AB2211" w:rsidTr="00087277">
        <w:tc>
          <w:tcPr>
            <w:tcW w:w="2405" w:type="dxa"/>
          </w:tcPr>
          <w:p w:rsidR="007B16BF" w:rsidRPr="0098650A" w:rsidRDefault="007B16BF" w:rsidP="007B16BF">
            <w:pPr>
              <w:rPr>
                <w:rFonts w:ascii="Verdana" w:hAnsi="Verdana"/>
                <w:b/>
              </w:rPr>
            </w:pPr>
            <w:r w:rsidRPr="0098650A">
              <w:rPr>
                <w:rFonts w:ascii="Verdana" w:hAnsi="Verdana"/>
                <w:b/>
                <w:sz w:val="24"/>
              </w:rPr>
              <w:t xml:space="preserve">Investment Bond or </w:t>
            </w:r>
            <w:r w:rsidR="008D7B36" w:rsidRPr="0098650A">
              <w:rPr>
                <w:rFonts w:ascii="Verdana" w:hAnsi="Verdana"/>
                <w:b/>
                <w:sz w:val="24"/>
              </w:rPr>
              <w:t>N</w:t>
            </w:r>
            <w:r w:rsidRPr="0098650A">
              <w:rPr>
                <w:rFonts w:ascii="Verdana" w:hAnsi="Verdana"/>
                <w:b/>
                <w:sz w:val="24"/>
              </w:rPr>
              <w:t xml:space="preserve">ISA </w:t>
            </w:r>
          </w:p>
        </w:tc>
        <w:tc>
          <w:tcPr>
            <w:tcW w:w="6521" w:type="dxa"/>
            <w:gridSpan w:val="6"/>
          </w:tcPr>
          <w:p w:rsidR="000C15C1" w:rsidRDefault="000C15C1" w:rsidP="007B16BF">
            <w:pPr>
              <w:rPr>
                <w:rFonts w:ascii="Verdana" w:hAnsi="Verdana"/>
              </w:rPr>
            </w:pPr>
          </w:p>
          <w:p w:rsidR="000C15C1" w:rsidRPr="00EF1D2F" w:rsidRDefault="000C15C1" w:rsidP="007B16BF">
            <w:pPr>
              <w:rPr>
                <w:rFonts w:ascii="Verdana" w:hAnsi="Verdana"/>
                <w:b/>
              </w:rPr>
            </w:pPr>
            <w:r w:rsidRPr="00EF1D2F">
              <w:rPr>
                <w:rFonts w:ascii="Verdana" w:hAnsi="Verdana"/>
                <w:b/>
              </w:rPr>
              <w:t>Lump Sum Investment £………………………………</w:t>
            </w:r>
          </w:p>
          <w:p w:rsidR="007B16BF" w:rsidRPr="00AB2211" w:rsidRDefault="007B16BF" w:rsidP="00B97E35">
            <w:pPr>
              <w:rPr>
                <w:rFonts w:ascii="Verdana" w:hAnsi="Verdana"/>
              </w:rPr>
            </w:pPr>
          </w:p>
        </w:tc>
      </w:tr>
      <w:tr w:rsidR="00B97E35" w:rsidRPr="00AB2211" w:rsidTr="00087277">
        <w:trPr>
          <w:trHeight w:val="1579"/>
        </w:trPr>
        <w:tc>
          <w:tcPr>
            <w:tcW w:w="8926" w:type="dxa"/>
            <w:gridSpan w:val="7"/>
          </w:tcPr>
          <w:p w:rsidR="000C15C1" w:rsidRDefault="000C15C1" w:rsidP="007B16BF">
            <w:pPr>
              <w:rPr>
                <w:rFonts w:ascii="Verdana" w:hAnsi="Verdana"/>
                <w:b/>
              </w:rPr>
            </w:pPr>
          </w:p>
          <w:p w:rsidR="000C15C1" w:rsidRDefault="000C15C1" w:rsidP="007B16BF">
            <w:pPr>
              <w:rPr>
                <w:rFonts w:ascii="Verdana" w:hAnsi="Verdana"/>
                <w:b/>
              </w:rPr>
            </w:pPr>
            <w:r w:rsidRPr="00DA3A4E">
              <w:rPr>
                <w:rFonts w:ascii="Verdana" w:hAnsi="Verdana"/>
                <w:b/>
                <w:color w:val="FF0000"/>
              </w:rPr>
              <w:t xml:space="preserve">Please complete </w:t>
            </w:r>
            <w:r w:rsidR="00EF1D2F">
              <w:rPr>
                <w:rFonts w:ascii="Verdana" w:hAnsi="Verdana"/>
                <w:b/>
                <w:color w:val="FF0000"/>
              </w:rPr>
              <w:t>section A and where applicable section B</w:t>
            </w:r>
          </w:p>
          <w:p w:rsidR="000C15C1" w:rsidRDefault="000C15C1" w:rsidP="007B16BF">
            <w:pPr>
              <w:rPr>
                <w:rFonts w:ascii="Verdana" w:hAnsi="Verdana"/>
                <w:b/>
              </w:rPr>
            </w:pPr>
          </w:p>
          <w:p w:rsidR="00B97E35" w:rsidRDefault="00B97E35" w:rsidP="007B16BF">
            <w:pPr>
              <w:rPr>
                <w:rFonts w:ascii="Verdana" w:hAnsi="Verdana"/>
                <w:b/>
              </w:rPr>
            </w:pPr>
            <w:r w:rsidRPr="00B97E35">
              <w:rPr>
                <w:rFonts w:ascii="Verdana" w:hAnsi="Verdana"/>
                <w:b/>
              </w:rPr>
              <w:t xml:space="preserve">Initial fee in year 1 and ongoing fees (if applicable) from </w:t>
            </w:r>
          </w:p>
          <w:p w:rsidR="00B97E35" w:rsidRDefault="00B97E35" w:rsidP="007B16BF">
            <w:pPr>
              <w:rPr>
                <w:rFonts w:ascii="Verdana" w:hAnsi="Verdana"/>
                <w:b/>
              </w:rPr>
            </w:pPr>
            <w:r w:rsidRPr="00B97E35">
              <w:rPr>
                <w:rFonts w:ascii="Verdana" w:hAnsi="Verdana"/>
                <w:b/>
              </w:rPr>
              <w:t>year 2</w:t>
            </w:r>
          </w:p>
          <w:p w:rsidR="00B97E35" w:rsidRPr="00AB2211" w:rsidRDefault="00B97E35" w:rsidP="00EF1D2F">
            <w:pPr>
              <w:rPr>
                <w:rFonts w:ascii="Verdana" w:hAnsi="Verdana"/>
              </w:rPr>
            </w:pPr>
          </w:p>
        </w:tc>
      </w:tr>
      <w:tr w:rsidR="001E51AC" w:rsidRPr="00AB2211" w:rsidTr="00087277">
        <w:tc>
          <w:tcPr>
            <w:tcW w:w="2405" w:type="dxa"/>
          </w:tcPr>
          <w:p w:rsidR="001E51AC" w:rsidRDefault="001E51AC" w:rsidP="007B16BF">
            <w:pPr>
              <w:rPr>
                <w:rFonts w:ascii="Verdana" w:hAnsi="Verdana"/>
                <w:b/>
              </w:rPr>
            </w:pPr>
          </w:p>
          <w:p w:rsidR="001E51AC" w:rsidRPr="00AB2211" w:rsidRDefault="001E51AC" w:rsidP="007B16BF">
            <w:pPr>
              <w:rPr>
                <w:rFonts w:ascii="Verdana" w:hAnsi="Verdana"/>
              </w:rPr>
            </w:pPr>
            <w:r w:rsidRPr="00DA3A4E">
              <w:rPr>
                <w:rFonts w:ascii="Verdana" w:hAnsi="Verdana"/>
                <w:b/>
              </w:rPr>
              <w:t>A</w:t>
            </w:r>
            <w:r w:rsidRPr="00AB2211">
              <w:rPr>
                <w:rFonts w:ascii="Verdana" w:hAnsi="Verdana"/>
              </w:rPr>
              <w:t xml:space="preserve"> Initial Fee</w:t>
            </w:r>
          </w:p>
          <w:p w:rsidR="001E51AC" w:rsidRPr="00AB2211" w:rsidRDefault="001E51AC" w:rsidP="007B16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1" w:type="dxa"/>
            <w:gridSpan w:val="6"/>
          </w:tcPr>
          <w:p w:rsidR="001E51AC" w:rsidRDefault="001E51AC" w:rsidP="000C15C1">
            <w:pPr>
              <w:rPr>
                <w:rFonts w:ascii="Verdana" w:hAnsi="Verdana"/>
              </w:rPr>
            </w:pPr>
          </w:p>
          <w:p w:rsidR="001E51AC" w:rsidRPr="00AB2211" w:rsidRDefault="001E51AC" w:rsidP="00EF1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…………….</w:t>
            </w:r>
            <w:r w:rsidRPr="00AB2211">
              <w:rPr>
                <w:rFonts w:ascii="Verdana" w:hAnsi="Verdana"/>
              </w:rPr>
              <w:t>% of initial</w:t>
            </w:r>
            <w:r>
              <w:rPr>
                <w:rFonts w:ascii="Verdana" w:hAnsi="Verdana"/>
              </w:rPr>
              <w:t xml:space="preserve"> i</w:t>
            </w:r>
            <w:r w:rsidRPr="00AB2211">
              <w:rPr>
                <w:rFonts w:ascii="Verdana" w:hAnsi="Verdana"/>
              </w:rPr>
              <w:t>nvestment</w:t>
            </w:r>
          </w:p>
        </w:tc>
      </w:tr>
      <w:tr w:rsidR="001E51AC" w:rsidRPr="00AB2211" w:rsidTr="00087277">
        <w:tc>
          <w:tcPr>
            <w:tcW w:w="2405" w:type="dxa"/>
          </w:tcPr>
          <w:p w:rsidR="001E51AC" w:rsidRDefault="001E51AC" w:rsidP="007B16BF">
            <w:pPr>
              <w:rPr>
                <w:rFonts w:ascii="Verdana" w:hAnsi="Verdana"/>
                <w:b/>
              </w:rPr>
            </w:pPr>
          </w:p>
          <w:p w:rsidR="001E51AC" w:rsidRPr="00AB2211" w:rsidRDefault="001E51AC" w:rsidP="007B16BF">
            <w:pPr>
              <w:rPr>
                <w:rFonts w:ascii="Verdana" w:hAnsi="Verdana"/>
              </w:rPr>
            </w:pPr>
            <w:r w:rsidRPr="00DA3A4E">
              <w:rPr>
                <w:rFonts w:ascii="Verdana" w:hAnsi="Verdana"/>
                <w:b/>
              </w:rPr>
              <w:t>B</w:t>
            </w:r>
            <w:r w:rsidRPr="00AB2211">
              <w:rPr>
                <w:rFonts w:ascii="Verdana" w:hAnsi="Verdana"/>
              </w:rPr>
              <w:t xml:space="preserve"> Ongoing Fee</w:t>
            </w:r>
          </w:p>
          <w:p w:rsidR="001E51AC" w:rsidRPr="00AB2211" w:rsidRDefault="001E51AC" w:rsidP="007B16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1" w:type="dxa"/>
            <w:gridSpan w:val="6"/>
          </w:tcPr>
          <w:p w:rsidR="001E51AC" w:rsidRDefault="001E51AC" w:rsidP="000C15C1">
            <w:pPr>
              <w:rPr>
                <w:rFonts w:ascii="Verdana" w:hAnsi="Verdana"/>
              </w:rPr>
            </w:pPr>
          </w:p>
          <w:p w:rsidR="001E51AC" w:rsidRDefault="001E51AC" w:rsidP="000C15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</w:t>
            </w:r>
            <w:r w:rsidRPr="00AB2211">
              <w:rPr>
                <w:rFonts w:ascii="Verdana" w:hAnsi="Verdana"/>
              </w:rPr>
              <w:t xml:space="preserve">% of </w:t>
            </w:r>
            <w:r w:rsidRPr="001E51AC">
              <w:rPr>
                <w:rFonts w:ascii="Verdana" w:hAnsi="Verdana"/>
              </w:rPr>
              <w:t>value of investment</w:t>
            </w:r>
            <w:r w:rsidRPr="001E51AC">
              <w:rPr>
                <w:rFonts w:ascii="Verdana" w:hAnsi="Verdana"/>
                <w:color w:val="FF0000"/>
              </w:rPr>
              <w:t xml:space="preserve"> </w:t>
            </w:r>
            <w:r w:rsidRPr="001E51AC">
              <w:rPr>
                <w:rFonts w:ascii="Verdana" w:hAnsi="Verdana"/>
              </w:rPr>
              <w:t>in year</w:t>
            </w:r>
            <w:r w:rsidRPr="00AB2211">
              <w:rPr>
                <w:rFonts w:ascii="Verdana" w:hAnsi="Verdana"/>
              </w:rPr>
              <w:t xml:space="preserve"> 2 and each subsequent year</w:t>
            </w:r>
            <w:r>
              <w:rPr>
                <w:rFonts w:ascii="Verdana" w:hAnsi="Verdana"/>
              </w:rPr>
              <w:t xml:space="preserve"> </w:t>
            </w:r>
          </w:p>
          <w:p w:rsidR="001E51AC" w:rsidRPr="00AB2211" w:rsidRDefault="001E51AC" w:rsidP="000C15C1">
            <w:pPr>
              <w:rPr>
                <w:rFonts w:ascii="Verdana" w:hAnsi="Verdana"/>
              </w:rPr>
            </w:pPr>
          </w:p>
        </w:tc>
      </w:tr>
      <w:tr w:rsidR="00B97E35" w:rsidRPr="00AB2211" w:rsidTr="00087277">
        <w:trPr>
          <w:trHeight w:val="77"/>
        </w:trPr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:rsidR="00114117" w:rsidRDefault="00114117" w:rsidP="007B16BF">
            <w:pPr>
              <w:rPr>
                <w:rFonts w:ascii="Verdana" w:hAnsi="Verdana"/>
              </w:rPr>
            </w:pPr>
            <w:bookmarkStart w:id="0" w:name="_GoBack" w:colFirst="0" w:colLast="0"/>
          </w:p>
          <w:p w:rsidR="00114117" w:rsidRDefault="00114117" w:rsidP="007B16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Initial fee will be paid by a reduction in investment</w:t>
            </w:r>
          </w:p>
          <w:p w:rsidR="0098650A" w:rsidRDefault="00864914" w:rsidP="007B16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Ongoing fees will be paid</w:t>
            </w:r>
            <w:r w:rsidR="0098650A">
              <w:rPr>
                <w:rFonts w:ascii="Verdana" w:hAnsi="Verdana"/>
              </w:rPr>
              <w:t xml:space="preserve"> by withdrawal from investment</w:t>
            </w:r>
          </w:p>
          <w:p w:rsidR="00EF1D2F" w:rsidRDefault="00EF1D2F" w:rsidP="007B16BF">
            <w:pPr>
              <w:rPr>
                <w:rFonts w:ascii="Verdana" w:hAnsi="Verdana"/>
              </w:rPr>
            </w:pPr>
          </w:p>
          <w:p w:rsidR="00114117" w:rsidRPr="00AB2211" w:rsidRDefault="00114117" w:rsidP="007B16BF">
            <w:pPr>
              <w:rPr>
                <w:rFonts w:ascii="Verdana" w:hAnsi="Verdana"/>
              </w:rPr>
            </w:pPr>
          </w:p>
        </w:tc>
      </w:tr>
      <w:bookmarkEnd w:id="0"/>
      <w:tr w:rsidR="00B97E35" w:rsidRPr="00AB2211" w:rsidTr="00087277">
        <w:tc>
          <w:tcPr>
            <w:tcW w:w="89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7277" w:rsidRDefault="00087277" w:rsidP="007B16BF">
            <w:pPr>
              <w:rPr>
                <w:rFonts w:ascii="Verdana" w:hAnsi="Verdana"/>
              </w:rPr>
            </w:pPr>
          </w:p>
        </w:tc>
      </w:tr>
      <w:tr w:rsidR="00DA3A4E" w:rsidRPr="00AB2211" w:rsidTr="00087277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A3A4E" w:rsidRDefault="00DA3A4E" w:rsidP="007B16BF">
            <w:pPr>
              <w:rPr>
                <w:rFonts w:ascii="Verdana" w:hAnsi="Verdana"/>
                <w:b/>
                <w:sz w:val="24"/>
              </w:rPr>
            </w:pPr>
            <w:r w:rsidRPr="0098650A">
              <w:rPr>
                <w:rFonts w:ascii="Verdana" w:hAnsi="Verdana"/>
                <w:b/>
                <w:sz w:val="24"/>
              </w:rPr>
              <w:t xml:space="preserve">Regular Savings Plan </w:t>
            </w:r>
            <w:r w:rsidR="00E95FD3">
              <w:rPr>
                <w:rFonts w:ascii="Verdana" w:hAnsi="Verdana"/>
                <w:b/>
                <w:sz w:val="24"/>
              </w:rPr>
              <w:t>or Regular Premium NISA</w:t>
            </w:r>
          </w:p>
          <w:p w:rsidR="00E95FD3" w:rsidRDefault="00E95FD3" w:rsidP="007B16BF">
            <w:pPr>
              <w:rPr>
                <w:rFonts w:ascii="Verdana" w:hAnsi="Verdana"/>
              </w:rPr>
            </w:pPr>
          </w:p>
        </w:tc>
        <w:tc>
          <w:tcPr>
            <w:tcW w:w="6521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A3A4E" w:rsidRDefault="00DA3A4E" w:rsidP="007B16BF">
            <w:pPr>
              <w:rPr>
                <w:rFonts w:ascii="Verdana" w:hAnsi="Verdana"/>
              </w:rPr>
            </w:pPr>
          </w:p>
        </w:tc>
      </w:tr>
      <w:tr w:rsidR="00DA3A4E" w:rsidRPr="00AB2211" w:rsidTr="00087277">
        <w:tc>
          <w:tcPr>
            <w:tcW w:w="2405" w:type="dxa"/>
            <w:vMerge/>
            <w:tcBorders>
              <w:left w:val="single" w:sz="4" w:space="0" w:color="auto"/>
            </w:tcBorders>
          </w:tcPr>
          <w:p w:rsidR="00DA3A4E" w:rsidRPr="0098650A" w:rsidRDefault="00DA3A4E" w:rsidP="007B16BF">
            <w:pPr>
              <w:rPr>
                <w:rFonts w:ascii="Verdana" w:hAnsi="Verdana"/>
                <w:b/>
              </w:rPr>
            </w:pPr>
          </w:p>
        </w:tc>
        <w:tc>
          <w:tcPr>
            <w:tcW w:w="6521" w:type="dxa"/>
            <w:gridSpan w:val="6"/>
            <w:tcBorders>
              <w:top w:val="nil"/>
            </w:tcBorders>
          </w:tcPr>
          <w:p w:rsidR="00DA3A4E" w:rsidRPr="00EF1D2F" w:rsidRDefault="00DA3A4E" w:rsidP="007B16BF">
            <w:pPr>
              <w:rPr>
                <w:rFonts w:ascii="Verdana" w:hAnsi="Verdana"/>
                <w:b/>
              </w:rPr>
            </w:pPr>
            <w:r w:rsidRPr="00EF1D2F">
              <w:rPr>
                <w:rFonts w:ascii="Verdana" w:hAnsi="Verdana"/>
                <w:b/>
              </w:rPr>
              <w:t>Monthly premium of £.........................</w:t>
            </w:r>
          </w:p>
          <w:p w:rsidR="00DA3A4E" w:rsidRPr="00AB2211" w:rsidRDefault="00DA3A4E" w:rsidP="00B97E35">
            <w:pPr>
              <w:rPr>
                <w:rFonts w:ascii="Verdana" w:hAnsi="Verdana"/>
              </w:rPr>
            </w:pPr>
          </w:p>
        </w:tc>
      </w:tr>
      <w:tr w:rsidR="009847F2" w:rsidRPr="00AB2211" w:rsidTr="00087277">
        <w:tc>
          <w:tcPr>
            <w:tcW w:w="8926" w:type="dxa"/>
            <w:gridSpan w:val="7"/>
            <w:tcBorders>
              <w:top w:val="nil"/>
            </w:tcBorders>
          </w:tcPr>
          <w:p w:rsidR="009847F2" w:rsidRDefault="009847F2" w:rsidP="009847F2">
            <w:pPr>
              <w:rPr>
                <w:rFonts w:ascii="Verdana" w:hAnsi="Verdana"/>
                <w:b/>
              </w:rPr>
            </w:pPr>
          </w:p>
          <w:p w:rsidR="009847F2" w:rsidRDefault="009847F2" w:rsidP="009847F2">
            <w:pPr>
              <w:rPr>
                <w:rFonts w:ascii="Verdana" w:hAnsi="Verdana"/>
                <w:b/>
              </w:rPr>
            </w:pPr>
            <w:r w:rsidRPr="00DA3A4E">
              <w:rPr>
                <w:rFonts w:ascii="Verdana" w:hAnsi="Verdana"/>
                <w:b/>
                <w:color w:val="FF0000"/>
              </w:rPr>
              <w:t xml:space="preserve">Please complete </w:t>
            </w:r>
            <w:r w:rsidR="00EF1D2F">
              <w:rPr>
                <w:rFonts w:ascii="Verdana" w:hAnsi="Verdana"/>
                <w:b/>
                <w:color w:val="FF0000"/>
              </w:rPr>
              <w:t>C</w:t>
            </w:r>
            <w:r w:rsidRPr="00DA3A4E">
              <w:rPr>
                <w:rFonts w:ascii="Verdana" w:hAnsi="Verdana"/>
                <w:b/>
                <w:color w:val="FF0000"/>
              </w:rPr>
              <w:t xml:space="preserve"> &amp; </w:t>
            </w:r>
            <w:r w:rsidR="00EF1D2F">
              <w:rPr>
                <w:rFonts w:ascii="Verdana" w:hAnsi="Verdana"/>
                <w:b/>
                <w:color w:val="FF0000"/>
              </w:rPr>
              <w:t>D</w:t>
            </w:r>
            <w:r w:rsidRPr="00DA3A4E">
              <w:rPr>
                <w:rFonts w:ascii="Verdana" w:hAnsi="Verdana"/>
                <w:b/>
                <w:color w:val="FF0000"/>
              </w:rPr>
              <w:t xml:space="preserve"> below</w:t>
            </w:r>
          </w:p>
          <w:p w:rsidR="009847F2" w:rsidRPr="0098650A" w:rsidRDefault="009847F2" w:rsidP="009847F2">
            <w:pPr>
              <w:rPr>
                <w:rFonts w:ascii="Verdana" w:hAnsi="Verdana"/>
                <w:b/>
              </w:rPr>
            </w:pPr>
          </w:p>
        </w:tc>
      </w:tr>
      <w:tr w:rsidR="00087277" w:rsidRPr="00AB2211" w:rsidTr="00087277">
        <w:tc>
          <w:tcPr>
            <w:tcW w:w="2405" w:type="dxa"/>
          </w:tcPr>
          <w:p w:rsidR="00087277" w:rsidRDefault="00087277" w:rsidP="007B16BF">
            <w:pPr>
              <w:rPr>
                <w:rFonts w:ascii="Verdana" w:hAnsi="Verdana"/>
                <w:b/>
              </w:rPr>
            </w:pPr>
          </w:p>
          <w:p w:rsidR="00087277" w:rsidRDefault="00087277" w:rsidP="007B16BF">
            <w:pPr>
              <w:rPr>
                <w:rFonts w:ascii="Verdana" w:hAnsi="Verdana"/>
              </w:rPr>
            </w:pPr>
            <w:r w:rsidRPr="00EF1D2F">
              <w:rPr>
                <w:rFonts w:ascii="Verdana" w:hAnsi="Verdana"/>
                <w:b/>
              </w:rPr>
              <w:t>C</w:t>
            </w:r>
            <w:r w:rsidRPr="00AB2211">
              <w:rPr>
                <w:rFonts w:ascii="Verdana" w:hAnsi="Verdana"/>
              </w:rPr>
              <w:t xml:space="preserve"> Initial Fee</w:t>
            </w:r>
          </w:p>
          <w:p w:rsidR="00087277" w:rsidRPr="00A84828" w:rsidRDefault="00087277" w:rsidP="007B16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1" w:type="dxa"/>
            <w:gridSpan w:val="6"/>
          </w:tcPr>
          <w:p w:rsidR="00087277" w:rsidRDefault="00087277" w:rsidP="00864914">
            <w:pPr>
              <w:rPr>
                <w:rFonts w:ascii="Verdana" w:hAnsi="Verdana"/>
              </w:rPr>
            </w:pPr>
          </w:p>
          <w:p w:rsidR="00087277" w:rsidRPr="00AB2211" w:rsidRDefault="00087277" w:rsidP="00864914">
            <w:pPr>
              <w:rPr>
                <w:rFonts w:ascii="Verdana" w:hAnsi="Verdana"/>
              </w:rPr>
            </w:pPr>
            <w:r w:rsidRPr="00AB221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…………...</w:t>
            </w:r>
            <w:r w:rsidRPr="00AB2211">
              <w:rPr>
                <w:rFonts w:ascii="Verdana" w:hAnsi="Verdana"/>
              </w:rPr>
              <w:t>% of the monthly premium, for the first 12 months</w:t>
            </w:r>
          </w:p>
        </w:tc>
      </w:tr>
      <w:tr w:rsidR="00087277" w:rsidRPr="00AB2211" w:rsidTr="00087277">
        <w:tc>
          <w:tcPr>
            <w:tcW w:w="2405" w:type="dxa"/>
          </w:tcPr>
          <w:p w:rsidR="00087277" w:rsidRDefault="00087277" w:rsidP="007B16BF">
            <w:pPr>
              <w:rPr>
                <w:rFonts w:ascii="Verdana" w:hAnsi="Verdana"/>
                <w:b/>
              </w:rPr>
            </w:pPr>
          </w:p>
          <w:p w:rsidR="00087277" w:rsidRDefault="00087277" w:rsidP="007B16BF">
            <w:pPr>
              <w:rPr>
                <w:rFonts w:ascii="Verdana" w:hAnsi="Verdana"/>
              </w:rPr>
            </w:pPr>
            <w:r w:rsidRPr="00EF1D2F">
              <w:rPr>
                <w:rFonts w:ascii="Verdana" w:hAnsi="Verdana"/>
                <w:b/>
              </w:rPr>
              <w:t>D</w:t>
            </w:r>
            <w:r w:rsidRPr="00AB2211">
              <w:rPr>
                <w:rFonts w:ascii="Verdana" w:hAnsi="Verdana"/>
              </w:rPr>
              <w:t xml:space="preserve"> Ongoing Fee</w:t>
            </w:r>
          </w:p>
          <w:p w:rsidR="00087277" w:rsidRPr="00A84828" w:rsidRDefault="00087277" w:rsidP="007B16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21" w:type="dxa"/>
            <w:gridSpan w:val="6"/>
          </w:tcPr>
          <w:p w:rsidR="00087277" w:rsidRDefault="00087277" w:rsidP="00864914">
            <w:pPr>
              <w:rPr>
                <w:rFonts w:ascii="Verdana" w:hAnsi="Verdana"/>
              </w:rPr>
            </w:pPr>
          </w:p>
          <w:p w:rsidR="00087277" w:rsidRPr="00AB2211" w:rsidRDefault="00087277" w:rsidP="008649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……………..</w:t>
            </w:r>
            <w:r w:rsidRPr="00AB2211">
              <w:rPr>
                <w:rFonts w:ascii="Verdana" w:hAnsi="Verdana"/>
              </w:rPr>
              <w:t>% of the monthly premium, for the 13</w:t>
            </w:r>
            <w:r w:rsidRPr="00AB2211">
              <w:rPr>
                <w:rFonts w:ascii="Verdana" w:hAnsi="Verdana"/>
                <w:vertAlign w:val="superscript"/>
              </w:rPr>
              <w:t>th</w:t>
            </w:r>
            <w:r w:rsidRPr="00AB2211">
              <w:rPr>
                <w:rFonts w:ascii="Verdana" w:hAnsi="Verdana"/>
              </w:rPr>
              <w:t xml:space="preserve"> and each subsequent month</w:t>
            </w:r>
          </w:p>
        </w:tc>
      </w:tr>
      <w:tr w:rsidR="0098650A" w:rsidRPr="00AB2211" w:rsidTr="00087277">
        <w:tc>
          <w:tcPr>
            <w:tcW w:w="8926" w:type="dxa"/>
            <w:gridSpan w:val="7"/>
          </w:tcPr>
          <w:p w:rsidR="00EF1D2F" w:rsidRDefault="00EF1D2F" w:rsidP="007B16BF">
            <w:pPr>
              <w:rPr>
                <w:rFonts w:ascii="Verdana" w:hAnsi="Verdana"/>
              </w:rPr>
            </w:pPr>
          </w:p>
          <w:p w:rsidR="0098650A" w:rsidRDefault="0098650A" w:rsidP="007B16BF">
            <w:pPr>
              <w:rPr>
                <w:rFonts w:ascii="Verdana" w:hAnsi="Verdana"/>
              </w:rPr>
            </w:pPr>
            <w:r w:rsidRPr="00AB2211">
              <w:rPr>
                <w:rFonts w:ascii="Verdana" w:hAnsi="Verdana"/>
              </w:rPr>
              <w:t>Fee will be paid by a reduction in invested premium</w:t>
            </w:r>
          </w:p>
          <w:p w:rsidR="00DA3A4E" w:rsidRPr="00AB2211" w:rsidRDefault="00DA3A4E" w:rsidP="007B16BF">
            <w:pPr>
              <w:rPr>
                <w:rFonts w:ascii="Verdana" w:hAnsi="Verdana"/>
              </w:rPr>
            </w:pPr>
          </w:p>
        </w:tc>
      </w:tr>
    </w:tbl>
    <w:p w:rsidR="007B16BF" w:rsidRPr="00AB2211" w:rsidRDefault="007B16BF" w:rsidP="007B16BF">
      <w:pPr>
        <w:rPr>
          <w:rFonts w:ascii="Verdana" w:hAnsi="Verdana"/>
        </w:rPr>
      </w:pPr>
    </w:p>
    <w:p w:rsidR="0098650A" w:rsidRDefault="0098650A" w:rsidP="007B16BF">
      <w:pPr>
        <w:rPr>
          <w:rFonts w:ascii="Verdana" w:hAnsi="Verdana"/>
        </w:rPr>
      </w:pPr>
    </w:p>
    <w:p w:rsidR="00EF1D2F" w:rsidRDefault="00EF1D2F" w:rsidP="007B16BF">
      <w:pPr>
        <w:rPr>
          <w:rFonts w:ascii="Verdana" w:hAnsi="Verdana"/>
        </w:rPr>
      </w:pPr>
    </w:p>
    <w:p w:rsidR="007B16BF" w:rsidRPr="00AB2211" w:rsidRDefault="007B16BF" w:rsidP="007B16BF">
      <w:pPr>
        <w:rPr>
          <w:rFonts w:ascii="Verdana" w:hAnsi="Verdana"/>
        </w:rPr>
      </w:pPr>
      <w:r w:rsidRPr="00AB2211">
        <w:rPr>
          <w:rFonts w:ascii="Verdana" w:hAnsi="Verdana"/>
        </w:rPr>
        <w:t>I agree that I authorise Kingston Unity to make the payment instructed above directly to</w:t>
      </w:r>
      <w:r w:rsidR="00DE6F51">
        <w:rPr>
          <w:rFonts w:ascii="Verdana" w:hAnsi="Verdana"/>
        </w:rPr>
        <w:t xml:space="preserve"> </w:t>
      </w:r>
      <w:proofErr w:type="spellStart"/>
      <w:r w:rsidR="00596CF1">
        <w:rPr>
          <w:rFonts w:ascii="Verdana" w:hAnsi="Verdana"/>
        </w:rPr>
        <w:t>xxxxxxxxxxxxxxxxxxxxxxxxx</w:t>
      </w:r>
      <w:proofErr w:type="spellEnd"/>
    </w:p>
    <w:p w:rsidR="007B16BF" w:rsidRPr="00AB2211" w:rsidRDefault="007B16BF" w:rsidP="007B16BF">
      <w:pPr>
        <w:rPr>
          <w:rFonts w:ascii="Verdana" w:hAnsi="Verdana"/>
        </w:rPr>
      </w:pPr>
    </w:p>
    <w:p w:rsidR="007B16BF" w:rsidRDefault="007B16BF" w:rsidP="007B16BF">
      <w:pPr>
        <w:rPr>
          <w:rFonts w:ascii="Verdana" w:hAnsi="Verdana"/>
        </w:rPr>
      </w:pPr>
      <w:r w:rsidRPr="00AB2211">
        <w:rPr>
          <w:rFonts w:ascii="Verdana" w:hAnsi="Verdana"/>
        </w:rPr>
        <w:t>I agree that should I</w:t>
      </w:r>
      <w:r w:rsidR="000C58BF">
        <w:rPr>
          <w:rFonts w:ascii="Verdana" w:hAnsi="Verdana"/>
        </w:rPr>
        <w:t xml:space="preserve"> subsequently cancel my investment</w:t>
      </w:r>
      <w:r w:rsidRPr="00AB2211">
        <w:rPr>
          <w:rFonts w:ascii="Verdana" w:hAnsi="Verdana"/>
        </w:rPr>
        <w:t>, that Kingston Unity will refund to me any monies due to me net of any fees paid directly to</w:t>
      </w:r>
      <w:r w:rsidR="00596CF1">
        <w:rPr>
          <w:rFonts w:ascii="Verdana" w:hAnsi="Verdana"/>
        </w:rPr>
        <w:t xml:space="preserve"> my IFA.</w:t>
      </w:r>
    </w:p>
    <w:p w:rsidR="007B16BF" w:rsidRDefault="007B16BF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</w:p>
    <w:p w:rsidR="00EF1D2F" w:rsidRDefault="00EF1D2F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</w:p>
    <w:p w:rsidR="0098650A" w:rsidRDefault="0098650A" w:rsidP="007B16BF">
      <w:pPr>
        <w:rPr>
          <w:rFonts w:ascii="Verdana" w:hAnsi="Verdana"/>
        </w:rPr>
      </w:pPr>
    </w:p>
    <w:p w:rsidR="007B16BF" w:rsidRDefault="0044212D" w:rsidP="007B16BF">
      <w:pPr>
        <w:rPr>
          <w:rFonts w:ascii="Verdana" w:hAnsi="Verdana"/>
        </w:rPr>
      </w:pPr>
      <w:r>
        <w:rPr>
          <w:rFonts w:ascii="Verdana" w:hAnsi="Verdana"/>
        </w:rPr>
        <w:t>First Applicant Signature ……….</w:t>
      </w:r>
      <w:r w:rsidR="007B16BF">
        <w:rPr>
          <w:rFonts w:ascii="Verdana" w:hAnsi="Verdana"/>
        </w:rPr>
        <w:t>...................................................................</w:t>
      </w:r>
    </w:p>
    <w:p w:rsidR="007B16BF" w:rsidRDefault="007B16BF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  <w:r>
        <w:rPr>
          <w:rFonts w:ascii="Verdana" w:hAnsi="Verdana"/>
        </w:rPr>
        <w:t>Name ……………………………………………………………………………………………………………………..</w:t>
      </w:r>
    </w:p>
    <w:p w:rsidR="0044212D" w:rsidRDefault="0044212D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  <w:r>
        <w:rPr>
          <w:rFonts w:ascii="Verdana" w:hAnsi="Verdana"/>
        </w:rPr>
        <w:t>Second Applicant Signature …………………………………………………………………………………..</w:t>
      </w:r>
    </w:p>
    <w:p w:rsidR="0098650A" w:rsidRDefault="0098650A" w:rsidP="007B16BF">
      <w:pPr>
        <w:rPr>
          <w:rFonts w:ascii="Verdana" w:hAnsi="Verdana"/>
        </w:rPr>
      </w:pPr>
    </w:p>
    <w:p w:rsidR="007B16BF" w:rsidRDefault="007B16BF" w:rsidP="007B16BF">
      <w:pPr>
        <w:rPr>
          <w:rFonts w:ascii="Verdana" w:hAnsi="Verdana"/>
        </w:rPr>
      </w:pPr>
      <w:r>
        <w:rPr>
          <w:rFonts w:ascii="Verdana" w:hAnsi="Verdana"/>
        </w:rPr>
        <w:t>Name</w:t>
      </w:r>
      <w:r w:rsidR="0044212D">
        <w:rPr>
          <w:rFonts w:ascii="Verdana" w:hAnsi="Verdana"/>
        </w:rPr>
        <w:t xml:space="preserve"> ……………………………………..</w:t>
      </w:r>
      <w:r>
        <w:rPr>
          <w:rFonts w:ascii="Verdana" w:hAnsi="Verdana"/>
        </w:rPr>
        <w:t>....................................................................</w:t>
      </w:r>
    </w:p>
    <w:p w:rsidR="007B16BF" w:rsidRDefault="007B16BF" w:rsidP="007B16BF">
      <w:pPr>
        <w:rPr>
          <w:rFonts w:ascii="Verdana" w:hAnsi="Verdana"/>
        </w:rPr>
      </w:pPr>
    </w:p>
    <w:p w:rsidR="0098650A" w:rsidRDefault="0098650A" w:rsidP="007B16BF">
      <w:pPr>
        <w:rPr>
          <w:rFonts w:ascii="Verdana" w:hAnsi="Verdana"/>
        </w:rPr>
      </w:pPr>
    </w:p>
    <w:p w:rsidR="0044212D" w:rsidRDefault="0044212D" w:rsidP="007B16BF">
      <w:pPr>
        <w:rPr>
          <w:rFonts w:ascii="Verdana" w:hAnsi="Verdana"/>
        </w:rPr>
      </w:pPr>
    </w:p>
    <w:p w:rsidR="007B16BF" w:rsidRPr="00AB2211" w:rsidRDefault="007B16BF" w:rsidP="007B16BF">
      <w:pPr>
        <w:rPr>
          <w:rFonts w:ascii="Verdana" w:hAnsi="Verdana"/>
        </w:rPr>
      </w:pPr>
      <w:r>
        <w:rPr>
          <w:rFonts w:ascii="Verdana" w:hAnsi="Verdana"/>
        </w:rPr>
        <w:t>Date......................................................................</w:t>
      </w:r>
    </w:p>
    <w:p w:rsidR="00AA50FB" w:rsidRPr="00AB2211" w:rsidRDefault="00AA50FB">
      <w:pPr>
        <w:rPr>
          <w:rFonts w:ascii="Verdana" w:hAnsi="Verdana"/>
        </w:rPr>
      </w:pPr>
    </w:p>
    <w:sectPr w:rsidR="00AA50FB" w:rsidRPr="00AB2211" w:rsidSect="00577E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5C6" w:rsidRDefault="00AF05C6" w:rsidP="00032C26">
      <w:r>
        <w:separator/>
      </w:r>
    </w:p>
  </w:endnote>
  <w:endnote w:type="continuationSeparator" w:id="0">
    <w:p w:rsidR="00AF05C6" w:rsidRDefault="00AF05C6" w:rsidP="0003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C26" w:rsidRPr="00032C26" w:rsidRDefault="006520A3">
    <w:pPr>
      <w:pStyle w:val="Footer"/>
    </w:pPr>
    <w:r>
      <w:t>June</w:t>
    </w:r>
    <w:r w:rsidR="00032C26" w:rsidRPr="00032C26">
      <w:t xml:space="preserve"> 201</w:t>
    </w:r>
    <w:r w:rsidR="00635FA4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5C6" w:rsidRDefault="00AF05C6" w:rsidP="00032C26">
      <w:r>
        <w:separator/>
      </w:r>
    </w:p>
  </w:footnote>
  <w:footnote w:type="continuationSeparator" w:id="0">
    <w:p w:rsidR="00AF05C6" w:rsidRDefault="00AF05C6" w:rsidP="00032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AB"/>
    <w:rsid w:val="00032C26"/>
    <w:rsid w:val="00087277"/>
    <w:rsid w:val="000C15C1"/>
    <w:rsid w:val="000C58BF"/>
    <w:rsid w:val="00114117"/>
    <w:rsid w:val="001502A0"/>
    <w:rsid w:val="001E51AC"/>
    <w:rsid w:val="002D1104"/>
    <w:rsid w:val="0036241D"/>
    <w:rsid w:val="00407BA6"/>
    <w:rsid w:val="004131C1"/>
    <w:rsid w:val="0044212D"/>
    <w:rsid w:val="00495972"/>
    <w:rsid w:val="004B2F70"/>
    <w:rsid w:val="00577E66"/>
    <w:rsid w:val="00596CF1"/>
    <w:rsid w:val="00635FA4"/>
    <w:rsid w:val="006520A3"/>
    <w:rsid w:val="00655A58"/>
    <w:rsid w:val="006C5C9F"/>
    <w:rsid w:val="006D7B1B"/>
    <w:rsid w:val="007A7FAB"/>
    <w:rsid w:val="007B16BF"/>
    <w:rsid w:val="00864914"/>
    <w:rsid w:val="008D7B36"/>
    <w:rsid w:val="009847F2"/>
    <w:rsid w:val="0098650A"/>
    <w:rsid w:val="00A67BAB"/>
    <w:rsid w:val="00A84828"/>
    <w:rsid w:val="00AA50FB"/>
    <w:rsid w:val="00AB2211"/>
    <w:rsid w:val="00AB68F4"/>
    <w:rsid w:val="00AF05C6"/>
    <w:rsid w:val="00AF52E2"/>
    <w:rsid w:val="00AF6B11"/>
    <w:rsid w:val="00B37B13"/>
    <w:rsid w:val="00B97E35"/>
    <w:rsid w:val="00C24225"/>
    <w:rsid w:val="00C5037B"/>
    <w:rsid w:val="00D15385"/>
    <w:rsid w:val="00D25033"/>
    <w:rsid w:val="00D66E68"/>
    <w:rsid w:val="00DA3A4E"/>
    <w:rsid w:val="00DA7582"/>
    <w:rsid w:val="00DD54AF"/>
    <w:rsid w:val="00DE6F51"/>
    <w:rsid w:val="00E208B0"/>
    <w:rsid w:val="00E57BED"/>
    <w:rsid w:val="00E92EF9"/>
    <w:rsid w:val="00E95FD3"/>
    <w:rsid w:val="00EE5348"/>
    <w:rsid w:val="00EF1D2F"/>
    <w:rsid w:val="00F1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D02F0-26F0-4E0B-BB92-3846653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4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A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2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2C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2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2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C26"/>
  </w:style>
  <w:style w:type="paragraph" w:styleId="Footer">
    <w:name w:val="footer"/>
    <w:basedOn w:val="Normal"/>
    <w:link w:val="FooterChar"/>
    <w:uiPriority w:val="99"/>
    <w:unhideWhenUsed/>
    <w:rsid w:val="00032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43E6-1A81-43D5-AFCD-DB37F1C4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Dyson</dc:creator>
  <cp:keywords/>
  <dc:description/>
  <cp:lastModifiedBy>Bev Dyson</cp:lastModifiedBy>
  <cp:revision>6</cp:revision>
  <cp:lastPrinted>2015-03-09T16:15:00Z</cp:lastPrinted>
  <dcterms:created xsi:type="dcterms:W3CDTF">2016-06-23T13:57:00Z</dcterms:created>
  <dcterms:modified xsi:type="dcterms:W3CDTF">2016-06-29T10:32:00Z</dcterms:modified>
</cp:coreProperties>
</file>