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A3B8" w14:textId="77777777" w:rsidR="00E3624F" w:rsidRDefault="00E3624F" w:rsidP="00E3624F">
      <w:r>
        <w:t>1.</w:t>
      </w:r>
      <w:r>
        <w:tab/>
        <w:t>You are given an 18-month transactional data set. Please split this data set into two 9-month periods.</w:t>
      </w:r>
    </w:p>
    <w:p w14:paraId="447B8F61" w14:textId="77777777" w:rsidR="00E3624F" w:rsidRDefault="00E3624F" w:rsidP="00E3624F"/>
    <w:p w14:paraId="5338454B" w14:textId="77777777" w:rsidR="00E3624F" w:rsidRDefault="00E3624F" w:rsidP="00E3624F">
      <w:r>
        <w:t>2.</w:t>
      </w:r>
      <w:r>
        <w:tab/>
        <w:t>Create churn variable from dataset. You are supposed to use the first 9-month duration to construct your model. For example, you should use the first 6-month duration for the active users and use the last 3-month period to determine if these active users churn within this 3-month period. (Please resolve if there is imbalance in response before modeling.)</w:t>
      </w:r>
    </w:p>
    <w:p w14:paraId="30C72BE8" w14:textId="77777777" w:rsidR="00E3624F" w:rsidRDefault="00E3624F" w:rsidP="00E3624F"/>
    <w:p w14:paraId="33063447" w14:textId="63EC3F11" w:rsidR="00B23973" w:rsidRDefault="00E3624F" w:rsidP="00E3624F">
      <w:r>
        <w:t>3.</w:t>
      </w:r>
      <w:r>
        <w:tab/>
        <w:t>Once you learn from the first 9-month period, proceed with the second 9-month data. Use your churn model obtained in (2) to predict if active customers (for example, those who were active in the first 6-month period of the second data set) churn in the last 3 months of this duration.</w:t>
      </w:r>
    </w:p>
    <w:sectPr w:rsidR="00B23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60"/>
    <w:rsid w:val="00105F60"/>
    <w:rsid w:val="004C643E"/>
    <w:rsid w:val="00BB4FA7"/>
    <w:rsid w:val="00E3624F"/>
    <w:rsid w:val="00F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CF7EE-14B0-49FB-8379-6D5CF2A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Şimşek</dc:creator>
  <cp:keywords/>
  <dc:description/>
  <cp:lastModifiedBy>Kadir Şimşek</cp:lastModifiedBy>
  <cp:revision>2</cp:revision>
  <dcterms:created xsi:type="dcterms:W3CDTF">2023-04-19T20:31:00Z</dcterms:created>
  <dcterms:modified xsi:type="dcterms:W3CDTF">2023-04-19T20:31:00Z</dcterms:modified>
</cp:coreProperties>
</file>