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2D8" w:rsidRDefault="006852D8" w:rsidP="006852D8">
      <w:pPr>
        <w:pStyle w:val="NoSpacing"/>
        <w:rPr>
          <w:sz w:val="20"/>
          <w:szCs w:val="20"/>
        </w:rPr>
      </w:pPr>
      <w:r w:rsidRPr="006852D8">
        <w:rPr>
          <w:sz w:val="20"/>
          <w:szCs w:val="20"/>
        </w:rPr>
        <w:t>HP Fortify Static Code Analyzer Requirements</w:t>
      </w:r>
    </w:p>
    <w:p w:rsidR="006852D8" w:rsidRPr="006852D8" w:rsidRDefault="006852D8" w:rsidP="006852D8">
      <w:pPr>
        <w:pStyle w:val="NoSpacing"/>
        <w:rPr>
          <w:sz w:val="20"/>
          <w:szCs w:val="20"/>
        </w:rPr>
      </w:pPr>
    </w:p>
    <w:p w:rsidR="006852D8" w:rsidRPr="006852D8" w:rsidRDefault="006852D8" w:rsidP="006852D8">
      <w:pPr>
        <w:pStyle w:val="NoSpacing"/>
        <w:rPr>
          <w:sz w:val="20"/>
          <w:szCs w:val="20"/>
        </w:rPr>
      </w:pPr>
      <w:r w:rsidRPr="006852D8">
        <w:rPr>
          <w:sz w:val="20"/>
          <w:szCs w:val="20"/>
        </w:rPr>
        <w:t>Hardware Requirements</w:t>
      </w:r>
    </w:p>
    <w:p w:rsidR="006852D8" w:rsidRPr="006852D8" w:rsidRDefault="006852D8" w:rsidP="006852D8">
      <w:pPr>
        <w:pStyle w:val="NoSpacing"/>
        <w:rPr>
          <w:sz w:val="20"/>
          <w:szCs w:val="20"/>
        </w:rPr>
      </w:pPr>
      <w:r w:rsidRPr="006852D8">
        <w:rPr>
          <w:sz w:val="20"/>
          <w:szCs w:val="20"/>
        </w:rPr>
        <w:t>HP Fortify recommends that you install HP Fortify Static Code Analyzer (SCA) on a high-end processor with at</w:t>
      </w:r>
    </w:p>
    <w:p w:rsidR="006852D8" w:rsidRPr="006852D8" w:rsidRDefault="006852D8" w:rsidP="006852D8">
      <w:pPr>
        <w:pStyle w:val="NoSpacing"/>
        <w:rPr>
          <w:sz w:val="20"/>
          <w:szCs w:val="20"/>
        </w:rPr>
      </w:pPr>
      <w:proofErr w:type="gramStart"/>
      <w:r w:rsidRPr="006852D8">
        <w:rPr>
          <w:sz w:val="20"/>
          <w:szCs w:val="20"/>
        </w:rPr>
        <w:t>least</w:t>
      </w:r>
      <w:proofErr w:type="gramEnd"/>
      <w:r w:rsidRPr="006852D8">
        <w:rPr>
          <w:sz w:val="20"/>
          <w:szCs w:val="20"/>
        </w:rPr>
        <w:t xml:space="preserve"> 8 GB of RAM. If your software is complex, you might require more RAM. See the HP Fortify Static Code</w:t>
      </w:r>
    </w:p>
    <w:p w:rsidR="006852D8" w:rsidRPr="006852D8" w:rsidRDefault="006852D8" w:rsidP="006852D8">
      <w:pPr>
        <w:pStyle w:val="NoSpacing"/>
        <w:rPr>
          <w:sz w:val="20"/>
          <w:szCs w:val="20"/>
        </w:rPr>
      </w:pPr>
      <w:r w:rsidRPr="006852D8">
        <w:rPr>
          <w:sz w:val="20"/>
          <w:szCs w:val="20"/>
        </w:rPr>
        <w:t>Analyzer Performance Guide for more information.</w:t>
      </w:r>
    </w:p>
    <w:p w:rsidR="006852D8" w:rsidRPr="006852D8" w:rsidRDefault="006852D8" w:rsidP="006852D8">
      <w:pPr>
        <w:pStyle w:val="NoSpacing"/>
        <w:rPr>
          <w:sz w:val="20"/>
          <w:szCs w:val="20"/>
        </w:rPr>
      </w:pPr>
      <w:r w:rsidRPr="006852D8">
        <w:rPr>
          <w:sz w:val="20"/>
          <w:szCs w:val="20"/>
        </w:rPr>
        <w:t>The minimum requirements for running SCA in parallel mode are:</w:t>
      </w:r>
    </w:p>
    <w:p w:rsidR="006852D8" w:rsidRPr="006852D8" w:rsidRDefault="006852D8" w:rsidP="006852D8">
      <w:pPr>
        <w:pStyle w:val="NoSpacing"/>
        <w:rPr>
          <w:sz w:val="20"/>
          <w:szCs w:val="20"/>
        </w:rPr>
      </w:pPr>
      <w:r w:rsidRPr="006852D8">
        <w:rPr>
          <w:sz w:val="20"/>
          <w:szCs w:val="20"/>
        </w:rPr>
        <w:t>• 16 GB RAM per core</w:t>
      </w:r>
    </w:p>
    <w:p w:rsidR="006852D8" w:rsidRPr="006852D8" w:rsidRDefault="006852D8" w:rsidP="006852D8">
      <w:pPr>
        <w:pStyle w:val="NoSpacing"/>
        <w:rPr>
          <w:sz w:val="20"/>
          <w:szCs w:val="20"/>
        </w:rPr>
      </w:pPr>
    </w:p>
    <w:p w:rsidR="006852D8" w:rsidRPr="006852D8" w:rsidRDefault="006852D8" w:rsidP="006852D8">
      <w:pPr>
        <w:pStyle w:val="NoSpacing"/>
        <w:rPr>
          <w:sz w:val="20"/>
          <w:szCs w:val="20"/>
        </w:rPr>
      </w:pPr>
      <w:r w:rsidRPr="006852D8">
        <w:rPr>
          <w:sz w:val="20"/>
          <w:szCs w:val="20"/>
        </w:rPr>
        <w:t>OS supported for Windows:</w:t>
      </w:r>
    </w:p>
    <w:p w:rsidR="006852D8" w:rsidRPr="006852D8" w:rsidRDefault="006852D8" w:rsidP="006852D8">
      <w:pPr>
        <w:pStyle w:val="NoSpacing"/>
        <w:rPr>
          <w:sz w:val="20"/>
          <w:szCs w:val="20"/>
        </w:rPr>
      </w:pPr>
      <w:r w:rsidRPr="006852D8">
        <w:rPr>
          <w:sz w:val="20"/>
          <w:szCs w:val="20"/>
        </w:rPr>
        <w:t>Windows 64-bit Windows Server 2012 R2</w:t>
      </w:r>
    </w:p>
    <w:p w:rsidR="006852D8" w:rsidRPr="006852D8" w:rsidRDefault="006852D8" w:rsidP="006852D8">
      <w:pPr>
        <w:pStyle w:val="NoSpacing"/>
        <w:rPr>
          <w:sz w:val="20"/>
          <w:szCs w:val="20"/>
        </w:rPr>
      </w:pPr>
      <w:r w:rsidRPr="006852D8">
        <w:rPr>
          <w:sz w:val="20"/>
          <w:szCs w:val="20"/>
        </w:rPr>
        <w:t xml:space="preserve"> Windows 7 SP 1 </w:t>
      </w:r>
    </w:p>
    <w:p w:rsidR="006852D8" w:rsidRPr="006852D8" w:rsidRDefault="006852D8" w:rsidP="006852D8">
      <w:pPr>
        <w:pStyle w:val="NoSpacing"/>
        <w:rPr>
          <w:sz w:val="20"/>
          <w:szCs w:val="20"/>
        </w:rPr>
      </w:pPr>
      <w:r w:rsidRPr="006852D8">
        <w:rPr>
          <w:sz w:val="20"/>
          <w:szCs w:val="20"/>
        </w:rPr>
        <w:t>Windows 8.1</w:t>
      </w:r>
    </w:p>
    <w:p w:rsidR="006852D8" w:rsidRPr="006852D8" w:rsidRDefault="006852D8" w:rsidP="006852D8">
      <w:pPr>
        <w:pStyle w:val="NoSpacing"/>
        <w:rPr>
          <w:sz w:val="20"/>
          <w:szCs w:val="20"/>
        </w:rPr>
      </w:pPr>
    </w:p>
    <w:p w:rsidR="006852D8" w:rsidRPr="006852D8" w:rsidRDefault="006852D8" w:rsidP="006852D8">
      <w:pPr>
        <w:pStyle w:val="NoSpacing"/>
        <w:rPr>
          <w:sz w:val="20"/>
          <w:szCs w:val="20"/>
        </w:rPr>
      </w:pPr>
      <w:r w:rsidRPr="006852D8">
        <w:rPr>
          <w:sz w:val="20"/>
          <w:szCs w:val="20"/>
        </w:rPr>
        <w:t>SCA-Supported Languages</w:t>
      </w:r>
    </w:p>
    <w:p w:rsidR="006852D8" w:rsidRPr="006852D8" w:rsidRDefault="006852D8" w:rsidP="006852D8">
      <w:pPr>
        <w:pStyle w:val="NoSpacing"/>
        <w:rPr>
          <w:sz w:val="20"/>
          <w:szCs w:val="20"/>
        </w:rPr>
      </w:pPr>
      <w:r w:rsidRPr="006852D8">
        <w:rPr>
          <w:sz w:val="20"/>
          <w:szCs w:val="20"/>
        </w:rPr>
        <w:t xml:space="preserve">ASP.NET, VB.NET, C# (.NET) </w:t>
      </w:r>
    </w:p>
    <w:p w:rsidR="006852D8" w:rsidRPr="006852D8" w:rsidRDefault="006852D8" w:rsidP="006852D8">
      <w:pPr>
        <w:pStyle w:val="NoSpacing"/>
        <w:rPr>
          <w:sz w:val="20"/>
          <w:szCs w:val="20"/>
        </w:rPr>
      </w:pPr>
      <w:r w:rsidRPr="006852D8">
        <w:rPr>
          <w:sz w:val="20"/>
          <w:szCs w:val="20"/>
        </w:rPr>
        <w:t>Version:</w:t>
      </w:r>
    </w:p>
    <w:p w:rsidR="006852D8" w:rsidRPr="006852D8" w:rsidRDefault="006852D8" w:rsidP="006852D8">
      <w:pPr>
        <w:pStyle w:val="NoSpacing"/>
        <w:rPr>
          <w:sz w:val="20"/>
          <w:szCs w:val="20"/>
        </w:rPr>
      </w:pPr>
      <w:r w:rsidRPr="006852D8">
        <w:rPr>
          <w:sz w:val="20"/>
          <w:szCs w:val="20"/>
        </w:rPr>
        <w:t xml:space="preserve">4.5 </w:t>
      </w:r>
      <w:proofErr w:type="gramStart"/>
      <w:r w:rsidRPr="006852D8">
        <w:rPr>
          <w:sz w:val="20"/>
          <w:szCs w:val="20"/>
        </w:rPr>
        <w:t>and</w:t>
      </w:r>
      <w:proofErr w:type="gramEnd"/>
      <w:r w:rsidRPr="006852D8">
        <w:rPr>
          <w:sz w:val="20"/>
          <w:szCs w:val="20"/>
        </w:rPr>
        <w:t xml:space="preserve"> earlier</w:t>
      </w:r>
    </w:p>
    <w:p w:rsidR="006852D8" w:rsidRDefault="006852D8" w:rsidP="006852D8">
      <w:pPr>
        <w:pStyle w:val="NoSpacing"/>
        <w:rPr>
          <w:sz w:val="20"/>
          <w:szCs w:val="20"/>
        </w:rPr>
      </w:pPr>
    </w:p>
    <w:p w:rsidR="006852D8" w:rsidRPr="006852D8" w:rsidRDefault="006852D8" w:rsidP="006852D8">
      <w:pPr>
        <w:pStyle w:val="NoSpacing"/>
        <w:rPr>
          <w:sz w:val="20"/>
          <w:szCs w:val="20"/>
        </w:rPr>
      </w:pPr>
      <w:r w:rsidRPr="006852D8">
        <w:rPr>
          <w:sz w:val="20"/>
          <w:szCs w:val="20"/>
        </w:rPr>
        <w:t>Build tool</w:t>
      </w:r>
    </w:p>
    <w:p w:rsidR="006852D8" w:rsidRPr="006852D8" w:rsidRDefault="006852D8" w:rsidP="006852D8">
      <w:pPr>
        <w:pStyle w:val="NoSpacing"/>
        <w:rPr>
          <w:sz w:val="20"/>
          <w:szCs w:val="20"/>
        </w:rPr>
      </w:pPr>
      <w:r>
        <w:rPr>
          <w:sz w:val="20"/>
          <w:szCs w:val="20"/>
        </w:rPr>
        <w:t>Jenkins</w:t>
      </w:r>
      <w:r w:rsidRPr="006852D8">
        <w:rPr>
          <w:sz w:val="20"/>
          <w:szCs w:val="20"/>
        </w:rPr>
        <w:t xml:space="preserve"> version 1.6</w:t>
      </w:r>
    </w:p>
    <w:p w:rsidR="006852D8" w:rsidRPr="006852D8" w:rsidRDefault="006852D8" w:rsidP="006852D8">
      <w:pPr>
        <w:pStyle w:val="NoSpacing"/>
        <w:rPr>
          <w:sz w:val="20"/>
          <w:szCs w:val="20"/>
        </w:rPr>
      </w:pPr>
      <w:proofErr w:type="spellStart"/>
      <w:r>
        <w:rPr>
          <w:sz w:val="20"/>
          <w:szCs w:val="20"/>
        </w:rPr>
        <w:t>MSBuild</w:t>
      </w:r>
      <w:proofErr w:type="spellEnd"/>
      <w:r>
        <w:rPr>
          <w:sz w:val="20"/>
          <w:szCs w:val="20"/>
        </w:rPr>
        <w:t xml:space="preserve"> </w:t>
      </w:r>
      <w:r w:rsidRPr="006852D8">
        <w:rPr>
          <w:sz w:val="20"/>
          <w:szCs w:val="20"/>
        </w:rPr>
        <w:t>2, 3.5, 4.x</w:t>
      </w:r>
    </w:p>
    <w:p w:rsidR="006852D8" w:rsidRPr="006852D8" w:rsidRDefault="006852D8" w:rsidP="006852D8">
      <w:pPr>
        <w:pStyle w:val="NoSpacing"/>
        <w:rPr>
          <w:sz w:val="20"/>
          <w:szCs w:val="20"/>
        </w:rPr>
      </w:pPr>
    </w:p>
    <w:p w:rsidR="006852D8" w:rsidRPr="006852D8" w:rsidRDefault="006852D8" w:rsidP="006852D8">
      <w:pPr>
        <w:pStyle w:val="NoSpacing"/>
        <w:rPr>
          <w:sz w:val="20"/>
          <w:szCs w:val="20"/>
        </w:rPr>
      </w:pPr>
      <w:r w:rsidRPr="006852D8">
        <w:rPr>
          <w:sz w:val="20"/>
          <w:szCs w:val="20"/>
        </w:rPr>
        <w:t>SCA supports below compiler</w:t>
      </w:r>
    </w:p>
    <w:p w:rsidR="006852D8" w:rsidRPr="006852D8" w:rsidRDefault="006852D8" w:rsidP="006852D8">
      <w:pPr>
        <w:pStyle w:val="NoSpacing"/>
        <w:rPr>
          <w:sz w:val="20"/>
          <w:szCs w:val="20"/>
        </w:rPr>
      </w:pPr>
      <w:proofErr w:type="gramStart"/>
      <w:r>
        <w:rPr>
          <w:sz w:val="20"/>
          <w:szCs w:val="20"/>
        </w:rPr>
        <w:t>Platform :</w:t>
      </w:r>
      <w:r w:rsidRPr="006852D8">
        <w:rPr>
          <w:sz w:val="20"/>
          <w:szCs w:val="20"/>
        </w:rPr>
        <w:t>Windo</w:t>
      </w:r>
      <w:r>
        <w:rPr>
          <w:sz w:val="20"/>
          <w:szCs w:val="20"/>
        </w:rPr>
        <w:t>ws</w:t>
      </w:r>
      <w:proofErr w:type="gramEnd"/>
      <w:r>
        <w:rPr>
          <w:sz w:val="20"/>
          <w:szCs w:val="20"/>
        </w:rPr>
        <w:t xml:space="preserve">, compiler is cl and </w:t>
      </w:r>
      <w:proofErr w:type="spellStart"/>
      <w:r>
        <w:rPr>
          <w:sz w:val="20"/>
          <w:szCs w:val="20"/>
        </w:rPr>
        <w:t>versions:</w:t>
      </w:r>
      <w:r w:rsidRPr="006852D8">
        <w:rPr>
          <w:sz w:val="20"/>
          <w:szCs w:val="20"/>
        </w:rPr>
        <w:t>VS</w:t>
      </w:r>
      <w:proofErr w:type="spellEnd"/>
      <w:r w:rsidRPr="006852D8">
        <w:rPr>
          <w:sz w:val="20"/>
          <w:szCs w:val="20"/>
        </w:rPr>
        <w:t xml:space="preserve"> 2010, 2012, 2013, 2015</w:t>
      </w:r>
    </w:p>
    <w:p w:rsidR="006852D8" w:rsidRDefault="006852D8" w:rsidP="006852D8">
      <w:pPr>
        <w:pStyle w:val="NoSpacing"/>
        <w:rPr>
          <w:sz w:val="20"/>
          <w:szCs w:val="20"/>
        </w:rPr>
      </w:pPr>
    </w:p>
    <w:p w:rsidR="006852D8" w:rsidRPr="006852D8" w:rsidRDefault="006852D8" w:rsidP="006852D8">
      <w:pPr>
        <w:pStyle w:val="NoSpacing"/>
        <w:rPr>
          <w:sz w:val="20"/>
          <w:szCs w:val="20"/>
        </w:rPr>
      </w:pPr>
      <w:r w:rsidRPr="006852D8">
        <w:rPr>
          <w:sz w:val="20"/>
          <w:szCs w:val="20"/>
        </w:rPr>
        <w:t>**Supporting Integrated Development Environments (IDEs)</w:t>
      </w:r>
    </w:p>
    <w:p w:rsidR="006852D8" w:rsidRPr="006852D8" w:rsidRDefault="006852D8" w:rsidP="006852D8">
      <w:pPr>
        <w:pStyle w:val="NoSpacing"/>
        <w:rPr>
          <w:sz w:val="20"/>
          <w:szCs w:val="20"/>
        </w:rPr>
      </w:pPr>
      <w:proofErr w:type="spellStart"/>
      <w:r>
        <w:rPr>
          <w:sz w:val="20"/>
          <w:szCs w:val="20"/>
        </w:rPr>
        <w:t>IDE</w:t>
      </w:r>
      <w:proofErr w:type="gramStart"/>
      <w:r>
        <w:rPr>
          <w:sz w:val="20"/>
          <w:szCs w:val="20"/>
        </w:rPr>
        <w:t>:</w:t>
      </w:r>
      <w:r w:rsidRPr="006852D8">
        <w:rPr>
          <w:sz w:val="20"/>
          <w:szCs w:val="20"/>
        </w:rPr>
        <w:t>Microsoft</w:t>
      </w:r>
      <w:proofErr w:type="spellEnd"/>
      <w:proofErr w:type="gramEnd"/>
      <w:r w:rsidRPr="006852D8">
        <w:rPr>
          <w:sz w:val="20"/>
          <w:szCs w:val="20"/>
        </w:rPr>
        <w:t xml:space="preserve"> Visual Studio</w:t>
      </w:r>
    </w:p>
    <w:p w:rsidR="006852D8" w:rsidRPr="006852D8" w:rsidRDefault="006852D8" w:rsidP="006852D8">
      <w:pPr>
        <w:pStyle w:val="NoSpacing"/>
        <w:rPr>
          <w:sz w:val="20"/>
          <w:szCs w:val="20"/>
        </w:rPr>
      </w:pPr>
      <w:r w:rsidRPr="006852D8">
        <w:rPr>
          <w:sz w:val="20"/>
          <w:szCs w:val="20"/>
        </w:rPr>
        <w:t>Versions</w:t>
      </w:r>
    </w:p>
    <w:p w:rsidR="006852D8" w:rsidRPr="006852D8" w:rsidRDefault="006852D8" w:rsidP="006852D8">
      <w:pPr>
        <w:pStyle w:val="NoSpacing"/>
        <w:rPr>
          <w:sz w:val="20"/>
          <w:szCs w:val="20"/>
        </w:rPr>
      </w:pPr>
      <w:r w:rsidRPr="006852D8">
        <w:rPr>
          <w:sz w:val="20"/>
          <w:szCs w:val="20"/>
        </w:rPr>
        <w:t>2010 Premium, Professional, and Ultimate 2012 Premium, Professional, and Ultimate 2013 Premium, Professional, and Ultimate 2015 Community, Professional, and Enterprise Note: SCA is not compatible with MS Visual Studio Express.</w:t>
      </w:r>
    </w:p>
    <w:p w:rsidR="006852D8" w:rsidRDefault="006852D8" w:rsidP="006852D8">
      <w:pPr>
        <w:pStyle w:val="NoSpacing"/>
        <w:rPr>
          <w:sz w:val="20"/>
          <w:szCs w:val="20"/>
        </w:rPr>
      </w:pPr>
    </w:p>
    <w:p w:rsidR="006852D8" w:rsidRPr="006852D8" w:rsidRDefault="006852D8" w:rsidP="006852D8">
      <w:pPr>
        <w:pStyle w:val="NoSpacing"/>
        <w:rPr>
          <w:sz w:val="20"/>
          <w:szCs w:val="20"/>
        </w:rPr>
      </w:pPr>
      <w:r w:rsidRPr="006852D8">
        <w:rPr>
          <w:sz w:val="20"/>
          <w:szCs w:val="20"/>
        </w:rPr>
        <w:t>Software Requirement</w:t>
      </w:r>
    </w:p>
    <w:p w:rsidR="006852D8" w:rsidRPr="006852D8" w:rsidRDefault="006852D8" w:rsidP="006852D8">
      <w:pPr>
        <w:pStyle w:val="NoSpacing"/>
        <w:rPr>
          <w:sz w:val="20"/>
          <w:szCs w:val="20"/>
        </w:rPr>
      </w:pPr>
      <w:r>
        <w:rPr>
          <w:sz w:val="20"/>
          <w:szCs w:val="20"/>
        </w:rPr>
        <w:t>Package</w:t>
      </w:r>
      <w:proofErr w:type="gramStart"/>
      <w:r>
        <w:rPr>
          <w:sz w:val="20"/>
          <w:szCs w:val="20"/>
        </w:rPr>
        <w:t>:</w:t>
      </w:r>
      <w:r w:rsidRPr="006852D8">
        <w:rPr>
          <w:sz w:val="20"/>
          <w:szCs w:val="20"/>
        </w:rPr>
        <w:t>.</w:t>
      </w:r>
      <w:proofErr w:type="gramEnd"/>
      <w:r w:rsidRPr="006852D8">
        <w:rPr>
          <w:sz w:val="20"/>
          <w:szCs w:val="20"/>
        </w:rPr>
        <w:t>NET</w:t>
      </w:r>
    </w:p>
    <w:p w:rsidR="006852D8" w:rsidRPr="006852D8" w:rsidRDefault="006852D8" w:rsidP="006852D8">
      <w:pPr>
        <w:pStyle w:val="NoSpacing"/>
        <w:rPr>
          <w:sz w:val="20"/>
          <w:szCs w:val="20"/>
        </w:rPr>
      </w:pPr>
      <w:proofErr w:type="spellStart"/>
      <w:r>
        <w:rPr>
          <w:sz w:val="20"/>
          <w:szCs w:val="20"/>
        </w:rPr>
        <w:t>Versions</w:t>
      </w:r>
      <w:proofErr w:type="gramStart"/>
      <w:r>
        <w:rPr>
          <w:sz w:val="20"/>
          <w:szCs w:val="20"/>
        </w:rPr>
        <w:t>:</w:t>
      </w:r>
      <w:r w:rsidRPr="006852D8">
        <w:rPr>
          <w:sz w:val="20"/>
          <w:szCs w:val="20"/>
        </w:rPr>
        <w:t>Microsoft</w:t>
      </w:r>
      <w:proofErr w:type="spellEnd"/>
      <w:proofErr w:type="gramEnd"/>
      <w:r w:rsidRPr="006852D8">
        <w:rPr>
          <w:sz w:val="20"/>
          <w:szCs w:val="20"/>
        </w:rPr>
        <w:t xml:space="preserve"> .NET Framework 3.5 SP1 Microsoft .NET Framework 4.5.1</w:t>
      </w:r>
    </w:p>
    <w:p w:rsidR="006852D8" w:rsidRPr="006852D8" w:rsidRDefault="006852D8" w:rsidP="006852D8">
      <w:pPr>
        <w:pStyle w:val="NoSpacing"/>
        <w:rPr>
          <w:sz w:val="20"/>
          <w:szCs w:val="20"/>
        </w:rPr>
      </w:pPr>
    </w:p>
    <w:p w:rsidR="006852D8" w:rsidRPr="006852D8" w:rsidRDefault="006852D8" w:rsidP="006852D8">
      <w:pPr>
        <w:pStyle w:val="NoSpacing"/>
        <w:rPr>
          <w:sz w:val="20"/>
          <w:szCs w:val="20"/>
        </w:rPr>
      </w:pPr>
    </w:p>
    <w:p w:rsidR="006852D8" w:rsidRPr="006852D8" w:rsidRDefault="006852D8" w:rsidP="006852D8">
      <w:pPr>
        <w:pStyle w:val="NoSpacing"/>
        <w:rPr>
          <w:sz w:val="20"/>
          <w:szCs w:val="20"/>
        </w:rPr>
      </w:pPr>
      <w:r w:rsidRPr="006852D8">
        <w:rPr>
          <w:sz w:val="20"/>
          <w:szCs w:val="20"/>
        </w:rPr>
        <w:t xml:space="preserve">Static code analyzer (SCA) is a command line program run on a developer workstation or run on a development or test build server. You typically use SCA to scan the code (via </w:t>
      </w:r>
      <w:proofErr w:type="spellStart"/>
      <w:r w:rsidRPr="006852D8">
        <w:rPr>
          <w:sz w:val="20"/>
          <w:szCs w:val="20"/>
        </w:rPr>
        <w:t>sourceanalyzer</w:t>
      </w:r>
      <w:proofErr w:type="spellEnd"/>
      <w:r w:rsidRPr="006852D8">
        <w:rPr>
          <w:sz w:val="20"/>
          <w:szCs w:val="20"/>
        </w:rPr>
        <w:t xml:space="preserve"> or the sourceanalyzer.jar) and generate </w:t>
      </w:r>
      <w:proofErr w:type="gramStart"/>
      <w:r w:rsidRPr="006852D8">
        <w:rPr>
          <w:sz w:val="20"/>
          <w:szCs w:val="20"/>
        </w:rPr>
        <w:t>an</w:t>
      </w:r>
      <w:proofErr w:type="gramEnd"/>
      <w:r w:rsidRPr="006852D8">
        <w:rPr>
          <w:sz w:val="20"/>
          <w:szCs w:val="20"/>
        </w:rPr>
        <w:t xml:space="preserve"> Fortify Project Reports (FPR) file. Then you can open that FPR file with Audit Workbench or upload it to SSC, where you can track trends, risk posture, etc.</w:t>
      </w:r>
    </w:p>
    <w:p w:rsidR="006852D8" w:rsidRPr="006852D8" w:rsidRDefault="006852D8" w:rsidP="006852D8">
      <w:pPr>
        <w:pStyle w:val="NoSpacing"/>
        <w:rPr>
          <w:sz w:val="20"/>
          <w:szCs w:val="20"/>
        </w:rPr>
      </w:pPr>
      <w:r w:rsidRPr="006852D8">
        <w:rPr>
          <w:sz w:val="20"/>
          <w:szCs w:val="20"/>
        </w:rPr>
        <w:t>Audit Workbench (AWB) is installed on your desktop with the SCA; it is a graphical application that allows you to review the scan results, add audit data, apply filters, and run simple reports. The AWB only gives you the results of that particular scan. In contrast, the SSC provides the history of your applications and the other applications using the SSC (given the appropriate access permissions).</w:t>
      </w:r>
    </w:p>
    <w:p w:rsidR="006852D8" w:rsidRPr="006852D8" w:rsidRDefault="006852D8" w:rsidP="006852D8">
      <w:pPr>
        <w:pStyle w:val="NoSpacing"/>
        <w:rPr>
          <w:sz w:val="20"/>
          <w:szCs w:val="20"/>
        </w:rPr>
      </w:pPr>
    </w:p>
    <w:p w:rsidR="006852D8" w:rsidRPr="006852D8" w:rsidRDefault="006852D8" w:rsidP="006852D8">
      <w:pPr>
        <w:pStyle w:val="NoSpacing"/>
        <w:rPr>
          <w:sz w:val="20"/>
          <w:szCs w:val="20"/>
        </w:rPr>
      </w:pPr>
    </w:p>
    <w:p w:rsidR="006852D8" w:rsidRDefault="006852D8" w:rsidP="006852D8">
      <w:pPr>
        <w:pStyle w:val="NoSpacing"/>
        <w:rPr>
          <w:sz w:val="20"/>
          <w:szCs w:val="20"/>
        </w:rPr>
      </w:pPr>
      <w:r>
        <w:rPr>
          <w:sz w:val="20"/>
          <w:szCs w:val="20"/>
        </w:rPr>
        <w:t>Installation and Configuration:</w:t>
      </w:r>
    </w:p>
    <w:p w:rsidR="006852D8" w:rsidRDefault="006852D8" w:rsidP="006852D8">
      <w:pPr>
        <w:numPr>
          <w:ilvl w:val="0"/>
          <w:numId w:val="1"/>
        </w:numPr>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Install</w:t>
      </w:r>
      <w:r w:rsidRPr="006852D8">
        <w:rPr>
          <w:rFonts w:ascii="Calibri" w:eastAsia="Times New Roman" w:hAnsi="Calibri" w:cs="Times New Roman"/>
          <w:color w:val="000000"/>
          <w:sz w:val="24"/>
          <w:szCs w:val="24"/>
        </w:rPr>
        <w:t> ​​HP_Fortify_SCA_and_Apps_16.10_windows_x64.exe</w:t>
      </w:r>
      <w:r>
        <w:rPr>
          <w:rFonts w:ascii="Calibri" w:eastAsia="Times New Roman" w:hAnsi="Calibri" w:cs="Times New Roman"/>
          <w:color w:val="000000"/>
          <w:sz w:val="24"/>
          <w:szCs w:val="24"/>
        </w:rPr>
        <w:t xml:space="preserve"> (Got from Fortify Team)</w:t>
      </w:r>
    </w:p>
    <w:p w:rsidR="006852D8" w:rsidRPr="006852D8" w:rsidRDefault="006852D8" w:rsidP="006852D8">
      <w:pPr>
        <w:numPr>
          <w:ilvl w:val="0"/>
          <w:numId w:val="1"/>
        </w:numPr>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Configure the local host URL and available port</w:t>
      </w:r>
    </w:p>
    <w:p w:rsidR="006852D8" w:rsidRPr="002A0259" w:rsidRDefault="006852D8" w:rsidP="006852D8">
      <w:pPr>
        <w:numPr>
          <w:ilvl w:val="0"/>
          <w:numId w:val="1"/>
        </w:numPr>
        <w:spacing w:before="100" w:beforeAutospacing="1" w:after="100" w:afterAutospacing="1" w:line="240" w:lineRule="auto"/>
        <w:rPr>
          <w:rFonts w:ascii="Calibri" w:eastAsia="Times New Roman" w:hAnsi="Calibri" w:cs="Times New Roman"/>
          <w:color w:val="000000"/>
          <w:sz w:val="24"/>
          <w:szCs w:val="24"/>
          <w:highlight w:val="yellow"/>
        </w:rPr>
      </w:pPr>
      <w:r>
        <w:rPr>
          <w:rFonts w:ascii="Calibri" w:eastAsia="Times New Roman" w:hAnsi="Calibri" w:cs="Times New Roman"/>
          <w:color w:val="000000"/>
          <w:sz w:val="24"/>
          <w:szCs w:val="24"/>
        </w:rPr>
        <w:t>Once installation is completed</w:t>
      </w:r>
      <w:r w:rsidRPr="006852D8">
        <w:rPr>
          <w:rFonts w:ascii="Calibri" w:eastAsia="Times New Roman" w:hAnsi="Calibri" w:cs="Times New Roman"/>
          <w:color w:val="000000"/>
          <w:sz w:val="24"/>
          <w:szCs w:val="24"/>
        </w:rPr>
        <w:t xml:space="preserve">, </w:t>
      </w:r>
      <w:r w:rsidRPr="002A0259">
        <w:rPr>
          <w:rFonts w:ascii="Calibri" w:eastAsia="Times New Roman" w:hAnsi="Calibri" w:cs="Times New Roman"/>
          <w:color w:val="000000"/>
          <w:sz w:val="24"/>
          <w:szCs w:val="24"/>
          <w:highlight w:val="yellow"/>
        </w:rPr>
        <w:t>Audit Workbench GUI will be launched</w:t>
      </w:r>
    </w:p>
    <w:p w:rsidR="006852D8" w:rsidRPr="002A0259" w:rsidRDefault="006852D8" w:rsidP="006852D8">
      <w:pPr>
        <w:numPr>
          <w:ilvl w:val="0"/>
          <w:numId w:val="1"/>
        </w:numPr>
        <w:spacing w:before="100" w:beforeAutospacing="1" w:after="100" w:afterAutospacing="1" w:line="240" w:lineRule="auto"/>
        <w:rPr>
          <w:rFonts w:ascii="Calibri" w:eastAsia="Times New Roman" w:hAnsi="Calibri" w:cs="Times New Roman"/>
          <w:color w:val="000000"/>
          <w:sz w:val="24"/>
          <w:szCs w:val="24"/>
          <w:highlight w:val="yellow"/>
        </w:rPr>
      </w:pPr>
      <w:r w:rsidRPr="002A0259">
        <w:rPr>
          <w:rFonts w:ascii="Calibri" w:eastAsia="Times New Roman" w:hAnsi="Calibri" w:cs="Times New Roman"/>
          <w:color w:val="000000"/>
          <w:sz w:val="24"/>
          <w:szCs w:val="24"/>
          <w:highlight w:val="yellow"/>
        </w:rPr>
        <w:t>SCA will scan the code, publish report and upload it to Audit Workbench</w:t>
      </w:r>
    </w:p>
    <w:p w:rsidR="006852D8" w:rsidRPr="006852D8" w:rsidRDefault="006852D8" w:rsidP="006852D8">
      <w:pPr>
        <w:numPr>
          <w:ilvl w:val="0"/>
          <w:numId w:val="1"/>
        </w:numPr>
        <w:spacing w:before="100" w:beforeAutospacing="1" w:after="100" w:afterAutospacing="1" w:line="240" w:lineRule="auto"/>
        <w:rPr>
          <w:sz w:val="20"/>
          <w:szCs w:val="20"/>
        </w:rPr>
      </w:pPr>
      <w:r>
        <w:rPr>
          <w:rFonts w:ascii="Calibri" w:eastAsia="Times New Roman" w:hAnsi="Calibri" w:cs="Times New Roman"/>
          <w:color w:val="000000"/>
          <w:sz w:val="24"/>
          <w:szCs w:val="24"/>
        </w:rPr>
        <w:t>To run SCA, install Visual Framework on local, Visual Framework used for RE application is version 10.</w:t>
      </w:r>
    </w:p>
    <w:p w:rsidR="006852D8" w:rsidRDefault="006852D8" w:rsidP="006852D8">
      <w:pPr>
        <w:spacing w:before="100" w:beforeAutospacing="1" w:after="100" w:afterAutospacing="1" w:line="240" w:lineRule="auto"/>
        <w:rPr>
          <w:b/>
          <w:sz w:val="20"/>
          <w:szCs w:val="20"/>
        </w:rPr>
      </w:pPr>
    </w:p>
    <w:p w:rsidR="006852D8" w:rsidRPr="006852D8" w:rsidRDefault="006852D8" w:rsidP="006852D8">
      <w:pPr>
        <w:spacing w:before="100" w:beforeAutospacing="1" w:after="100" w:afterAutospacing="1" w:line="240" w:lineRule="auto"/>
        <w:rPr>
          <w:b/>
          <w:sz w:val="24"/>
          <w:szCs w:val="24"/>
        </w:rPr>
      </w:pPr>
      <w:r w:rsidRPr="006852D8">
        <w:rPr>
          <w:b/>
          <w:sz w:val="24"/>
          <w:szCs w:val="24"/>
        </w:rPr>
        <w:t>Implementation of SCA:</w:t>
      </w:r>
    </w:p>
    <w:p w:rsidR="006852D8" w:rsidRPr="006852D8" w:rsidRDefault="006852D8" w:rsidP="006852D8">
      <w:pPr>
        <w:spacing w:after="0" w:line="240" w:lineRule="auto"/>
        <w:rPr>
          <w:rFonts w:ascii="Arial" w:eastAsia="Times New Roman" w:hAnsi="Arial" w:cs="Arial"/>
          <w:color w:val="000000"/>
          <w:sz w:val="20"/>
          <w:szCs w:val="20"/>
        </w:rPr>
      </w:pPr>
    </w:p>
    <w:p w:rsidR="006852D8" w:rsidRPr="006852D8" w:rsidRDefault="006852D8" w:rsidP="006852D8">
      <w:pPr>
        <w:spacing w:after="0" w:line="240" w:lineRule="auto"/>
        <w:rPr>
          <w:rFonts w:ascii="Arial" w:eastAsia="Times New Roman" w:hAnsi="Arial" w:cs="Arial"/>
          <w:color w:val="000000"/>
          <w:sz w:val="20"/>
          <w:szCs w:val="20"/>
        </w:rPr>
      </w:pPr>
      <w:r w:rsidRPr="006852D8">
        <w:rPr>
          <w:rFonts w:ascii="Arial" w:eastAsia="Times New Roman" w:hAnsi="Arial" w:cs="Arial"/>
          <w:color w:val="000000"/>
          <w:sz w:val="20"/>
          <w:szCs w:val="20"/>
        </w:rPr>
        <w:t>.NET from CLI:</w:t>
      </w:r>
    </w:p>
    <w:p w:rsidR="006852D8" w:rsidRPr="006852D8" w:rsidRDefault="006852D8" w:rsidP="006852D8">
      <w:pPr>
        <w:spacing w:after="0" w:line="240" w:lineRule="auto"/>
        <w:rPr>
          <w:rFonts w:ascii="Arial" w:eastAsia="Times New Roman" w:hAnsi="Arial" w:cs="Arial"/>
          <w:color w:val="000000"/>
          <w:sz w:val="20"/>
          <w:szCs w:val="20"/>
        </w:rPr>
      </w:pPr>
    </w:p>
    <w:p w:rsidR="006852D8" w:rsidRPr="006852D8" w:rsidRDefault="006852D8" w:rsidP="006852D8">
      <w:pPr>
        <w:spacing w:after="0" w:line="240" w:lineRule="auto"/>
        <w:rPr>
          <w:rFonts w:ascii="Arial" w:eastAsia="Times New Roman" w:hAnsi="Arial" w:cs="Arial"/>
          <w:color w:val="000000"/>
          <w:sz w:val="20"/>
          <w:szCs w:val="20"/>
        </w:rPr>
      </w:pPr>
      <w:r w:rsidRPr="006852D8">
        <w:rPr>
          <w:rFonts w:ascii="Arial" w:eastAsia="Times New Roman" w:hAnsi="Arial" w:cs="Arial"/>
          <w:color w:val="000000"/>
          <w:sz w:val="20"/>
          <w:szCs w:val="20"/>
        </w:rPr>
        <w:t xml:space="preserve">[Step 0: Load </w:t>
      </w:r>
      <w:proofErr w:type="spellStart"/>
      <w:r w:rsidRPr="006852D8">
        <w:rPr>
          <w:rFonts w:ascii="Arial" w:eastAsia="Times New Roman" w:hAnsi="Arial" w:cs="Arial"/>
          <w:color w:val="000000"/>
          <w:sz w:val="20"/>
          <w:szCs w:val="20"/>
        </w:rPr>
        <w:t>VisualSTUDIO</w:t>
      </w:r>
      <w:proofErr w:type="spellEnd"/>
      <w:r w:rsidRPr="006852D8">
        <w:rPr>
          <w:rFonts w:ascii="Arial" w:eastAsia="Times New Roman" w:hAnsi="Arial" w:cs="Arial"/>
          <w:color w:val="000000"/>
          <w:sz w:val="20"/>
          <w:szCs w:val="20"/>
        </w:rPr>
        <w:t xml:space="preserve"> Command Prompt Environment Variables]</w:t>
      </w:r>
    </w:p>
    <w:p w:rsidR="006852D8" w:rsidRPr="006852D8" w:rsidRDefault="006852D8" w:rsidP="006852D8">
      <w:pPr>
        <w:spacing w:after="0" w:line="240" w:lineRule="auto"/>
        <w:rPr>
          <w:rFonts w:ascii="Arial" w:eastAsia="Times New Roman" w:hAnsi="Arial" w:cs="Arial"/>
          <w:color w:val="000000"/>
          <w:sz w:val="20"/>
          <w:szCs w:val="20"/>
        </w:rPr>
      </w:pPr>
      <w:proofErr w:type="gramStart"/>
      <w:r w:rsidRPr="006852D8">
        <w:rPr>
          <w:rFonts w:ascii="Arial" w:eastAsia="Times New Roman" w:hAnsi="Arial" w:cs="Arial"/>
          <w:color w:val="000000"/>
          <w:sz w:val="20"/>
          <w:szCs w:val="20"/>
        </w:rPr>
        <w:t>call</w:t>
      </w:r>
      <w:proofErr w:type="gramEnd"/>
      <w:r w:rsidRPr="006852D8">
        <w:rPr>
          <w:rFonts w:ascii="Arial" w:eastAsia="Times New Roman" w:hAnsi="Arial" w:cs="Arial"/>
          <w:color w:val="000000"/>
          <w:sz w:val="20"/>
          <w:szCs w:val="20"/>
        </w:rPr>
        <w:t xml:space="preserve"> "C:\Program Files (x86)\Microsoft Visual Studio </w:t>
      </w:r>
      <w:r w:rsidRPr="006852D8">
        <w:rPr>
          <w:rFonts w:ascii="Arial" w:eastAsia="Times New Roman" w:hAnsi="Arial" w:cs="Arial"/>
          <w:b/>
          <w:bCs/>
          <w:color w:val="000000"/>
          <w:sz w:val="20"/>
          <w:szCs w:val="20"/>
        </w:rPr>
        <w:t>&lt;VER#&gt;</w:t>
      </w:r>
      <w:r w:rsidRPr="006852D8">
        <w:rPr>
          <w:rFonts w:ascii="Arial" w:eastAsia="Times New Roman" w:hAnsi="Arial" w:cs="Arial"/>
          <w:color w:val="000000"/>
          <w:sz w:val="20"/>
          <w:szCs w:val="20"/>
        </w:rPr>
        <w:t>\VC\vcvarsall.bat" x64</w:t>
      </w:r>
    </w:p>
    <w:p w:rsidR="006852D8" w:rsidRPr="006852D8" w:rsidRDefault="006852D8" w:rsidP="006852D8">
      <w:pPr>
        <w:spacing w:after="0" w:line="240" w:lineRule="auto"/>
        <w:rPr>
          <w:rFonts w:ascii="Arial" w:eastAsia="Times New Roman" w:hAnsi="Arial" w:cs="Arial"/>
          <w:color w:val="000000"/>
          <w:sz w:val="20"/>
          <w:szCs w:val="20"/>
        </w:rPr>
      </w:pPr>
    </w:p>
    <w:p w:rsidR="006852D8" w:rsidRPr="006852D8" w:rsidRDefault="006852D8" w:rsidP="006852D8">
      <w:pPr>
        <w:spacing w:after="0" w:line="240" w:lineRule="auto"/>
        <w:rPr>
          <w:rFonts w:ascii="Arial" w:eastAsia="Times New Roman" w:hAnsi="Arial" w:cs="Arial"/>
          <w:color w:val="000000"/>
          <w:sz w:val="20"/>
          <w:szCs w:val="20"/>
        </w:rPr>
      </w:pPr>
      <w:r w:rsidRPr="006852D8">
        <w:rPr>
          <w:rFonts w:ascii="Arial" w:eastAsia="Times New Roman" w:hAnsi="Arial" w:cs="Arial"/>
          <w:color w:val="000000"/>
          <w:sz w:val="20"/>
          <w:szCs w:val="20"/>
        </w:rPr>
        <w:t>[Step 1: Clean]</w:t>
      </w:r>
    </w:p>
    <w:p w:rsidR="006852D8" w:rsidRPr="006852D8" w:rsidRDefault="006852D8" w:rsidP="006852D8">
      <w:pPr>
        <w:spacing w:after="0" w:line="240" w:lineRule="auto"/>
        <w:rPr>
          <w:rFonts w:ascii="Arial" w:eastAsia="Times New Roman" w:hAnsi="Arial" w:cs="Arial"/>
          <w:color w:val="000000"/>
          <w:sz w:val="20"/>
          <w:szCs w:val="20"/>
        </w:rPr>
      </w:pPr>
      <w:proofErr w:type="spellStart"/>
      <w:proofErr w:type="gramStart"/>
      <w:r w:rsidRPr="006852D8">
        <w:rPr>
          <w:rFonts w:ascii="Arial" w:eastAsia="Times New Roman" w:hAnsi="Arial" w:cs="Arial"/>
          <w:color w:val="000000"/>
          <w:sz w:val="20"/>
          <w:szCs w:val="20"/>
        </w:rPr>
        <w:t>sourceanalyzer</w:t>
      </w:r>
      <w:proofErr w:type="spellEnd"/>
      <w:proofErr w:type="gramEnd"/>
      <w:r w:rsidRPr="006852D8">
        <w:rPr>
          <w:rFonts w:ascii="Arial" w:eastAsia="Times New Roman" w:hAnsi="Arial" w:cs="Arial"/>
          <w:color w:val="000000"/>
          <w:sz w:val="20"/>
          <w:szCs w:val="20"/>
        </w:rPr>
        <w:t xml:space="preserve"> -b </w:t>
      </w:r>
      <w:r w:rsidRPr="006852D8">
        <w:rPr>
          <w:rFonts w:ascii="Arial" w:eastAsia="Times New Roman" w:hAnsi="Arial" w:cs="Arial"/>
          <w:b/>
          <w:bCs/>
          <w:color w:val="000000"/>
          <w:sz w:val="20"/>
          <w:szCs w:val="20"/>
        </w:rPr>
        <w:t>&lt;BUILDID&gt;</w:t>
      </w:r>
      <w:r w:rsidRPr="006852D8">
        <w:rPr>
          <w:rFonts w:ascii="Arial" w:eastAsia="Times New Roman" w:hAnsi="Arial" w:cs="Arial"/>
          <w:color w:val="000000"/>
          <w:sz w:val="20"/>
          <w:szCs w:val="20"/>
        </w:rPr>
        <w:t> -clean</w:t>
      </w:r>
    </w:p>
    <w:p w:rsidR="006852D8" w:rsidRPr="006852D8" w:rsidRDefault="006852D8" w:rsidP="006852D8">
      <w:pPr>
        <w:spacing w:after="0" w:line="240" w:lineRule="auto"/>
        <w:rPr>
          <w:rFonts w:ascii="Arial" w:eastAsia="Times New Roman" w:hAnsi="Arial" w:cs="Arial"/>
          <w:color w:val="000000"/>
          <w:sz w:val="20"/>
          <w:szCs w:val="20"/>
        </w:rPr>
      </w:pPr>
    </w:p>
    <w:p w:rsidR="006852D8" w:rsidRPr="006852D8" w:rsidRDefault="006852D8" w:rsidP="006852D8">
      <w:pPr>
        <w:spacing w:after="0" w:line="240" w:lineRule="auto"/>
        <w:rPr>
          <w:rFonts w:ascii="Arial" w:eastAsia="Times New Roman" w:hAnsi="Arial" w:cs="Arial"/>
          <w:color w:val="000000"/>
          <w:sz w:val="20"/>
          <w:szCs w:val="20"/>
        </w:rPr>
      </w:pPr>
      <w:r w:rsidRPr="006852D8">
        <w:rPr>
          <w:rFonts w:ascii="Arial" w:eastAsia="Times New Roman" w:hAnsi="Arial" w:cs="Arial"/>
          <w:color w:val="000000"/>
          <w:sz w:val="20"/>
          <w:szCs w:val="20"/>
        </w:rPr>
        <w:t>[Step 2: Translation/Build]</w:t>
      </w:r>
    </w:p>
    <w:p w:rsidR="006852D8" w:rsidRPr="006852D8" w:rsidRDefault="006852D8" w:rsidP="006852D8">
      <w:pPr>
        <w:spacing w:after="0" w:line="240" w:lineRule="auto"/>
        <w:rPr>
          <w:rFonts w:ascii="Arial" w:eastAsia="Times New Roman" w:hAnsi="Arial" w:cs="Arial"/>
          <w:color w:val="000000"/>
          <w:sz w:val="20"/>
          <w:szCs w:val="20"/>
        </w:rPr>
      </w:pPr>
      <w:proofErr w:type="spellStart"/>
      <w:proofErr w:type="gramStart"/>
      <w:r w:rsidRPr="006852D8">
        <w:rPr>
          <w:rFonts w:ascii="Arial" w:eastAsia="Times New Roman" w:hAnsi="Arial" w:cs="Arial"/>
          <w:color w:val="000000"/>
          <w:sz w:val="20"/>
          <w:szCs w:val="20"/>
        </w:rPr>
        <w:t>sourceanalyzer</w:t>
      </w:r>
      <w:proofErr w:type="spellEnd"/>
      <w:proofErr w:type="gramEnd"/>
      <w:r w:rsidRPr="006852D8">
        <w:rPr>
          <w:rFonts w:ascii="Arial" w:eastAsia="Times New Roman" w:hAnsi="Arial" w:cs="Arial"/>
          <w:color w:val="000000"/>
          <w:sz w:val="20"/>
          <w:szCs w:val="20"/>
        </w:rPr>
        <w:t xml:space="preserve"> -b </w:t>
      </w:r>
      <w:r w:rsidRPr="006852D8">
        <w:rPr>
          <w:rFonts w:ascii="Arial" w:eastAsia="Times New Roman" w:hAnsi="Arial" w:cs="Arial"/>
          <w:b/>
          <w:bCs/>
          <w:color w:val="000000"/>
          <w:sz w:val="20"/>
          <w:szCs w:val="20"/>
        </w:rPr>
        <w:t>&lt;BUILDID&gt;</w:t>
      </w:r>
      <w:r w:rsidRPr="006852D8">
        <w:rPr>
          <w:rFonts w:ascii="Arial" w:eastAsia="Times New Roman" w:hAnsi="Arial" w:cs="Arial"/>
          <w:color w:val="000000"/>
          <w:sz w:val="20"/>
          <w:szCs w:val="20"/>
        </w:rPr>
        <w:t> -debug -</w:t>
      </w:r>
      <w:proofErr w:type="spellStart"/>
      <w:r w:rsidRPr="006852D8">
        <w:rPr>
          <w:rFonts w:ascii="Arial" w:eastAsia="Times New Roman" w:hAnsi="Arial" w:cs="Arial"/>
          <w:color w:val="000000"/>
          <w:sz w:val="20"/>
          <w:szCs w:val="20"/>
        </w:rPr>
        <w:t>logfile</w:t>
      </w:r>
      <w:proofErr w:type="spellEnd"/>
      <w:r w:rsidRPr="006852D8">
        <w:rPr>
          <w:rFonts w:ascii="Arial" w:eastAsia="Times New Roman" w:hAnsi="Arial" w:cs="Arial"/>
          <w:color w:val="000000"/>
          <w:sz w:val="20"/>
          <w:szCs w:val="20"/>
        </w:rPr>
        <w:t xml:space="preserve"> trans.log </w:t>
      </w:r>
      <w:proofErr w:type="spellStart"/>
      <w:r w:rsidRPr="006852D8">
        <w:rPr>
          <w:rFonts w:ascii="Arial" w:eastAsia="Times New Roman" w:hAnsi="Arial" w:cs="Arial"/>
          <w:color w:val="000000"/>
          <w:sz w:val="20"/>
          <w:szCs w:val="20"/>
        </w:rPr>
        <w:t>devenv</w:t>
      </w:r>
      <w:proofErr w:type="spellEnd"/>
      <w:r w:rsidRPr="006852D8">
        <w:rPr>
          <w:rFonts w:ascii="Arial" w:eastAsia="Times New Roman" w:hAnsi="Arial" w:cs="Arial"/>
          <w:color w:val="000000"/>
          <w:sz w:val="20"/>
          <w:szCs w:val="20"/>
        </w:rPr>
        <w:t> </w:t>
      </w:r>
      <w:r w:rsidRPr="006852D8">
        <w:rPr>
          <w:rFonts w:ascii="Arial" w:eastAsia="Times New Roman" w:hAnsi="Arial" w:cs="Arial"/>
          <w:b/>
          <w:bCs/>
          <w:color w:val="000000"/>
          <w:sz w:val="20"/>
          <w:szCs w:val="20"/>
        </w:rPr>
        <w:t>&lt;path to project&gt;/&lt;project&gt;.</w:t>
      </w:r>
      <w:proofErr w:type="spellStart"/>
      <w:r w:rsidRPr="006852D8">
        <w:rPr>
          <w:rFonts w:ascii="Arial" w:eastAsia="Times New Roman" w:hAnsi="Arial" w:cs="Arial"/>
          <w:b/>
          <w:bCs/>
          <w:color w:val="000000"/>
          <w:sz w:val="20"/>
          <w:szCs w:val="20"/>
        </w:rPr>
        <w:t>sln</w:t>
      </w:r>
      <w:proofErr w:type="spellEnd"/>
      <w:r w:rsidRPr="006852D8">
        <w:rPr>
          <w:rFonts w:ascii="Arial" w:eastAsia="Times New Roman" w:hAnsi="Arial" w:cs="Arial"/>
          <w:color w:val="000000"/>
          <w:sz w:val="20"/>
          <w:szCs w:val="20"/>
        </w:rPr>
        <w:t> /Rebuild Debug</w:t>
      </w:r>
    </w:p>
    <w:p w:rsidR="006852D8" w:rsidRDefault="006852D8" w:rsidP="006852D8">
      <w:pPr>
        <w:spacing w:after="0" w:line="240" w:lineRule="auto"/>
        <w:rPr>
          <w:rFonts w:ascii="Arial" w:eastAsia="Times New Roman" w:hAnsi="Arial" w:cs="Arial"/>
          <w:color w:val="000000"/>
          <w:sz w:val="20"/>
          <w:szCs w:val="20"/>
        </w:rPr>
      </w:pPr>
    </w:p>
    <w:p w:rsidR="006852D8" w:rsidRDefault="006852D8" w:rsidP="006852D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w:t>
      </w:r>
      <w:proofErr w:type="spellStart"/>
      <w:r>
        <w:rPr>
          <w:rFonts w:ascii="Arial" w:hAnsi="Arial" w:cs="Arial"/>
          <w:color w:val="000000"/>
          <w:sz w:val="20"/>
          <w:szCs w:val="20"/>
          <w:shd w:val="clear" w:color="auto" w:fill="FFFFFF"/>
        </w:rPr>
        <w:t>Devenv</w:t>
      </w:r>
      <w:proofErr w:type="spellEnd"/>
      <w:r>
        <w:rPr>
          <w:rFonts w:ascii="Arial" w:hAnsi="Arial" w:cs="Arial"/>
          <w:color w:val="000000"/>
          <w:sz w:val="20"/>
          <w:szCs w:val="20"/>
          <w:shd w:val="clear" w:color="auto" w:fill="FFFFFF"/>
        </w:rPr>
        <w:t xml:space="preserve"> stands for Developer Environment and works with VS to compile and analyzer your applications.</w:t>
      </w:r>
      <w:r>
        <w:rPr>
          <w:rFonts w:ascii="Arial" w:eastAsia="Times New Roman" w:hAnsi="Arial" w:cs="Arial"/>
          <w:color w:val="000000"/>
          <w:sz w:val="20"/>
          <w:szCs w:val="20"/>
        </w:rPr>
        <w:t>)</w:t>
      </w:r>
    </w:p>
    <w:p w:rsidR="006852D8" w:rsidRPr="006852D8" w:rsidRDefault="006852D8" w:rsidP="006852D8">
      <w:pPr>
        <w:spacing w:after="0" w:line="240" w:lineRule="auto"/>
        <w:rPr>
          <w:rFonts w:ascii="Arial" w:eastAsia="Times New Roman" w:hAnsi="Arial" w:cs="Arial"/>
          <w:color w:val="000000"/>
          <w:sz w:val="20"/>
          <w:szCs w:val="20"/>
        </w:rPr>
      </w:pPr>
    </w:p>
    <w:p w:rsidR="006852D8" w:rsidRPr="006852D8" w:rsidRDefault="006852D8" w:rsidP="006852D8">
      <w:pPr>
        <w:spacing w:after="0" w:line="240" w:lineRule="auto"/>
        <w:rPr>
          <w:rFonts w:ascii="Arial" w:eastAsia="Times New Roman" w:hAnsi="Arial" w:cs="Arial"/>
          <w:color w:val="000000"/>
          <w:sz w:val="20"/>
          <w:szCs w:val="20"/>
        </w:rPr>
      </w:pPr>
      <w:r w:rsidRPr="006852D8">
        <w:rPr>
          <w:rFonts w:ascii="Arial" w:eastAsia="Times New Roman" w:hAnsi="Arial" w:cs="Arial"/>
          <w:color w:val="000000"/>
          <w:sz w:val="20"/>
          <w:szCs w:val="20"/>
        </w:rPr>
        <w:t>[Step 3: Analysis]</w:t>
      </w:r>
    </w:p>
    <w:p w:rsidR="006852D8" w:rsidRPr="006852D8" w:rsidRDefault="006852D8" w:rsidP="006852D8">
      <w:pPr>
        <w:spacing w:after="0" w:line="240" w:lineRule="auto"/>
        <w:rPr>
          <w:rFonts w:ascii="Arial" w:eastAsia="Times New Roman" w:hAnsi="Arial" w:cs="Arial"/>
          <w:color w:val="000000"/>
          <w:sz w:val="20"/>
          <w:szCs w:val="20"/>
        </w:rPr>
      </w:pPr>
      <w:proofErr w:type="spellStart"/>
      <w:proofErr w:type="gramStart"/>
      <w:r w:rsidRPr="006852D8">
        <w:rPr>
          <w:rFonts w:ascii="Arial" w:eastAsia="Times New Roman" w:hAnsi="Arial" w:cs="Arial"/>
          <w:color w:val="000000"/>
          <w:sz w:val="20"/>
          <w:szCs w:val="20"/>
        </w:rPr>
        <w:t>sourceanalyzer</w:t>
      </w:r>
      <w:proofErr w:type="spellEnd"/>
      <w:proofErr w:type="gramEnd"/>
      <w:r w:rsidRPr="006852D8">
        <w:rPr>
          <w:rFonts w:ascii="Arial" w:eastAsia="Times New Roman" w:hAnsi="Arial" w:cs="Arial"/>
          <w:color w:val="000000"/>
          <w:sz w:val="20"/>
          <w:szCs w:val="20"/>
        </w:rPr>
        <w:t xml:space="preserve"> -b </w:t>
      </w:r>
      <w:r w:rsidRPr="006852D8">
        <w:rPr>
          <w:rFonts w:ascii="Arial" w:eastAsia="Times New Roman" w:hAnsi="Arial" w:cs="Arial"/>
          <w:b/>
          <w:bCs/>
          <w:color w:val="000000"/>
          <w:sz w:val="20"/>
          <w:szCs w:val="20"/>
        </w:rPr>
        <w:t>&lt;BUILDID&gt;</w:t>
      </w:r>
      <w:r w:rsidRPr="006852D8">
        <w:rPr>
          <w:rFonts w:ascii="Arial" w:eastAsia="Times New Roman" w:hAnsi="Arial" w:cs="Arial"/>
          <w:color w:val="000000"/>
          <w:sz w:val="20"/>
          <w:szCs w:val="20"/>
        </w:rPr>
        <w:t>   -Xmx6G -debug -</w:t>
      </w:r>
      <w:proofErr w:type="spellStart"/>
      <w:r w:rsidRPr="006852D8">
        <w:rPr>
          <w:rFonts w:ascii="Arial" w:eastAsia="Times New Roman" w:hAnsi="Arial" w:cs="Arial"/>
          <w:color w:val="000000"/>
          <w:sz w:val="20"/>
          <w:szCs w:val="20"/>
        </w:rPr>
        <w:t>logfile</w:t>
      </w:r>
      <w:proofErr w:type="spellEnd"/>
      <w:r w:rsidRPr="006852D8">
        <w:rPr>
          <w:rFonts w:ascii="Arial" w:eastAsia="Times New Roman" w:hAnsi="Arial" w:cs="Arial"/>
          <w:color w:val="000000"/>
          <w:sz w:val="20"/>
          <w:szCs w:val="20"/>
        </w:rPr>
        <w:t xml:space="preserve"> scan.log -scan -f </w:t>
      </w:r>
      <w:r w:rsidRPr="006852D8">
        <w:rPr>
          <w:rFonts w:ascii="Arial" w:eastAsia="Times New Roman" w:hAnsi="Arial" w:cs="Arial"/>
          <w:b/>
          <w:bCs/>
          <w:color w:val="000000"/>
          <w:sz w:val="20"/>
          <w:szCs w:val="20"/>
        </w:rPr>
        <w:t>&lt;</w:t>
      </w:r>
      <w:proofErr w:type="spellStart"/>
      <w:r w:rsidRPr="006852D8">
        <w:rPr>
          <w:rFonts w:ascii="Arial" w:eastAsia="Times New Roman" w:hAnsi="Arial" w:cs="Arial"/>
          <w:b/>
          <w:bCs/>
          <w:color w:val="000000"/>
          <w:sz w:val="20"/>
          <w:szCs w:val="20"/>
        </w:rPr>
        <w:t>FPRName</w:t>
      </w:r>
      <w:proofErr w:type="spellEnd"/>
      <w:r w:rsidRPr="006852D8">
        <w:rPr>
          <w:rFonts w:ascii="Arial" w:eastAsia="Times New Roman" w:hAnsi="Arial" w:cs="Arial"/>
          <w:b/>
          <w:bCs/>
          <w:color w:val="000000"/>
          <w:sz w:val="20"/>
          <w:szCs w:val="20"/>
        </w:rPr>
        <w:t>&gt;</w:t>
      </w:r>
      <w:r w:rsidRPr="006852D8">
        <w:rPr>
          <w:rFonts w:ascii="Arial" w:eastAsia="Times New Roman" w:hAnsi="Arial" w:cs="Arial"/>
          <w:color w:val="000000"/>
          <w:sz w:val="20"/>
          <w:szCs w:val="20"/>
        </w:rPr>
        <w:t>.</w:t>
      </w:r>
      <w:proofErr w:type="spellStart"/>
      <w:r w:rsidRPr="006852D8">
        <w:rPr>
          <w:rFonts w:ascii="Arial" w:eastAsia="Times New Roman" w:hAnsi="Arial" w:cs="Arial"/>
          <w:color w:val="000000"/>
          <w:sz w:val="20"/>
          <w:szCs w:val="20"/>
        </w:rPr>
        <w:t>fpr</w:t>
      </w:r>
      <w:proofErr w:type="spellEnd"/>
    </w:p>
    <w:p w:rsidR="006852D8" w:rsidRPr="006852D8" w:rsidRDefault="006852D8" w:rsidP="006852D8">
      <w:pPr>
        <w:spacing w:after="0" w:line="240" w:lineRule="auto"/>
        <w:rPr>
          <w:rFonts w:ascii="Arial" w:eastAsia="Times New Roman" w:hAnsi="Arial" w:cs="Arial"/>
          <w:color w:val="000000"/>
          <w:sz w:val="20"/>
          <w:szCs w:val="20"/>
        </w:rPr>
      </w:pPr>
    </w:p>
    <w:p w:rsidR="006852D8" w:rsidRPr="006852D8" w:rsidRDefault="006852D8" w:rsidP="006852D8">
      <w:pPr>
        <w:spacing w:after="0" w:line="240" w:lineRule="auto"/>
        <w:rPr>
          <w:rFonts w:ascii="Arial" w:eastAsia="Times New Roman" w:hAnsi="Arial" w:cs="Arial"/>
          <w:color w:val="000000"/>
          <w:sz w:val="20"/>
          <w:szCs w:val="20"/>
        </w:rPr>
      </w:pPr>
    </w:p>
    <w:p w:rsidR="006852D8" w:rsidRPr="006852D8" w:rsidRDefault="006852D8" w:rsidP="006852D8">
      <w:pPr>
        <w:spacing w:before="100" w:beforeAutospacing="1" w:after="100" w:afterAutospacing="1" w:line="240" w:lineRule="auto"/>
        <w:ind w:left="720"/>
        <w:rPr>
          <w:sz w:val="20"/>
          <w:szCs w:val="20"/>
        </w:rPr>
      </w:pPr>
    </w:p>
    <w:sectPr w:rsidR="006852D8" w:rsidRPr="00685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F50D1D"/>
    <w:multiLevelType w:val="multilevel"/>
    <w:tmpl w:val="6C6C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2D8"/>
    <w:rsid w:val="0009357F"/>
    <w:rsid w:val="002A0259"/>
    <w:rsid w:val="00685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52D8"/>
    <w:pPr>
      <w:spacing w:after="0" w:line="240" w:lineRule="auto"/>
    </w:pPr>
  </w:style>
  <w:style w:type="character" w:customStyle="1" w:styleId="apple-converted-space">
    <w:name w:val="apple-converted-space"/>
    <w:basedOn w:val="DefaultParagraphFont"/>
    <w:rsid w:val="006852D8"/>
  </w:style>
  <w:style w:type="paragraph" w:styleId="ListParagraph">
    <w:name w:val="List Paragraph"/>
    <w:basedOn w:val="Normal"/>
    <w:uiPriority w:val="34"/>
    <w:qFormat/>
    <w:rsid w:val="006852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52D8"/>
    <w:pPr>
      <w:spacing w:after="0" w:line="240" w:lineRule="auto"/>
    </w:pPr>
  </w:style>
  <w:style w:type="character" w:customStyle="1" w:styleId="apple-converted-space">
    <w:name w:val="apple-converted-space"/>
    <w:basedOn w:val="DefaultParagraphFont"/>
    <w:rsid w:val="006852D8"/>
  </w:style>
  <w:style w:type="paragraph" w:styleId="ListParagraph">
    <w:name w:val="List Paragraph"/>
    <w:basedOn w:val="Normal"/>
    <w:uiPriority w:val="34"/>
    <w:qFormat/>
    <w:rsid w:val="00685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740480">
      <w:bodyDiv w:val="1"/>
      <w:marLeft w:val="0"/>
      <w:marRight w:val="0"/>
      <w:marTop w:val="0"/>
      <w:marBottom w:val="0"/>
      <w:divBdr>
        <w:top w:val="none" w:sz="0" w:space="0" w:color="auto"/>
        <w:left w:val="none" w:sz="0" w:space="0" w:color="auto"/>
        <w:bottom w:val="none" w:sz="0" w:space="0" w:color="auto"/>
        <w:right w:val="none" w:sz="0" w:space="0" w:color="auto"/>
      </w:divBdr>
      <w:divsChild>
        <w:div w:id="244346086">
          <w:marLeft w:val="0"/>
          <w:marRight w:val="0"/>
          <w:marTop w:val="0"/>
          <w:marBottom w:val="0"/>
          <w:divBdr>
            <w:top w:val="none" w:sz="0" w:space="0" w:color="auto"/>
            <w:left w:val="none" w:sz="0" w:space="0" w:color="auto"/>
            <w:bottom w:val="none" w:sz="0" w:space="0" w:color="auto"/>
            <w:right w:val="none" w:sz="0" w:space="0" w:color="auto"/>
          </w:divBdr>
        </w:div>
        <w:div w:id="1527014731">
          <w:marLeft w:val="0"/>
          <w:marRight w:val="0"/>
          <w:marTop w:val="0"/>
          <w:marBottom w:val="0"/>
          <w:divBdr>
            <w:top w:val="none" w:sz="0" w:space="0" w:color="auto"/>
            <w:left w:val="none" w:sz="0" w:space="0" w:color="auto"/>
            <w:bottom w:val="none" w:sz="0" w:space="0" w:color="auto"/>
            <w:right w:val="none" w:sz="0" w:space="0" w:color="auto"/>
          </w:divBdr>
        </w:div>
        <w:div w:id="384986086">
          <w:marLeft w:val="0"/>
          <w:marRight w:val="0"/>
          <w:marTop w:val="0"/>
          <w:marBottom w:val="0"/>
          <w:divBdr>
            <w:top w:val="none" w:sz="0" w:space="0" w:color="auto"/>
            <w:left w:val="none" w:sz="0" w:space="0" w:color="auto"/>
            <w:bottom w:val="none" w:sz="0" w:space="0" w:color="auto"/>
            <w:right w:val="none" w:sz="0" w:space="0" w:color="auto"/>
          </w:divBdr>
        </w:div>
        <w:div w:id="2027099918">
          <w:marLeft w:val="0"/>
          <w:marRight w:val="0"/>
          <w:marTop w:val="0"/>
          <w:marBottom w:val="0"/>
          <w:divBdr>
            <w:top w:val="none" w:sz="0" w:space="0" w:color="auto"/>
            <w:left w:val="none" w:sz="0" w:space="0" w:color="auto"/>
            <w:bottom w:val="none" w:sz="0" w:space="0" w:color="auto"/>
            <w:right w:val="none" w:sz="0" w:space="0" w:color="auto"/>
          </w:divBdr>
        </w:div>
        <w:div w:id="1402555706">
          <w:marLeft w:val="0"/>
          <w:marRight w:val="0"/>
          <w:marTop w:val="0"/>
          <w:marBottom w:val="0"/>
          <w:divBdr>
            <w:top w:val="none" w:sz="0" w:space="0" w:color="auto"/>
            <w:left w:val="none" w:sz="0" w:space="0" w:color="auto"/>
            <w:bottom w:val="none" w:sz="0" w:space="0" w:color="auto"/>
            <w:right w:val="none" w:sz="0" w:space="0" w:color="auto"/>
          </w:divBdr>
          <w:divsChild>
            <w:div w:id="2066028131">
              <w:marLeft w:val="0"/>
              <w:marRight w:val="0"/>
              <w:marTop w:val="0"/>
              <w:marBottom w:val="0"/>
              <w:divBdr>
                <w:top w:val="none" w:sz="0" w:space="0" w:color="auto"/>
                <w:left w:val="none" w:sz="0" w:space="0" w:color="auto"/>
                <w:bottom w:val="none" w:sz="0" w:space="0" w:color="auto"/>
                <w:right w:val="none" w:sz="0" w:space="0" w:color="auto"/>
              </w:divBdr>
            </w:div>
            <w:div w:id="1435980661">
              <w:marLeft w:val="0"/>
              <w:marRight w:val="0"/>
              <w:marTop w:val="0"/>
              <w:marBottom w:val="0"/>
              <w:divBdr>
                <w:top w:val="none" w:sz="0" w:space="0" w:color="auto"/>
                <w:left w:val="none" w:sz="0" w:space="0" w:color="auto"/>
                <w:bottom w:val="none" w:sz="0" w:space="0" w:color="auto"/>
                <w:right w:val="none" w:sz="0" w:space="0" w:color="auto"/>
              </w:divBdr>
            </w:div>
            <w:div w:id="1355109486">
              <w:marLeft w:val="0"/>
              <w:marRight w:val="0"/>
              <w:marTop w:val="0"/>
              <w:marBottom w:val="0"/>
              <w:divBdr>
                <w:top w:val="none" w:sz="0" w:space="0" w:color="auto"/>
                <w:left w:val="none" w:sz="0" w:space="0" w:color="auto"/>
                <w:bottom w:val="none" w:sz="0" w:space="0" w:color="auto"/>
                <w:right w:val="none" w:sz="0" w:space="0" w:color="auto"/>
              </w:divBdr>
            </w:div>
            <w:div w:id="577373883">
              <w:marLeft w:val="0"/>
              <w:marRight w:val="0"/>
              <w:marTop w:val="0"/>
              <w:marBottom w:val="0"/>
              <w:divBdr>
                <w:top w:val="none" w:sz="0" w:space="0" w:color="auto"/>
                <w:left w:val="none" w:sz="0" w:space="0" w:color="auto"/>
                <w:bottom w:val="none" w:sz="0" w:space="0" w:color="auto"/>
                <w:right w:val="none" w:sz="0" w:space="0" w:color="auto"/>
              </w:divBdr>
            </w:div>
            <w:div w:id="1151016913">
              <w:marLeft w:val="0"/>
              <w:marRight w:val="0"/>
              <w:marTop w:val="0"/>
              <w:marBottom w:val="0"/>
              <w:divBdr>
                <w:top w:val="none" w:sz="0" w:space="0" w:color="auto"/>
                <w:left w:val="none" w:sz="0" w:space="0" w:color="auto"/>
                <w:bottom w:val="none" w:sz="0" w:space="0" w:color="auto"/>
                <w:right w:val="none" w:sz="0" w:space="0" w:color="auto"/>
              </w:divBdr>
            </w:div>
            <w:div w:id="368647236">
              <w:marLeft w:val="0"/>
              <w:marRight w:val="0"/>
              <w:marTop w:val="0"/>
              <w:marBottom w:val="0"/>
              <w:divBdr>
                <w:top w:val="none" w:sz="0" w:space="0" w:color="auto"/>
                <w:left w:val="none" w:sz="0" w:space="0" w:color="auto"/>
                <w:bottom w:val="none" w:sz="0" w:space="0" w:color="auto"/>
                <w:right w:val="none" w:sz="0" w:space="0" w:color="auto"/>
              </w:divBdr>
            </w:div>
            <w:div w:id="1593854863">
              <w:marLeft w:val="0"/>
              <w:marRight w:val="0"/>
              <w:marTop w:val="0"/>
              <w:marBottom w:val="0"/>
              <w:divBdr>
                <w:top w:val="none" w:sz="0" w:space="0" w:color="auto"/>
                <w:left w:val="none" w:sz="0" w:space="0" w:color="auto"/>
                <w:bottom w:val="none" w:sz="0" w:space="0" w:color="auto"/>
                <w:right w:val="none" w:sz="0" w:space="0" w:color="auto"/>
              </w:divBdr>
            </w:div>
            <w:div w:id="1496066407">
              <w:marLeft w:val="0"/>
              <w:marRight w:val="0"/>
              <w:marTop w:val="0"/>
              <w:marBottom w:val="0"/>
              <w:divBdr>
                <w:top w:val="none" w:sz="0" w:space="0" w:color="auto"/>
                <w:left w:val="none" w:sz="0" w:space="0" w:color="auto"/>
                <w:bottom w:val="none" w:sz="0" w:space="0" w:color="auto"/>
                <w:right w:val="none" w:sz="0" w:space="0" w:color="auto"/>
              </w:divBdr>
            </w:div>
            <w:div w:id="1635987423">
              <w:marLeft w:val="0"/>
              <w:marRight w:val="0"/>
              <w:marTop w:val="0"/>
              <w:marBottom w:val="0"/>
              <w:divBdr>
                <w:top w:val="none" w:sz="0" w:space="0" w:color="auto"/>
                <w:left w:val="none" w:sz="0" w:space="0" w:color="auto"/>
                <w:bottom w:val="none" w:sz="0" w:space="0" w:color="auto"/>
                <w:right w:val="none" w:sz="0" w:space="0" w:color="auto"/>
              </w:divBdr>
            </w:div>
            <w:div w:id="358825605">
              <w:marLeft w:val="0"/>
              <w:marRight w:val="0"/>
              <w:marTop w:val="0"/>
              <w:marBottom w:val="0"/>
              <w:divBdr>
                <w:top w:val="none" w:sz="0" w:space="0" w:color="auto"/>
                <w:left w:val="none" w:sz="0" w:space="0" w:color="auto"/>
                <w:bottom w:val="none" w:sz="0" w:space="0" w:color="auto"/>
                <w:right w:val="none" w:sz="0" w:space="0" w:color="auto"/>
              </w:divBdr>
            </w:div>
            <w:div w:id="432944482">
              <w:marLeft w:val="0"/>
              <w:marRight w:val="0"/>
              <w:marTop w:val="0"/>
              <w:marBottom w:val="0"/>
              <w:divBdr>
                <w:top w:val="none" w:sz="0" w:space="0" w:color="auto"/>
                <w:left w:val="none" w:sz="0" w:space="0" w:color="auto"/>
                <w:bottom w:val="none" w:sz="0" w:space="0" w:color="auto"/>
                <w:right w:val="none" w:sz="0" w:space="0" w:color="auto"/>
              </w:divBdr>
            </w:div>
            <w:div w:id="370150334">
              <w:marLeft w:val="0"/>
              <w:marRight w:val="0"/>
              <w:marTop w:val="0"/>
              <w:marBottom w:val="0"/>
              <w:divBdr>
                <w:top w:val="none" w:sz="0" w:space="0" w:color="auto"/>
                <w:left w:val="none" w:sz="0" w:space="0" w:color="auto"/>
                <w:bottom w:val="none" w:sz="0" w:space="0" w:color="auto"/>
                <w:right w:val="none" w:sz="0" w:space="0" w:color="auto"/>
              </w:divBdr>
            </w:div>
            <w:div w:id="1988590994">
              <w:marLeft w:val="0"/>
              <w:marRight w:val="0"/>
              <w:marTop w:val="0"/>
              <w:marBottom w:val="0"/>
              <w:divBdr>
                <w:top w:val="none" w:sz="0" w:space="0" w:color="auto"/>
                <w:left w:val="none" w:sz="0" w:space="0" w:color="auto"/>
                <w:bottom w:val="none" w:sz="0" w:space="0" w:color="auto"/>
                <w:right w:val="none" w:sz="0" w:space="0" w:color="auto"/>
              </w:divBdr>
            </w:div>
            <w:div w:id="2101876773">
              <w:marLeft w:val="0"/>
              <w:marRight w:val="0"/>
              <w:marTop w:val="0"/>
              <w:marBottom w:val="0"/>
              <w:divBdr>
                <w:top w:val="none" w:sz="0" w:space="0" w:color="auto"/>
                <w:left w:val="none" w:sz="0" w:space="0" w:color="auto"/>
                <w:bottom w:val="none" w:sz="0" w:space="0" w:color="auto"/>
                <w:right w:val="none" w:sz="0" w:space="0" w:color="auto"/>
              </w:divBdr>
            </w:div>
            <w:div w:id="13906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Bank of Nova Scotia</Company>
  <LinksUpToDate>false</LinksUpToDate>
  <CharactersWithSpaces>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Bank of Nova Scotia User</dc:creator>
  <cp:lastModifiedBy>Bank of Nova Scotia User</cp:lastModifiedBy>
  <cp:revision>1</cp:revision>
  <dcterms:created xsi:type="dcterms:W3CDTF">2017-04-06T14:15:00Z</dcterms:created>
  <dcterms:modified xsi:type="dcterms:W3CDTF">2017-04-06T14:24:00Z</dcterms:modified>
</cp:coreProperties>
</file>