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BB423F" w14:textId="63531E7B" w:rsidR="006F3246" w:rsidRPr="007835E7" w:rsidRDefault="00EE28FE" w:rsidP="00CA2170">
      <w:pPr>
        <w:spacing w:after="0"/>
        <w:rPr>
          <w:rFonts w:ascii="Aptos" w:hAnsi="Aptos"/>
          <w:b/>
          <w:sz w:val="24"/>
          <w:szCs w:val="24"/>
        </w:rPr>
      </w:pPr>
      <w:r>
        <w:rPr>
          <w:rFonts w:ascii="Aptos" w:hAnsi="Aptos"/>
          <w:b/>
          <w:sz w:val="24"/>
          <w:szCs w:val="24"/>
        </w:rPr>
        <w:t xml:space="preserve">               Dear  Sir,</w:t>
      </w:r>
    </w:p>
    <w:p w14:paraId="7BE92A59" w14:textId="77777777" w:rsidR="006C4423" w:rsidRPr="007835E7" w:rsidRDefault="00D017E0" w:rsidP="00261CD2">
      <w:pPr>
        <w:spacing w:after="0"/>
        <w:rPr>
          <w:rFonts w:ascii="Aptos" w:hAnsi="Aptos"/>
          <w:b/>
          <w:i/>
          <w:sz w:val="24"/>
          <w:szCs w:val="24"/>
        </w:rPr>
      </w:pPr>
      <w:r>
        <w:rPr>
          <w:rFonts w:ascii="Aptos" w:hAnsi="Aptos"/>
          <w:b/>
          <w:i/>
          <w:sz w:val="24"/>
          <w:szCs w:val="24"/>
        </w:rPr>
        <w:t xml:space="preserve">               On behalf of the Consignee we are pleased to place the following order with you:</w:t>
      </w:r>
    </w:p>
    <w:p w14:paraId="3B0A92C4" w14:textId="77777777" w:rsidR="00E26AED" w:rsidRPr="007835E7" w:rsidRDefault="00E26AED" w:rsidP="00261CD2">
      <w:pPr>
        <w:spacing w:after="0"/>
        <w:rPr>
          <w:rFonts w:ascii="Aptos" w:hAnsi="Aptos"/>
          <w:i/>
          <w:noProof/>
        </w:rPr>
      </w:pPr>
    </w:p>
    <w:p w14:paraId="1FAD3B8D" w14:textId="77777777" w:rsidR="00261CD2" w:rsidRPr="007835E7" w:rsidRDefault="00261CD2" w:rsidP="00735775">
      <w:pPr>
        <w:pStyle w:val="NoSpacing"/>
        <w:rPr>
          <w:rFonts w:ascii="Aptos" w:hAnsi="Aptos"/>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93"/>
        <w:gridCol w:w="1341"/>
        <w:gridCol w:w="2288"/>
        <w:gridCol w:w="2358"/>
        <w:gridCol w:w="1256"/>
        <w:gridCol w:w="985"/>
        <w:gridCol w:w="2295"/>
      </w:tblGrid>
      <w:tr w:rsidR="008C3E0D" w:rsidRPr="007835E7" w14:paraId="0ED374E1" w14:textId="77777777" w:rsidTr="00D04056">
        <w:trPr>
          <w:trHeight w:val="290"/>
          <w:tblHeader/>
          <w:jc w:val="center"/>
        </w:trPr>
        <w:tc>
          <w:tcPr>
            <w:tcW w:w="1294"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7835E7" w:rsidRDefault="00BE3064" w:rsidP="00697DD5">
            <w:pPr>
              <w:spacing w:after="0" w:line="240" w:lineRule="auto"/>
              <w:jc w:val="center"/>
              <w:rPr>
                <w:rFonts w:ascii="Aptos" w:hAnsi="Aptos"/>
                <w:b/>
                <w:sz w:val="24"/>
                <w:szCs w:val="24"/>
              </w:rPr>
            </w:pPr>
            <w:r>
              <w:rPr>
                <w:rFonts w:ascii="Aptos" w:hAnsi="Aptos"/>
                <w:b/>
                <w:sz w:val="24"/>
                <w:szCs w:val="24"/>
              </w:rPr>
              <w:t>PO DELIVERY DATE</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7835E7" w:rsidRDefault="00BE3064" w:rsidP="00A5178A">
            <w:pPr>
              <w:spacing w:after="0" w:line="240" w:lineRule="auto"/>
              <w:jc w:val="center"/>
              <w:rPr>
                <w:rFonts w:ascii="Aptos" w:hAnsi="Aptos"/>
                <w:b/>
                <w:sz w:val="24"/>
                <w:szCs w:val="24"/>
              </w:rPr>
            </w:pPr>
            <w:r>
              <w:rPr>
                <w:rFonts w:ascii="Aptos" w:hAnsi="Aptos"/>
                <w:b/>
                <w:sz w:val="24"/>
                <w:szCs w:val="24"/>
              </w:rPr>
              <w:t>${delivery_date}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Pr="007835E7" w:rsidRDefault="00BA4720" w:rsidP="00BA4720">
            <w:pPr>
              <w:spacing w:after="0" w:line="240" w:lineRule="auto"/>
              <w:jc w:val="center"/>
              <w:rPr>
                <w:rFonts w:ascii="Aptos" w:hAnsi="Aptos"/>
                <w:b/>
                <w:sz w:val="24"/>
                <w:szCs w:val="24"/>
              </w:rPr>
            </w:pPr>
            <w:r>
              <w:rPr>
                <w:rFonts w:ascii="Aptos" w:hAnsi="Aptos"/>
                <w:b/>
                <w:sz w:val="24"/>
                <w:szCs w:val="24"/>
              </w:rPr>
              <w:t xml:space="preserve"> </w:t>
            </w:r>
          </w:p>
        </w:tc>
        <w:tc>
          <w:tcPr>
            <w:tcW w:w="870"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Pr="007835E7" w:rsidRDefault="00921C88" w:rsidP="00697DD5">
            <w:pPr>
              <w:spacing w:after="0" w:line="240" w:lineRule="auto"/>
              <w:jc w:val="center"/>
              <w:rPr>
                <w:rFonts w:ascii="Aptos" w:hAnsi="Aptos"/>
                <w:b/>
                <w:sz w:val="24"/>
                <w:szCs w:val="24"/>
              </w:rPr>
            </w:pPr>
            <w:r>
              <w:rPr>
                <w:rFonts w:ascii="Aptos" w:hAnsi="Aptos"/>
                <w:b/>
                <w:sz w:val="24"/>
                <w:szCs w:val="24"/>
              </w:rPr>
              <w:t>Terms</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Pr="007835E7" w:rsidRDefault="00921C88" w:rsidP="00664E7C">
            <w:pPr>
              <w:spacing w:after="0" w:line="240" w:lineRule="auto"/>
              <w:jc w:val="center"/>
              <w:rPr>
                <w:rFonts w:ascii="Aptos" w:hAnsi="Aptos"/>
                <w:b/>
                <w:sz w:val="24"/>
                <w:szCs w:val="24"/>
              </w:rPr>
            </w:pPr>
            <w:r>
              <w:rPr>
                <w:rFonts w:ascii="Aptos" w:hAnsi="Aptos"/>
                <w:b/>
                <w:sz w:val="24"/>
                <w:szCs w:val="24"/>
              </w:rPr>
              <w:t xml:space="preserve">DA 60 days</w:t>
            </w:r>
          </w:p>
        </w:tc>
      </w:tr>
      <w:tr w:rsidR="008C3E0D" w:rsidRPr="007835E7" w14:paraId="5AD1A9AF" w14:textId="77777777" w:rsidTr="00D04056">
        <w:trPr>
          <w:trHeight w:val="290"/>
          <w:tblHeader/>
          <w:jc w:val="center"/>
        </w:trPr>
        <w:tc>
          <w:tcPr>
            <w:tcW w:w="76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7835E7" w:rsidRDefault="00BE3064" w:rsidP="00697DD5">
            <w:pPr>
              <w:spacing w:after="0" w:line="240" w:lineRule="auto"/>
              <w:jc w:val="center"/>
              <w:rPr>
                <w:rFonts w:ascii="Aptos" w:hAnsi="Aptos"/>
                <w:b/>
                <w:sz w:val="24"/>
                <w:szCs w:val="24"/>
              </w:rPr>
            </w:pPr>
            <w:r>
              <w:rPr>
                <w:rFonts w:ascii="Aptos" w:hAnsi="Aptos"/>
                <w:b/>
                <w:sz w:val="24"/>
                <w:szCs w:val="24"/>
              </w:rPr>
              <w:t>SERIAL NBR</w:t>
            </w:r>
          </w:p>
        </w:tc>
        <w:tc>
          <w:tcPr>
            <w:tcW w:w="528"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7835E7" w:rsidRDefault="00BE3064" w:rsidP="00697DD5">
            <w:pPr>
              <w:spacing w:after="0" w:line="240" w:lineRule="auto"/>
              <w:jc w:val="center"/>
              <w:rPr>
                <w:rFonts w:ascii="Aptos" w:hAnsi="Aptos"/>
                <w:b/>
                <w:sz w:val="24"/>
                <w:szCs w:val="24"/>
              </w:rPr>
            </w:pPr>
            <w:r>
              <w:rPr>
                <w:rFonts w:ascii="Aptos" w:hAnsi="Aptos"/>
                <w:b/>
                <w:sz w:val="24"/>
                <w:szCs w:val="24"/>
              </w:rPr>
              <w:t>ITEM NO.</w:t>
            </w:r>
          </w:p>
        </w:tc>
        <w:tc>
          <w:tcPr>
            <w:tcW w:w="969"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7835E7" w:rsidRDefault="00BE3064" w:rsidP="00697DD5">
            <w:pPr>
              <w:spacing w:after="0" w:line="240" w:lineRule="auto"/>
              <w:jc w:val="center"/>
              <w:rPr>
                <w:rFonts w:ascii="Aptos" w:hAnsi="Aptos"/>
                <w:b/>
                <w:sz w:val="24"/>
                <w:szCs w:val="24"/>
              </w:rPr>
            </w:pPr>
            <w:r>
              <w:rPr>
                <w:rFonts w:ascii="Aptos" w:hAnsi="Aptos"/>
                <w:b/>
                <w:sz w:val="24"/>
                <w:szCs w:val="24"/>
              </w:rPr>
              <w:t>PICTURE</w:t>
            </w:r>
          </w:p>
        </w:tc>
        <w:tc>
          <w:tcPr>
            <w:tcW w:w="997"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7835E7" w:rsidRDefault="00BE3064" w:rsidP="00697DD5">
            <w:pPr>
              <w:spacing w:after="0" w:line="240" w:lineRule="auto"/>
              <w:jc w:val="center"/>
              <w:rPr>
                <w:rFonts w:ascii="Aptos" w:hAnsi="Aptos"/>
                <w:b/>
                <w:sz w:val="24"/>
                <w:szCs w:val="24"/>
              </w:rPr>
            </w:pPr>
            <w:r>
              <w:rPr>
                <w:rFonts w:ascii="Aptos" w:hAnsi="Aptos"/>
                <w:b/>
                <w:sz w:val="24"/>
                <w:szCs w:val="24"/>
              </w:rPr>
              <w:t>DESCRIPTION</w:t>
            </w:r>
          </w:p>
        </w:tc>
        <w:tc>
          <w:tcPr>
            <w:tcW w:w="49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7835E7" w:rsidRDefault="00BE3064" w:rsidP="00697DD5">
            <w:pPr>
              <w:spacing w:after="0" w:line="240" w:lineRule="auto"/>
              <w:jc w:val="center"/>
              <w:rPr>
                <w:rFonts w:ascii="Aptos" w:hAnsi="Aptos"/>
                <w:b/>
                <w:sz w:val="24"/>
                <w:szCs w:val="24"/>
              </w:rPr>
            </w:pPr>
            <w:r>
              <w:rPr>
                <w:rFonts w:ascii="Aptos" w:hAnsi="Aptos"/>
                <w:b/>
                <w:sz w:val="24"/>
                <w:szCs w:val="24"/>
              </w:rPr>
              <w:t>QTY</w:t>
            </w:r>
          </w:p>
        </w:tc>
        <w:tc>
          <w:tcPr>
            <w:tcW w:w="379"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Pr="007835E7" w:rsidRDefault="00BE3064" w:rsidP="00AF6FE2">
            <w:pPr>
              <w:spacing w:after="0" w:line="240" w:lineRule="auto"/>
              <w:jc w:val="center"/>
              <w:rPr>
                <w:rFonts w:ascii="Aptos" w:hAnsi="Aptos"/>
                <w:b/>
                <w:sz w:val="24"/>
                <w:szCs w:val="24"/>
              </w:rPr>
            </w:pPr>
            <w:r>
              <w:rPr>
                <w:rFonts w:ascii="Aptos" w:hAnsi="Aptos"/>
                <w:b/>
                <w:sz w:val="24"/>
                <w:szCs w:val="24"/>
              </w:rPr>
              <w:t>PRICE</w:t>
            </w:r>
          </w:p>
        </w:tc>
        <w:tc>
          <w:tcPr>
            <w:tcW w:w="870"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7835E7" w:rsidRDefault="00BE3064" w:rsidP="00697DD5">
            <w:pPr>
              <w:spacing w:after="0" w:line="240" w:lineRule="auto"/>
              <w:jc w:val="center"/>
              <w:rPr>
                <w:rFonts w:ascii="Aptos" w:hAnsi="Aptos"/>
                <w:b/>
                <w:sz w:val="24"/>
                <w:szCs w:val="24"/>
              </w:rPr>
            </w:pPr>
            <w:r>
              <w:rPr>
                <w:rFonts w:ascii="Aptos" w:hAnsi="Aptos"/>
                <w:b/>
                <w:sz w:val="24"/>
                <w:szCs w:val="24"/>
              </w:rPr>
              <w:t>SPECIAL COMMENTS</w:t>
            </w:r>
          </w:p>
        </w:tc>
      </w:tr>
      <w:tr w:rsidR="00CA5225" w:rsidRPr="007835E7" w14:paraId="59B33375" w14:textId="77777777" w:rsidTr="00D04056">
        <w:trPr>
          <w:cantSplit/>
          <w:trHeight w:val="2267"/>
          <w:jc w:val="center"/>
        </w:trPr>
        <w:tc>
          <w:tcPr>
            <w:tcW w:w="76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7835E7" w:rsidRDefault="00BE3064" w:rsidP="00735C02">
            <w:pPr>
              <w:spacing w:after="0" w:line="240" w:lineRule="auto"/>
              <w:jc w:val="center"/>
              <w:rPr>
                <w:rFonts w:ascii="Aptos" w:hAnsi="Aptos"/>
                <w:sz w:val="24"/>
                <w:szCs w:val="24"/>
              </w:rPr>
            </w:pPr>
            <w:r>
              <w:rPr>
                <w:rFonts w:ascii="Aptos" w:hAnsi="Aptos"/>
                <w:sz w:val="24"/>
                <w:szCs w:val="24"/>
              </w:rPr>
              <w:t>${serial_number}</w:t>
            </w:r>
          </w:p>
        </w:tc>
        <w:tc>
          <w:tcPr>
            <w:tcW w:w="528"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7835E7" w:rsidRDefault="00BE3064" w:rsidP="00735C02">
            <w:pPr>
              <w:spacing w:after="0" w:line="240" w:lineRule="auto"/>
              <w:jc w:val="center"/>
              <w:rPr>
                <w:rFonts w:ascii="Aptos" w:hAnsi="Aptos"/>
                <w:sz w:val="24"/>
                <w:szCs w:val="24"/>
              </w:rPr>
            </w:pPr>
            <w:r>
              <w:rPr>
                <w:rFonts w:ascii="Aptos" w:hAnsi="Aptos"/>
                <w:sz w:val="24"/>
                <w:szCs w:val="24"/>
              </w:rPr>
              <w:t>${item_no}</w:t>
            </w:r>
          </w:p>
        </w:tc>
        <w:tc>
          <w:tcPr>
            <w:tcW w:w="969"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7835E7" w:rsidRDefault="00BE3064" w:rsidP="00735C02">
            <w:pPr>
              <w:spacing w:line="240" w:lineRule="auto"/>
              <w:jc w:val="center"/>
              <w:rPr>
                <w:rFonts w:ascii="Aptos" w:hAnsi="Aptos"/>
                <w:sz w:val="24"/>
                <w:szCs w:val="24"/>
              </w:rPr>
            </w:pPr>
            <w:r>
              <w:rPr>
                <w:rFonts w:ascii="Aptos" w:hAnsi="Aptos"/>
                <w:sz w:val="24"/>
                <w:szCs w:val="24"/>
              </w:rPr>
              <w:t>${item_picture}</w:t>
            </w:r>
          </w:p>
        </w:tc>
        <w:tc>
          <w:tcPr>
            <w:tcW w:w="997"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7835E7" w:rsidRDefault="00BE3064" w:rsidP="00735C02">
            <w:pPr>
              <w:pStyle w:val="TableParagraph"/>
              <w:spacing w:before="95"/>
              <w:jc w:val="center"/>
              <w:rPr>
                <w:rFonts w:ascii="Aptos" w:hAnsi="Aptos"/>
                <w:bCs/>
                <w:sz w:val="24"/>
              </w:rPr>
            </w:pPr>
            <w:r>
              <w:rPr>
                <w:rFonts w:ascii="Aptos" w:hAnsi="Aptos"/>
                <w:bCs/>
                <w:sz w:val="24"/>
                <w:szCs w:val="24"/>
              </w:rPr>
              <w:t>${description}</w:t>
            </w:r>
          </w:p>
        </w:tc>
        <w:tc>
          <w:tcPr>
            <w:tcW w:w="491" w:type="pct"/>
            <w:tcBorders>
              <w:top w:val="single" w:sz="4" w:space="0" w:color="auto"/>
              <w:left w:val="single" w:sz="4" w:space="0" w:color="auto"/>
              <w:bottom w:val="single" w:sz="4" w:space="0" w:color="auto"/>
              <w:right w:val="single" w:sz="4" w:space="0" w:color="auto"/>
            </w:tcBorders>
            <w:vAlign w:val="center"/>
          </w:tcPr>
          <w:p w14:paraId="2BAD7563" w14:textId="33AA54BA" w:rsidR="00BE3064" w:rsidRPr="007835E7" w:rsidRDefault="00BE3064" w:rsidP="00735C02">
            <w:pPr>
              <w:spacing w:after="0" w:line="240" w:lineRule="auto"/>
              <w:jc w:val="center"/>
              <w:rPr>
                <w:rFonts w:ascii="Aptos" w:hAnsi="Aptos"/>
                <w:sz w:val="24"/>
                <w:szCs w:val="24"/>
              </w:rPr>
            </w:pPr>
            <w:r>
              <w:rPr>
                <w:rFonts w:ascii="Aptos" w:hAnsi="Aptos"/>
                <w:sz w:val="24"/>
                <w:szCs w:val="24"/>
              </w:rPr>
              <w:t>${quantity}</w:t>
            </w:r>
          </w:p>
        </w:tc>
        <w:tc>
          <w:tcPr>
            <w:tcW w:w="379" w:type="pct"/>
            <w:tcBorders>
              <w:top w:val="single" w:sz="4" w:space="0" w:color="auto"/>
              <w:left w:val="single" w:sz="4" w:space="0" w:color="auto"/>
              <w:bottom w:val="single" w:sz="4" w:space="0" w:color="auto"/>
              <w:right w:val="single" w:sz="4" w:space="0" w:color="auto"/>
            </w:tcBorders>
            <w:vAlign w:val="center"/>
          </w:tcPr>
          <w:p w14:paraId="387D2EDB" w14:textId="5E60BCFE" w:rsidR="00BE3064" w:rsidRPr="007835E7" w:rsidRDefault="00BE3064" w:rsidP="00735C02">
            <w:pPr>
              <w:spacing w:after="0" w:line="240" w:lineRule="auto"/>
              <w:jc w:val="center"/>
              <w:rPr>
                <w:rFonts w:ascii="Aptos" w:hAnsi="Aptos"/>
                <w:sz w:val="24"/>
                <w:szCs w:val="24"/>
              </w:rPr>
            </w:pPr>
            <w:r>
              <w:rPr>
                <w:rFonts w:ascii="Aptos" w:hAnsi="Aptos"/>
                <w:sz w:val="24"/>
                <w:szCs w:val="24"/>
              </w:rPr>
              <w:t>${price}</w:t>
            </w:r>
          </w:p>
        </w:tc>
        <w:tc>
          <w:tcPr>
            <w:tcW w:w="870" w:type="pct"/>
            <w:tcBorders>
              <w:top w:val="single" w:sz="4" w:space="0" w:color="auto"/>
              <w:left w:val="single" w:sz="4" w:space="0" w:color="auto"/>
              <w:bottom w:val="single" w:sz="4" w:space="0" w:color="auto"/>
              <w:right w:val="single" w:sz="4" w:space="0" w:color="auto"/>
            </w:tcBorders>
            <w:vAlign w:val="center"/>
          </w:tcPr>
          <w:p w14:paraId="357B63DF" w14:textId="4D98B884" w:rsidR="00BE3064" w:rsidRPr="007835E7" w:rsidRDefault="00BE3064" w:rsidP="00735C02">
            <w:pPr>
              <w:spacing w:after="0" w:line="240" w:lineRule="auto"/>
              <w:jc w:val="center"/>
              <w:rPr>
                <w:rFonts w:ascii="Aptos" w:hAnsi="Aptos"/>
                <w:sz w:val="24"/>
                <w:szCs w:val="24"/>
              </w:rPr>
            </w:pPr>
            <w:r>
              <w:rPr>
                <w:rFonts w:ascii="Aptos" w:hAnsi="Aptos"/>
                <w:sz w:val="24"/>
                <w:szCs w:val="24"/>
              </w:rPr>
              <w:t>${special_comments}</w:t>
            </w:r>
          </w:p>
        </w:tc>
      </w:tr>
      <w:tr w:rsidR="00CA5225" w:rsidRPr="007835E7" w14:paraId="1E68CF2C"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6A9EA858" w14:textId="77777777" w:rsidR="00192E7E" w:rsidRPr="007835E7" w:rsidRDefault="00192E7E" w:rsidP="007A7904">
            <w:pPr>
              <w:pStyle w:val="TableParagraph"/>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AD304D" w14:textId="77777777" w:rsidR="00192E7E" w:rsidRPr="007835E7" w:rsidRDefault="00192E7E" w:rsidP="00452AEE">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0622EF3D" w14:textId="77777777" w:rsidR="00192E7E" w:rsidRPr="007835E7" w:rsidRDefault="00192E7E"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540B4E8" w14:textId="77777777" w:rsidR="00192E7E" w:rsidRPr="007835E7" w:rsidRDefault="00192E7E" w:rsidP="00D017E0">
            <w:pPr>
              <w:pStyle w:val="TableParagraph"/>
              <w:rPr>
                <w:rFonts w:ascii="Aptos" w:hAnsi="Aptos" w:cs="Times New Roman"/>
                <w:sz w:val="24"/>
                <w:szCs w:val="24"/>
              </w:rPr>
            </w:pPr>
          </w:p>
        </w:tc>
      </w:tr>
      <w:tr w:rsidR="00CA5225" w:rsidRPr="007835E7" w14:paraId="636809A5" w14:textId="77777777" w:rsidTr="00D04056">
        <w:trPr>
          <w:trHeight w:val="1835"/>
          <w:jc w:val="center"/>
        </w:trPr>
        <w:tc>
          <w:tcPr>
            <w:tcW w:w="76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01EFD491" w14:textId="77777777" w:rsidR="00192E7E" w:rsidRPr="007835E7" w:rsidRDefault="00192E7E" w:rsidP="007A7904">
            <w:pPr>
              <w:pStyle w:val="TableParagraph"/>
              <w:rPr>
                <w:rFonts w:ascii="Aptos" w:hAnsi="Aptos" w:cs="Times New Roman"/>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40D701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2920E54" w14:textId="77777777" w:rsidR="00192E7E" w:rsidRPr="007835E7" w:rsidRDefault="00192E7E" w:rsidP="00735C02">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83C7C8A"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38293AD" w14:textId="77777777" w:rsidR="00192E7E" w:rsidRPr="007835E7" w:rsidRDefault="00192E7E" w:rsidP="00D017E0">
            <w:pPr>
              <w:pStyle w:val="TableParagraph"/>
              <w:rPr>
                <w:rFonts w:ascii="Aptos" w:hAnsi="Aptos" w:cs="Times New Roman"/>
                <w:sz w:val="24"/>
                <w:szCs w:val="24"/>
              </w:rPr>
            </w:pPr>
          </w:p>
        </w:tc>
      </w:tr>
      <w:tr w:rsidR="00CA5225" w:rsidRPr="007835E7" w14:paraId="44C03B5B"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C8EC2E6"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1BD7CAF2" w14:textId="77777777" w:rsidR="00735C02" w:rsidRPr="007835E7" w:rsidRDefault="00735C02" w:rsidP="00D017E0">
            <w:pPr>
              <w:pStyle w:val="TableParagraph"/>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917424" w14:textId="77777777" w:rsidR="00735C02" w:rsidRPr="007835E7" w:rsidRDefault="00735C02" w:rsidP="00452AEE">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272154D5" w14:textId="77777777" w:rsidR="00192E7E" w:rsidRPr="007835E7" w:rsidRDefault="00192E7E" w:rsidP="00D017E0">
            <w:pPr>
              <w:pStyle w:val="TableParagraph"/>
              <w:rPr>
                <w:rFonts w:ascii="Aptos" w:hAnsi="Aptos" w:cs="Times New Roman"/>
                <w:sz w:val="24"/>
                <w:szCs w:val="24"/>
              </w:rPr>
            </w:pPr>
          </w:p>
        </w:tc>
      </w:tr>
      <w:tr w:rsidR="00CA5225" w:rsidRPr="007835E7" w14:paraId="10AEA074"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5789FA27"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634E844E"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563691E1" w14:textId="77777777" w:rsidR="00192E7E" w:rsidRPr="007835E7" w:rsidRDefault="00192E7E" w:rsidP="007A7904">
            <w:pPr>
              <w:pStyle w:val="TableParagraph"/>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6875403" w14:textId="77777777" w:rsidR="00192E7E" w:rsidRPr="007835E7" w:rsidRDefault="00192E7E" w:rsidP="00D017E0">
            <w:pPr>
              <w:pStyle w:val="TableParagraph"/>
              <w:rPr>
                <w:rFonts w:ascii="Aptos" w:hAnsi="Aptos" w:cs="Times New Roman"/>
                <w:sz w:val="24"/>
                <w:szCs w:val="24"/>
              </w:rPr>
            </w:pPr>
          </w:p>
        </w:tc>
      </w:tr>
      <w:tr w:rsidR="00CA5225" w:rsidRPr="007835E7" w14:paraId="4E3A32FC" w14:textId="77777777" w:rsidTr="00D04056">
        <w:trPr>
          <w:trHeight w:val="3536"/>
          <w:jc w:val="center"/>
        </w:trPr>
        <w:tc>
          <w:tcPr>
            <w:tcW w:w="76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Pr="007835E7" w:rsidRDefault="00192E7E"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Pr="007835E7" w:rsidRDefault="00192E7E"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7835E7" w:rsidRDefault="00192E7E"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95C5343" w14:textId="77777777" w:rsidR="00192E7E" w:rsidRPr="007835E7" w:rsidRDefault="00192E7E"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25F310E0"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78DB2B8D"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0B22B9AF" w14:textId="77777777" w:rsidR="00192E7E" w:rsidRPr="007835E7" w:rsidRDefault="00192E7E" w:rsidP="007A7904">
            <w:pPr>
              <w:pStyle w:val="TableParagraph"/>
              <w:jc w:val="center"/>
              <w:rPr>
                <w:rFonts w:ascii="Aptos" w:hAnsi="Aptos" w:cs="Times New Roman"/>
                <w:sz w:val="24"/>
                <w:szCs w:val="24"/>
              </w:rPr>
            </w:pPr>
          </w:p>
        </w:tc>
      </w:tr>
      <w:tr w:rsidR="00CA5225" w:rsidRPr="007835E7" w14:paraId="18DD04E9" w14:textId="77777777" w:rsidTr="00D04056">
        <w:trPr>
          <w:trHeight w:val="2631"/>
          <w:jc w:val="center"/>
        </w:trPr>
        <w:tc>
          <w:tcPr>
            <w:tcW w:w="76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Pr="007835E7" w:rsidRDefault="001755B4" w:rsidP="00697DD5">
            <w:pPr>
              <w:spacing w:after="0" w:line="240" w:lineRule="auto"/>
              <w:jc w:val="center"/>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Pr="007835E7" w:rsidRDefault="001755B4" w:rsidP="00697DD5">
            <w:pPr>
              <w:spacing w:after="0" w:line="240" w:lineRule="auto"/>
              <w:jc w:val="center"/>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7835E7" w:rsidRDefault="001755B4" w:rsidP="00697DD5">
            <w:pPr>
              <w:spacing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3B9B77B4" w14:textId="77777777" w:rsidR="001755B4" w:rsidRPr="007835E7" w:rsidRDefault="001755B4" w:rsidP="007A7904">
            <w:pPr>
              <w:pStyle w:val="TableParagraph"/>
              <w:jc w:val="center"/>
              <w:rPr>
                <w:rFonts w:ascii="Aptos" w:hAnsi="Aptos" w:cs="Times New Roman"/>
                <w:sz w:val="24"/>
                <w:szCs w:val="24"/>
              </w:rPr>
            </w:pPr>
          </w:p>
        </w:tc>
        <w:tc>
          <w:tcPr>
            <w:tcW w:w="491" w:type="pct"/>
            <w:tcBorders>
              <w:top w:val="single" w:sz="4" w:space="0" w:color="auto"/>
              <w:left w:val="single" w:sz="4" w:space="0" w:color="auto"/>
              <w:bottom w:val="single" w:sz="4" w:space="0" w:color="auto"/>
              <w:right w:val="single" w:sz="4" w:space="0" w:color="auto"/>
            </w:tcBorders>
          </w:tcPr>
          <w:p w14:paraId="564C17E5" w14:textId="77777777" w:rsidR="00735C02" w:rsidRPr="007835E7" w:rsidRDefault="00735C02" w:rsidP="007A7904">
            <w:pPr>
              <w:pStyle w:val="TableParagraph"/>
              <w:jc w:val="center"/>
              <w:rPr>
                <w:rFonts w:ascii="Aptos" w:hAnsi="Aptos" w:cs="Times New Roman"/>
                <w:sz w:val="24"/>
                <w:szCs w:val="24"/>
              </w:rPr>
            </w:pPr>
          </w:p>
        </w:tc>
        <w:tc>
          <w:tcPr>
            <w:tcW w:w="379" w:type="pct"/>
            <w:tcBorders>
              <w:top w:val="single" w:sz="4" w:space="0" w:color="auto"/>
              <w:left w:val="single" w:sz="4" w:space="0" w:color="auto"/>
              <w:bottom w:val="single" w:sz="4" w:space="0" w:color="auto"/>
              <w:right w:val="single" w:sz="4" w:space="0" w:color="auto"/>
            </w:tcBorders>
          </w:tcPr>
          <w:p w14:paraId="403D8E6C" w14:textId="77777777" w:rsidR="00735C02" w:rsidRPr="007835E7" w:rsidRDefault="00735C02" w:rsidP="007A7904">
            <w:pPr>
              <w:pStyle w:val="TableParagraph"/>
              <w:jc w:val="center"/>
              <w:rPr>
                <w:rFonts w:ascii="Aptos" w:hAnsi="Aptos" w:cs="Times New Roman"/>
                <w:sz w:val="24"/>
                <w:szCs w:val="24"/>
              </w:rPr>
            </w:pPr>
          </w:p>
        </w:tc>
        <w:tc>
          <w:tcPr>
            <w:tcW w:w="870" w:type="pct"/>
            <w:tcBorders>
              <w:top w:val="single" w:sz="4" w:space="0" w:color="auto"/>
              <w:left w:val="single" w:sz="4" w:space="0" w:color="auto"/>
              <w:bottom w:val="single" w:sz="4" w:space="0" w:color="auto"/>
              <w:right w:val="single" w:sz="4" w:space="0" w:color="auto"/>
            </w:tcBorders>
          </w:tcPr>
          <w:p w14:paraId="148DA419" w14:textId="77777777" w:rsidR="001755B4" w:rsidRPr="007835E7" w:rsidRDefault="001755B4" w:rsidP="007A7904">
            <w:pPr>
              <w:pStyle w:val="TableParagraph"/>
              <w:jc w:val="center"/>
              <w:rPr>
                <w:rFonts w:ascii="Aptos" w:hAnsi="Aptos" w:cs="Times New Roman"/>
                <w:sz w:val="24"/>
                <w:szCs w:val="24"/>
              </w:rPr>
            </w:pPr>
          </w:p>
        </w:tc>
      </w:tr>
      <w:tr w:rsidR="00CA5225" w:rsidRPr="007835E7" w14:paraId="57B60FC9" w14:textId="77777777" w:rsidTr="00D04056">
        <w:trPr>
          <w:trHeight w:val="1125"/>
          <w:jc w:val="center"/>
        </w:trPr>
        <w:tc>
          <w:tcPr>
            <w:tcW w:w="766" w:type="pct"/>
            <w:tcBorders>
              <w:top w:val="single" w:sz="4" w:space="0" w:color="auto"/>
              <w:left w:val="single" w:sz="4" w:space="0" w:color="auto"/>
              <w:bottom w:val="single" w:sz="4" w:space="0" w:color="auto"/>
              <w:right w:val="single" w:sz="4" w:space="0" w:color="auto"/>
            </w:tcBorders>
          </w:tcPr>
          <w:p w14:paraId="72123077" w14:textId="77777777" w:rsidR="001755B4" w:rsidRPr="007835E7" w:rsidRDefault="001755B4" w:rsidP="00452AEE">
            <w:pPr>
              <w:spacing w:after="0" w:line="240" w:lineRule="auto"/>
              <w:rPr>
                <w:rFonts w:ascii="Aptos" w:hAnsi="Aptos"/>
                <w:sz w:val="24"/>
                <w:szCs w:val="24"/>
              </w:rPr>
            </w:pPr>
          </w:p>
        </w:tc>
        <w:tc>
          <w:tcPr>
            <w:tcW w:w="528" w:type="pct"/>
            <w:tcBorders>
              <w:top w:val="single" w:sz="4" w:space="0" w:color="auto"/>
              <w:left w:val="single" w:sz="4" w:space="0" w:color="auto"/>
              <w:bottom w:val="single" w:sz="4" w:space="0" w:color="auto"/>
              <w:right w:val="single" w:sz="4" w:space="0" w:color="auto"/>
            </w:tcBorders>
          </w:tcPr>
          <w:p w14:paraId="3EDA2C8F" w14:textId="77777777" w:rsidR="001755B4" w:rsidRPr="007835E7" w:rsidRDefault="001755B4" w:rsidP="00452AEE">
            <w:pPr>
              <w:spacing w:after="0" w:line="240" w:lineRule="auto"/>
              <w:rPr>
                <w:rFonts w:ascii="Aptos" w:hAnsi="Aptos"/>
                <w:sz w:val="24"/>
                <w:szCs w:val="24"/>
              </w:rPr>
            </w:pPr>
          </w:p>
        </w:tc>
        <w:tc>
          <w:tcPr>
            <w:tcW w:w="969"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7835E7" w:rsidRDefault="001755B4" w:rsidP="00452AEE">
            <w:pPr>
              <w:spacing w:after="0" w:line="240" w:lineRule="auto"/>
              <w:jc w:val="center"/>
              <w:rPr>
                <w:rFonts w:ascii="Aptos" w:hAnsi="Aptos"/>
                <w:sz w:val="24"/>
                <w:szCs w:val="24"/>
              </w:rPr>
            </w:pPr>
          </w:p>
        </w:tc>
        <w:tc>
          <w:tcPr>
            <w:tcW w:w="997" w:type="pct"/>
            <w:tcBorders>
              <w:top w:val="single" w:sz="4" w:space="0" w:color="auto"/>
              <w:left w:val="single" w:sz="4" w:space="0" w:color="auto"/>
              <w:bottom w:val="single" w:sz="4" w:space="0" w:color="auto"/>
              <w:right w:val="single" w:sz="4" w:space="0" w:color="auto"/>
            </w:tcBorders>
          </w:tcPr>
          <w:p w14:paraId="49FA9032" w14:textId="77777777" w:rsidR="001755B4" w:rsidRPr="007835E7" w:rsidRDefault="001755B4" w:rsidP="00452AEE">
            <w:pPr>
              <w:spacing w:after="0" w:line="240" w:lineRule="auto"/>
              <w:jc w:val="center"/>
              <w:rPr>
                <w:rFonts w:ascii="Aptos" w:hAnsi="Aptos"/>
                <w:sz w:val="24"/>
                <w:szCs w:val="24"/>
              </w:rPr>
            </w:pPr>
          </w:p>
        </w:tc>
        <w:tc>
          <w:tcPr>
            <w:tcW w:w="491" w:type="pct"/>
            <w:tcBorders>
              <w:top w:val="single" w:sz="4" w:space="0" w:color="auto"/>
              <w:left w:val="single" w:sz="4" w:space="0" w:color="auto"/>
              <w:bottom w:val="single" w:sz="4" w:space="0" w:color="auto"/>
              <w:right w:val="single" w:sz="4" w:space="0" w:color="auto"/>
            </w:tcBorders>
          </w:tcPr>
          <w:p w14:paraId="2C7AB558" w14:textId="77777777" w:rsidR="00735C02" w:rsidRPr="007835E7" w:rsidRDefault="00735C02" w:rsidP="00452AEE">
            <w:pPr>
              <w:spacing w:after="0" w:line="240" w:lineRule="auto"/>
              <w:rPr>
                <w:rFonts w:ascii="Aptos" w:hAnsi="Aptos"/>
                <w:sz w:val="24"/>
                <w:szCs w:val="24"/>
              </w:rPr>
            </w:pPr>
          </w:p>
        </w:tc>
        <w:tc>
          <w:tcPr>
            <w:tcW w:w="379" w:type="pct"/>
            <w:tcBorders>
              <w:top w:val="single" w:sz="4" w:space="0" w:color="auto"/>
              <w:left w:val="single" w:sz="4" w:space="0" w:color="auto"/>
              <w:bottom w:val="single" w:sz="4" w:space="0" w:color="auto"/>
              <w:right w:val="single" w:sz="4" w:space="0" w:color="auto"/>
            </w:tcBorders>
          </w:tcPr>
          <w:p w14:paraId="7A8BA903" w14:textId="77777777" w:rsidR="00735C02" w:rsidRPr="007835E7" w:rsidRDefault="00735C02" w:rsidP="00452AEE">
            <w:pPr>
              <w:spacing w:after="0" w:line="240" w:lineRule="auto"/>
              <w:rPr>
                <w:rFonts w:ascii="Aptos" w:hAnsi="Aptos"/>
                <w:sz w:val="24"/>
                <w:szCs w:val="24"/>
              </w:rPr>
            </w:pPr>
          </w:p>
        </w:tc>
        <w:tc>
          <w:tcPr>
            <w:tcW w:w="870" w:type="pct"/>
            <w:tcBorders>
              <w:top w:val="single" w:sz="4" w:space="0" w:color="auto"/>
              <w:left w:val="single" w:sz="4" w:space="0" w:color="auto"/>
              <w:bottom w:val="single" w:sz="4" w:space="0" w:color="auto"/>
              <w:right w:val="single" w:sz="4" w:space="0" w:color="auto"/>
            </w:tcBorders>
          </w:tcPr>
          <w:p w14:paraId="5ADFD332" w14:textId="77777777" w:rsidR="001755B4" w:rsidRPr="007835E7" w:rsidRDefault="001755B4" w:rsidP="00452AEE">
            <w:pPr>
              <w:spacing w:after="0" w:line="240" w:lineRule="auto"/>
              <w:rPr>
                <w:rFonts w:ascii="Aptos" w:hAnsi="Aptos"/>
                <w:sz w:val="24"/>
                <w:szCs w:val="24"/>
              </w:rPr>
            </w:pPr>
          </w:p>
        </w:tc>
      </w:tr>
      <w:tr w:rsidR="007A1B84" w:rsidRPr="007835E7"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7835E7" w:rsidRDefault="007A1B84" w:rsidP="003F59F2">
            <w:pPr>
              <w:spacing w:after="0"/>
              <w:rPr>
                <w:rFonts w:ascii="Aptos" w:hAnsi="Aptos"/>
                <w:sz w:val="24"/>
                <w:szCs w:val="24"/>
              </w:rPr>
            </w:pPr>
            <w:r>
              <w:rPr>
                <w:rFonts w:ascii="Aptos" w:hAnsi="Aptos"/>
                <w:i/>
                <w:noProof/>
                <w:sz w:val="18"/>
              </w:rPr>
              <w:t>You are requested to go thru the below terms and conditions as listed and needed to be followed for the completion of this order. In case of any queries please contact the Merchandising  offices immediately.</w:t>
            </w:r>
          </w:p>
        </w:tc>
      </w:tr>
    </w:tbl>
    <w:p w14:paraId="588D2C1D" w14:textId="77777777" w:rsidR="00DF4F2F" w:rsidRPr="007835E7" w:rsidRDefault="00DF4F2F" w:rsidP="002A72FB">
      <w:pPr>
        <w:rPr>
          <w:rFonts w:ascii="Aptos" w:hAnsi="Aptos"/>
          <w:b/>
          <w:sz w:val="24"/>
          <w:szCs w:val="24"/>
        </w:rPr>
        <w:sectPr w:rsidR="00DF4F2F" w:rsidRPr="007835E7"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7835E7" w:rsidRDefault="002A72FB" w:rsidP="002A72FB">
      <w:pPr>
        <w:rPr>
          <w:rFonts w:ascii="Aptos" w:hAnsi="Aptos"/>
        </w:rPr>
      </w:pPr>
      <w:r>
        <w:rPr>
          <w:rFonts w:ascii="Aptos" w:hAnsi="Aptos"/>
          <w:b/>
          <w:sz w:val="24"/>
          <w:szCs w:val="24"/>
        </w:rPr>
        <w:t>TERMS &amp; CONDITIONS:</w:t>
      </w:r>
    </w:p>
    <w:p w14:paraId="138CB9DE" w14:textId="77777777" w:rsidR="00B11CBC" w:rsidRPr="007835E7" w:rsidRDefault="00B11CBC"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The PO acceptance assures all legal &amp; compliance bindings as necessitated by the Buyer/ Consignee are being met. </w:t>
      </w:r>
    </w:p>
    <w:p w14:paraId="18C33226"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In order to confirm the order please prepare a Performa Invoice per template provided with the Order.</w:t>
      </w:r>
    </w:p>
    <w:p w14:paraId="13678DA3" w14:textId="77777777" w:rsidR="00181600" w:rsidRPr="007835E7" w:rsidRDefault="00E353D8" w:rsidP="0069597C">
      <w:pPr>
        <w:pStyle w:val="ListParagraph"/>
        <w:numPr>
          <w:ilvl w:val="0"/>
          <w:numId w:val="1"/>
        </w:numPr>
        <w:ind w:left="540" w:hanging="450"/>
        <w:rPr>
          <w:rFonts w:ascii="Aptos" w:hAnsi="Aptos"/>
          <w:sz w:val="18"/>
          <w:szCs w:val="20"/>
        </w:rPr>
      </w:pPr>
      <w:r>
        <w:rPr>
          <w:rFonts w:ascii="Aptos" w:hAnsi="Aptos"/>
          <w:sz w:val="18"/>
          <w:szCs w:val="20"/>
        </w:rPr>
        <w:t xml:space="preserve">Make note Order Delivery Date by default will be taken as 60 days from the PO release date. The Factory/ Exporter is always recommended to reconfirm the Delivery date via email confirmation from the UA Merchandising Offices</w:t>
      </w:r>
    </w:p>
    <w:p w14:paraId="06B151AD" w14:textId="77777777" w:rsidR="00664E7C" w:rsidRPr="007835E7" w:rsidRDefault="00664E7C"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Payment terms are as specified on the PO and apply unless the PO is not updated in writing</w:t>
      </w:r>
    </w:p>
    <w:p w14:paraId="5B971ACF" w14:textId="77777777" w:rsidR="00D7709E" w:rsidRPr="007835E7" w:rsidRDefault="00181600" w:rsidP="0069597C">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The Factory commits and assures of not indulging in offering any Incentives OR Gifts of any nature to employees of the Agent either before and, OR after the execution of any orders. </w:t>
      </w:r>
    </w:p>
    <w:p w14:paraId="4EEC638C" w14:textId="77777777" w:rsidR="002A72FB"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Please ensure you have a signed sample in record before starting with actual production. If not then please have the same done at the earliest so as to ensure no confusion happens at a later stage. This is needed in all and every case, however small the order is but is best done in interest of the product and the parties to ensure that all parameters are defined and signed off before going into production.</w:t>
      </w:r>
    </w:p>
    <w:p w14:paraId="5DB3BE5C" w14:textId="77777777" w:rsidR="00181600" w:rsidRPr="007835E7" w:rsidRDefault="00B11CBC" w:rsidP="00181600">
      <w:pPr>
        <w:pStyle w:val="ListParagraph"/>
        <w:numPr>
          <w:ilvl w:val="0"/>
          <w:numId w:val="1"/>
        </w:numPr>
        <w:ind w:left="540" w:hanging="450"/>
        <w:rPr>
          <w:rFonts w:ascii="Aptos" w:hAnsi="Aptos" w:cs="Calibri"/>
          <w:sz w:val="18"/>
          <w:szCs w:val="20"/>
        </w:rPr>
      </w:pPr>
      <w:r>
        <w:rPr>
          <w:rFonts w:ascii="Aptos" w:hAnsi="Aptos"/>
          <w:sz w:val="18"/>
          <w:szCs w:val="20"/>
        </w:rPr>
        <w:t xml:space="preserve">In accepting this order, it establishes a relationship between the parties involved. i.e., UA Consultants (UAC) -as Buying Agent: Buyer/Consignee and the Exporter/ Factory as may, the case be. This relationship needs to be respected and will govern all subsequent meetings / discussions for at least one year from the date of product delivery. </w:t>
      </w:r>
    </w:p>
    <w:p w14:paraId="539ABAB8" w14:textId="77777777" w:rsidR="00067D0D" w:rsidRPr="007835E7" w:rsidRDefault="00067D0D" w:rsidP="00181600">
      <w:pPr>
        <w:pStyle w:val="ListParagraph"/>
        <w:numPr>
          <w:ilvl w:val="0"/>
          <w:numId w:val="1"/>
        </w:numPr>
        <w:ind w:left="540" w:hanging="450"/>
        <w:rPr>
          <w:rFonts w:ascii="Aptos" w:hAnsi="Aptos" w:cs="Calibri"/>
          <w:sz w:val="18"/>
          <w:szCs w:val="20"/>
        </w:rPr>
      </w:pPr>
      <w:r>
        <w:rPr>
          <w:rFonts w:ascii="Aptos" w:hAnsi="Aptos" w:cs="Calibri"/>
          <w:sz w:val="18"/>
          <w:szCs w:val="20"/>
        </w:rPr>
        <w:lastRenderedPageBreak/>
        <w:t xml:space="preserve">UA Exim is the Order Indenter and their role is limited to only being the facilitator in helping place the Order and disburse the payments as being received from the Buyer.  </w:t>
      </w:r>
    </w:p>
    <w:p w14:paraId="71FA02E0" w14:textId="77777777" w:rsidR="00181600" w:rsidRPr="007835E7" w:rsidRDefault="00181600" w:rsidP="00181600">
      <w:pPr>
        <w:pStyle w:val="ListParagraph"/>
        <w:numPr>
          <w:ilvl w:val="0"/>
          <w:numId w:val="1"/>
        </w:numPr>
        <w:ind w:left="540" w:hanging="450"/>
        <w:rPr>
          <w:rFonts w:ascii="Aptos" w:hAnsi="Aptos" w:cs="Calibri"/>
          <w:sz w:val="18"/>
          <w:szCs w:val="20"/>
        </w:rPr>
      </w:pPr>
      <w:r>
        <w:rPr>
          <w:rFonts w:ascii="Aptos" w:eastAsia="Times New Roman" w:hAnsi="Aptos" w:cs="Calibri"/>
          <w:color w:val="000000"/>
          <w:sz w:val="18"/>
          <w:szCs w:val="20"/>
          <w:lang w:eastAsia="da-DK"/>
        </w:rPr>
        <w:t xml:space="preserve">That the Factory will conduct due diligence before accepting any business or order and expressly commits that the Buying Agent OR Order Indenter will not be held liable nor responsible for any payments due to the Vendor from the Consignee/ Buyer.  The Factory is recommended to take proper insurance cover to protect and cover his risks. </w:t>
      </w:r>
    </w:p>
    <w:p w14:paraId="1F4D4A02" w14:textId="77777777" w:rsidR="008D5B78" w:rsidRPr="007835E7" w:rsidRDefault="002A72FB" w:rsidP="0069597C">
      <w:pPr>
        <w:pStyle w:val="ListParagraph"/>
        <w:numPr>
          <w:ilvl w:val="0"/>
          <w:numId w:val="1"/>
        </w:numPr>
        <w:ind w:left="540" w:hanging="450"/>
        <w:rPr>
          <w:rFonts w:ascii="Aptos" w:hAnsi="Aptos"/>
          <w:sz w:val="18"/>
          <w:szCs w:val="20"/>
        </w:rPr>
      </w:pPr>
      <w:r>
        <w:rPr>
          <w:rFonts w:ascii="Aptos" w:hAnsi="Aptos"/>
          <w:sz w:val="18"/>
          <w:szCs w:val="20"/>
        </w:rPr>
        <w:t xml:space="preserve">Delivery dates need to be maintained and managed religiously. In cases where there is a delay it is best to notify the Merchandising offices 15 days prior to Planned shipping dates so there is less confusion and an extension can be requested. Please make note delays will be charge backed and a penalty of 2% per week of delay will be levied.</w:t>
      </w:r>
    </w:p>
    <w:p w14:paraId="731CE14D"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t xml:space="preserve">UAC on behalf of the Consignee will conduct a 100% inspection in all cases and will require factory team to coordinate their packing activity with the QA team so this activity does not affect and lead to multiple packing. In case of Large Order qty of 200+ for a single item we will be doing Random inspections to a maximum of AQL 2.5 In case of defects or issues found additional inspections may need to be done. The inspection at no point transfers the Factory rights on the goods to the Consignee and or the Buying Agent. The factory needs to assure at their own end that the terms as set by the Consignee and conveyed time to time are being met in full  </w:t>
      </w:r>
    </w:p>
    <w:p w14:paraId="35FC381E" w14:textId="77777777" w:rsidR="00DB28CA" w:rsidRPr="007835E7" w:rsidRDefault="00DB28CA" w:rsidP="0069597C">
      <w:pPr>
        <w:pStyle w:val="ListParagraph"/>
        <w:numPr>
          <w:ilvl w:val="0"/>
          <w:numId w:val="1"/>
        </w:numPr>
        <w:ind w:left="540" w:hanging="450"/>
        <w:rPr>
          <w:rFonts w:ascii="Aptos" w:hAnsi="Aptos"/>
          <w:sz w:val="18"/>
          <w:szCs w:val="20"/>
        </w:rPr>
      </w:pPr>
      <w:r>
        <w:rPr>
          <w:rFonts w:ascii="Aptos" w:hAnsi="Aptos"/>
          <w:sz w:val="18"/>
          <w:szCs w:val="20"/>
        </w:rPr>
        <w:lastRenderedPageBreak/>
        <w:t xml:space="preserve">All Furniture Products must have permanent Buffers (rubber/ nylon) attached to them, Proportionated on their weight and body structure. In case of Gift Accessories, they need to have spacers (felt/ rubber) in use.</w:t>
      </w:r>
    </w:p>
    <w:p w14:paraId="2801952A"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to be Corrugated Boxed (Unless written approvals have been sought for alternative Mediums). Master Corrugated Box Strength to be a minimum of 300 psi certified boxes at all times.</w:t>
      </w:r>
    </w:p>
    <w:p w14:paraId="5FC443EC"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are recommended to be packed in a 9ply carton (or more depending on the item size) **All Boxes will need to be as per laid ISTA 3B Standards and requirement. </w:t>
      </w:r>
    </w:p>
    <w:p w14:paraId="076EA282" w14:textId="77777777" w:rsidR="008538C8" w:rsidRPr="007835E7" w:rsidRDefault="0042101B" w:rsidP="0069597C">
      <w:pPr>
        <w:pStyle w:val="ListParagraph"/>
        <w:numPr>
          <w:ilvl w:val="0"/>
          <w:numId w:val="1"/>
        </w:numPr>
        <w:ind w:left="540" w:hanging="450"/>
        <w:rPr>
          <w:rFonts w:ascii="Aptos" w:hAnsi="Aptos"/>
          <w:sz w:val="18"/>
          <w:szCs w:val="20"/>
        </w:rPr>
      </w:pPr>
      <w:r>
        <w:rPr>
          <w:rFonts w:ascii="Aptos" w:hAnsi="Aptos"/>
          <w:sz w:val="18"/>
          <w:szCs w:val="20"/>
        </w:rPr>
        <w:t xml:space="preserve">All items will be subjected to Drop test. Adequate Corner padding &amp; support Needs to be provided to match the edge support drop test as per ISTA 3B Standards. QA will request for additional test to ensure the same from time to time as will be needed to ensure the packaging is as per stipulated parameters.</w:t>
      </w:r>
    </w:p>
    <w:p w14:paraId="3A5D0CAD"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2 inch (50mm) Minimum foam/ thermocol Cushion is must for all Furniture Items that weigh more than 75 kgs.  </w:t>
      </w:r>
    </w:p>
    <w:p w14:paraId="1EBC0C36"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In Case of items with Free Standing Legs a minimum of 4mm Plywood support needs to be added to the Base.</w:t>
      </w:r>
    </w:p>
    <w:p w14:paraId="2F2D3269" w14:textId="77777777" w:rsidR="006F3246"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3” inch wide tape needs to be used to seal the cartons from all sides adequately.</w:t>
      </w:r>
    </w:p>
    <w:p w14:paraId="73F3A1DC" w14:textId="77777777" w:rsidR="00B24C77" w:rsidRPr="007835E7" w:rsidRDefault="006F3246" w:rsidP="0069597C">
      <w:pPr>
        <w:pStyle w:val="ListParagraph"/>
        <w:numPr>
          <w:ilvl w:val="0"/>
          <w:numId w:val="1"/>
        </w:numPr>
        <w:ind w:left="540" w:hanging="450"/>
        <w:rPr>
          <w:rFonts w:ascii="Aptos" w:hAnsi="Aptos"/>
          <w:sz w:val="18"/>
          <w:szCs w:val="20"/>
        </w:rPr>
      </w:pPr>
      <w:r>
        <w:rPr>
          <w:rFonts w:ascii="Aptos" w:hAnsi="Aptos"/>
          <w:sz w:val="18"/>
          <w:szCs w:val="20"/>
        </w:rPr>
        <w:t xml:space="preserve">Cartons should not have exposed staples, they will need to be covered with a cloth tape or be avoided altogether.  </w:t>
      </w:r>
    </w:p>
    <w:p w14:paraId="64956C35" w14:textId="77777777" w:rsidR="00E93364" w:rsidRPr="007835E7" w:rsidRDefault="00C1039C" w:rsidP="0069597C">
      <w:pPr>
        <w:pStyle w:val="ListParagraph"/>
        <w:numPr>
          <w:ilvl w:val="0"/>
          <w:numId w:val="1"/>
        </w:numPr>
        <w:spacing w:after="0"/>
        <w:ind w:left="540" w:hanging="450"/>
        <w:rPr>
          <w:rFonts w:ascii="Aptos" w:hAnsi="Aptos"/>
          <w:sz w:val="18"/>
          <w:szCs w:val="20"/>
        </w:rPr>
      </w:pPr>
      <w:r>
        <w:rPr>
          <w:rFonts w:ascii="Aptos" w:hAnsi="Aptos"/>
          <w:sz w:val="18"/>
          <w:szCs w:val="20"/>
        </w:rPr>
        <w:lastRenderedPageBreak/>
        <w:t xml:space="preserve">Irrespective of the order cbm factories need to ensure that they take pictures (themselves or thru their agents) of the container being filled at given intervals (empty; 25%; 50%; 75%; 100%; sealed) these Pics need to be sent to UA offices as proof of the container being stuffed correctly and in presence of factory personnel. Final payments may get affected in cases where this is having not been done.</w:t>
      </w:r>
    </w:p>
    <w:p w14:paraId="53650DB0" w14:textId="77777777" w:rsidR="009244FC" w:rsidRPr="007835E7" w:rsidRDefault="009244FC" w:rsidP="0069597C">
      <w:pPr>
        <w:pStyle w:val="ListParagraph"/>
        <w:numPr>
          <w:ilvl w:val="0"/>
          <w:numId w:val="1"/>
        </w:numPr>
        <w:spacing w:after="0"/>
        <w:ind w:left="540" w:hanging="450"/>
        <w:rPr>
          <w:rFonts w:ascii="Aptos" w:hAnsi="Aptos" w:cs="Calibri"/>
          <w:sz w:val="18"/>
        </w:rPr>
      </w:pPr>
      <w:r>
        <w:rPr>
          <w:rFonts w:ascii="Aptos" w:hAnsi="Aptos" w:cs="Calibri"/>
          <w:sz w:val="18"/>
          <w:szCs w:val="20"/>
          <w:shd w:val="clear" w:color="auto" w:fill="FFFFFF"/>
        </w:rPr>
        <w:t xml:space="preserve">All disputes with respect to Merchandising terms and conditions are</w:t>
      </w:r>
      <w:r>
        <w:rPr>
          <w:rStyle w:val="apple-converted-space"/>
          <w:rFonts w:ascii="Aptos" w:hAnsi="Aptos" w:cs="Calibri"/>
          <w:sz w:val="18"/>
          <w:szCs w:val="20"/>
          <w:shd w:val="clear" w:color="auto" w:fill="FFFFFF"/>
        </w:rPr>
        <w:t> </w:t>
      </w:r>
      <w:r>
        <w:rPr>
          <w:rStyle w:val="Emphasis"/>
          <w:rFonts w:ascii="Aptos" w:hAnsi="Aptos" w:cs="Calibri"/>
          <w:bCs/>
          <w:i w:val="0"/>
          <w:iCs w:val="0"/>
          <w:sz w:val="18"/>
          <w:szCs w:val="20"/>
          <w:shd w:val="clear" w:color="auto" w:fill="FFFFFF"/>
        </w:rPr>
        <w:t>subject to Haryana jurisdiction</w:t>
      </w:r>
      <w:r>
        <w:rPr>
          <w:rFonts w:ascii="Aptos" w:hAnsi="Aptos" w:cs="Calibri"/>
          <w:sz w:val="18"/>
          <w:szCs w:val="20"/>
          <w:shd w:val="clear" w:color="auto" w:fill="FFFFFF"/>
        </w:rPr>
        <w:t>.</w:t>
      </w:r>
      <w:r>
        <w:rPr>
          <w:rFonts w:ascii="Aptos" w:hAnsi="Aptos" w:cs="Calibri"/>
          <w:sz w:val="18"/>
        </w:rPr>
        <w:t xml:space="preserve"> </w:t>
      </w:r>
    </w:p>
    <w:p w14:paraId="66CAEA02" w14:textId="77777777" w:rsidR="0048163A" w:rsidRPr="007835E7" w:rsidRDefault="0048163A" w:rsidP="0042101B">
      <w:pPr>
        <w:pStyle w:val="ListParagraph"/>
        <w:spacing w:after="0"/>
        <w:rPr>
          <w:rFonts w:ascii="Aptos" w:hAnsi="Aptos"/>
          <w:color w:val="003399"/>
        </w:rPr>
      </w:pPr>
    </w:p>
    <w:p w14:paraId="11803D19" w14:textId="77777777" w:rsidR="00BD2483" w:rsidRPr="007835E7" w:rsidRDefault="00CA6608" w:rsidP="00BD2483">
      <w:pPr>
        <w:pStyle w:val="ListParagraph"/>
        <w:spacing w:after="0"/>
        <w:jc w:val="center"/>
        <w:rPr>
          <w:rFonts w:ascii="Aptos" w:hAnsi="Aptos" w:cs="Calibri"/>
        </w:rPr>
      </w:pPr>
      <w:r>
        <w:rPr>
          <w:rFonts w:ascii="Aptos" w:hAnsi="Aptos" w:cs="Calibri"/>
        </w:rPr>
        <w:t>~~The End~~</w:t>
      </w:r>
    </w:p>
    <w:sectPr w:rsidR="00BD2483" w:rsidRPr="007835E7"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2FB2F8" w14:textId="77777777" w:rsidR="00C85481" w:rsidRDefault="00C85481" w:rsidP="005D3350">
      <w:pPr>
        <w:spacing w:after="0" w:line="240" w:lineRule="auto"/>
      </w:pPr>
      <w:r>
        <w:separator/>
      </w:r>
    </w:p>
  </w:endnote>
  <w:endnote w:type="continuationSeparator" w:id="0">
    <w:p w14:paraId="2F92CE7E" w14:textId="77777777" w:rsidR="00C85481" w:rsidRDefault="00C85481"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panose1 w:val="020B0604020202020204"/>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panose1 w:val="020B0604020202020204"/>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8241"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8241;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">
              <v:rect id="Rectangle 27" o:spid="_x0000_s1035"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&#13;&#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&#13;&#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&#13;&#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824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8240;mso-position-horizontal-relative:page;mso-position-vertical-relative:line" coordorigin="321,14850" coordsize="11601,54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">
              <v:rect id="Rectangle 2" o:spid="_x0000_s1039" style="position:absolute;left:374;top:14903;width:9346;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&#13;&#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&#13;&#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&#13;&#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14FA3B" w14:textId="77777777" w:rsidR="00C85481" w:rsidRDefault="00C85481" w:rsidP="005D3350">
      <w:pPr>
        <w:spacing w:after="0" w:line="240" w:lineRule="auto"/>
      </w:pPr>
      <w:r>
        <w:separator/>
      </w:r>
    </w:p>
  </w:footnote>
  <w:footnote w:type="continuationSeparator" w:id="0">
    <w:p w14:paraId="473E14A9" w14:textId="77777777" w:rsidR="00C85481" w:rsidRDefault="00C85481"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D281EB" w14:textId="0DD833D9" w:rsidR="0020739D" w:rsidRDefault="00066B2C">
    <w:pPr>
      <w:pStyle w:val="Header"/>
    </w:pPr>
    <w:r>
      <w:rPr>
        <w:noProof/>
      </w:rPr>
      <mc:AlternateContent>
        <mc:Choice Requires="wpg">
          <w:drawing>
            <wp:anchor distT="0" distB="0" distL="114300" distR="114300" simplePos="0" relativeHeight="251658243"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ctr"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243"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&#13;&#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&#13;&#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&#13;&#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&#13;&#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5C8FEB" w14:textId="30CED877" w:rsidR="0020739D" w:rsidRPr="006020C6" w:rsidRDefault="00A17D60"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8242" behindDoc="0" locked="0" layoutInCell="1" allowOverlap="1" wp14:anchorId="03A7246D" wp14:editId="1011160A">
              <wp:simplePos x="0" y="0"/>
              <wp:positionH relativeFrom="column">
                <wp:posOffset>322580</wp:posOffset>
              </wp:positionH>
              <wp:positionV relativeFrom="paragraph">
                <wp:posOffset>-313055</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ctr"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25.4pt;margin-top:-24.65pt;width:676.45pt;height:65.15pt;z-index:251658242" coordorigin="1410,653" coordsize="12927,1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&#13;&#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&#13;&#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&#13;&#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" fillcolor="maroon" strokecolor="#f2f2f2" strokeweight="3pt">
                <v:shadow on="t" color="#622423" opacity=".5" offset="1pt"/>
                <v:textbox>
                  <w:txbxContent>
                    <w:p w14:paraId="66761551" w14:textId="77777777" w:rsidR="00060562" w:rsidRDefault="00A50E69" w:rsidP="00060562">
                      <w:pPr>
                        <w:spacing w:after="0"/>
                        <w:jc w:val="center"/>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center"/>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center"/>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sidR="00066B2C">
      <w:rPr>
        <w:noProof/>
      </w:rPr>
      <w:drawing>
        <wp:anchor distT="0" distB="0" distL="114300" distR="114300" simplePos="0" relativeHeight="251658244" behindDoc="0" locked="0" layoutInCell="1" allowOverlap="1" wp14:anchorId="3E2D0FBD" wp14:editId="15D5C10D">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proofErr w:type="spellStart"/>
    <w:r w:rsidR="0020739D" w:rsidRPr="0048163A">
      <w:rPr>
        <w:color w:val="FFFFFF"/>
        <w:spacing w:val="60"/>
      </w:rPr>
      <w:t>revUAC</w:t>
    </w:r>
    <w:proofErr w:type="spellEnd"/>
    <w:r w:rsidR="0020739D" w:rsidRPr="006020C6">
      <w:rPr>
        <w:color w:val="FFFFFF"/>
        <w:spacing w:val="60"/>
      </w:rPr>
      <w:t xml:space="preserve"> 2011</w:t>
    </w:r>
  </w:p>
  <w:p w14:paraId="4609EC88" w14:textId="77777777" w:rsidR="0020739D" w:rsidRPr="006020C6" w:rsidRDefault="0020739D" w:rsidP="00FA48BA">
    <w:pPr>
      <w:pStyle w:val="Footer"/>
      <w:jc w:val="center"/>
      <w:rPr>
        <w:color w:val="FFFFFF"/>
        <w:spacing w:val="60"/>
      </w:rPr>
    </w:pPr>
    <w:r w:rsidRPr="006020C6">
      <w:rPr>
        <w:color w:val="FFFFFF"/>
        <w:spacing w:val="60"/>
      </w:rPr>
      <w:t>UAC 2011</w:t>
    </w:r>
  </w:p>
  <w:p w14:paraId="05C40629" w14:textId="77777777" w:rsidR="009C0E0D" w:rsidRDefault="009C0E0D" w:rsidP="00FB7DE2">
    <w:pPr>
      <w:pStyle w:val="Footer"/>
      <w:jc w:val="center"/>
      <w:rPr>
        <w:color w:val="FFFFFF"/>
        <w:spacing w:val="60"/>
      </w:rPr>
    </w:pPr>
  </w:p>
  <w:p w14:paraId="4C2D03D3" w14:textId="77777777" w:rsidR="009C0E0D" w:rsidRDefault="009C0E0D" w:rsidP="00FB7DE2">
    <w:pPr>
      <w:pStyle w:val="Footer"/>
      <w:jc w:val="center"/>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w:t>
          </w:r>
          <w:proofErr w:type="spellStart"/>
          <w:r>
            <w:rPr>
              <w:rFonts w:cs="Calibri"/>
              <w:b/>
              <w:color w:val="000000"/>
              <w:szCs w:val="24"/>
            </w:rPr>
            <w:t>po_number</w:t>
          </w:r>
          <w:proofErr w:type="spellEnd"/>
          <w:r>
            <w:rPr>
              <w:rFonts w:cs="Calibri"/>
              <w:b/>
              <w:color w:val="000000"/>
              <w:szCs w:val="24"/>
            </w:rPr>
            <w:t>}</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w:t>
          </w:r>
          <w:proofErr w:type="spellStart"/>
          <w:r>
            <w:rPr>
              <w:b/>
              <w:sz w:val="22"/>
            </w:rPr>
            <w:t>po_date</w:t>
          </w:r>
          <w:proofErr w:type="spellEnd"/>
          <w:r>
            <w:rPr>
              <w:b/>
              <w:sz w:val="22"/>
            </w:rPr>
            <w:t>}</w:t>
          </w:r>
        </w:p>
      </w:tc>
      <w:tc>
        <w:tcPr>
          <w:tcW w:w="1425" w:type="dxa"/>
          <w:vAlign w:val="center"/>
        </w:tcPr>
        <w:p w14:paraId="37FC2607" w14:textId="1FD52BD0" w:rsidR="001B29F7" w:rsidRPr="000E7540" w:rsidRDefault="001D5388" w:rsidP="00EF1AA9">
          <w:pPr>
            <w:pStyle w:val="Default"/>
            <w:rPr>
              <w:b/>
              <w:sz w:val="28"/>
            </w:rPr>
          </w:pPr>
          <w:r>
            <w:rPr>
              <w:b/>
              <w:sz w:val="28"/>
            </w:rPr>
            <w:t>REVISION NO.</w:t>
          </w:r>
        </w:p>
      </w:tc>
      <w:tc>
        <w:tcPr>
          <w:tcW w:w="2715" w:type="dxa"/>
          <w:vAlign w:val="center"/>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vAlign w:val="center"/>
        </w:tcPr>
        <w:p w14:paraId="2670A6C2" w14:textId="0FE2E49F" w:rsidR="00192E7E" w:rsidRDefault="00BE3064" w:rsidP="007A7904">
          <w:pPr>
            <w:pStyle w:val="TableParagraph"/>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vAlign w:val="center"/>
        </w:tcPr>
        <w:p w14:paraId="61B2F142" w14:textId="50ECBCFC" w:rsidR="00192E7E" w:rsidRDefault="00BE3064" w:rsidP="00AF4C4D">
          <w:pPr>
            <w:pStyle w:val="TableParagraph"/>
            <w:ind w:left="7"/>
            <w:jc w:val="center"/>
            <w:rPr>
              <w:b/>
            </w:rPr>
          </w:pPr>
          <w:r>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vAlign w:val="center"/>
        </w:tcPr>
        <w:p w14:paraId="630FB7AC" w14:textId="3155C766" w:rsidR="00192E7E" w:rsidRDefault="00BE3064" w:rsidP="007A7904">
          <w:pPr>
            <w:pStyle w:val="TableParagraph"/>
            <w:spacing w:before="18" w:after="60"/>
            <w:jc w:val="center"/>
            <w:rPr>
              <w:b/>
            </w:rPr>
          </w:pPr>
          <w:r>
            <w:rPr>
              <w:b/>
            </w:rPr>
            <w:t>${</w:t>
          </w:r>
          <w:proofErr w:type="spellStart"/>
          <w:r>
            <w:rPr>
              <w:b/>
            </w:rPr>
            <w:t>buyer_address</w:t>
          </w:r>
          <w:proofErr w:type="spellEnd"/>
          <w:r>
            <w:rPr>
              <w:b/>
            </w:rPr>
            <w:t>}</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vAlign w:val="center"/>
        </w:tcPr>
        <w:p w14:paraId="2086777B" w14:textId="409AF969" w:rsidR="00192E7E" w:rsidRDefault="00BE3064" w:rsidP="007A7904">
          <w:pPr>
            <w:pStyle w:val="TableParagraph"/>
            <w:spacing w:before="18" w:after="60"/>
            <w:jc w:val="center"/>
            <w:rPr>
              <w:b/>
            </w:rPr>
          </w:pPr>
          <w:r>
            <w:rPr>
              <w:b/>
            </w:rPr>
            <w:t>${</w:t>
          </w:r>
          <w:proofErr w:type="spellStart"/>
          <w:r>
            <w:rPr>
              <w:b/>
            </w:rPr>
            <w:t>factory_address</w:t>
          </w:r>
          <w:proofErr w:type="spellEnd"/>
          <w:r>
            <w:rPr>
              <w:b/>
            </w:rPr>
            <w:t>}</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2913E7" w:rsidRDefault="002913E7" w:rsidP="002913E7">
    <w:pPr>
      <w:pStyle w:val="Footer"/>
      <w:rPr>
        <w:color w:val="FFFFFF"/>
        <w:spacing w:val="60"/>
      </w:rPr>
    </w:pPr>
  </w:p>
  <w:p w14:paraId="66E2F05C" w14:textId="77777777" w:rsidR="00B832A2" w:rsidRDefault="00B832A2" w:rsidP="002913E7">
    <w:pPr>
      <w:pStyle w:val="Footer"/>
      <w:rPr>
        <w:color w:val="FFFFFF"/>
        <w:spacing w:val="60"/>
      </w:rPr>
    </w:pPr>
  </w:p>
  <w:p w14:paraId="2B2BF2F5" w14:textId="77777777" w:rsidR="00B832A2" w:rsidRDefault="00B832A2" w:rsidP="002913E7">
    <w:pPr>
      <w:pStyle w:val="Footer"/>
      <w:rPr>
        <w:color w:val="FFFFFF"/>
        <w:spacing w:val="60"/>
      </w:rPr>
    </w:pPr>
  </w:p>
  <w:p w14:paraId="50146C4E" w14:textId="77777777" w:rsidR="00FD100B" w:rsidRDefault="00FD100B" w:rsidP="002913E7">
    <w:pPr>
      <w:pStyle w:val="Footer"/>
      <w:rPr>
        <w:color w:val="FFFFFF"/>
        <w:spacing w:val="60"/>
      </w:rPr>
    </w:pPr>
  </w:p>
  <w:p w14:paraId="3A8BDB3B" w14:textId="77777777" w:rsidR="009C0E0D" w:rsidRDefault="009C0E0D" w:rsidP="00FB7DE2">
    <w:pPr>
      <w:pStyle w:val="Footer"/>
      <w:jc w:val="center"/>
      <w:rPr>
        <w:color w:val="FFFFFF"/>
        <w:spacing w:val="60"/>
      </w:rPr>
    </w:pPr>
  </w:p>
  <w:p w14:paraId="226639AE" w14:textId="77777777" w:rsidR="009C0E0D" w:rsidRDefault="009C0E0D" w:rsidP="00FB7DE2">
    <w:pPr>
      <w:pStyle w:val="Footer"/>
      <w:jc w:val="center"/>
      <w:rPr>
        <w:color w:val="FFFFFF"/>
        <w:spacing w:val="60"/>
      </w:rPr>
    </w:pPr>
  </w:p>
  <w:p w14:paraId="46BF9A7B" w14:textId="77777777" w:rsidR="009C0E0D" w:rsidRDefault="009C0E0D" w:rsidP="00FB7DE2">
    <w:pPr>
      <w:pStyle w:val="Footer"/>
      <w:jc w:val="center"/>
      <w:rPr>
        <w:color w:val="FFFFFF"/>
        <w:spacing w:val="60"/>
      </w:rPr>
    </w:pPr>
  </w:p>
  <w:p w14:paraId="3F964B75" w14:textId="77777777" w:rsidR="009C0E0D" w:rsidRDefault="009C0E0D" w:rsidP="00FB7DE2">
    <w:pPr>
      <w:pStyle w:val="Footer"/>
      <w:jc w:val="center"/>
      <w:rPr>
        <w:color w:val="FFFFFF"/>
        <w:spacing w:val="60"/>
      </w:rPr>
    </w:pPr>
  </w:p>
  <w:p w14:paraId="03D99B21" w14:textId="77777777" w:rsidR="00192E7E" w:rsidRDefault="0020739D" w:rsidP="00FB7DE2">
    <w:pPr>
      <w:pStyle w:val="Footer"/>
      <w:jc w:val="center"/>
      <w:rPr>
        <w:color w:val="FFFFFF"/>
        <w:spacing w:val="60"/>
      </w:rPr>
    </w:pPr>
    <w:r>
      <w:rPr>
        <w:color w:val="FFFFFF"/>
        <w:spacing w:val="60"/>
      </w:rPr>
      <w:t>UAC</w:t>
    </w:r>
  </w:p>
  <w:p w14:paraId="4E20E960" w14:textId="77777777" w:rsidR="00192E7E" w:rsidRDefault="00192E7E" w:rsidP="00FB7DE2">
    <w:pPr>
      <w:pStyle w:val="Footer"/>
      <w:jc w:val="center"/>
      <w:rPr>
        <w:color w:val="FFFFFF"/>
        <w:spacing w:val="60"/>
      </w:rPr>
    </w:pPr>
  </w:p>
  <w:p w14:paraId="5FA5DE0A" w14:textId="77777777" w:rsidR="0020739D" w:rsidRPr="002913E7" w:rsidRDefault="0020739D" w:rsidP="002913E7">
    <w:pPr>
      <w:pStyle w:val="Footer"/>
      <w:rPr>
        <w:color w:val="FFFFFF"/>
        <w:spacing w:val="60"/>
      </w:rPr>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A57CD0"/>
    <w:multiLevelType w:val="hybridMultilevel"/>
    <w:tmpl w:val="78CEF1C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46415"/>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41D7"/>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4A84"/>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648AD"/>
    <w:rsid w:val="00273E4E"/>
    <w:rsid w:val="002741FA"/>
    <w:rsid w:val="00276BC5"/>
    <w:rsid w:val="002812C9"/>
    <w:rsid w:val="002846DF"/>
    <w:rsid w:val="00290D4B"/>
    <w:rsid w:val="002913E7"/>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A786A"/>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1DE1"/>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1B17"/>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835E7"/>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07384"/>
    <w:rsid w:val="00810FED"/>
    <w:rsid w:val="00814E06"/>
    <w:rsid w:val="00815CAC"/>
    <w:rsid w:val="00817961"/>
    <w:rsid w:val="0082416B"/>
    <w:rsid w:val="008268F0"/>
    <w:rsid w:val="00830DEE"/>
    <w:rsid w:val="00837015"/>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10C9"/>
    <w:rsid w:val="00901B7B"/>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17D60"/>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55D12"/>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592C"/>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832A2"/>
    <w:rsid w:val="00B942F8"/>
    <w:rsid w:val="00B95A1D"/>
    <w:rsid w:val="00BA3C73"/>
    <w:rsid w:val="00BA4720"/>
    <w:rsid w:val="00BA6EC3"/>
    <w:rsid w:val="00BB11E9"/>
    <w:rsid w:val="00BB4691"/>
    <w:rsid w:val="00BD09E7"/>
    <w:rsid w:val="00BD0D58"/>
    <w:rsid w:val="00BD2483"/>
    <w:rsid w:val="00BD62EE"/>
    <w:rsid w:val="00BE225C"/>
    <w:rsid w:val="00BE3064"/>
    <w:rsid w:val="00BE5091"/>
    <w:rsid w:val="00BF3B91"/>
    <w:rsid w:val="00BF68BB"/>
    <w:rsid w:val="00C046DC"/>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85481"/>
    <w:rsid w:val="00C940A6"/>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04056"/>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E7FCF"/>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E28FE"/>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5784F"/>
    <w:rsid w:val="00F6743A"/>
    <w:rsid w:val="00F715F9"/>
    <w:rsid w:val="00F768A4"/>
    <w:rsid w:val="00F7706E"/>
    <w:rsid w:val="00F7740D"/>
    <w:rsid w:val="00F8710E"/>
    <w:rsid w:val="00F9334B"/>
    <w:rsid w:val="00FA48BA"/>
    <w:rsid w:val="00FA5581"/>
    <w:rsid w:val="00FB3EBD"/>
    <w:rsid w:val="00FB5307"/>
    <w:rsid w:val="00FB7DE2"/>
    <w:rsid w:val="00FD030C"/>
    <w:rsid w:val="00FD100B"/>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Aptos" w:hAnsi="Aptos"/>
      <w:sz w:val="16"/>
      <w:szCs w:val="16"/>
      <w:lang w:val="x-none" w:eastAsia="x-none"/>
    </w:rPr>
  </w:style>
  <w:style w:type="character" w:customStyle="1" w:styleId="BalloonTextChar">
    <w:name w:val="Balloon Text Char"/>
    <w:link w:val="BalloonText"/>
    <w:uiPriority w:val="99"/>
    <w:semiHidden/>
    <w:rsid w:val="006551B0"/>
    <w:rPr>
      <w:rFonts w:ascii="Aptos" w:hAnsi="Aptos"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Aptos" w:eastAsia="Aptos" w:hAnsi="Aptos"/>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Aptos"/>
      <w:color w:val="000000"/>
      <w:sz w:val="24"/>
      <w:szCs w:val="24"/>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Aptos"/>
    </w:rPr>
  </w:style>
  <w:style w:type="paragraph" w:styleId="NoSpacing">
    <w:name w:val="No Spacing"/>
    <w:uiPriority w:val="1"/>
    <w:qFormat/>
    <w:rsid w:val="0073577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Payal</cp:lastModifiedBy>
  <cp:revision>17</cp:revision>
  <cp:lastPrinted>2024-07-22T05:52:00Z</cp:lastPrinted>
  <dcterms:created xsi:type="dcterms:W3CDTF">2026-08-19T11:18:00Z</dcterms:created>
  <dcterms:modified xsi:type="dcterms:W3CDTF">2026-09-05T10:04:00Z</dcterms:modified>
</cp:coreProperties>
</file>