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25BF" w:rsidRPr="00030D84" w:rsidRDefault="004725BF" w:rsidP="004725BF">
      <w:pPr>
        <w:rPr>
          <w:b/>
          <w:bCs/>
        </w:rPr>
      </w:pPr>
      <w:bookmarkStart w:id="0" w:name="_GoBack"/>
      <w:bookmarkEnd w:id="0"/>
      <w:r w:rsidRPr="00030D84">
        <w:rPr>
          <w:b/>
          <w:bCs/>
        </w:rPr>
        <w:t>Story ID: S32 | Feature ID: F8</w:t>
      </w:r>
    </w:p>
    <w:p w:rsidR="004725BF" w:rsidRPr="00030D84" w:rsidRDefault="004725BF" w:rsidP="004725BF">
      <w:r w:rsidRPr="00030D84">
        <w:rPr>
          <w:b/>
          <w:bCs/>
        </w:rPr>
        <w:t>Story Title:</w:t>
      </w:r>
      <w:r w:rsidRPr="00030D84">
        <w:t xml:space="preserve"> Save credit card for later</w:t>
      </w:r>
    </w:p>
    <w:p w:rsidR="004725BF" w:rsidRPr="00030D84" w:rsidRDefault="004725BF" w:rsidP="004725BF">
      <w:r w:rsidRPr="00030D84">
        <w:rPr>
          <w:b/>
          <w:bCs/>
        </w:rPr>
        <w:t>Narrative:</w:t>
      </w:r>
      <w:r w:rsidRPr="00030D84">
        <w:t xml:space="preserve"> As a user I want to be able to save my credit card information for later so that I can check out faster on future bookings.</w:t>
      </w:r>
    </w:p>
    <w:p w:rsidR="004725BF" w:rsidRPr="00030D84" w:rsidRDefault="004725BF" w:rsidP="004725BF">
      <w:r w:rsidRPr="00030D84">
        <w:rPr>
          <w:b/>
          <w:bCs/>
        </w:rPr>
        <w:t>Story Size:</w:t>
      </w:r>
      <w:r w:rsidRPr="00030D84">
        <w:t xml:space="preserve"> 5</w:t>
      </w:r>
    </w:p>
    <w:p w:rsidR="004725BF" w:rsidRDefault="004725BF" w:rsidP="004725BF">
      <w:r w:rsidRPr="00030D84">
        <w:rPr>
          <w:b/>
          <w:bCs/>
        </w:rPr>
        <w:t>Scenario 1: Successful Card Storage</w:t>
      </w:r>
      <w:r w:rsidRPr="00030D84">
        <w:t xml:space="preserve"> </w:t>
      </w:r>
    </w:p>
    <w:p w:rsidR="004725BF" w:rsidRDefault="004725BF" w:rsidP="004725BF">
      <w:r w:rsidRPr="00030D84">
        <w:rPr>
          <w:b/>
          <w:bCs/>
        </w:rPr>
        <w:t>Given</w:t>
      </w:r>
      <w:r w:rsidR="00EA387F">
        <w:t xml:space="preserve"> the user is logged into their account</w:t>
      </w:r>
    </w:p>
    <w:p w:rsidR="00EA387F" w:rsidRPr="00EA387F" w:rsidRDefault="00EA387F" w:rsidP="004725BF">
      <w:r w:rsidRPr="00EA387F">
        <w:rPr>
          <w:b/>
        </w:rPr>
        <w:t>And</w:t>
      </w:r>
      <w:r>
        <w:rPr>
          <w:b/>
        </w:rPr>
        <w:t xml:space="preserve"> </w:t>
      </w:r>
      <w:r w:rsidRPr="00EA387F">
        <w:t>the</w:t>
      </w:r>
      <w:r>
        <w:t xml:space="preserve"> user searches for the payment option</w:t>
      </w:r>
    </w:p>
    <w:p w:rsidR="004725BF" w:rsidRPr="00030D84" w:rsidRDefault="004725BF" w:rsidP="004725BF">
      <w:r w:rsidRPr="00030D84">
        <w:rPr>
          <w:b/>
          <w:bCs/>
        </w:rPr>
        <w:t>And</w:t>
      </w:r>
      <w:r w:rsidR="00EA387F">
        <w:t xml:space="preserve"> the option to save payment details is selected</w:t>
      </w:r>
    </w:p>
    <w:p w:rsidR="004725BF" w:rsidRPr="00030D84" w:rsidRDefault="004725BF" w:rsidP="004725BF">
      <w:r w:rsidRPr="00030D84">
        <w:rPr>
          <w:b/>
          <w:bCs/>
        </w:rPr>
        <w:t>When</w:t>
      </w:r>
      <w:r w:rsidR="00EA387F">
        <w:t xml:space="preserve"> the payment is successfully processed</w:t>
      </w:r>
    </w:p>
    <w:p w:rsidR="004725BF" w:rsidRDefault="004725BF" w:rsidP="004725BF">
      <w:r w:rsidRPr="00030D84">
        <w:rPr>
          <w:b/>
          <w:bCs/>
        </w:rPr>
        <w:t>Then</w:t>
      </w:r>
      <w:r w:rsidRPr="00030D84">
        <w:t xml:space="preserve"> the system should store the card details</w:t>
      </w:r>
      <w:r w:rsidR="00EA387F">
        <w:t xml:space="preserve"> securely in the user’s profile</w:t>
      </w:r>
    </w:p>
    <w:p w:rsidR="00EA387F" w:rsidRPr="00EA387F" w:rsidRDefault="00EA387F" w:rsidP="004725BF">
      <w:pPr>
        <w:rPr>
          <w:b/>
        </w:rPr>
      </w:pPr>
      <w:r w:rsidRPr="00EA387F">
        <w:rPr>
          <w:b/>
        </w:rPr>
        <w:t>And</w:t>
      </w:r>
      <w:r>
        <w:rPr>
          <w:b/>
        </w:rPr>
        <w:t xml:space="preserve"> </w:t>
      </w:r>
      <w:r w:rsidRPr="00EA387F">
        <w:t>make</w:t>
      </w:r>
      <w:r>
        <w:t xml:space="preserve"> the user able to do future payments</w:t>
      </w:r>
    </w:p>
    <w:p w:rsidR="004725BF" w:rsidRDefault="004725BF" w:rsidP="004725BF">
      <w:r w:rsidRPr="00030D84">
        <w:rPr>
          <w:b/>
          <w:bCs/>
        </w:rPr>
        <w:t>Scenario 2: Invalid Card Details</w:t>
      </w:r>
      <w:r w:rsidRPr="00030D84">
        <w:t xml:space="preserve"> </w:t>
      </w:r>
    </w:p>
    <w:p w:rsidR="00EA387F" w:rsidRDefault="004725BF" w:rsidP="004725BF">
      <w:r w:rsidRPr="00030D84">
        <w:rPr>
          <w:b/>
          <w:bCs/>
        </w:rPr>
        <w:t>Given</w:t>
      </w:r>
      <w:r w:rsidRPr="00030D84">
        <w:t xml:space="preserve"> </w:t>
      </w:r>
      <w:r w:rsidR="00EA387F">
        <w:t>the user is entering info on the payment page</w:t>
      </w:r>
    </w:p>
    <w:p w:rsidR="004725BF" w:rsidRPr="00030D84" w:rsidRDefault="004725BF" w:rsidP="004725BF">
      <w:r w:rsidRPr="00030D84">
        <w:rPr>
          <w:b/>
          <w:bCs/>
        </w:rPr>
        <w:t>And</w:t>
      </w:r>
      <w:r w:rsidR="00EA387F">
        <w:t xml:space="preserve"> the user somehow provides wrong credentials</w:t>
      </w:r>
    </w:p>
    <w:p w:rsidR="004725BF" w:rsidRPr="00003B1A" w:rsidRDefault="00EA387F" w:rsidP="004725BF">
      <w:r>
        <w:rPr>
          <w:b/>
          <w:bCs/>
        </w:rPr>
        <w:t xml:space="preserve">And </w:t>
      </w:r>
      <w:r w:rsidRPr="00003B1A">
        <w:rPr>
          <w:bCs/>
        </w:rPr>
        <w:t>the</w:t>
      </w:r>
      <w:r w:rsidR="00003B1A">
        <w:rPr>
          <w:bCs/>
        </w:rPr>
        <w:t xml:space="preserve"> user use “save for later” option</w:t>
      </w:r>
    </w:p>
    <w:p w:rsidR="004725BF" w:rsidRPr="00030D84" w:rsidRDefault="00003B1A" w:rsidP="004725BF">
      <w:r>
        <w:rPr>
          <w:b/>
          <w:bCs/>
        </w:rPr>
        <w:t xml:space="preserve">When </w:t>
      </w:r>
      <w:r w:rsidRPr="00003B1A">
        <w:rPr>
          <w:bCs/>
        </w:rPr>
        <w:t>the</w:t>
      </w:r>
      <w:r>
        <w:rPr>
          <w:bCs/>
        </w:rPr>
        <w:t xml:space="preserve"> user tries to make payment</w:t>
      </w:r>
    </w:p>
    <w:p w:rsidR="00003B1A" w:rsidRDefault="00003B1A" w:rsidP="004725BF">
      <w:pPr>
        <w:rPr>
          <w:bCs/>
        </w:rPr>
      </w:pPr>
      <w:r>
        <w:rPr>
          <w:b/>
          <w:bCs/>
        </w:rPr>
        <w:t>Then</w:t>
      </w:r>
      <w:r w:rsidRPr="00003B1A">
        <w:rPr>
          <w:bCs/>
        </w:rPr>
        <w:t xml:space="preserve"> the</w:t>
      </w:r>
      <w:r>
        <w:rPr>
          <w:bCs/>
        </w:rPr>
        <w:t xml:space="preserve"> system rejects the payment</w:t>
      </w:r>
    </w:p>
    <w:p w:rsidR="00003B1A" w:rsidRDefault="00003B1A" w:rsidP="004725BF">
      <w:pPr>
        <w:rPr>
          <w:b/>
          <w:bCs/>
        </w:rPr>
      </w:pPr>
      <w:r w:rsidRPr="00003B1A">
        <w:rPr>
          <w:b/>
          <w:bCs/>
        </w:rPr>
        <w:t>And</w:t>
      </w:r>
      <w:r>
        <w:rPr>
          <w:bCs/>
        </w:rPr>
        <w:t xml:space="preserve"> display an error message explaining the problem</w:t>
      </w:r>
    </w:p>
    <w:p w:rsidR="004725BF" w:rsidRDefault="004725BF" w:rsidP="004725BF">
      <w:r w:rsidRPr="00030D84">
        <w:rPr>
          <w:b/>
          <w:bCs/>
        </w:rPr>
        <w:t>Scenario 3: Maximum Saved Cards Reached</w:t>
      </w:r>
      <w:r w:rsidRPr="00030D84">
        <w:t xml:space="preserve"> </w:t>
      </w:r>
    </w:p>
    <w:p w:rsidR="00644260" w:rsidRDefault="00644260">
      <w:r>
        <w:rPr>
          <w:rStyle w:val="Strong"/>
        </w:rPr>
        <w:t>Given</w:t>
      </w:r>
      <w:r>
        <w:t xml:space="preserve"> the user already has the maximum number of saved cards in their account</w:t>
      </w:r>
    </w:p>
    <w:p w:rsidR="00644260" w:rsidRDefault="00644260">
      <w:r>
        <w:rPr>
          <w:rStyle w:val="Strong"/>
        </w:rPr>
        <w:t>And</w:t>
      </w:r>
      <w:r>
        <w:t xml:space="preserve"> the user attempts to save another card</w:t>
      </w:r>
    </w:p>
    <w:p w:rsidR="00644260" w:rsidRDefault="00644260">
      <w:r>
        <w:rPr>
          <w:rStyle w:val="Strong"/>
        </w:rPr>
        <w:t>When</w:t>
      </w:r>
      <w:r>
        <w:t xml:space="preserve"> the user confirms the payment with the save option selected</w:t>
      </w:r>
    </w:p>
    <w:p w:rsidR="00644260" w:rsidRDefault="00644260">
      <w:r>
        <w:rPr>
          <w:rStyle w:val="Strong"/>
        </w:rPr>
        <w:t>Then</w:t>
      </w:r>
      <w:r>
        <w:t xml:space="preserve"> the system should notify the user that the card limit has been reached</w:t>
      </w:r>
    </w:p>
    <w:p w:rsidR="001F5C92" w:rsidRDefault="00644260">
      <w:r>
        <w:rPr>
          <w:rStyle w:val="Strong"/>
        </w:rPr>
        <w:t>And</w:t>
      </w:r>
      <w:r>
        <w:t xml:space="preserve"> request the user to remove an existing card before adding a new one.</w:t>
      </w:r>
    </w:p>
    <w:p w:rsidR="00644260" w:rsidRDefault="00644260"/>
    <w:p w:rsidR="00302869" w:rsidRPr="00302869" w:rsidRDefault="00644260" w:rsidP="00302869">
      <w:pPr>
        <w:spacing w:after="0" w:line="240" w:lineRule="auto"/>
        <w:rPr>
          <w:rFonts w:eastAsia="Times New Roman" w:cs="Arial"/>
          <w:color w:val="262626"/>
          <w:kern w:val="0"/>
          <w:lang w:val="en-GB" w:eastAsia="en-GB"/>
          <w14:ligatures w14:val="none"/>
        </w:rPr>
      </w:pPr>
      <w:r>
        <w:rPr>
          <w:rFonts w:eastAsia="Times New Roman" w:cs="Arial"/>
          <w:b/>
          <w:color w:val="262626"/>
          <w:kern w:val="0"/>
          <w:lang w:val="en-GB" w:eastAsia="en-GB"/>
          <w14:ligatures w14:val="none"/>
        </w:rPr>
        <w:t xml:space="preserve">Spike Story </w:t>
      </w:r>
      <w:r w:rsidRPr="00644260">
        <w:rPr>
          <w:rFonts w:eastAsia="Times New Roman" w:cs="Times New Roman"/>
          <w:color w:val="262626"/>
          <w:kern w:val="0"/>
          <w:sz w:val="21"/>
          <w:szCs w:val="21"/>
          <w:lang w:val="en-GB" w:eastAsia="en-GB"/>
          <w14:ligatures w14:val="none"/>
        </w:rPr>
        <w:br/>
      </w:r>
      <w:r w:rsidRPr="00644260">
        <w:rPr>
          <w:rFonts w:eastAsia="Times New Roman" w:cs="Arial"/>
          <w:b/>
          <w:color w:val="262626"/>
          <w:kern w:val="0"/>
          <w:lang w:val="en-GB" w:eastAsia="en-GB"/>
          <w14:ligatures w14:val="none"/>
        </w:rPr>
        <w:t>Originator</w:t>
      </w:r>
      <w:r w:rsidRPr="00644260">
        <w:rPr>
          <w:rFonts w:eastAsia="Times New Roman" w:cs="Arial"/>
          <w:color w:val="262626"/>
          <w:kern w:val="0"/>
          <w:sz w:val="18"/>
          <w:szCs w:val="18"/>
          <w:lang w:val="en-GB" w:eastAsia="en-GB"/>
          <w14:ligatures w14:val="none"/>
        </w:rPr>
        <w:t xml:space="preserve">: </w:t>
      </w:r>
      <w:proofErr w:type="spellStart"/>
      <w:r w:rsidR="00283110">
        <w:rPr>
          <w:rFonts w:eastAsia="Times New Roman" w:cs="Arial"/>
          <w:color w:val="262626"/>
          <w:kern w:val="0"/>
          <w:lang w:val="en-GB" w:eastAsia="en-GB"/>
          <w14:ligatures w14:val="none"/>
        </w:rPr>
        <w:t>Sabiha</w:t>
      </w:r>
      <w:proofErr w:type="spellEnd"/>
      <w:r w:rsidR="00283110">
        <w:rPr>
          <w:rFonts w:eastAsia="Times New Roman" w:cs="Arial"/>
          <w:color w:val="262626"/>
          <w:kern w:val="0"/>
          <w:lang w:val="en-GB" w:eastAsia="en-GB"/>
          <w14:ligatures w14:val="none"/>
        </w:rPr>
        <w:t xml:space="preserve"> </w:t>
      </w:r>
      <w:proofErr w:type="spellStart"/>
      <w:r w:rsidR="00283110">
        <w:rPr>
          <w:rFonts w:eastAsia="Times New Roman" w:cs="Arial"/>
          <w:color w:val="262626"/>
          <w:kern w:val="0"/>
          <w:lang w:val="en-GB" w:eastAsia="en-GB"/>
          <w14:ligatures w14:val="none"/>
        </w:rPr>
        <w:t>Haque</w:t>
      </w:r>
      <w:proofErr w:type="spellEnd"/>
      <w:r w:rsidR="00283110">
        <w:rPr>
          <w:rFonts w:eastAsia="Times New Roman" w:cs="Arial"/>
          <w:color w:val="262626"/>
          <w:kern w:val="0"/>
          <w:lang w:val="en-GB" w:eastAsia="en-GB"/>
          <w14:ligatures w14:val="none"/>
        </w:rPr>
        <w:t xml:space="preserve"> </w:t>
      </w:r>
      <w:proofErr w:type="spellStart"/>
      <w:r w:rsidR="00283110">
        <w:rPr>
          <w:rFonts w:eastAsia="Times New Roman" w:cs="Arial"/>
          <w:color w:val="262626"/>
          <w:kern w:val="0"/>
          <w:lang w:val="en-GB" w:eastAsia="en-GB"/>
          <w14:ligatures w14:val="none"/>
        </w:rPr>
        <w:t>Chowdhury</w:t>
      </w:r>
      <w:proofErr w:type="spellEnd"/>
      <w:r w:rsidRPr="00644260">
        <w:rPr>
          <w:rFonts w:eastAsia="Times New Roman" w:cs="Times New Roman"/>
          <w:color w:val="262626"/>
          <w:kern w:val="0"/>
          <w:sz w:val="21"/>
          <w:szCs w:val="21"/>
          <w:lang w:val="en-GB" w:eastAsia="en-GB"/>
          <w14:ligatures w14:val="none"/>
        </w:rPr>
        <w:br/>
      </w:r>
      <w:r w:rsidRPr="00644260">
        <w:rPr>
          <w:rFonts w:eastAsia="Times New Roman" w:cs="Arial"/>
          <w:b/>
          <w:color w:val="262626"/>
          <w:kern w:val="0"/>
          <w:lang w:val="en-GB" w:eastAsia="en-GB"/>
          <w14:ligatures w14:val="none"/>
        </w:rPr>
        <w:t>Spike Title</w:t>
      </w:r>
      <w:r w:rsidR="00302869">
        <w:rPr>
          <w:rFonts w:eastAsia="Times New Roman" w:cs="Arial"/>
          <w:color w:val="262626"/>
          <w:kern w:val="0"/>
          <w:lang w:val="en-GB" w:eastAsia="en-GB"/>
          <w14:ligatures w14:val="none"/>
        </w:rPr>
        <w:t>: Investigating about the secure storage of saved credit card info</w:t>
      </w:r>
      <w:r w:rsidRPr="00644260">
        <w:rPr>
          <w:rFonts w:eastAsia="Times New Roman" w:cs="Times New Roman"/>
          <w:color w:val="262626"/>
          <w:kern w:val="0"/>
          <w:sz w:val="21"/>
          <w:szCs w:val="21"/>
          <w:lang w:val="en-GB" w:eastAsia="en-GB"/>
          <w14:ligatures w14:val="none"/>
        </w:rPr>
        <w:br/>
      </w:r>
      <w:r w:rsidRPr="00644260">
        <w:rPr>
          <w:rFonts w:eastAsia="Times New Roman" w:cs="Arial"/>
          <w:b/>
          <w:color w:val="262626"/>
          <w:kern w:val="0"/>
          <w:lang w:val="en-GB" w:eastAsia="en-GB"/>
          <w14:ligatures w14:val="none"/>
        </w:rPr>
        <w:t>Spike Type</w:t>
      </w:r>
      <w:r w:rsidR="00302869">
        <w:rPr>
          <w:rFonts w:eastAsia="Times New Roman" w:cs="Arial"/>
          <w:color w:val="262626"/>
          <w:kern w:val="0"/>
          <w:lang w:val="en-GB" w:eastAsia="en-GB"/>
          <w14:ligatures w14:val="none"/>
        </w:rPr>
        <w:t>:</w:t>
      </w:r>
      <w:r w:rsidRPr="002668E3">
        <w:rPr>
          <w:rFonts w:eastAsia="Times New Roman" w:cs="Arial"/>
          <w:color w:val="262626"/>
          <w:kern w:val="0"/>
          <w:lang w:val="en-GB" w:eastAsia="en-GB"/>
          <w14:ligatures w14:val="none"/>
        </w:rPr>
        <w:t xml:space="preserve"> Technical</w:t>
      </w:r>
      <w:r w:rsidRPr="00644260">
        <w:rPr>
          <w:rFonts w:eastAsia="Times New Roman" w:cs="Times New Roman"/>
          <w:color w:val="262626"/>
          <w:kern w:val="0"/>
          <w:sz w:val="21"/>
          <w:szCs w:val="21"/>
          <w:lang w:val="en-GB" w:eastAsia="en-GB"/>
          <w14:ligatures w14:val="none"/>
        </w:rPr>
        <w:br/>
      </w:r>
      <w:r w:rsidRPr="00644260">
        <w:rPr>
          <w:rFonts w:eastAsia="Times New Roman" w:cs="Arial"/>
          <w:b/>
          <w:color w:val="262626"/>
          <w:kern w:val="0"/>
          <w:lang w:val="en-GB" w:eastAsia="en-GB"/>
          <w14:ligatures w14:val="none"/>
        </w:rPr>
        <w:t>Spike Narrative</w:t>
      </w:r>
      <w:r w:rsidRPr="00644260">
        <w:rPr>
          <w:rFonts w:eastAsia="Times New Roman" w:cs="Arial"/>
          <w:color w:val="262626"/>
          <w:kern w:val="0"/>
          <w:sz w:val="17"/>
          <w:szCs w:val="17"/>
          <w:lang w:val="en-GB" w:eastAsia="en-GB"/>
          <w14:ligatures w14:val="none"/>
        </w:rPr>
        <w:t xml:space="preserve">: </w:t>
      </w:r>
      <w:r w:rsidR="00302869">
        <w:rPr>
          <w:rFonts w:eastAsia="Times New Roman" w:cs="Arial"/>
          <w:color w:val="262626"/>
          <w:kern w:val="0"/>
          <w:lang w:val="en-GB" w:eastAsia="en-GB"/>
          <w14:ligatures w14:val="none"/>
        </w:rPr>
        <w:t xml:space="preserve">In order to securely use credit card info for future payments the system </w:t>
      </w:r>
      <w:r w:rsidR="00302869">
        <w:rPr>
          <w:rFonts w:eastAsia="Times New Roman" w:cs="Arial"/>
          <w:color w:val="262626"/>
          <w:kern w:val="0"/>
          <w:lang w:val="en-GB" w:eastAsia="en-GB"/>
          <w14:ligatures w14:val="none"/>
        </w:rPr>
        <w:lastRenderedPageBreak/>
        <w:t>needs to evaluate payment methods and security standards.</w:t>
      </w:r>
      <w:r w:rsidRPr="00644260">
        <w:rPr>
          <w:rFonts w:eastAsia="Times New Roman" w:cs="Times New Roman"/>
          <w:color w:val="262626"/>
          <w:kern w:val="0"/>
          <w:sz w:val="21"/>
          <w:szCs w:val="21"/>
          <w:lang w:val="en-GB" w:eastAsia="en-GB"/>
          <w14:ligatures w14:val="none"/>
        </w:rPr>
        <w:br/>
      </w:r>
      <w:r w:rsidRPr="002668E3">
        <w:rPr>
          <w:rFonts w:eastAsia="Times New Roman" w:cs="Arial"/>
          <w:b/>
          <w:color w:val="262626"/>
          <w:kern w:val="0"/>
          <w:lang w:val="en-GB" w:eastAsia="en-GB"/>
          <w14:ligatures w14:val="none"/>
        </w:rPr>
        <w:t>Spike Story Description</w:t>
      </w:r>
      <w:r w:rsidR="00302869">
        <w:rPr>
          <w:rFonts w:eastAsia="Times New Roman" w:cs="Arial"/>
          <w:color w:val="262626"/>
          <w:kern w:val="0"/>
          <w:sz w:val="17"/>
          <w:szCs w:val="17"/>
          <w:lang w:val="en-GB" w:eastAsia="en-GB"/>
          <w14:ligatures w14:val="none"/>
        </w:rPr>
        <w:t xml:space="preserve">: </w:t>
      </w:r>
      <w:r w:rsidR="00302869" w:rsidRPr="00302869">
        <w:rPr>
          <w:rFonts w:eastAsia="Times New Roman" w:cs="Arial"/>
          <w:color w:val="262626"/>
          <w:kern w:val="0"/>
          <w:lang w:val="en-GB" w:eastAsia="en-GB"/>
          <w14:ligatures w14:val="none"/>
        </w:rPr>
        <w:t>This spike aims to investigate the security risk of storing users' credit card information within the Family Travel Companion platform. There are security risks involved in storing users' financial information, such as data breaches, unauthorized access, or noncompliance with financial security standards such as PCI DSS. If the users' credit card information is not stored securely, it may lead to security issues.</w:t>
      </w:r>
    </w:p>
    <w:p w:rsidR="00302869" w:rsidRPr="00302869" w:rsidRDefault="00302869" w:rsidP="00302869">
      <w:pPr>
        <w:spacing w:after="0" w:line="240" w:lineRule="auto"/>
        <w:rPr>
          <w:rFonts w:eastAsia="Times New Roman" w:cs="Arial"/>
          <w:color w:val="262626"/>
          <w:kern w:val="0"/>
          <w:lang w:val="en-GB" w:eastAsia="en-GB"/>
          <w14:ligatures w14:val="none"/>
        </w:rPr>
      </w:pPr>
    </w:p>
    <w:p w:rsidR="00644260" w:rsidRPr="00302869" w:rsidRDefault="00302869" w:rsidP="00302869">
      <w:pPr>
        <w:spacing w:after="0" w:line="240" w:lineRule="auto"/>
        <w:rPr>
          <w:rFonts w:ascii="Arial" w:eastAsia="Times New Roman" w:hAnsi="Arial" w:cs="Arial"/>
          <w:color w:val="262626"/>
          <w:kern w:val="0"/>
          <w:lang w:val="en-GB" w:eastAsia="en-GB"/>
          <w14:ligatures w14:val="none"/>
        </w:rPr>
      </w:pPr>
      <w:r w:rsidRPr="00302869">
        <w:rPr>
          <w:rFonts w:eastAsia="Times New Roman" w:cs="Arial"/>
          <w:color w:val="262626"/>
          <w:kern w:val="0"/>
          <w:lang w:val="en-GB" w:eastAsia="en-GB"/>
          <w14:ligatures w14:val="none"/>
        </w:rPr>
        <w:t>To mitigate these security issues, this spike aims to investigate the use of secure payment systems such as tokenization or integration with trusted third-party payment services. This would help store users' financial information securely while the platform stores only a secure token reference. This would help provide a secure method for stored payment information while allowing for a quick and seamless payment experience for users.</w:t>
      </w:r>
    </w:p>
    <w:p w:rsidR="00993E83" w:rsidRDefault="00993E83" w:rsidP="00644260">
      <w:pPr>
        <w:spacing w:after="0" w:line="240" w:lineRule="auto"/>
        <w:rPr>
          <w:rFonts w:ascii="Arial" w:eastAsia="Times New Roman" w:hAnsi="Arial" w:cs="Arial"/>
          <w:color w:val="262626"/>
          <w:kern w:val="0"/>
          <w:lang w:val="en-GB" w:eastAsia="en-GB"/>
          <w14:ligatures w14:val="none"/>
        </w:rPr>
      </w:pPr>
    </w:p>
    <w:p w:rsidR="005A4BC6" w:rsidRDefault="005A4BC6" w:rsidP="00644260">
      <w:pPr>
        <w:spacing w:after="0" w:line="240" w:lineRule="auto"/>
        <w:rPr>
          <w:rFonts w:ascii="Arial" w:eastAsia="Times New Roman" w:hAnsi="Arial" w:cs="Arial"/>
          <w:color w:val="262626"/>
          <w:kern w:val="0"/>
          <w:lang w:val="en-GB" w:eastAsia="en-GB"/>
          <w14:ligatures w14:val="none"/>
        </w:rPr>
      </w:pPr>
    </w:p>
    <w:p w:rsidR="005A4BC6" w:rsidRDefault="005A4BC6" w:rsidP="00644260">
      <w:pPr>
        <w:spacing w:after="0" w:line="240" w:lineRule="auto"/>
        <w:rPr>
          <w:rFonts w:ascii="Arial" w:eastAsia="Times New Roman" w:hAnsi="Arial" w:cs="Arial"/>
          <w:color w:val="262626"/>
          <w:kern w:val="0"/>
          <w:lang w:val="en-GB" w:eastAsia="en-GB"/>
          <w14:ligatures w14:val="none"/>
        </w:rPr>
      </w:pPr>
    </w:p>
    <w:p w:rsidR="005A4BC6" w:rsidRPr="00030D84" w:rsidRDefault="005A4BC6" w:rsidP="005A4BC6">
      <w:pPr>
        <w:rPr>
          <w:b/>
          <w:bCs/>
        </w:rPr>
      </w:pPr>
      <w:r w:rsidRPr="00030D84">
        <w:rPr>
          <w:b/>
          <w:bCs/>
        </w:rPr>
        <w:t>Story ID: S5 | Feature ID: F2</w:t>
      </w:r>
    </w:p>
    <w:p w:rsidR="005A4BC6" w:rsidRPr="00030D84" w:rsidRDefault="005A4BC6" w:rsidP="005A4BC6">
      <w:r w:rsidRPr="00030D84">
        <w:rPr>
          <w:b/>
          <w:bCs/>
        </w:rPr>
        <w:t>Story Title:</w:t>
      </w:r>
      <w:r w:rsidRPr="00030D84">
        <w:t xml:space="preserve"> Instant booking receipts</w:t>
      </w:r>
    </w:p>
    <w:p w:rsidR="005A4BC6" w:rsidRPr="00030D84" w:rsidRDefault="005A4BC6" w:rsidP="005A4BC6">
      <w:r w:rsidRPr="00030D84">
        <w:rPr>
          <w:b/>
          <w:bCs/>
        </w:rPr>
        <w:t>Narrative:</w:t>
      </w:r>
      <w:r w:rsidRPr="00030D84">
        <w:t xml:space="preserve"> As a guest I want to be able to receive instant email receipts after booking so that I have confirmation of my purchase.</w:t>
      </w:r>
    </w:p>
    <w:p w:rsidR="005A4BC6" w:rsidRPr="00030D84" w:rsidRDefault="005A4BC6" w:rsidP="005A4BC6">
      <w:r w:rsidRPr="00030D84">
        <w:rPr>
          <w:b/>
          <w:bCs/>
        </w:rPr>
        <w:t>Story Size:</w:t>
      </w:r>
      <w:r w:rsidRPr="00030D84">
        <w:t xml:space="preserve"> 13</w:t>
      </w:r>
    </w:p>
    <w:p w:rsidR="005A4BC6" w:rsidRDefault="005A4BC6" w:rsidP="005A4BC6">
      <w:r w:rsidRPr="00030D84">
        <w:rPr>
          <w:b/>
          <w:bCs/>
        </w:rPr>
        <w:t>Scenario 1: Successful Receipt Delivery</w:t>
      </w:r>
      <w:r w:rsidRPr="00030D84">
        <w:t xml:space="preserve"> </w:t>
      </w:r>
    </w:p>
    <w:p w:rsidR="005A4BC6" w:rsidRPr="00030D84" w:rsidRDefault="005A4BC6" w:rsidP="005A4BC6">
      <w:r w:rsidRPr="00030D84">
        <w:rPr>
          <w:b/>
          <w:bCs/>
        </w:rPr>
        <w:t>Given</w:t>
      </w:r>
      <w:r>
        <w:t xml:space="preserve"> the user has completed the booking</w:t>
      </w:r>
    </w:p>
    <w:p w:rsidR="005A4BC6" w:rsidRPr="00030D84" w:rsidRDefault="005A4BC6" w:rsidP="005A4BC6">
      <w:r w:rsidRPr="00030D84">
        <w:rPr>
          <w:b/>
          <w:bCs/>
        </w:rPr>
        <w:t>And</w:t>
      </w:r>
      <w:r w:rsidRPr="00030D84">
        <w:t xml:space="preserve"> the user has provided a valid email address</w:t>
      </w:r>
    </w:p>
    <w:p w:rsidR="005A4BC6" w:rsidRPr="00030D84" w:rsidRDefault="005A4BC6" w:rsidP="005A4BC6">
      <w:r w:rsidRPr="00030D84">
        <w:rPr>
          <w:b/>
          <w:bCs/>
        </w:rPr>
        <w:t>When</w:t>
      </w:r>
      <w:r>
        <w:t xml:space="preserve"> the payment and transaction both are completed</w:t>
      </w:r>
    </w:p>
    <w:p w:rsidR="005A4BC6" w:rsidRPr="00030D84" w:rsidRDefault="005A4BC6" w:rsidP="005A4BC6">
      <w:r w:rsidRPr="00030D84">
        <w:rPr>
          <w:b/>
          <w:bCs/>
        </w:rPr>
        <w:t>Then</w:t>
      </w:r>
      <w:r w:rsidRPr="00030D84">
        <w:t xml:space="preserve"> the syste</w:t>
      </w:r>
      <w:r>
        <w:t>m should send a PDF receipt automatically</w:t>
      </w:r>
    </w:p>
    <w:p w:rsidR="005A4BC6" w:rsidRDefault="005A4BC6" w:rsidP="005A4BC6">
      <w:pPr>
        <w:rPr>
          <w:bCs/>
        </w:rPr>
      </w:pPr>
      <w:r>
        <w:rPr>
          <w:b/>
          <w:bCs/>
        </w:rPr>
        <w:t xml:space="preserve">And </w:t>
      </w:r>
      <w:r w:rsidRPr="005A4BC6">
        <w:rPr>
          <w:bCs/>
        </w:rPr>
        <w:t>send</w:t>
      </w:r>
      <w:r>
        <w:rPr>
          <w:bCs/>
        </w:rPr>
        <w:t xml:space="preserve"> the receipt directly to the user’s email address</w:t>
      </w:r>
    </w:p>
    <w:p w:rsidR="005A4BC6" w:rsidRPr="005A4BC6" w:rsidRDefault="005A4BC6" w:rsidP="005A4BC6">
      <w:pPr>
        <w:rPr>
          <w:b/>
        </w:rPr>
      </w:pPr>
      <w:r w:rsidRPr="005A4BC6">
        <w:rPr>
          <w:b/>
          <w:bCs/>
        </w:rPr>
        <w:t>And</w:t>
      </w:r>
      <w:r>
        <w:rPr>
          <w:bCs/>
        </w:rPr>
        <w:t xml:space="preserve"> should display a confirmation of the receipt being sent </w:t>
      </w:r>
    </w:p>
    <w:p w:rsidR="005A4BC6" w:rsidRDefault="005A4BC6" w:rsidP="005A4BC6">
      <w:pPr>
        <w:rPr>
          <w:b/>
          <w:bCs/>
        </w:rPr>
      </w:pPr>
      <w:r w:rsidRPr="00030D84">
        <w:rPr>
          <w:b/>
          <w:bCs/>
        </w:rPr>
        <w:t>Scenario 2: Payment Failure Suppression</w:t>
      </w:r>
    </w:p>
    <w:p w:rsidR="005A4BC6" w:rsidRDefault="005A4BC6" w:rsidP="005A4BC6">
      <w:r w:rsidRPr="00030D84">
        <w:t xml:space="preserve"> </w:t>
      </w:r>
      <w:r w:rsidRPr="00030D84">
        <w:rPr>
          <w:b/>
          <w:bCs/>
        </w:rPr>
        <w:t>Given</w:t>
      </w:r>
      <w:r>
        <w:t xml:space="preserve"> the user attempts to complete the booking</w:t>
      </w:r>
    </w:p>
    <w:p w:rsidR="005A4BC6" w:rsidRPr="005A4BC6" w:rsidRDefault="005A4BC6" w:rsidP="005A4BC6">
      <w:pPr>
        <w:rPr>
          <w:b/>
        </w:rPr>
      </w:pPr>
      <w:r>
        <w:t xml:space="preserve"> </w:t>
      </w:r>
      <w:r w:rsidRPr="005A4BC6">
        <w:rPr>
          <w:b/>
        </w:rPr>
        <w:t>And</w:t>
      </w:r>
      <w:r w:rsidRPr="005A4BC6">
        <w:t xml:space="preserve"> the payment</w:t>
      </w:r>
      <w:r>
        <w:t xml:space="preserve"> is declined</w:t>
      </w:r>
    </w:p>
    <w:p w:rsidR="005A4BC6" w:rsidRPr="00030D84" w:rsidRDefault="005A4BC6" w:rsidP="005A4BC6">
      <w:r w:rsidRPr="00030D84">
        <w:rPr>
          <w:b/>
          <w:bCs/>
        </w:rPr>
        <w:t>And</w:t>
      </w:r>
      <w:r w:rsidRPr="00030D84">
        <w:t xml:space="preserve"> no booking was generated</w:t>
      </w:r>
    </w:p>
    <w:p w:rsidR="005A4BC6" w:rsidRPr="00030D84" w:rsidRDefault="005A4BC6" w:rsidP="005A4BC6">
      <w:r w:rsidRPr="00030D84">
        <w:rPr>
          <w:b/>
          <w:bCs/>
        </w:rPr>
        <w:t>When</w:t>
      </w:r>
      <w:r w:rsidRPr="00030D84">
        <w:t xml:space="preserve"> the system returns a payment error</w:t>
      </w:r>
    </w:p>
    <w:p w:rsidR="005A4BC6" w:rsidRPr="00030D84" w:rsidRDefault="005A4BC6" w:rsidP="005A4BC6">
      <w:r w:rsidRPr="00030D84">
        <w:rPr>
          <w:b/>
          <w:bCs/>
        </w:rPr>
        <w:t>Then</w:t>
      </w:r>
      <w:r w:rsidRPr="00030D84">
        <w:t xml:space="preserve"> the system should ensure no receipt is generated or sent.</w:t>
      </w:r>
    </w:p>
    <w:p w:rsidR="005A4BC6" w:rsidRDefault="005A4BC6" w:rsidP="005A4BC6">
      <w:pPr>
        <w:rPr>
          <w:b/>
          <w:bCs/>
        </w:rPr>
      </w:pPr>
      <w:r w:rsidRPr="00030D84">
        <w:rPr>
          <w:b/>
          <w:bCs/>
        </w:rPr>
        <w:t>Scenario 3: Mail Server Connection Timeout</w:t>
      </w:r>
    </w:p>
    <w:p w:rsidR="005A4BC6" w:rsidRPr="00030D84" w:rsidRDefault="005A4BC6" w:rsidP="005A4BC6">
      <w:r w:rsidRPr="00030D84">
        <w:t xml:space="preserve"> </w:t>
      </w:r>
      <w:r w:rsidRPr="00030D84">
        <w:rPr>
          <w:b/>
          <w:bCs/>
        </w:rPr>
        <w:t>Given</w:t>
      </w:r>
      <w:r w:rsidRPr="00030D84">
        <w:t xml:space="preserve"> the booking is successful</w:t>
      </w:r>
      <w:r>
        <w:t>ly completed</w:t>
      </w:r>
    </w:p>
    <w:p w:rsidR="005A4BC6" w:rsidRPr="00030D84" w:rsidRDefault="005A4BC6" w:rsidP="005A4BC6">
      <w:r w:rsidRPr="00030D84">
        <w:rPr>
          <w:b/>
          <w:bCs/>
        </w:rPr>
        <w:t>And</w:t>
      </w:r>
      <w:r w:rsidRPr="00030D84">
        <w:t xml:space="preserve"> the email delivery se</w:t>
      </w:r>
      <w:r>
        <w:t>rvice is temporarily suspended</w:t>
      </w:r>
    </w:p>
    <w:p w:rsidR="005A4BC6" w:rsidRPr="00030D84" w:rsidRDefault="005A4BC6" w:rsidP="005A4BC6">
      <w:r w:rsidRPr="00030D84">
        <w:rPr>
          <w:b/>
          <w:bCs/>
        </w:rPr>
        <w:lastRenderedPageBreak/>
        <w:t>When</w:t>
      </w:r>
      <w:r w:rsidRPr="00030D84">
        <w:t xml:space="preserve"> the system</w:t>
      </w:r>
      <w:r w:rsidR="00F025F5">
        <w:t xml:space="preserve"> attempts to send the receipt to the user</w:t>
      </w:r>
    </w:p>
    <w:p w:rsidR="00F025F5" w:rsidRDefault="005A4BC6" w:rsidP="005A4BC6">
      <w:r w:rsidRPr="00030D84">
        <w:rPr>
          <w:b/>
          <w:bCs/>
        </w:rPr>
        <w:t>Then</w:t>
      </w:r>
      <w:r w:rsidRPr="00030D84">
        <w:t xml:space="preserve"> </w:t>
      </w:r>
      <w:r w:rsidR="00F025F5">
        <w:t>the system should</w:t>
      </w:r>
      <w:r w:rsidR="00F025F5">
        <w:t xml:space="preserve"> provide the user the option</w:t>
      </w:r>
      <w:r w:rsidR="00F025F5">
        <w:t xml:space="preserve"> to download the receipt direc</w:t>
      </w:r>
      <w:r w:rsidR="00F025F5">
        <w:t>tly from UI</w:t>
      </w:r>
    </w:p>
    <w:p w:rsidR="005A4BC6" w:rsidRPr="00030D84" w:rsidRDefault="005A4BC6" w:rsidP="005A4BC6">
      <w:r w:rsidRPr="00030D84">
        <w:rPr>
          <w:b/>
          <w:bCs/>
        </w:rPr>
        <w:t>And</w:t>
      </w:r>
      <w:r w:rsidR="00F025F5">
        <w:t xml:space="preserve"> automatically retry to send the email once the service becomes available</w:t>
      </w:r>
    </w:p>
    <w:p w:rsidR="005A4BC6" w:rsidRDefault="005A4BC6" w:rsidP="00644260">
      <w:pPr>
        <w:spacing w:after="0" w:line="240" w:lineRule="auto"/>
        <w:rPr>
          <w:rFonts w:ascii="Arial" w:eastAsia="Times New Roman" w:hAnsi="Arial" w:cs="Arial"/>
          <w:color w:val="262626"/>
          <w:kern w:val="0"/>
          <w:lang w:val="en-GB" w:eastAsia="en-GB"/>
          <w14:ligatures w14:val="none"/>
        </w:rPr>
      </w:pPr>
    </w:p>
    <w:p w:rsidR="00993E83" w:rsidRDefault="00993E83" w:rsidP="00644260">
      <w:pPr>
        <w:spacing w:after="0" w:line="240" w:lineRule="auto"/>
        <w:rPr>
          <w:rFonts w:ascii="Arial" w:eastAsia="Times New Roman" w:hAnsi="Arial" w:cs="Arial"/>
          <w:color w:val="262626"/>
          <w:kern w:val="0"/>
          <w:lang w:val="en-GB" w:eastAsia="en-GB"/>
          <w14:ligatures w14:val="none"/>
        </w:rPr>
      </w:pPr>
    </w:p>
    <w:p w:rsidR="00993E83" w:rsidRPr="00993E83" w:rsidRDefault="00993E83" w:rsidP="00644260">
      <w:pPr>
        <w:spacing w:after="0" w:line="240" w:lineRule="auto"/>
        <w:rPr>
          <w:rFonts w:ascii="Arial" w:eastAsia="Times New Roman" w:hAnsi="Arial" w:cs="Arial"/>
          <w:b/>
          <w:color w:val="262626"/>
          <w:kern w:val="0"/>
          <w:lang w:val="en-GB" w:eastAsia="en-GB"/>
          <w14:ligatures w14:val="none"/>
        </w:rPr>
      </w:pPr>
      <w:r w:rsidRPr="00993E83">
        <w:rPr>
          <w:rFonts w:ascii="Arial" w:eastAsia="Times New Roman" w:hAnsi="Arial" w:cs="Arial"/>
          <w:b/>
          <w:color w:val="262626"/>
          <w:kern w:val="0"/>
          <w:lang w:val="en-GB" w:eastAsia="en-GB"/>
          <w14:ligatures w14:val="none"/>
        </w:rPr>
        <w:t xml:space="preserve">Overview </w:t>
      </w:r>
      <w:proofErr w:type="gramStart"/>
      <w:r w:rsidRPr="00993E83">
        <w:rPr>
          <w:rFonts w:ascii="Arial" w:eastAsia="Times New Roman" w:hAnsi="Arial" w:cs="Arial"/>
          <w:b/>
          <w:color w:val="262626"/>
          <w:kern w:val="0"/>
          <w:lang w:val="en-GB" w:eastAsia="en-GB"/>
          <w14:ligatures w14:val="none"/>
        </w:rPr>
        <w:t>Of</w:t>
      </w:r>
      <w:proofErr w:type="gramEnd"/>
      <w:r w:rsidRPr="00993E83">
        <w:rPr>
          <w:rFonts w:ascii="Arial" w:eastAsia="Times New Roman" w:hAnsi="Arial" w:cs="Arial"/>
          <w:b/>
          <w:color w:val="262626"/>
          <w:kern w:val="0"/>
          <w:lang w:val="en-GB" w:eastAsia="en-GB"/>
          <w14:ligatures w14:val="none"/>
        </w:rPr>
        <w:t xml:space="preserve"> The Proposed Solution:</w:t>
      </w:r>
    </w:p>
    <w:p w:rsidR="00992038" w:rsidRDefault="00992038" w:rsidP="00644260">
      <w:pPr>
        <w:spacing w:after="0" w:line="240" w:lineRule="auto"/>
        <w:rPr>
          <w:rFonts w:ascii="Arial" w:eastAsia="Times New Roman" w:hAnsi="Arial" w:cs="Arial"/>
          <w:color w:val="262626"/>
          <w:kern w:val="0"/>
          <w:lang w:val="en-GB" w:eastAsia="en-GB"/>
          <w14:ligatures w14:val="none"/>
        </w:rPr>
      </w:pPr>
    </w:p>
    <w:p w:rsidR="00283110" w:rsidRDefault="00283110" w:rsidP="00283110">
      <w:pPr>
        <w:spacing w:after="0" w:line="240" w:lineRule="auto"/>
        <w:rPr>
          <w:rFonts w:ascii="Times New Roman" w:eastAsia="Times New Roman" w:hAnsi="Times New Roman" w:cs="Times New Roman"/>
          <w:kern w:val="0"/>
          <w:lang w:val="en-GB" w:eastAsia="en-GB"/>
          <w14:ligatures w14:val="none"/>
        </w:rPr>
      </w:pPr>
      <w:r w:rsidRPr="00283110">
        <w:rPr>
          <w:rFonts w:ascii="Times New Roman" w:eastAsia="Times New Roman" w:hAnsi="Times New Roman" w:cs="Times New Roman"/>
          <w:kern w:val="0"/>
          <w:lang w:val="en-GB" w:eastAsia="en-GB"/>
          <w14:ligatures w14:val="none"/>
        </w:rPr>
        <w:t xml:space="preserve">The suggested remedy is a digital tool called Family trip Companion, which is supposed to help families and </w:t>
      </w:r>
      <w:proofErr w:type="spellStart"/>
      <w:r w:rsidRPr="00283110">
        <w:rPr>
          <w:rFonts w:ascii="Times New Roman" w:eastAsia="Times New Roman" w:hAnsi="Times New Roman" w:cs="Times New Roman"/>
          <w:kern w:val="0"/>
          <w:lang w:val="en-GB" w:eastAsia="en-GB"/>
          <w14:ligatures w14:val="none"/>
        </w:rPr>
        <w:t>travelers</w:t>
      </w:r>
      <w:proofErr w:type="spellEnd"/>
      <w:r w:rsidRPr="00283110">
        <w:rPr>
          <w:rFonts w:ascii="Times New Roman" w:eastAsia="Times New Roman" w:hAnsi="Times New Roman" w:cs="Times New Roman"/>
          <w:kern w:val="0"/>
          <w:lang w:val="en-GB" w:eastAsia="en-GB"/>
          <w14:ligatures w14:val="none"/>
        </w:rPr>
        <w:t xml:space="preserve"> plan, organize, and manage their trip experiences in a cohesive setting. Planning a family vacation may include looking for and locating different travel services, such lodging, transportation, and activities, on different websites, which could make the process more difficult. A proposed digital platform called Family Travel Companion is anticipated to make organizing and arranging trips easier in a single location where users can browse for different travel services and locations.</w:t>
      </w:r>
    </w:p>
    <w:p w:rsidR="00283110" w:rsidRDefault="00283110" w:rsidP="00283110">
      <w:pPr>
        <w:spacing w:after="0" w:line="240" w:lineRule="auto"/>
        <w:rPr>
          <w:rFonts w:ascii="Times New Roman" w:eastAsia="Times New Roman" w:hAnsi="Times New Roman" w:cs="Times New Roman"/>
          <w:kern w:val="0"/>
          <w:lang w:val="en-GB" w:eastAsia="en-GB"/>
          <w14:ligatures w14:val="none"/>
        </w:rPr>
      </w:pPr>
    </w:p>
    <w:p w:rsidR="00283110" w:rsidRDefault="00283110" w:rsidP="00283110">
      <w:pPr>
        <w:spacing w:after="0" w:line="240" w:lineRule="auto"/>
        <w:rPr>
          <w:rFonts w:ascii="Times New Roman" w:eastAsia="Times New Roman" w:hAnsi="Times New Roman" w:cs="Times New Roman"/>
          <w:kern w:val="0"/>
          <w:lang w:val="en-GB" w:eastAsia="en-GB"/>
          <w14:ligatures w14:val="none"/>
        </w:rPr>
      </w:pPr>
    </w:p>
    <w:p w:rsidR="00283110" w:rsidRDefault="00283110" w:rsidP="00283110">
      <w:pPr>
        <w:spacing w:after="0" w:line="240" w:lineRule="auto"/>
        <w:rPr>
          <w:rFonts w:ascii="Times New Roman" w:eastAsia="Times New Roman" w:hAnsi="Times New Roman" w:cs="Times New Roman"/>
          <w:kern w:val="0"/>
          <w:lang w:val="en-GB" w:eastAsia="en-GB"/>
          <w14:ligatures w14:val="none"/>
        </w:rPr>
      </w:pPr>
      <w:r w:rsidRPr="00283110">
        <w:rPr>
          <w:rFonts w:ascii="Times New Roman" w:eastAsia="Times New Roman" w:hAnsi="Times New Roman" w:cs="Times New Roman"/>
          <w:kern w:val="0"/>
          <w:lang w:val="en-GB" w:eastAsia="en-GB"/>
          <w14:ligatures w14:val="none"/>
        </w:rPr>
        <w:t>A planned digital tourism network called Family Travel Companion allows travel</w:t>
      </w:r>
      <w:r>
        <w:rPr>
          <w:rFonts w:ascii="Times New Roman" w:eastAsia="Times New Roman" w:hAnsi="Times New Roman" w:cs="Times New Roman"/>
          <w:kern w:val="0"/>
          <w:lang w:val="en-GB" w:eastAsia="en-GB"/>
          <w14:ligatures w14:val="none"/>
        </w:rPr>
        <w:t>l</w:t>
      </w:r>
      <w:r w:rsidRPr="00283110">
        <w:rPr>
          <w:rFonts w:ascii="Times New Roman" w:eastAsia="Times New Roman" w:hAnsi="Times New Roman" w:cs="Times New Roman"/>
          <w:kern w:val="0"/>
          <w:lang w:val="en-GB" w:eastAsia="en-GB"/>
          <w14:ligatures w14:val="none"/>
        </w:rPr>
        <w:t>ers to look up and reserve travel-related services including hotels and flights. Additionally, travel</w:t>
      </w:r>
      <w:r>
        <w:rPr>
          <w:rFonts w:ascii="Times New Roman" w:eastAsia="Times New Roman" w:hAnsi="Times New Roman" w:cs="Times New Roman"/>
          <w:kern w:val="0"/>
          <w:lang w:val="en-GB" w:eastAsia="en-GB"/>
          <w14:ligatures w14:val="none"/>
        </w:rPr>
        <w:t>l</w:t>
      </w:r>
      <w:r w:rsidRPr="00283110">
        <w:rPr>
          <w:rFonts w:ascii="Times New Roman" w:eastAsia="Times New Roman" w:hAnsi="Times New Roman" w:cs="Times New Roman"/>
          <w:kern w:val="0"/>
          <w:lang w:val="en-GB" w:eastAsia="en-GB"/>
          <w14:ligatures w14:val="none"/>
        </w:rPr>
        <w:t>ers can take advantage of a number of advantages, including the ability to book several hotels and flights, flexible booking management, and immediate email booking confirmations. The search, planning, and acquisition of travel services have been profoundly altered by digital tourism platforms (</w:t>
      </w:r>
      <w:proofErr w:type="spellStart"/>
      <w:r w:rsidRPr="00283110">
        <w:rPr>
          <w:rFonts w:ascii="Times New Roman" w:eastAsia="Times New Roman" w:hAnsi="Times New Roman" w:cs="Times New Roman"/>
          <w:kern w:val="0"/>
          <w:lang w:val="en-GB" w:eastAsia="en-GB"/>
          <w14:ligatures w14:val="none"/>
        </w:rPr>
        <w:t>Buhalis</w:t>
      </w:r>
      <w:proofErr w:type="spellEnd"/>
      <w:r w:rsidRPr="00283110">
        <w:rPr>
          <w:rFonts w:ascii="Times New Roman" w:eastAsia="Times New Roman" w:hAnsi="Times New Roman" w:cs="Times New Roman"/>
          <w:kern w:val="0"/>
          <w:lang w:val="en-GB" w:eastAsia="en-GB"/>
          <w14:ligatures w14:val="none"/>
        </w:rPr>
        <w:t xml:space="preserve"> &amp; Law, 2008). </w:t>
      </w:r>
    </w:p>
    <w:p w:rsidR="00283110" w:rsidRDefault="00283110" w:rsidP="00283110">
      <w:pPr>
        <w:spacing w:after="0" w:line="240" w:lineRule="auto"/>
      </w:pPr>
      <w:r w:rsidRPr="00283110">
        <w:rPr>
          <w:rFonts w:ascii="Times New Roman" w:eastAsia="Times New Roman" w:hAnsi="Times New Roman" w:cs="Times New Roman"/>
          <w:kern w:val="0"/>
          <w:lang w:val="en-GB" w:eastAsia="en-GB"/>
          <w14:ligatures w14:val="none"/>
        </w:rPr>
        <w:br/>
        <w:t>Additionally, the app provides resources to enhance travel planning and discovery. Users can search for accessible tours that meet particular needs, such as wheelchair accessibility, browse interactive maps for exploring locations like hiking trails, and save their itinerary for later use.</w:t>
      </w:r>
      <w:r w:rsidRPr="00283110">
        <w:t xml:space="preserve"> </w:t>
      </w:r>
      <w:r w:rsidRPr="00993E83">
        <w:t>. Moreover, location-based services are offered, such as parking location and electric vehicle charging stations. This helps travellers make appropriate decisions during their journey and obtain relevant travel information in a timely fashion</w:t>
      </w:r>
      <w:r>
        <w:t>.</w:t>
      </w:r>
    </w:p>
    <w:p w:rsidR="00283110" w:rsidRDefault="00283110" w:rsidP="00283110">
      <w:pPr>
        <w:spacing w:after="0" w:line="240" w:lineRule="auto"/>
      </w:pPr>
    </w:p>
    <w:p w:rsidR="00283110" w:rsidRDefault="00283110" w:rsidP="00283110">
      <w:pPr>
        <w:spacing w:after="0" w:line="240" w:lineRule="auto"/>
        <w:rPr>
          <w:rFonts w:ascii="Times New Roman" w:eastAsia="Times New Roman" w:hAnsi="Times New Roman" w:cs="Times New Roman"/>
          <w:kern w:val="0"/>
          <w:lang w:val="en-GB" w:eastAsia="en-GB"/>
          <w14:ligatures w14:val="none"/>
        </w:rPr>
      </w:pPr>
      <w:r w:rsidRPr="00283110">
        <w:rPr>
          <w:rFonts w:ascii="Times New Roman" w:eastAsia="Times New Roman" w:hAnsi="Times New Roman" w:cs="Times New Roman"/>
          <w:kern w:val="0"/>
          <w:lang w:val="en-GB" w:eastAsia="en-GB"/>
          <w14:ligatures w14:val="none"/>
        </w:rPr>
        <w:t>The application's incorporation of real-time travel details from local authorities, including bus and train delays, is another noteworthy feature. This makes it easier for travel</w:t>
      </w:r>
      <w:r>
        <w:rPr>
          <w:rFonts w:ascii="Times New Roman" w:eastAsia="Times New Roman" w:hAnsi="Times New Roman" w:cs="Times New Roman"/>
          <w:kern w:val="0"/>
          <w:lang w:val="en-GB" w:eastAsia="en-GB"/>
          <w14:ligatures w14:val="none"/>
        </w:rPr>
        <w:t>l</w:t>
      </w:r>
      <w:r w:rsidRPr="00283110">
        <w:rPr>
          <w:rFonts w:ascii="Times New Roman" w:eastAsia="Times New Roman" w:hAnsi="Times New Roman" w:cs="Times New Roman"/>
          <w:kern w:val="0"/>
          <w:lang w:val="en-GB" w:eastAsia="en-GB"/>
          <w14:ligatures w14:val="none"/>
        </w:rPr>
        <w:t>ers to find pertinent and reliable transportation information. Additionally, the application allows for customizable payment methods, such as storing credit cards for later use and making payments in multiple currencies. By providing a variety of services like trip discovery, booking, real-time travel information, and various payment methods in a single application, the Family trip Companion app is an all-around tool for travel</w:t>
      </w:r>
      <w:r>
        <w:rPr>
          <w:rFonts w:ascii="Times New Roman" w:eastAsia="Times New Roman" w:hAnsi="Times New Roman" w:cs="Times New Roman"/>
          <w:kern w:val="0"/>
          <w:lang w:val="en-GB" w:eastAsia="en-GB"/>
          <w14:ligatures w14:val="none"/>
        </w:rPr>
        <w:t>l</w:t>
      </w:r>
      <w:r w:rsidRPr="00283110">
        <w:rPr>
          <w:rFonts w:ascii="Times New Roman" w:eastAsia="Times New Roman" w:hAnsi="Times New Roman" w:cs="Times New Roman"/>
          <w:kern w:val="0"/>
          <w:lang w:val="en-GB" w:eastAsia="en-GB"/>
          <w14:ligatures w14:val="none"/>
        </w:rPr>
        <w:t xml:space="preserve">ers to enhance their overall experience. It has been discovered that using integrated travel platforms and smart tourism technology greatly </w:t>
      </w:r>
      <w:r w:rsidRPr="00283110">
        <w:rPr>
          <w:rFonts w:eastAsia="Times New Roman" w:cs="Times New Roman"/>
          <w:kern w:val="0"/>
          <w:lang w:val="en-GB" w:eastAsia="en-GB"/>
          <w14:ligatures w14:val="none"/>
        </w:rPr>
        <w:t>enhances traveller</w:t>
      </w:r>
      <w:r w:rsidRPr="00283110">
        <w:rPr>
          <w:rFonts w:ascii="Times New Roman" w:eastAsia="Times New Roman" w:hAnsi="Times New Roman" w:cs="Times New Roman"/>
          <w:kern w:val="0"/>
          <w:lang w:val="en-GB" w:eastAsia="en-GB"/>
          <w14:ligatures w14:val="none"/>
        </w:rPr>
        <w:t xml:space="preserve"> convenience and decision-making (</w:t>
      </w:r>
      <w:proofErr w:type="spellStart"/>
      <w:r w:rsidRPr="00283110">
        <w:rPr>
          <w:rFonts w:ascii="Times New Roman" w:eastAsia="Times New Roman" w:hAnsi="Times New Roman" w:cs="Times New Roman"/>
          <w:kern w:val="0"/>
          <w:lang w:val="en-GB" w:eastAsia="en-GB"/>
          <w14:ligatures w14:val="none"/>
        </w:rPr>
        <w:t>Gretzel</w:t>
      </w:r>
      <w:proofErr w:type="spellEnd"/>
      <w:r w:rsidRPr="00283110">
        <w:rPr>
          <w:rFonts w:ascii="Times New Roman" w:eastAsia="Times New Roman" w:hAnsi="Times New Roman" w:cs="Times New Roman"/>
          <w:kern w:val="0"/>
          <w:lang w:val="en-GB" w:eastAsia="en-GB"/>
          <w14:ligatures w14:val="none"/>
        </w:rPr>
        <w:t xml:space="preserve"> et al., 2015; Xiang, </w:t>
      </w:r>
      <w:proofErr w:type="spellStart"/>
      <w:r w:rsidRPr="00283110">
        <w:rPr>
          <w:rFonts w:ascii="Times New Roman" w:eastAsia="Times New Roman" w:hAnsi="Times New Roman" w:cs="Times New Roman"/>
          <w:kern w:val="0"/>
          <w:lang w:val="en-GB" w:eastAsia="en-GB"/>
          <w14:ligatures w14:val="none"/>
        </w:rPr>
        <w:t>Magnini</w:t>
      </w:r>
      <w:proofErr w:type="spellEnd"/>
      <w:r w:rsidRPr="00283110">
        <w:rPr>
          <w:rFonts w:ascii="Times New Roman" w:eastAsia="Times New Roman" w:hAnsi="Times New Roman" w:cs="Times New Roman"/>
          <w:kern w:val="0"/>
          <w:lang w:val="en-GB" w:eastAsia="en-GB"/>
          <w14:ligatures w14:val="none"/>
        </w:rPr>
        <w:t xml:space="preserve"> &amp; </w:t>
      </w:r>
      <w:proofErr w:type="spellStart"/>
      <w:r w:rsidRPr="00283110">
        <w:rPr>
          <w:rFonts w:ascii="Times New Roman" w:eastAsia="Times New Roman" w:hAnsi="Times New Roman" w:cs="Times New Roman"/>
          <w:kern w:val="0"/>
          <w:lang w:val="en-GB" w:eastAsia="en-GB"/>
          <w14:ligatures w14:val="none"/>
        </w:rPr>
        <w:t>Fesenmaier</w:t>
      </w:r>
      <w:proofErr w:type="spellEnd"/>
      <w:r w:rsidRPr="00283110">
        <w:rPr>
          <w:rFonts w:ascii="Times New Roman" w:eastAsia="Times New Roman" w:hAnsi="Times New Roman" w:cs="Times New Roman"/>
          <w:kern w:val="0"/>
          <w:lang w:val="en-GB" w:eastAsia="en-GB"/>
          <w14:ligatures w14:val="none"/>
        </w:rPr>
        <w:t>, 2015).</w:t>
      </w:r>
    </w:p>
    <w:p w:rsidR="00283110" w:rsidRDefault="00283110" w:rsidP="00283110">
      <w:pPr>
        <w:spacing w:after="0" w:line="240" w:lineRule="auto"/>
        <w:rPr>
          <w:rFonts w:ascii="Times New Roman" w:eastAsia="Times New Roman" w:hAnsi="Times New Roman" w:cs="Times New Roman"/>
          <w:kern w:val="0"/>
          <w:lang w:val="en-GB" w:eastAsia="en-GB"/>
          <w14:ligatures w14:val="none"/>
        </w:rPr>
      </w:pPr>
    </w:p>
    <w:p w:rsidR="00283110" w:rsidRPr="00283110" w:rsidRDefault="00283110" w:rsidP="00283110">
      <w:pPr>
        <w:spacing w:before="100" w:beforeAutospacing="1" w:after="100" w:afterAutospacing="1" w:line="240" w:lineRule="auto"/>
        <w:outlineLvl w:val="0"/>
        <w:rPr>
          <w:rFonts w:eastAsia="Times New Roman" w:cs="Times New Roman"/>
          <w:b/>
          <w:bCs/>
          <w:kern w:val="36"/>
          <w:lang w:val="en-GB" w:eastAsia="en-GB"/>
          <w14:ligatures w14:val="none"/>
        </w:rPr>
      </w:pPr>
      <w:r w:rsidRPr="00283110">
        <w:rPr>
          <w:rFonts w:eastAsia="Times New Roman" w:cs="Times New Roman"/>
          <w:b/>
          <w:bCs/>
          <w:kern w:val="36"/>
          <w:lang w:val="en-GB" w:eastAsia="en-GB"/>
          <w14:ligatures w14:val="none"/>
        </w:rPr>
        <w:t>References (Harvard Style)</w:t>
      </w:r>
      <w:r>
        <w:rPr>
          <w:rFonts w:eastAsia="Times New Roman" w:cs="Times New Roman"/>
          <w:b/>
          <w:bCs/>
          <w:kern w:val="36"/>
          <w:lang w:val="en-GB" w:eastAsia="en-GB"/>
          <w14:ligatures w14:val="none"/>
        </w:rPr>
        <w:t>:</w:t>
      </w:r>
    </w:p>
    <w:p w:rsidR="00283110" w:rsidRPr="00283110" w:rsidRDefault="00283110" w:rsidP="00283110">
      <w:pPr>
        <w:spacing w:before="100" w:beforeAutospacing="1" w:after="100" w:afterAutospacing="1" w:line="240" w:lineRule="auto"/>
        <w:rPr>
          <w:rFonts w:eastAsia="Times New Roman" w:cs="Times New Roman"/>
          <w:kern w:val="0"/>
          <w:lang w:val="en-GB" w:eastAsia="en-GB"/>
          <w14:ligatures w14:val="none"/>
        </w:rPr>
      </w:pPr>
      <w:proofErr w:type="spellStart"/>
      <w:r w:rsidRPr="00283110">
        <w:rPr>
          <w:rFonts w:eastAsia="Times New Roman" w:cs="Times New Roman"/>
          <w:kern w:val="0"/>
          <w:lang w:val="en-GB" w:eastAsia="en-GB"/>
          <w14:ligatures w14:val="none"/>
        </w:rPr>
        <w:t>Buhalis</w:t>
      </w:r>
      <w:proofErr w:type="spellEnd"/>
      <w:r w:rsidRPr="00283110">
        <w:rPr>
          <w:rFonts w:eastAsia="Times New Roman" w:cs="Times New Roman"/>
          <w:kern w:val="0"/>
          <w:lang w:val="en-GB" w:eastAsia="en-GB"/>
          <w14:ligatures w14:val="none"/>
        </w:rPr>
        <w:t xml:space="preserve">, D. and Law, R. (2008) ‘Progress in information technology and tourism management: 20 years on and 10 years after the internet’, </w:t>
      </w:r>
      <w:r w:rsidRPr="00283110">
        <w:rPr>
          <w:rFonts w:eastAsia="Times New Roman" w:cs="Times New Roman"/>
          <w:i/>
          <w:iCs/>
          <w:kern w:val="0"/>
          <w:lang w:val="en-GB" w:eastAsia="en-GB"/>
          <w14:ligatures w14:val="none"/>
        </w:rPr>
        <w:t>Tourism Management</w:t>
      </w:r>
      <w:r w:rsidRPr="00283110">
        <w:rPr>
          <w:rFonts w:eastAsia="Times New Roman" w:cs="Times New Roman"/>
          <w:kern w:val="0"/>
          <w:lang w:val="en-GB" w:eastAsia="en-GB"/>
          <w14:ligatures w14:val="none"/>
        </w:rPr>
        <w:t>, 29(4), pp. 609–623.</w:t>
      </w:r>
    </w:p>
    <w:p w:rsidR="00283110" w:rsidRPr="00283110" w:rsidRDefault="00283110" w:rsidP="00283110">
      <w:pPr>
        <w:spacing w:before="100" w:beforeAutospacing="1" w:after="100" w:afterAutospacing="1" w:line="240" w:lineRule="auto"/>
        <w:rPr>
          <w:rFonts w:eastAsia="Times New Roman" w:cs="Times New Roman"/>
          <w:kern w:val="0"/>
          <w:lang w:val="en-GB" w:eastAsia="en-GB"/>
          <w14:ligatures w14:val="none"/>
        </w:rPr>
      </w:pPr>
      <w:proofErr w:type="spellStart"/>
      <w:r w:rsidRPr="00283110">
        <w:rPr>
          <w:rFonts w:eastAsia="Times New Roman" w:cs="Times New Roman"/>
          <w:kern w:val="0"/>
          <w:lang w:val="en-GB" w:eastAsia="en-GB"/>
          <w14:ligatures w14:val="none"/>
        </w:rPr>
        <w:lastRenderedPageBreak/>
        <w:t>Gretzel</w:t>
      </w:r>
      <w:proofErr w:type="spellEnd"/>
      <w:r w:rsidRPr="00283110">
        <w:rPr>
          <w:rFonts w:eastAsia="Times New Roman" w:cs="Times New Roman"/>
          <w:kern w:val="0"/>
          <w:lang w:val="en-GB" w:eastAsia="en-GB"/>
          <w14:ligatures w14:val="none"/>
        </w:rPr>
        <w:t xml:space="preserve">, U., </w:t>
      </w:r>
      <w:proofErr w:type="spellStart"/>
      <w:r w:rsidRPr="00283110">
        <w:rPr>
          <w:rFonts w:eastAsia="Times New Roman" w:cs="Times New Roman"/>
          <w:kern w:val="0"/>
          <w:lang w:val="en-GB" w:eastAsia="en-GB"/>
          <w14:ligatures w14:val="none"/>
        </w:rPr>
        <w:t>Sigala</w:t>
      </w:r>
      <w:proofErr w:type="spellEnd"/>
      <w:r w:rsidRPr="00283110">
        <w:rPr>
          <w:rFonts w:eastAsia="Times New Roman" w:cs="Times New Roman"/>
          <w:kern w:val="0"/>
          <w:lang w:val="en-GB" w:eastAsia="en-GB"/>
          <w14:ligatures w14:val="none"/>
        </w:rPr>
        <w:t xml:space="preserve">, M., Xiang, Z. and Koo, C. (2015) ‘Smart tourism: foundations and developments’, </w:t>
      </w:r>
      <w:r w:rsidRPr="00283110">
        <w:rPr>
          <w:rFonts w:eastAsia="Times New Roman" w:cs="Times New Roman"/>
          <w:i/>
          <w:iCs/>
          <w:kern w:val="0"/>
          <w:lang w:val="en-GB" w:eastAsia="en-GB"/>
          <w14:ligatures w14:val="none"/>
        </w:rPr>
        <w:t>Electronic Markets</w:t>
      </w:r>
      <w:r w:rsidRPr="00283110">
        <w:rPr>
          <w:rFonts w:eastAsia="Times New Roman" w:cs="Times New Roman"/>
          <w:kern w:val="0"/>
          <w:lang w:val="en-GB" w:eastAsia="en-GB"/>
          <w14:ligatures w14:val="none"/>
        </w:rPr>
        <w:t>, 25(3), pp. 179–188.</w:t>
      </w:r>
    </w:p>
    <w:p w:rsidR="00283110" w:rsidRPr="00283110" w:rsidRDefault="00283110" w:rsidP="00283110">
      <w:pPr>
        <w:spacing w:before="100" w:beforeAutospacing="1" w:after="100" w:afterAutospacing="1" w:line="240" w:lineRule="auto"/>
        <w:rPr>
          <w:rFonts w:eastAsia="Times New Roman" w:cs="Times New Roman"/>
          <w:kern w:val="0"/>
          <w:lang w:val="en-GB" w:eastAsia="en-GB"/>
          <w14:ligatures w14:val="none"/>
        </w:rPr>
      </w:pPr>
      <w:proofErr w:type="gramStart"/>
      <w:r w:rsidRPr="00283110">
        <w:rPr>
          <w:rFonts w:eastAsia="Times New Roman" w:cs="Times New Roman"/>
          <w:kern w:val="0"/>
          <w:lang w:val="en-GB" w:eastAsia="en-GB"/>
          <w14:ligatures w14:val="none"/>
        </w:rPr>
        <w:t xml:space="preserve">Xiang, Z., </w:t>
      </w:r>
      <w:proofErr w:type="spellStart"/>
      <w:r w:rsidRPr="00283110">
        <w:rPr>
          <w:rFonts w:eastAsia="Times New Roman" w:cs="Times New Roman"/>
          <w:kern w:val="0"/>
          <w:lang w:val="en-GB" w:eastAsia="en-GB"/>
          <w14:ligatures w14:val="none"/>
        </w:rPr>
        <w:t>Magnini</w:t>
      </w:r>
      <w:proofErr w:type="spellEnd"/>
      <w:r w:rsidRPr="00283110">
        <w:rPr>
          <w:rFonts w:eastAsia="Times New Roman" w:cs="Times New Roman"/>
          <w:kern w:val="0"/>
          <w:lang w:val="en-GB" w:eastAsia="en-GB"/>
          <w14:ligatures w14:val="none"/>
        </w:rPr>
        <w:t xml:space="preserve">, V. and </w:t>
      </w:r>
      <w:proofErr w:type="spellStart"/>
      <w:r w:rsidRPr="00283110">
        <w:rPr>
          <w:rFonts w:eastAsia="Times New Roman" w:cs="Times New Roman"/>
          <w:kern w:val="0"/>
          <w:lang w:val="en-GB" w:eastAsia="en-GB"/>
          <w14:ligatures w14:val="none"/>
        </w:rPr>
        <w:t>Fesenmaier</w:t>
      </w:r>
      <w:proofErr w:type="spellEnd"/>
      <w:r w:rsidRPr="00283110">
        <w:rPr>
          <w:rFonts w:eastAsia="Times New Roman" w:cs="Times New Roman"/>
          <w:kern w:val="0"/>
          <w:lang w:val="en-GB" w:eastAsia="en-GB"/>
          <w14:ligatures w14:val="none"/>
        </w:rPr>
        <w:t xml:space="preserve">, D. (2015) ‘Information technology and consumer behaviour in travel and tourism’, </w:t>
      </w:r>
      <w:r w:rsidRPr="00283110">
        <w:rPr>
          <w:rFonts w:eastAsia="Times New Roman" w:cs="Times New Roman"/>
          <w:i/>
          <w:iCs/>
          <w:kern w:val="0"/>
          <w:lang w:val="en-GB" w:eastAsia="en-GB"/>
          <w14:ligatures w14:val="none"/>
        </w:rPr>
        <w:t>Journal of Travel Research</w:t>
      </w:r>
      <w:r w:rsidRPr="00283110">
        <w:rPr>
          <w:rFonts w:eastAsia="Times New Roman" w:cs="Times New Roman"/>
          <w:kern w:val="0"/>
          <w:lang w:val="en-GB" w:eastAsia="en-GB"/>
          <w14:ligatures w14:val="none"/>
        </w:rPr>
        <w:t>, 54(4), pp. 511–527.</w:t>
      </w:r>
      <w:proofErr w:type="gramEnd"/>
    </w:p>
    <w:p w:rsidR="00283110" w:rsidRPr="00283110" w:rsidRDefault="00283110" w:rsidP="00283110">
      <w:pPr>
        <w:spacing w:after="0" w:line="240" w:lineRule="auto"/>
        <w:rPr>
          <w:rFonts w:ascii="Times New Roman" w:eastAsia="Times New Roman" w:hAnsi="Times New Roman" w:cs="Times New Roman"/>
          <w:kern w:val="0"/>
          <w:lang w:val="en-GB" w:eastAsia="en-GB"/>
          <w14:ligatures w14:val="none"/>
        </w:rPr>
      </w:pPr>
    </w:p>
    <w:p w:rsidR="00283110" w:rsidRDefault="00283110" w:rsidP="00283110">
      <w:pPr>
        <w:spacing w:after="0" w:line="240" w:lineRule="auto"/>
      </w:pPr>
    </w:p>
    <w:p w:rsidR="00283110" w:rsidRDefault="00283110" w:rsidP="00283110">
      <w:pPr>
        <w:spacing w:after="0" w:line="240" w:lineRule="auto"/>
      </w:pPr>
    </w:p>
    <w:p w:rsidR="00283110" w:rsidRPr="00283110" w:rsidRDefault="00283110" w:rsidP="00283110">
      <w:pPr>
        <w:spacing w:after="0" w:line="240" w:lineRule="auto"/>
        <w:rPr>
          <w:rFonts w:ascii="Times New Roman" w:eastAsia="Times New Roman" w:hAnsi="Times New Roman" w:cs="Times New Roman"/>
          <w:kern w:val="0"/>
          <w:lang w:val="en-GB" w:eastAsia="en-GB"/>
          <w14:ligatures w14:val="none"/>
        </w:rPr>
      </w:pPr>
    </w:p>
    <w:p w:rsidR="00283110" w:rsidRPr="00283110" w:rsidRDefault="00283110" w:rsidP="00283110">
      <w:pPr>
        <w:spacing w:after="0" w:line="240" w:lineRule="auto"/>
        <w:rPr>
          <w:rFonts w:ascii="Times New Roman" w:eastAsia="Times New Roman" w:hAnsi="Times New Roman" w:cs="Times New Roman"/>
          <w:kern w:val="0"/>
          <w:lang w:val="en-GB" w:eastAsia="en-GB"/>
          <w14:ligatures w14:val="none"/>
        </w:rPr>
      </w:pPr>
    </w:p>
    <w:p w:rsidR="00283110" w:rsidRPr="00993E83" w:rsidRDefault="00283110" w:rsidP="00993E83">
      <w:pPr>
        <w:tabs>
          <w:tab w:val="left" w:pos="3165"/>
        </w:tabs>
      </w:pPr>
    </w:p>
    <w:sectPr w:rsidR="00283110" w:rsidRPr="00993E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25BF"/>
    <w:rsid w:val="00003B1A"/>
    <w:rsid w:val="000E3F0C"/>
    <w:rsid w:val="001F5C92"/>
    <w:rsid w:val="00237D5D"/>
    <w:rsid w:val="002668E3"/>
    <w:rsid w:val="00283110"/>
    <w:rsid w:val="00302869"/>
    <w:rsid w:val="004725BF"/>
    <w:rsid w:val="005A4BC6"/>
    <w:rsid w:val="00610CCF"/>
    <w:rsid w:val="00644260"/>
    <w:rsid w:val="00992038"/>
    <w:rsid w:val="00993E83"/>
    <w:rsid w:val="00AF5543"/>
    <w:rsid w:val="00EA387F"/>
    <w:rsid w:val="00F025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25BF"/>
    <w:rPr>
      <w:lang w:val="en-US"/>
    </w:rPr>
  </w:style>
  <w:style w:type="paragraph" w:styleId="Heading1">
    <w:name w:val="heading 1"/>
    <w:basedOn w:val="Normal"/>
    <w:link w:val="Heading1Char"/>
    <w:uiPriority w:val="9"/>
    <w:qFormat/>
    <w:rsid w:val="00283110"/>
    <w:pPr>
      <w:spacing w:before="100" w:beforeAutospacing="1" w:after="100" w:afterAutospacing="1" w:line="240" w:lineRule="auto"/>
      <w:outlineLvl w:val="0"/>
    </w:pPr>
    <w:rPr>
      <w:rFonts w:ascii="Times New Roman" w:eastAsia="Times New Roman" w:hAnsi="Times New Roman" w:cs="Times New Roman"/>
      <w:b/>
      <w:bCs/>
      <w:kern w:val="36"/>
      <w:sz w:val="48"/>
      <w:szCs w:val="48"/>
      <w:lang w:val="en-GB"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44260"/>
    <w:rPr>
      <w:b/>
      <w:bCs/>
    </w:rPr>
  </w:style>
  <w:style w:type="character" w:customStyle="1" w:styleId="markedcontent">
    <w:name w:val="markedcontent"/>
    <w:basedOn w:val="DefaultParagraphFont"/>
    <w:rsid w:val="00644260"/>
  </w:style>
  <w:style w:type="paragraph" w:styleId="NormalWeb">
    <w:name w:val="Normal (Web)"/>
    <w:basedOn w:val="Normal"/>
    <w:uiPriority w:val="99"/>
    <w:semiHidden/>
    <w:unhideWhenUsed/>
    <w:rsid w:val="00992038"/>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character" w:styleId="Emphasis">
    <w:name w:val="Emphasis"/>
    <w:basedOn w:val="DefaultParagraphFont"/>
    <w:uiPriority w:val="20"/>
    <w:qFormat/>
    <w:rsid w:val="00992038"/>
    <w:rPr>
      <w:i/>
      <w:iCs/>
    </w:rPr>
  </w:style>
  <w:style w:type="character" w:customStyle="1" w:styleId="Heading1Char">
    <w:name w:val="Heading 1 Char"/>
    <w:basedOn w:val="DefaultParagraphFont"/>
    <w:link w:val="Heading1"/>
    <w:uiPriority w:val="9"/>
    <w:rsid w:val="00283110"/>
    <w:rPr>
      <w:rFonts w:ascii="Times New Roman" w:eastAsia="Times New Roman" w:hAnsi="Times New Roman" w:cs="Times New Roman"/>
      <w:b/>
      <w:bCs/>
      <w:kern w:val="36"/>
      <w:sz w:val="48"/>
      <w:szCs w:val="48"/>
      <w:lang w:eastAsia="en-GB"/>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25BF"/>
    <w:rPr>
      <w:lang w:val="en-US"/>
    </w:rPr>
  </w:style>
  <w:style w:type="paragraph" w:styleId="Heading1">
    <w:name w:val="heading 1"/>
    <w:basedOn w:val="Normal"/>
    <w:link w:val="Heading1Char"/>
    <w:uiPriority w:val="9"/>
    <w:qFormat/>
    <w:rsid w:val="00283110"/>
    <w:pPr>
      <w:spacing w:before="100" w:beforeAutospacing="1" w:after="100" w:afterAutospacing="1" w:line="240" w:lineRule="auto"/>
      <w:outlineLvl w:val="0"/>
    </w:pPr>
    <w:rPr>
      <w:rFonts w:ascii="Times New Roman" w:eastAsia="Times New Roman" w:hAnsi="Times New Roman" w:cs="Times New Roman"/>
      <w:b/>
      <w:bCs/>
      <w:kern w:val="36"/>
      <w:sz w:val="48"/>
      <w:szCs w:val="48"/>
      <w:lang w:val="en-GB"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44260"/>
    <w:rPr>
      <w:b/>
      <w:bCs/>
    </w:rPr>
  </w:style>
  <w:style w:type="character" w:customStyle="1" w:styleId="markedcontent">
    <w:name w:val="markedcontent"/>
    <w:basedOn w:val="DefaultParagraphFont"/>
    <w:rsid w:val="00644260"/>
  </w:style>
  <w:style w:type="paragraph" w:styleId="NormalWeb">
    <w:name w:val="Normal (Web)"/>
    <w:basedOn w:val="Normal"/>
    <w:uiPriority w:val="99"/>
    <w:semiHidden/>
    <w:unhideWhenUsed/>
    <w:rsid w:val="00992038"/>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character" w:styleId="Emphasis">
    <w:name w:val="Emphasis"/>
    <w:basedOn w:val="DefaultParagraphFont"/>
    <w:uiPriority w:val="20"/>
    <w:qFormat/>
    <w:rsid w:val="00992038"/>
    <w:rPr>
      <w:i/>
      <w:iCs/>
    </w:rPr>
  </w:style>
  <w:style w:type="character" w:customStyle="1" w:styleId="Heading1Char">
    <w:name w:val="Heading 1 Char"/>
    <w:basedOn w:val="DefaultParagraphFont"/>
    <w:link w:val="Heading1"/>
    <w:uiPriority w:val="9"/>
    <w:rsid w:val="00283110"/>
    <w:rPr>
      <w:rFonts w:ascii="Times New Roman" w:eastAsia="Times New Roman" w:hAnsi="Times New Roman" w:cs="Times New Roman"/>
      <w:b/>
      <w:bCs/>
      <w:kern w:val="36"/>
      <w:sz w:val="48"/>
      <w:szCs w:val="48"/>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4778670">
      <w:bodyDiv w:val="1"/>
      <w:marLeft w:val="0"/>
      <w:marRight w:val="0"/>
      <w:marTop w:val="0"/>
      <w:marBottom w:val="0"/>
      <w:divBdr>
        <w:top w:val="none" w:sz="0" w:space="0" w:color="auto"/>
        <w:left w:val="none" w:sz="0" w:space="0" w:color="auto"/>
        <w:bottom w:val="none" w:sz="0" w:space="0" w:color="auto"/>
        <w:right w:val="none" w:sz="0" w:space="0" w:color="auto"/>
      </w:divBdr>
    </w:div>
    <w:div w:id="972365258">
      <w:bodyDiv w:val="1"/>
      <w:marLeft w:val="0"/>
      <w:marRight w:val="0"/>
      <w:marTop w:val="0"/>
      <w:marBottom w:val="0"/>
      <w:divBdr>
        <w:top w:val="none" w:sz="0" w:space="0" w:color="auto"/>
        <w:left w:val="none" w:sz="0" w:space="0" w:color="auto"/>
        <w:bottom w:val="none" w:sz="0" w:space="0" w:color="auto"/>
        <w:right w:val="none" w:sz="0" w:space="0" w:color="auto"/>
      </w:divBdr>
      <w:divsChild>
        <w:div w:id="27142018">
          <w:marLeft w:val="0"/>
          <w:marRight w:val="0"/>
          <w:marTop w:val="0"/>
          <w:marBottom w:val="0"/>
          <w:divBdr>
            <w:top w:val="none" w:sz="0" w:space="0" w:color="auto"/>
            <w:left w:val="none" w:sz="0" w:space="0" w:color="auto"/>
            <w:bottom w:val="none" w:sz="0" w:space="0" w:color="auto"/>
            <w:right w:val="none" w:sz="0" w:space="0" w:color="auto"/>
          </w:divBdr>
        </w:div>
      </w:divsChild>
    </w:div>
    <w:div w:id="1134521740">
      <w:bodyDiv w:val="1"/>
      <w:marLeft w:val="0"/>
      <w:marRight w:val="0"/>
      <w:marTop w:val="0"/>
      <w:marBottom w:val="0"/>
      <w:divBdr>
        <w:top w:val="none" w:sz="0" w:space="0" w:color="auto"/>
        <w:left w:val="none" w:sz="0" w:space="0" w:color="auto"/>
        <w:bottom w:val="none" w:sz="0" w:space="0" w:color="auto"/>
        <w:right w:val="none" w:sz="0" w:space="0" w:color="auto"/>
      </w:divBdr>
    </w:div>
    <w:div w:id="1154680695">
      <w:bodyDiv w:val="1"/>
      <w:marLeft w:val="0"/>
      <w:marRight w:val="0"/>
      <w:marTop w:val="0"/>
      <w:marBottom w:val="0"/>
      <w:divBdr>
        <w:top w:val="none" w:sz="0" w:space="0" w:color="auto"/>
        <w:left w:val="none" w:sz="0" w:space="0" w:color="auto"/>
        <w:bottom w:val="none" w:sz="0" w:space="0" w:color="auto"/>
        <w:right w:val="none" w:sz="0" w:space="0" w:color="auto"/>
      </w:divBdr>
    </w:div>
    <w:div w:id="1178738833">
      <w:bodyDiv w:val="1"/>
      <w:marLeft w:val="0"/>
      <w:marRight w:val="0"/>
      <w:marTop w:val="0"/>
      <w:marBottom w:val="0"/>
      <w:divBdr>
        <w:top w:val="none" w:sz="0" w:space="0" w:color="auto"/>
        <w:left w:val="none" w:sz="0" w:space="0" w:color="auto"/>
        <w:bottom w:val="none" w:sz="0" w:space="0" w:color="auto"/>
        <w:right w:val="none" w:sz="0" w:space="0" w:color="auto"/>
      </w:divBdr>
    </w:div>
    <w:div w:id="1277519616">
      <w:bodyDiv w:val="1"/>
      <w:marLeft w:val="0"/>
      <w:marRight w:val="0"/>
      <w:marTop w:val="0"/>
      <w:marBottom w:val="0"/>
      <w:divBdr>
        <w:top w:val="none" w:sz="0" w:space="0" w:color="auto"/>
        <w:left w:val="none" w:sz="0" w:space="0" w:color="auto"/>
        <w:bottom w:val="none" w:sz="0" w:space="0" w:color="auto"/>
        <w:right w:val="none" w:sz="0" w:space="0" w:color="auto"/>
      </w:divBdr>
    </w:div>
    <w:div w:id="1692879413">
      <w:bodyDiv w:val="1"/>
      <w:marLeft w:val="0"/>
      <w:marRight w:val="0"/>
      <w:marTop w:val="0"/>
      <w:marBottom w:val="0"/>
      <w:divBdr>
        <w:top w:val="none" w:sz="0" w:space="0" w:color="auto"/>
        <w:left w:val="none" w:sz="0" w:space="0" w:color="auto"/>
        <w:bottom w:val="none" w:sz="0" w:space="0" w:color="auto"/>
        <w:right w:val="none" w:sz="0" w:space="0" w:color="auto"/>
      </w:divBdr>
    </w:div>
    <w:div w:id="2124154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995</Words>
  <Characters>5678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Sabiha Haque Chowdhury</dc:creator>
  <cp:lastModifiedBy>Sabiha Haque Chowdhury</cp:lastModifiedBy>
  <cp:revision>2</cp:revision>
  <dcterms:created xsi:type="dcterms:W3CDTF">2026-03-11T03:15:00Z</dcterms:created>
  <dcterms:modified xsi:type="dcterms:W3CDTF">2026-03-11T03:15:00Z</dcterms:modified>
</cp:coreProperties>
</file>