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81D98" w14:textId="449E16F7" w:rsidR="0054408F" w:rsidRDefault="004D4AF8" w:rsidP="004D4AF8">
      <w:pPr>
        <w:jc w:val="center"/>
        <w:rPr>
          <w:b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Spring Annotations</w:t>
      </w:r>
    </w:p>
    <w:p w14:paraId="579DEAB9" w14:textId="11E6A4EF" w:rsidR="004D4AF8" w:rsidRPr="004D4AF8" w:rsidRDefault="004D4AF8" w:rsidP="004D4AF8">
      <w:pPr>
        <w:rPr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Commonly used annotations in Spring Core, Spring REST API, Spring Boot, Spring Data JPA, and Spring Cloud Microservices</w:t>
      </w:r>
    </w:p>
    <w:p w14:paraId="6042A873" w14:textId="77777777" w:rsidR="004D4AF8" w:rsidRPr="004D4AF8" w:rsidRDefault="004D4AF8" w:rsidP="004D4AF8">
      <w:pPr>
        <w:rPr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5690FB" w14:textId="364D8883" w:rsidR="004D4AF8" w:rsidRPr="004D4AF8" w:rsidRDefault="004D4AF8" w:rsidP="004D4AF8">
      <w:pPr>
        <w:rPr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:highlight w:val="yellow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Spring Core Annotations:</w:t>
      </w:r>
    </w:p>
    <w:p w14:paraId="7B04A959" w14:textId="52645CB3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@Component: Marks a Java class as a Spring component to be managed by the Spring container.</w:t>
      </w:r>
    </w:p>
    <w:p w14:paraId="7CE1B610" w14:textId="530B2E1F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@Repository: Indicates that a class is a repository, typically used for database access.</w:t>
      </w:r>
    </w:p>
    <w:p w14:paraId="7A127207" w14:textId="02424B17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@Service:</w:t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Marks a class as a service component in the business layer.</w:t>
      </w:r>
    </w:p>
    <w:p w14:paraId="30AD7E3D" w14:textId="5B961747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 @Controller: Marks a class as a controller in the presentation layer for handling web requests.</w:t>
      </w:r>
    </w:p>
    <w:p w14:paraId="0AD0C234" w14:textId="5656FE63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 @Autowired:</w:t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Injects dependencies automatically by type.</w:t>
      </w:r>
    </w:p>
    <w:p w14:paraId="05B708C8" w14:textId="75F2182A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6. @Qualifier:</w:t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Specifies the qualifier when multiple beans of the same type are available.</w:t>
      </w:r>
    </w:p>
    <w:p w14:paraId="59D8837F" w14:textId="2A87FD6F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7. @Primary: Indicates the primary bean when multiple beans of the same type are present.</w:t>
      </w:r>
    </w:p>
    <w:p w14:paraId="62398ABB" w14:textId="1BE6D3EE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8. @Scope: Defines the scope of a bean (singleton, prototype, etc.).</w:t>
      </w:r>
    </w:p>
    <w:p w14:paraId="548C21D7" w14:textId="38E34D27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9. @Value: Injects values from properties files, environment variables, or </w:t>
      </w:r>
      <w:proofErr w:type="spellStart"/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SpEL</w:t>
      </w:r>
      <w:proofErr w:type="spellEnd"/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expressions.</w:t>
      </w:r>
    </w:p>
    <w:p w14:paraId="1EFB2341" w14:textId="73C24664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10. @PostConstruct: Executes a method after bean initialization.</w:t>
      </w:r>
    </w:p>
    <w:p w14:paraId="2384288A" w14:textId="77777777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007D47" w14:textId="52A87857" w:rsidR="004D4AF8" w:rsidRPr="004D4AF8" w:rsidRDefault="004D4AF8" w:rsidP="004D4AF8">
      <w:pPr>
        <w:rPr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/>
          <w:color w:val="000000" w:themeColor="text1"/>
          <w:sz w:val="24"/>
          <w:szCs w:val="24"/>
          <w:highlight w:val="yellow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Spring REST API Annotations:</w:t>
      </w:r>
    </w:p>
    <w:p w14:paraId="79D2DD43" w14:textId="7E964A8D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11. @RestController: Combines @C</w:t>
      </w:r>
      <w:r w:rsidRPr="2B097203">
        <w:rPr>
          <w:color w:val="000000" w:themeColor="text1"/>
          <w:sz w:val="24"/>
          <w:szCs w:val="24"/>
        </w:rPr>
        <w:t>ontroller and @ResponseBody, used for RESTful web services.</w:t>
      </w:r>
    </w:p>
    <w:p w14:paraId="297F56B1" w14:textId="391BAB32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12. @RequestMapping: Maps HTTP requests to handler methods.</w:t>
      </w:r>
    </w:p>
    <w:p w14:paraId="152D87D0" w14:textId="4621609B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13. @GetMapping, @PostMapping, @PutMapping, @DeleteMapping:</w:t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Shortcut annotations for HTTP methods.</w:t>
      </w:r>
    </w:p>
    <w:p w14:paraId="0EC0034B" w14:textId="31BC65DD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14. @PathVariable:</w:t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Extracts values from the URI path.</w:t>
      </w:r>
    </w:p>
    <w:p w14:paraId="774B07B8" w14:textId="551B5CF1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15. @RequestParam:</w:t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Binds parameters from the request URL.</w:t>
      </w:r>
    </w:p>
    <w:p w14:paraId="147415E2" w14:textId="190048CA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16. @RequestBody:</w:t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Binds the HTTP request body to a method parameter.</w:t>
      </w:r>
    </w:p>
    <w:p w14:paraId="44783247" w14:textId="32F30C2D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17. @ResponseBody: Returns the method result directly as an HTTP response body.</w:t>
      </w:r>
    </w:p>
    <w:p w14:paraId="522DA9F4" w14:textId="7129DC0E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18. @ResponseStatus: Sets the HTTP response status.</w:t>
      </w:r>
    </w:p>
    <w:p w14:paraId="3CDDDF84" w14:textId="0C06631E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19. @RestControllerAdvice:</w:t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Global exception handler for REST controllers.</w:t>
      </w:r>
    </w:p>
    <w:p w14:paraId="26D497AE" w14:textId="4E89E646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20. @CrossOrigin: Configures Cross-Origin Resource Sharing (CORS) for the controller or method.</w:t>
      </w:r>
    </w:p>
    <w:p w14:paraId="44CBC80D" w14:textId="77777777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393815" w14:textId="7DCB8B82" w:rsidR="004D4AF8" w:rsidRPr="004D4AF8" w:rsidRDefault="004D4AF8" w:rsidP="004D4AF8">
      <w:pPr>
        <w:rPr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/>
          <w:color w:val="000000" w:themeColor="text1"/>
          <w:sz w:val="24"/>
          <w:szCs w:val="24"/>
          <w:highlight w:val="yellow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Spring Boot Annotations:</w:t>
      </w:r>
    </w:p>
    <w:p w14:paraId="61294BDA" w14:textId="2A830B7C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21. @SpringBootApplication: Main annotation to mark the main class of a Spring Boot application.</w:t>
      </w:r>
    </w:p>
    <w:p w14:paraId="084FDC51" w14:textId="4DECA5E8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22. @</w:t>
      </w:r>
      <w:proofErr w:type="gramStart"/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EnableAutoConfiguration:Enables</w:t>
      </w:r>
      <w:proofErr w:type="gramEnd"/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Spring Boot's auto-configuration mechanism.</w:t>
      </w:r>
    </w:p>
    <w:p w14:paraId="7AC3B509" w14:textId="7D98C427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23. @</w:t>
      </w:r>
      <w:proofErr w:type="gramStart"/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ComponentScan:Scans</w:t>
      </w:r>
      <w:proofErr w:type="gramEnd"/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Spring components in specified packages.</w:t>
      </w:r>
    </w:p>
    <w:p w14:paraId="41052184" w14:textId="690ED089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24. @Configuration: Indicates that a class provides bean definitions.</w:t>
      </w:r>
    </w:p>
    <w:p w14:paraId="7CE3998B" w14:textId="107250D1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25. @ConditionalOnProperty:</w:t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Conditionally configures beans based on specified properties.</w:t>
      </w:r>
    </w:p>
    <w:p w14:paraId="42866C79" w14:textId="044707E8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26. @ConditionalOnClass: Conditionally configures beans based on the presence of certain classes.</w:t>
      </w:r>
    </w:p>
    <w:p w14:paraId="39FC24EA" w14:textId="4A13095B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27. @ConditionalOnBean: Conditionally configures beans based on the presence of certain beans.</w:t>
      </w:r>
    </w:p>
    <w:p w14:paraId="1920FF60" w14:textId="501810B0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28. @EnableConfigurationProperties: Enables binding of configuration properties to beans.</w:t>
      </w:r>
    </w:p>
    <w:p w14:paraId="21F1BB9A" w14:textId="429266D8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29. @</w:t>
      </w:r>
      <w:proofErr w:type="gramStart"/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SpringBootTest:</w:t>
      </w:r>
      <w:r w:rsidRPr="25C30EC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Integration</w:t>
      </w:r>
      <w:proofErr w:type="gramEnd"/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test annotation for loading the entire application context.</w:t>
      </w:r>
    </w:p>
    <w:p w14:paraId="51B6BF7D" w14:textId="316DFFDD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30. @MockBean:</w:t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Creates a mock bean for testing purposes.</w:t>
      </w:r>
    </w:p>
    <w:p w14:paraId="6ADCEF41" w14:textId="77777777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D39071" w14:textId="63FDA05E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Spring Data JPA Annotations:</w:t>
      </w:r>
    </w:p>
    <w:p w14:paraId="27591465" w14:textId="77777777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703C43" w14:textId="03BBFC76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31. @Entity:</w:t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Marks a class as an entity in JPA.</w:t>
      </w:r>
    </w:p>
    <w:p w14:paraId="2FC49A73" w14:textId="2515CF02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32. @Table: Specifies the table name for an entity.</w:t>
      </w:r>
    </w:p>
    <w:p w14:paraId="24660BE4" w14:textId="709FB520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33. @Column: Maps a field to a database column.</w:t>
      </w:r>
    </w:p>
    <w:p w14:paraId="79E2E2B2" w14:textId="76BB4F6D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34. @</w:t>
      </w:r>
      <w:proofErr w:type="gramStart"/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Id:Marks</w:t>
      </w:r>
      <w:proofErr w:type="gramEnd"/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field as the primary key.</w:t>
      </w:r>
    </w:p>
    <w:p w14:paraId="101FC1B3" w14:textId="354E5104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35. @GeneratedValue: Configures automatic generation of primary key values.</w:t>
      </w:r>
    </w:p>
    <w:p w14:paraId="2D56AD65" w14:textId="07F64476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36. @OneToOne, @OneToMany, @ManyToOne, @ManyToMany: Defines relationships between entities.</w:t>
      </w:r>
    </w:p>
    <w:p w14:paraId="7146CC76" w14:textId="4388B1CA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37. @JoinColumn: Specifies the join column for a relationship.</w:t>
      </w:r>
    </w:p>
    <w:p w14:paraId="441EC3BA" w14:textId="473CB483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38. @Repository: Indicates that a class is a repository for database access.</w:t>
      </w:r>
    </w:p>
    <w:p w14:paraId="6B478FF5" w14:textId="1CAB3FCB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39. @Transactional: Marks a method, class, or interface as transactional.</w:t>
      </w:r>
    </w:p>
    <w:p w14:paraId="336A9E98" w14:textId="74E201B4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40. </w:t>
      </w:r>
      <w:r w:rsidRPr="2BD7AA9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@Query</w:t>
      </w: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Declares a query using JPQL or native SQL.</w:t>
      </w:r>
    </w:p>
    <w:p w14:paraId="1C52F8F9" w14:textId="77777777" w:rsidR="004D4AF8" w:rsidRPr="004D4AF8" w:rsidRDefault="004D4AF8" w:rsidP="004D4AF8">
      <w:pPr>
        <w:rPr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B66734" w14:textId="44D26E77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/>
          <w:color w:val="000000" w:themeColor="text1"/>
          <w:sz w:val="24"/>
          <w:szCs w:val="24"/>
          <w:highlight w:val="yellow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Spring Cloud Microservices Annotations:</w:t>
      </w:r>
    </w:p>
    <w:p w14:paraId="5AA230C6" w14:textId="6A0571A2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41. @EnableDiscoveryClient: Makes a Spring Boot application discoverable by other services using service discovery.</w:t>
      </w:r>
    </w:p>
    <w:p w14:paraId="1B35F193" w14:textId="566A5A1D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42. @EnableEurekaClient:</w:t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Enables a Spring Boot application to act as a Eureka client.</w:t>
      </w:r>
    </w:p>
    <w:p w14:paraId="7F815F7A" w14:textId="53E29B63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43. @EnableFeignClients:</w:t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Enables Feign client in a Spring Boot application.</w:t>
      </w:r>
    </w:p>
    <w:p w14:paraId="2138CBAD" w14:textId="73312335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44. @EnableCircuitBreaker: Enables circuit breaker functionality.</w:t>
      </w:r>
    </w:p>
    <w:p w14:paraId="1AEA652C" w14:textId="5C68BBEF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45. @EnableHystrix: Enables </w:t>
      </w:r>
      <w:proofErr w:type="spellStart"/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Hystrix</w:t>
      </w:r>
      <w:proofErr w:type="spellEnd"/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circuit breaker functionality.</w:t>
      </w:r>
    </w:p>
    <w:p w14:paraId="2D37FABD" w14:textId="560999B0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46. @EnableZuulProxy: Enables the </w:t>
      </w:r>
      <w:proofErr w:type="spellStart"/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Zuul</w:t>
      </w:r>
      <w:proofErr w:type="spellEnd"/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proxy and configures it to forward requests to registered services.</w:t>
      </w:r>
    </w:p>
    <w:p w14:paraId="579AEF83" w14:textId="7CA7DC7E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47. @EnableConfigServer:</w:t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Enables the Spring Cloud Config server functionality.</w:t>
      </w:r>
    </w:p>
    <w:p w14:paraId="6DE36009" w14:textId="082BCC5F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48. @EnableDiscoveryClient: Enables service registration and discovery in the Spring Cloud application.</w:t>
      </w:r>
    </w:p>
    <w:p w14:paraId="46E8253E" w14:textId="3D07FCC2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49. @FeignClient: Declares a Feign client interface.</w:t>
      </w:r>
    </w:p>
    <w:p w14:paraId="5E982C73" w14:textId="4D0ABDE2" w:rsidR="004D4AF8" w:rsidRPr="004D4AF8" w:rsidRDefault="004D4AF8" w:rsidP="004D4AF8">
      <w:pPr>
        <w:rPr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50. @HystrixCommand: Marks a method to be wrapped in a circuit breaker</w:t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sectPr w:rsidR="004D4AF8" w:rsidRPr="004D4AF8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89FAD" w14:textId="77777777" w:rsidR="0067443F" w:rsidRDefault="0067443F" w:rsidP="0067443F">
      <w:pPr>
        <w:spacing w:after="0" w:line="240" w:lineRule="auto"/>
      </w:pPr>
      <w:r>
        <w:separator/>
      </w:r>
    </w:p>
  </w:endnote>
  <w:endnote w:type="continuationSeparator" w:id="0">
    <w:p w14:paraId="3CD8F25C" w14:textId="77777777" w:rsidR="0067443F" w:rsidRDefault="0067443F" w:rsidP="0067443F">
      <w:pPr>
        <w:spacing w:after="0" w:line="240" w:lineRule="auto"/>
      </w:pPr>
      <w:r>
        <w:continuationSeparator/>
      </w:r>
    </w:p>
  </w:endnote>
  <w:endnote w:type="continuationNotice" w:id="1">
    <w:p w14:paraId="3C51556D" w14:textId="77777777" w:rsidR="0067443F" w:rsidRDefault="006744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F8D85F0" w14:paraId="5EED5C0B" w14:textId="77777777" w:rsidTr="6F8D85F0">
      <w:trPr>
        <w:trHeight w:val="300"/>
      </w:trPr>
      <w:tc>
        <w:tcPr>
          <w:tcW w:w="3005" w:type="dxa"/>
        </w:tcPr>
        <w:p w14:paraId="4774DD9E" w14:textId="1E356210" w:rsidR="6F8D85F0" w:rsidRDefault="6F8D85F0" w:rsidP="6F8D85F0">
          <w:pPr>
            <w:pStyle w:val="Header"/>
            <w:ind w:left="-115"/>
          </w:pPr>
        </w:p>
      </w:tc>
      <w:tc>
        <w:tcPr>
          <w:tcW w:w="3005" w:type="dxa"/>
        </w:tcPr>
        <w:p w14:paraId="315A30E3" w14:textId="0B0E85C9" w:rsidR="6F8D85F0" w:rsidRDefault="6F8D85F0" w:rsidP="6F8D85F0">
          <w:pPr>
            <w:pStyle w:val="Header"/>
            <w:jc w:val="center"/>
          </w:pPr>
        </w:p>
      </w:tc>
      <w:tc>
        <w:tcPr>
          <w:tcW w:w="3005" w:type="dxa"/>
        </w:tcPr>
        <w:p w14:paraId="3D76DF70" w14:textId="410CC1E4" w:rsidR="6F8D85F0" w:rsidRDefault="6F8D85F0" w:rsidP="6F8D85F0">
          <w:pPr>
            <w:pStyle w:val="Header"/>
            <w:ind w:right="-115"/>
            <w:jc w:val="right"/>
          </w:pPr>
        </w:p>
      </w:tc>
    </w:tr>
  </w:tbl>
  <w:p w14:paraId="19A5F286" w14:textId="675F37C9" w:rsidR="0067443F" w:rsidRDefault="006744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44E6C" w14:textId="77777777" w:rsidR="0067443F" w:rsidRDefault="0067443F" w:rsidP="0067443F">
      <w:pPr>
        <w:spacing w:after="0" w:line="240" w:lineRule="auto"/>
      </w:pPr>
      <w:r>
        <w:separator/>
      </w:r>
    </w:p>
  </w:footnote>
  <w:footnote w:type="continuationSeparator" w:id="0">
    <w:p w14:paraId="57A13A1A" w14:textId="77777777" w:rsidR="0067443F" w:rsidRDefault="0067443F" w:rsidP="0067443F">
      <w:pPr>
        <w:spacing w:after="0" w:line="240" w:lineRule="auto"/>
      </w:pPr>
      <w:r>
        <w:continuationSeparator/>
      </w:r>
    </w:p>
  </w:footnote>
  <w:footnote w:type="continuationNotice" w:id="1">
    <w:p w14:paraId="22A10BFA" w14:textId="77777777" w:rsidR="0067443F" w:rsidRDefault="0067443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F8D85F0" w14:paraId="5A80FC15" w14:textId="77777777" w:rsidTr="6F8D85F0">
      <w:trPr>
        <w:trHeight w:val="300"/>
      </w:trPr>
      <w:tc>
        <w:tcPr>
          <w:tcW w:w="3005" w:type="dxa"/>
        </w:tcPr>
        <w:p w14:paraId="119BD469" w14:textId="2DA4DBCE" w:rsidR="6F8D85F0" w:rsidRDefault="6F8D85F0" w:rsidP="6F8D85F0">
          <w:pPr>
            <w:pStyle w:val="Header"/>
            <w:ind w:left="-115"/>
          </w:pPr>
        </w:p>
      </w:tc>
      <w:tc>
        <w:tcPr>
          <w:tcW w:w="3005" w:type="dxa"/>
        </w:tcPr>
        <w:p w14:paraId="5C9E66B5" w14:textId="711E3E0D" w:rsidR="6F8D85F0" w:rsidRDefault="6F8D85F0" w:rsidP="6F8D85F0">
          <w:pPr>
            <w:pStyle w:val="Header"/>
            <w:jc w:val="center"/>
          </w:pPr>
        </w:p>
      </w:tc>
      <w:tc>
        <w:tcPr>
          <w:tcW w:w="3005" w:type="dxa"/>
        </w:tcPr>
        <w:p w14:paraId="770405F8" w14:textId="1EB85029" w:rsidR="6F8D85F0" w:rsidRDefault="6F8D85F0" w:rsidP="6F8D85F0">
          <w:pPr>
            <w:pStyle w:val="Header"/>
            <w:ind w:right="-115"/>
            <w:jc w:val="right"/>
          </w:pPr>
        </w:p>
      </w:tc>
    </w:tr>
  </w:tbl>
  <w:p w14:paraId="5AAAEDC8" w14:textId="0CF9D2E4" w:rsidR="0067443F" w:rsidRDefault="006744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AF8"/>
    <w:rsid w:val="000431B1"/>
    <w:rsid w:val="00086C7A"/>
    <w:rsid w:val="000A16FE"/>
    <w:rsid w:val="000B5508"/>
    <w:rsid w:val="000C56EE"/>
    <w:rsid w:val="000C7B16"/>
    <w:rsid w:val="00131051"/>
    <w:rsid w:val="0013450A"/>
    <w:rsid w:val="001671B3"/>
    <w:rsid w:val="00173C93"/>
    <w:rsid w:val="001751A6"/>
    <w:rsid w:val="001759F7"/>
    <w:rsid w:val="00194A4E"/>
    <w:rsid w:val="00195879"/>
    <w:rsid w:val="001A6488"/>
    <w:rsid w:val="001D3AB0"/>
    <w:rsid w:val="001E5DFB"/>
    <w:rsid w:val="001F5B1A"/>
    <w:rsid w:val="00211058"/>
    <w:rsid w:val="00215344"/>
    <w:rsid w:val="00265A2F"/>
    <w:rsid w:val="00291312"/>
    <w:rsid w:val="00292874"/>
    <w:rsid w:val="002940D3"/>
    <w:rsid w:val="002B1D66"/>
    <w:rsid w:val="00304D52"/>
    <w:rsid w:val="00312748"/>
    <w:rsid w:val="00314A4E"/>
    <w:rsid w:val="0031501B"/>
    <w:rsid w:val="00350432"/>
    <w:rsid w:val="003B3C2E"/>
    <w:rsid w:val="00411435"/>
    <w:rsid w:val="00411E29"/>
    <w:rsid w:val="0043441A"/>
    <w:rsid w:val="0043796B"/>
    <w:rsid w:val="004958AD"/>
    <w:rsid w:val="004B4FED"/>
    <w:rsid w:val="004B7017"/>
    <w:rsid w:val="004D4AF8"/>
    <w:rsid w:val="005356B0"/>
    <w:rsid w:val="0054408F"/>
    <w:rsid w:val="005443AF"/>
    <w:rsid w:val="00547E71"/>
    <w:rsid w:val="00555FF5"/>
    <w:rsid w:val="00565373"/>
    <w:rsid w:val="00567C10"/>
    <w:rsid w:val="00573CCB"/>
    <w:rsid w:val="005C7C88"/>
    <w:rsid w:val="00615086"/>
    <w:rsid w:val="00615D83"/>
    <w:rsid w:val="00647717"/>
    <w:rsid w:val="0067443F"/>
    <w:rsid w:val="006778C3"/>
    <w:rsid w:val="006A5CC5"/>
    <w:rsid w:val="006C0CF9"/>
    <w:rsid w:val="006D5DA4"/>
    <w:rsid w:val="006D6048"/>
    <w:rsid w:val="006F6769"/>
    <w:rsid w:val="00720FEE"/>
    <w:rsid w:val="00771A5E"/>
    <w:rsid w:val="0077733E"/>
    <w:rsid w:val="007C098F"/>
    <w:rsid w:val="007C0C3F"/>
    <w:rsid w:val="007E29DD"/>
    <w:rsid w:val="00814A47"/>
    <w:rsid w:val="008319BC"/>
    <w:rsid w:val="008354C7"/>
    <w:rsid w:val="0083557A"/>
    <w:rsid w:val="00862BC8"/>
    <w:rsid w:val="00914E37"/>
    <w:rsid w:val="00924752"/>
    <w:rsid w:val="0095622C"/>
    <w:rsid w:val="00983DAB"/>
    <w:rsid w:val="009B01D3"/>
    <w:rsid w:val="009B5C21"/>
    <w:rsid w:val="009D0163"/>
    <w:rsid w:val="00A0760A"/>
    <w:rsid w:val="00A31326"/>
    <w:rsid w:val="00A4024F"/>
    <w:rsid w:val="00A51BB8"/>
    <w:rsid w:val="00A86ADB"/>
    <w:rsid w:val="00A96FF9"/>
    <w:rsid w:val="00AC54AC"/>
    <w:rsid w:val="00AF50C3"/>
    <w:rsid w:val="00B237C7"/>
    <w:rsid w:val="00BB1175"/>
    <w:rsid w:val="00BB4B6A"/>
    <w:rsid w:val="00BF6BE5"/>
    <w:rsid w:val="00C57926"/>
    <w:rsid w:val="00C86202"/>
    <w:rsid w:val="00CB4941"/>
    <w:rsid w:val="00CE3477"/>
    <w:rsid w:val="00CF6B59"/>
    <w:rsid w:val="00D312EF"/>
    <w:rsid w:val="00D318F6"/>
    <w:rsid w:val="00D37618"/>
    <w:rsid w:val="00DA6EB9"/>
    <w:rsid w:val="00DB3A94"/>
    <w:rsid w:val="00DF42C4"/>
    <w:rsid w:val="00E16F79"/>
    <w:rsid w:val="00E2095F"/>
    <w:rsid w:val="00E65493"/>
    <w:rsid w:val="00E67B07"/>
    <w:rsid w:val="00E7635D"/>
    <w:rsid w:val="00E85CFE"/>
    <w:rsid w:val="00E86959"/>
    <w:rsid w:val="00E928DA"/>
    <w:rsid w:val="00EA3245"/>
    <w:rsid w:val="00EA51EA"/>
    <w:rsid w:val="00F04B97"/>
    <w:rsid w:val="00F42021"/>
    <w:rsid w:val="00F519C6"/>
    <w:rsid w:val="00FB14FC"/>
    <w:rsid w:val="00FB7C1A"/>
    <w:rsid w:val="0AE3630F"/>
    <w:rsid w:val="1847BE31"/>
    <w:rsid w:val="201A5FE1"/>
    <w:rsid w:val="24638766"/>
    <w:rsid w:val="25C30EC5"/>
    <w:rsid w:val="2B097203"/>
    <w:rsid w:val="2BD7AA9D"/>
    <w:rsid w:val="436C75E8"/>
    <w:rsid w:val="5D4054ED"/>
    <w:rsid w:val="60196344"/>
    <w:rsid w:val="6F8D85F0"/>
    <w:rsid w:val="7AD6E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BB2CC8"/>
  <w15:chartTrackingRefBased/>
  <w15:docId w15:val="{BB49333E-BD4B-4F96-BE9E-A267FE06A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44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43F"/>
  </w:style>
  <w:style w:type="paragraph" w:styleId="Footer">
    <w:name w:val="footer"/>
    <w:basedOn w:val="Normal"/>
    <w:link w:val="FooterChar"/>
    <w:uiPriority w:val="99"/>
    <w:unhideWhenUsed/>
    <w:rsid w:val="006744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43F"/>
  </w:style>
  <w:style w:type="table" w:styleId="TableGrid">
    <w:name w:val="Table Grid"/>
    <w:basedOn w:val="TableNormal"/>
    <w:uiPriority w:val="59"/>
    <w:rsid w:val="0067443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6C48A9C1222143968DF75C9E882C8D" ma:contentTypeVersion="6" ma:contentTypeDescription="Create a new document." ma:contentTypeScope="" ma:versionID="1100a5d0880ff0fa489638597b0f2dcf">
  <xsd:schema xmlns:xsd="http://www.w3.org/2001/XMLSchema" xmlns:xs="http://www.w3.org/2001/XMLSchema" xmlns:p="http://schemas.microsoft.com/office/2006/metadata/properties" xmlns:ns2="a01b89da-2392-4f48-8b90-e5458abf7b24" xmlns:ns3="0d0da92b-8a3f-437a-ad67-7501152a10b8" targetNamespace="http://schemas.microsoft.com/office/2006/metadata/properties" ma:root="true" ma:fieldsID="608a487053498813547e5f5c3d703feb" ns2:_="" ns3:_="">
    <xsd:import namespace="a01b89da-2392-4f48-8b90-e5458abf7b24"/>
    <xsd:import namespace="0d0da92b-8a3f-437a-ad67-7501152a10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1b89da-2392-4f48-8b90-e5458abf7b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0da92b-8a3f-437a-ad67-7501152a10b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4DA91D-56DE-4E06-BA11-8A505CB0CAAD}">
  <ds:schemaRefs>
    <ds:schemaRef ds:uri="a01b89da-2392-4f48-8b90-e5458abf7b24"/>
    <ds:schemaRef ds:uri="http://schemas.microsoft.com/office/2006/documentManagement/types"/>
    <ds:schemaRef ds:uri="http://purl.org/dc/terms/"/>
    <ds:schemaRef ds:uri="http://purl.org/dc/elements/1.1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C9AD1CE9-4384-4F13-AB8B-74C95B1543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6A49A5-2285-4A05-AE68-EB40ACE982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1b89da-2392-4f48-8b90-e5458abf7b24"/>
    <ds:schemaRef ds:uri="0d0da92b-8a3f-437a-ad67-7501152a10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18655</TotalTime>
  <Pages>3</Pages>
  <Words>619</Words>
  <Characters>3532</Characters>
  <Application>Microsoft Office Word</Application>
  <DocSecurity>0</DocSecurity>
  <Lines>29</Lines>
  <Paragraphs>8</Paragraphs>
  <ScaleCrop>false</ScaleCrop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Hirageppa, Devraj</dc:creator>
  <cp:keywords/>
  <dc:description/>
  <cp:lastModifiedBy>Hirageppa, Devraj</cp:lastModifiedBy>
  <cp:revision>71</cp:revision>
  <dcterms:created xsi:type="dcterms:W3CDTF">2024-05-27T20:05:00Z</dcterms:created>
  <dcterms:modified xsi:type="dcterms:W3CDTF">2024-06-11T12:00:00Z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ccc05964-8812-4240-b15e-350bc7c3b95e</vt:lpwstr>
  </property>
  <property fmtid="{D5CDD505-2E9C-101B-9397-08002B2CF9AE}" pid="3" name="ContentTypeId">
    <vt:lpwstr>0x010100286C48A9C1222143968DF75C9E882C8D</vt:lpwstr>
  </property>
</Properties>
</file>