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8E83E" w14:textId="1E97ED55" w:rsidR="00846E93" w:rsidRDefault="00B26D01" w:rsidP="00F7411E">
      <w:pPr>
        <w:pStyle w:val="Heading1"/>
        <w:jc w:val="left"/>
      </w:pPr>
      <w:bookmarkStart w:id="0" w:name="X5b6fecd25c28178bc56802c9907216e5ad703b1"/>
      <w:r>
        <w:t>Intermediate Version Control</w:t>
      </w:r>
      <w:r w:rsidR="00B57FDD">
        <w:t>:</w:t>
      </w:r>
      <w:r w:rsidR="00B57FDD">
        <w:br/>
      </w:r>
      <w:r w:rsidR="00F71F6B">
        <w:t>Knowledge</w:t>
      </w:r>
      <w:r w:rsidR="00B57FDD">
        <w:t>-based Questions</w:t>
      </w:r>
    </w:p>
    <w:p w14:paraId="47332814" w14:textId="77777777" w:rsidR="00B57FDD" w:rsidRDefault="00B57FDD" w:rsidP="00B57FDD"/>
    <w:p w14:paraId="10955DA9" w14:textId="77777777" w:rsidR="00B57FDD" w:rsidRPr="00805706" w:rsidRDefault="00B57FDD" w:rsidP="00B57FDD">
      <w:pPr>
        <w:tabs>
          <w:tab w:val="left" w:pos="2694"/>
          <w:tab w:val="left" w:pos="2977"/>
          <w:tab w:val="left" w:pos="4820"/>
          <w:tab w:val="left" w:pos="5103"/>
          <w:tab w:val="left" w:pos="7938"/>
          <w:tab w:val="left" w:pos="8222"/>
        </w:tabs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Resources: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B57FDD" w:rsidRPr="00BD7E3E" w14:paraId="127FCFCE" w14:textId="77777777" w:rsidTr="00B57FDD">
        <w:trPr>
          <w:trHeight w:val="1205"/>
        </w:trPr>
        <w:tc>
          <w:tcPr>
            <w:tcW w:w="10093" w:type="dxa"/>
            <w:shd w:val="clear" w:color="auto" w:fill="auto"/>
          </w:tcPr>
          <w:p w14:paraId="30519400" w14:textId="10F2BCC6" w:rsidR="00B57FDD" w:rsidRDefault="00B57FDD" w:rsidP="006A35B6">
            <w:pPr>
              <w:rPr>
                <w:rStyle w:val="SubtleEmphasis"/>
              </w:rPr>
            </w:pPr>
            <w:r>
              <w:rPr>
                <w:rStyle w:val="SubtleEmphasis"/>
                <w:bCs w:val="0"/>
              </w:rPr>
              <w:t>M</w:t>
            </w:r>
            <w:r>
              <w:rPr>
                <w:rStyle w:val="SubtleEmphasis"/>
              </w:rPr>
              <w:t>arking key available for lecturer via Blackboard.</w:t>
            </w:r>
          </w:p>
          <w:p w14:paraId="0C1BF986" w14:textId="6069F672" w:rsidR="00B57FDD" w:rsidRDefault="00B57FDD" w:rsidP="006A35B6">
            <w:pPr>
              <w:rPr>
                <w:rStyle w:val="SubtleEmphasis"/>
              </w:rPr>
            </w:pPr>
            <w:r>
              <w:rPr>
                <w:rStyle w:val="SubtleEmphasis"/>
              </w:rPr>
              <w:t>Students may refer to the lecture material in formulating their answers.</w:t>
            </w:r>
          </w:p>
          <w:p w14:paraId="6312ABFF" w14:textId="77777777" w:rsidR="00B57FDD" w:rsidRDefault="00B57FDD" w:rsidP="006A35B6">
            <w:pPr>
              <w:rPr>
                <w:rStyle w:val="SubtleEmphasis"/>
              </w:rPr>
            </w:pPr>
            <w:r>
              <w:rPr>
                <w:rStyle w:val="SubtleEmphasis"/>
              </w:rPr>
              <w:t>Students may use Git Bash or Git CMD to help answer questions</w:t>
            </w:r>
          </w:p>
          <w:p w14:paraId="4D4CB31A" w14:textId="3472E242" w:rsidR="00BC445E" w:rsidRPr="00B57FDD" w:rsidRDefault="00BC445E" w:rsidP="006A35B6">
            <w:pPr>
              <w:rPr>
                <w:i/>
                <w:color w:val="0000FF"/>
                <w:szCs w:val="18"/>
              </w:rPr>
            </w:pPr>
            <w:r>
              <w:rPr>
                <w:rStyle w:val="SubtleEmphasis"/>
                <w:bCs w:val="0"/>
              </w:rPr>
              <w:t>Y</w:t>
            </w:r>
            <w:r>
              <w:rPr>
                <w:rStyle w:val="SubtleEmphasis"/>
              </w:rPr>
              <w:t xml:space="preserve">ou must </w:t>
            </w:r>
            <w:r>
              <w:rPr>
                <w:rStyle w:val="SubtleEmphasis"/>
                <w:bCs w:val="0"/>
              </w:rPr>
              <w:t>r</w:t>
            </w:r>
            <w:r>
              <w:rPr>
                <w:rStyle w:val="SubtleEmphasis"/>
              </w:rPr>
              <w:t>efer to the</w:t>
            </w:r>
            <w:r w:rsidRPr="00BC445E">
              <w:rPr>
                <w:rStyle w:val="SubtleEmphasis"/>
                <w:bCs w:val="0"/>
              </w:rPr>
              <w:t xml:space="preserve"> provided North Metro Software Pty Ltd Git Onboarding Guidelines</w:t>
            </w:r>
          </w:p>
        </w:tc>
      </w:tr>
    </w:tbl>
    <w:p w14:paraId="1F43EDD9" w14:textId="77777777" w:rsidR="00B57FDD" w:rsidRDefault="00B57FDD" w:rsidP="00B57FDD"/>
    <w:p w14:paraId="0C086D09" w14:textId="77777777" w:rsidR="00B57FDD" w:rsidRPr="00805706" w:rsidRDefault="00B57FDD" w:rsidP="00B57FDD">
      <w:pPr>
        <w:spacing w:before="120" w:after="120"/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Instructions: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B57FDD" w:rsidRPr="00BD7E3E" w14:paraId="13440988" w14:textId="77777777" w:rsidTr="00B57FDD">
        <w:trPr>
          <w:trHeight w:val="1689"/>
        </w:trPr>
        <w:tc>
          <w:tcPr>
            <w:tcW w:w="10093" w:type="dxa"/>
            <w:shd w:val="clear" w:color="auto" w:fill="auto"/>
          </w:tcPr>
          <w:p w14:paraId="19662773" w14:textId="77777777" w:rsidR="00BC445E" w:rsidRDefault="00B57FDD" w:rsidP="006A35B6">
            <w:pPr>
              <w:rPr>
                <w:rStyle w:val="SubtleEmphasis"/>
                <w:bCs w:val="0"/>
              </w:rPr>
            </w:pPr>
            <w:r>
              <w:rPr>
                <w:rStyle w:val="SubtleEmphasis"/>
                <w:bCs w:val="0"/>
              </w:rPr>
              <w:t xml:space="preserve">Students must attempt all questions. </w:t>
            </w:r>
          </w:p>
          <w:p w14:paraId="5AF746B7" w14:textId="77777777" w:rsidR="00BC445E" w:rsidRDefault="00B57FDD" w:rsidP="006A35B6">
            <w:pPr>
              <w:rPr>
                <w:rStyle w:val="SubtleEmphasis"/>
                <w:bCs w:val="0"/>
              </w:rPr>
            </w:pPr>
            <w:r>
              <w:rPr>
                <w:rStyle w:val="SubtleEmphasis"/>
                <w:bCs w:val="0"/>
              </w:rPr>
              <w:t xml:space="preserve">Answer </w:t>
            </w:r>
            <w:r w:rsidR="00BC445E" w:rsidRPr="00BC445E">
              <w:rPr>
                <w:rStyle w:val="SubtleEmphasis"/>
                <w:bCs w:val="0"/>
              </w:rPr>
              <w:t xml:space="preserve">clearly and concisely </w:t>
            </w:r>
            <w:r>
              <w:rPr>
                <w:rStyle w:val="SubtleEmphasis"/>
                <w:bCs w:val="0"/>
              </w:rPr>
              <w:t xml:space="preserve">using full sentences. </w:t>
            </w:r>
          </w:p>
          <w:p w14:paraId="0319C273" w14:textId="5B60C780" w:rsidR="00B57FDD" w:rsidRDefault="00B57FDD" w:rsidP="006A35B6">
            <w:pPr>
              <w:rPr>
                <w:rStyle w:val="SubtleEmphasis"/>
                <w:bCs w:val="0"/>
              </w:rPr>
            </w:pPr>
            <w:r>
              <w:rPr>
                <w:rStyle w:val="SubtleEmphasis"/>
                <w:bCs w:val="0"/>
              </w:rPr>
              <w:t>At most</w:t>
            </w:r>
            <w:r w:rsidR="00BC445E">
              <w:rPr>
                <w:rStyle w:val="SubtleEmphasis"/>
                <w:bCs w:val="0"/>
              </w:rPr>
              <w:t>,</w:t>
            </w:r>
            <w:r>
              <w:rPr>
                <w:rStyle w:val="SubtleEmphasis"/>
                <w:bCs w:val="0"/>
              </w:rPr>
              <w:t xml:space="preserve"> two paragraphs are expected per answer.</w:t>
            </w:r>
          </w:p>
          <w:p w14:paraId="316E0525" w14:textId="558A3C9E" w:rsidR="00B57FDD" w:rsidRDefault="00B57FDD" w:rsidP="006A35B6">
            <w:pPr>
              <w:rPr>
                <w:rStyle w:val="SubtleEmphasis"/>
                <w:bCs w:val="0"/>
              </w:rPr>
            </w:pPr>
            <w:r>
              <w:rPr>
                <w:rStyle w:val="SubtleEmphasis"/>
                <w:bCs w:val="0"/>
              </w:rPr>
              <w:t xml:space="preserve">All answers must be at the student’s own words – use of ChatGPT or other AI tools is </w:t>
            </w:r>
            <w:r w:rsidRPr="00B57FDD">
              <w:rPr>
                <w:rStyle w:val="SubtleEmphasis"/>
                <w:b/>
              </w:rPr>
              <w:t>strictly</w:t>
            </w:r>
            <w:r>
              <w:rPr>
                <w:rStyle w:val="SubtleEmphasis"/>
                <w:bCs w:val="0"/>
              </w:rPr>
              <w:t xml:space="preserve"> prohibited.</w:t>
            </w:r>
          </w:p>
          <w:p w14:paraId="29D5CE87" w14:textId="77777777" w:rsidR="00BC445E" w:rsidRPr="00BC445E" w:rsidRDefault="00BC445E" w:rsidP="00BC445E">
            <w:pPr>
              <w:tabs>
                <w:tab w:val="num" w:pos="720"/>
              </w:tabs>
              <w:rPr>
                <w:rStyle w:val="SubtleEmphasis"/>
                <w:bCs w:val="0"/>
              </w:rPr>
            </w:pPr>
            <w:r w:rsidRPr="00BC445E">
              <w:rPr>
                <w:rStyle w:val="SubtleEmphasis"/>
                <w:bCs w:val="0"/>
              </w:rPr>
              <w:t>Read each question carefully before answering.</w:t>
            </w:r>
          </w:p>
          <w:p w14:paraId="4023142D" w14:textId="77777777" w:rsidR="00BC445E" w:rsidRPr="00BC445E" w:rsidRDefault="00BC445E" w:rsidP="00BC445E">
            <w:pPr>
              <w:tabs>
                <w:tab w:val="num" w:pos="720"/>
              </w:tabs>
              <w:rPr>
                <w:rStyle w:val="SubtleEmphasis"/>
                <w:bCs w:val="0"/>
              </w:rPr>
            </w:pPr>
            <w:r w:rsidRPr="00BC445E">
              <w:rPr>
                <w:rStyle w:val="SubtleEmphasis"/>
                <w:bCs w:val="0"/>
              </w:rPr>
              <w:t>Ensure that you address all parts of each question.</w:t>
            </w:r>
          </w:p>
          <w:p w14:paraId="1CC9CB68" w14:textId="77777777" w:rsidR="00BC445E" w:rsidRPr="00BC445E" w:rsidRDefault="00BC445E" w:rsidP="00BC445E">
            <w:pPr>
              <w:tabs>
                <w:tab w:val="num" w:pos="720"/>
              </w:tabs>
              <w:rPr>
                <w:rStyle w:val="SubtleEmphasis"/>
                <w:bCs w:val="0"/>
              </w:rPr>
            </w:pPr>
            <w:r w:rsidRPr="00BC445E">
              <w:rPr>
                <w:rStyle w:val="SubtleEmphasis"/>
                <w:bCs w:val="0"/>
              </w:rPr>
              <w:t>If you need clarification on any question, please ask your assessor.</w:t>
            </w:r>
          </w:p>
          <w:p w14:paraId="19ACBFBA" w14:textId="3A22D8F4" w:rsidR="00BC445E" w:rsidRPr="00B57FDD" w:rsidRDefault="00BC445E" w:rsidP="00B57FDD">
            <w:pPr>
              <w:rPr>
                <w:bCs w:val="0"/>
                <w:i/>
                <w:color w:val="0000FF"/>
                <w:szCs w:val="18"/>
              </w:rPr>
            </w:pPr>
          </w:p>
        </w:tc>
      </w:tr>
    </w:tbl>
    <w:p w14:paraId="447B8C76" w14:textId="77777777" w:rsidR="002838F6" w:rsidRDefault="002838F6" w:rsidP="00B57FDD">
      <w:r>
        <w:br/>
      </w:r>
    </w:p>
    <w:p w14:paraId="6A0085A0" w14:textId="77777777" w:rsidR="002838F6" w:rsidRDefault="002838F6">
      <w:pPr>
        <w:spacing w:before="0" w:after="0"/>
      </w:pPr>
      <w:r>
        <w:br w:type="page"/>
      </w:r>
    </w:p>
    <w:p w14:paraId="7ED807E3" w14:textId="77777777" w:rsidR="00840E31" w:rsidRPr="00BC445E" w:rsidRDefault="00840E31" w:rsidP="00840E31">
      <w:pPr>
        <w:pStyle w:val="Heading2"/>
        <w:rPr>
          <w:lang w:val="en-US"/>
        </w:rPr>
      </w:pPr>
      <w:r w:rsidRPr="00BC445E">
        <w:rPr>
          <w:lang w:val="en-US"/>
        </w:rPr>
        <w:lastRenderedPageBreak/>
        <w:t>Scenario</w:t>
      </w:r>
    </w:p>
    <w:p w14:paraId="0C96FD8F" w14:textId="77777777" w:rsidR="00840E31" w:rsidRDefault="00840E31" w:rsidP="00840E31">
      <w:pPr>
        <w:rPr>
          <w:lang w:val="en-US"/>
        </w:rPr>
      </w:pPr>
      <w:r w:rsidRPr="00BC445E">
        <w:rPr>
          <w:lang w:val="en-US"/>
        </w:rPr>
        <w:t xml:space="preserve">You have recently joined North Metro Software Pty Ltd as a junior software developer. The company uses Git for version control and follows specific workflows and conventions as outlined in their </w:t>
      </w:r>
      <w:hyperlink r:id="rId7" w:history="1">
        <w:r w:rsidRPr="00BC445E">
          <w:rPr>
            <w:rStyle w:val="Hyperlink"/>
            <w:lang w:val="en-US"/>
          </w:rPr>
          <w:t>Git Onboarding Guidelines</w:t>
        </w:r>
      </w:hyperlink>
      <w:r w:rsidRPr="00BC445E">
        <w:rPr>
          <w:lang w:val="en-US"/>
        </w:rPr>
        <w:t xml:space="preserve">. </w:t>
      </w:r>
    </w:p>
    <w:p w14:paraId="2898E86C" w14:textId="77777777" w:rsidR="00840E31" w:rsidRDefault="00840E31" w:rsidP="00840E31">
      <w:pPr>
        <w:rPr>
          <w:lang w:val="en-US"/>
        </w:rPr>
      </w:pPr>
    </w:p>
    <w:p w14:paraId="40B3841E" w14:textId="178A1D76" w:rsidR="00840E31" w:rsidRDefault="00840E31" w:rsidP="00840E31">
      <w:pPr>
        <w:rPr>
          <w:lang w:val="en-US"/>
        </w:rPr>
      </w:pPr>
      <w:r w:rsidRPr="00BC445E">
        <w:rPr>
          <w:lang w:val="en-US"/>
        </w:rPr>
        <w:t>Your team lead has asked you to demonstrate your understanding of the company's version control practices and how they align with industry standards.</w:t>
      </w:r>
    </w:p>
    <w:p w14:paraId="62052974" w14:textId="77777777" w:rsidR="00840E31" w:rsidRPr="00BC445E" w:rsidRDefault="00840E31" w:rsidP="00840E31">
      <w:pPr>
        <w:rPr>
          <w:lang w:val="en-US"/>
        </w:rPr>
      </w:pPr>
    </w:p>
    <w:p w14:paraId="0ACD3E34" w14:textId="02DA03D3" w:rsidR="00840E31" w:rsidRPr="00840E31" w:rsidRDefault="00840E31" w:rsidP="00B57FDD">
      <w:pPr>
        <w:rPr>
          <w:b/>
          <w:bCs w:val="0"/>
          <w:u w:val="single"/>
        </w:rPr>
      </w:pPr>
      <w:r>
        <w:rPr>
          <w:b/>
          <w:bCs w:val="0"/>
          <w:u w:val="single"/>
        </w:rPr>
        <w:t>Ensure you have read the onboarding guidelines</w:t>
      </w:r>
    </w:p>
    <w:p w14:paraId="7D4DF6D2" w14:textId="002E49AE" w:rsidR="00BC445E" w:rsidRDefault="002838F6" w:rsidP="00B57FDD">
      <w:pPr>
        <w:rPr>
          <w:u w:val="single"/>
        </w:rPr>
      </w:pPr>
      <w:r w:rsidRPr="002838F6">
        <w:rPr>
          <w:u w:val="single"/>
        </w:rPr>
        <w:t xml:space="preserve">Answer </w:t>
      </w:r>
      <w:r w:rsidRPr="002838F6">
        <w:rPr>
          <w:b/>
          <w:bCs w:val="0"/>
          <w:u w:val="single"/>
        </w:rPr>
        <w:t>all</w:t>
      </w:r>
      <w:r w:rsidRPr="002838F6">
        <w:rPr>
          <w:u w:val="single"/>
        </w:rPr>
        <w:t xml:space="preserve"> the questions:</w:t>
      </w:r>
    </w:p>
    <w:p w14:paraId="099C1A89" w14:textId="77777777" w:rsidR="00BC445E" w:rsidRDefault="00BC445E" w:rsidP="00B57FDD">
      <w:pPr>
        <w:rPr>
          <w:u w:val="single"/>
        </w:rPr>
      </w:pPr>
    </w:p>
    <w:p w14:paraId="5CF4A5E2" w14:textId="77777777" w:rsidR="00BC445E" w:rsidRPr="00BC445E" w:rsidRDefault="00BC445E" w:rsidP="00840E31">
      <w:pPr>
        <w:pStyle w:val="Heading3"/>
        <w:rPr>
          <w:lang w:val="en-US"/>
        </w:rPr>
      </w:pPr>
      <w:r w:rsidRPr="00BC445E">
        <w:rPr>
          <w:lang w:val="en-US"/>
        </w:rPr>
        <w:t>Questions</w:t>
      </w:r>
    </w:p>
    <w:p w14:paraId="0C8E4116" w14:textId="76163B26" w:rsidR="00840E31" w:rsidRDefault="0052636B" w:rsidP="00840E31">
      <w:pPr>
        <w:pStyle w:val="TAFE-Question"/>
        <w:rPr>
          <w:lang w:val="en-US"/>
        </w:rPr>
      </w:pPr>
      <w:r w:rsidRPr="0052636B">
        <w:rPr>
          <w:color w:val="FF0000"/>
          <w:lang w:val="en-US"/>
        </w:rPr>
        <w:t xml:space="preserve">a. </w:t>
      </w:r>
      <w:r w:rsidR="00840E31">
        <w:rPr>
          <w:lang w:val="en-US"/>
        </w:rPr>
        <w:t>Compare Git, a distributed version control system to a centralized version control system you have used or heard of in the past. What are the key differences?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52636B">
        <w:rPr>
          <w:color w:val="FF0000"/>
          <w:lang w:val="en-US"/>
        </w:rPr>
        <w:t xml:space="preserve">b. </w:t>
      </w:r>
      <w:r>
        <w:rPr>
          <w:lang w:val="en-US"/>
        </w:rPr>
        <w:t>What instructions in the onboarding guide relate most strongly to the distributed nature of git and why?</w:t>
      </w:r>
      <w:r w:rsidR="00840E31">
        <w:rPr>
          <w:lang w:val="en-US"/>
        </w:rPr>
        <w:br/>
      </w:r>
    </w:p>
    <w:p w14:paraId="32ACBFCA" w14:textId="77777777" w:rsidR="00840E31" w:rsidRDefault="00840E31" w:rsidP="00840E31">
      <w:pPr>
        <w:pStyle w:val="TAFE-Answer"/>
        <w:rPr>
          <w:lang w:val="en-US"/>
        </w:rPr>
      </w:pPr>
    </w:p>
    <w:p w14:paraId="0093A4F9" w14:textId="77777777" w:rsidR="00840E31" w:rsidRDefault="00840E31" w:rsidP="00840E31">
      <w:pPr>
        <w:pStyle w:val="TAFE-Answer"/>
        <w:rPr>
          <w:lang w:val="en-US"/>
        </w:rPr>
      </w:pPr>
    </w:p>
    <w:p w14:paraId="5097FA11" w14:textId="77777777" w:rsidR="0052636B" w:rsidRDefault="0052636B" w:rsidP="00840E31">
      <w:pPr>
        <w:pStyle w:val="TAFE-Answer"/>
        <w:rPr>
          <w:lang w:val="en-US"/>
        </w:rPr>
      </w:pPr>
    </w:p>
    <w:p w14:paraId="52B3646D" w14:textId="77777777" w:rsidR="00840E31" w:rsidRDefault="00840E31" w:rsidP="00840E31">
      <w:pPr>
        <w:pStyle w:val="TAFE-Answer"/>
        <w:rPr>
          <w:lang w:val="en-US"/>
        </w:rPr>
      </w:pPr>
    </w:p>
    <w:p w14:paraId="0ABB0B53" w14:textId="71615024" w:rsidR="00840E31" w:rsidRDefault="00840E31" w:rsidP="00840E31">
      <w:pPr>
        <w:pStyle w:val="TAFE-Question"/>
        <w:numPr>
          <w:ilvl w:val="0"/>
          <w:numId w:val="0"/>
        </w:numPr>
        <w:rPr>
          <w:lang w:val="en-US"/>
        </w:rPr>
      </w:pPr>
    </w:p>
    <w:p w14:paraId="308CC052" w14:textId="124D5016" w:rsidR="00BC445E" w:rsidRDefault="00BC445E" w:rsidP="00840E31">
      <w:pPr>
        <w:pStyle w:val="TAFE-Question"/>
        <w:rPr>
          <w:lang w:val="en-US"/>
        </w:rPr>
      </w:pPr>
      <w:r w:rsidRPr="00840E31">
        <w:rPr>
          <w:lang w:val="en-US"/>
        </w:rPr>
        <w:t>Explain how GitHub, as a web-based DevOps lifecycle tool, facilitates version control and collaboration in the software development process</w:t>
      </w:r>
      <w:r w:rsidR="00840E31">
        <w:rPr>
          <w:lang w:val="en-US"/>
        </w:rPr>
        <w:t>.</w:t>
      </w:r>
      <w:r w:rsidR="00840E31" w:rsidRPr="00840E31">
        <w:rPr>
          <w:lang w:val="en-US"/>
        </w:rPr>
        <w:t xml:space="preserve"> </w:t>
      </w:r>
      <w:r w:rsidR="00840E31">
        <w:rPr>
          <w:lang w:val="en-US"/>
        </w:rPr>
        <w:t>In your answer, outline</w:t>
      </w:r>
      <w:r w:rsidR="00840E31" w:rsidRPr="00840E31">
        <w:rPr>
          <w:lang w:val="en-US"/>
        </w:rPr>
        <w:t xml:space="preserve"> specific capabilities it has on top of Git that are relevant to North Metro Software.</w:t>
      </w:r>
    </w:p>
    <w:p w14:paraId="75609FAC" w14:textId="77777777" w:rsidR="00840E31" w:rsidRDefault="00840E31" w:rsidP="00840E31">
      <w:pPr>
        <w:pStyle w:val="TAFE-Answer"/>
        <w:rPr>
          <w:lang w:val="en-US"/>
        </w:rPr>
      </w:pPr>
    </w:p>
    <w:p w14:paraId="58683C1D" w14:textId="77777777" w:rsidR="00840E31" w:rsidRDefault="00840E31" w:rsidP="00840E31">
      <w:pPr>
        <w:pStyle w:val="TAFE-Answer"/>
        <w:rPr>
          <w:lang w:val="en-US"/>
        </w:rPr>
      </w:pPr>
    </w:p>
    <w:p w14:paraId="23D4AD6A" w14:textId="77777777" w:rsidR="00840E31" w:rsidRPr="00840E31" w:rsidRDefault="00840E31" w:rsidP="00840E31">
      <w:pPr>
        <w:pStyle w:val="TAFE-Answer"/>
        <w:rPr>
          <w:lang w:val="en-US"/>
        </w:rPr>
      </w:pPr>
    </w:p>
    <w:p w14:paraId="22BACEE0" w14:textId="2D129C7D" w:rsidR="00BC445E" w:rsidRDefault="00BC445E" w:rsidP="00840E31">
      <w:pPr>
        <w:pStyle w:val="TAFE-Question"/>
        <w:rPr>
          <w:lang w:val="en-US"/>
        </w:rPr>
      </w:pPr>
      <w:r w:rsidRPr="00BC445E">
        <w:rPr>
          <w:lang w:val="en-US"/>
        </w:rPr>
        <w:lastRenderedPageBreak/>
        <w:t xml:space="preserve">Your team lead has asked you to set up a new repository for a project. Describe the steps you would take to create a new repository and configure it according to North Metro Software's guidelines. Include the specific Git commands you would use. </w:t>
      </w:r>
    </w:p>
    <w:p w14:paraId="2964F236" w14:textId="77777777" w:rsidR="00840E31" w:rsidRDefault="00840E31" w:rsidP="00840E31">
      <w:pPr>
        <w:pStyle w:val="TAFE-Answer"/>
        <w:rPr>
          <w:lang w:val="en-US"/>
        </w:rPr>
      </w:pPr>
    </w:p>
    <w:p w14:paraId="1DC8BE97" w14:textId="77777777" w:rsidR="00840E31" w:rsidRDefault="00840E31" w:rsidP="00840E31">
      <w:pPr>
        <w:pStyle w:val="TAFE-Answer"/>
        <w:rPr>
          <w:lang w:val="en-US"/>
        </w:rPr>
      </w:pPr>
    </w:p>
    <w:p w14:paraId="3511ACCF" w14:textId="77777777" w:rsidR="0052636B" w:rsidRDefault="0052636B" w:rsidP="00840E31">
      <w:pPr>
        <w:pStyle w:val="TAFE-Answer"/>
        <w:rPr>
          <w:lang w:val="en-US"/>
        </w:rPr>
      </w:pPr>
    </w:p>
    <w:p w14:paraId="070B8AC9" w14:textId="77777777" w:rsidR="0052636B" w:rsidRDefault="0052636B" w:rsidP="00840E31">
      <w:pPr>
        <w:pStyle w:val="TAFE-Answer"/>
        <w:rPr>
          <w:lang w:val="en-US"/>
        </w:rPr>
      </w:pPr>
    </w:p>
    <w:p w14:paraId="5602895D" w14:textId="77777777" w:rsidR="0052636B" w:rsidRDefault="0052636B" w:rsidP="00840E31">
      <w:pPr>
        <w:pStyle w:val="TAFE-Answer"/>
        <w:rPr>
          <w:lang w:val="en-US"/>
        </w:rPr>
      </w:pPr>
    </w:p>
    <w:p w14:paraId="10528925" w14:textId="77777777" w:rsidR="00840E31" w:rsidRPr="00BC445E" w:rsidRDefault="00840E31" w:rsidP="00840E31">
      <w:pPr>
        <w:pStyle w:val="TAFE-Answer"/>
        <w:rPr>
          <w:lang w:val="en-US"/>
        </w:rPr>
      </w:pPr>
    </w:p>
    <w:p w14:paraId="739F2CFB" w14:textId="496418D2" w:rsidR="00BC445E" w:rsidRDefault="00BC445E" w:rsidP="00840E31">
      <w:pPr>
        <w:pStyle w:val="TAFE-Question"/>
        <w:rPr>
          <w:lang w:val="en-US"/>
        </w:rPr>
      </w:pPr>
      <w:r w:rsidRPr="00BC445E">
        <w:rPr>
          <w:lang w:val="en-US"/>
        </w:rPr>
        <w:t xml:space="preserve">North Metro Software follows a specific branch naming convention. Explain this convention and provide three examples of correctly named branches based on the guidelines. Why are these naming conventions important for collaborative development? </w:t>
      </w:r>
    </w:p>
    <w:p w14:paraId="64769FC1" w14:textId="77777777" w:rsidR="00840E31" w:rsidRDefault="00840E31" w:rsidP="00840E31">
      <w:pPr>
        <w:pStyle w:val="TAFE-Answer"/>
        <w:rPr>
          <w:lang w:val="en-US"/>
        </w:rPr>
      </w:pPr>
    </w:p>
    <w:p w14:paraId="44273309" w14:textId="77777777" w:rsidR="00840E31" w:rsidRDefault="00840E31" w:rsidP="00840E31">
      <w:pPr>
        <w:pStyle w:val="TAFE-Answer"/>
        <w:rPr>
          <w:lang w:val="en-US"/>
        </w:rPr>
      </w:pPr>
    </w:p>
    <w:p w14:paraId="0939ECDE" w14:textId="66210C48" w:rsidR="00840E31" w:rsidRPr="00BC445E" w:rsidRDefault="00840E31" w:rsidP="0052636B">
      <w:pPr>
        <w:pStyle w:val="TAFE-Answer"/>
        <w:rPr>
          <w:lang w:val="en-US"/>
        </w:rPr>
      </w:pPr>
    </w:p>
    <w:p w14:paraId="3C8D8F92" w14:textId="1A281F84" w:rsidR="00BC445E" w:rsidRDefault="00BC445E" w:rsidP="00C04845">
      <w:pPr>
        <w:pStyle w:val="TAFE-Question"/>
        <w:rPr>
          <w:lang w:val="en-US"/>
        </w:rPr>
      </w:pPr>
      <w:r w:rsidRPr="00BC445E">
        <w:rPr>
          <w:lang w:val="en-US"/>
        </w:rPr>
        <w:t>You're working on a feature branch and need to merge your changes into the main branch. Describe the process you would follow, including:</w:t>
      </w:r>
      <w:r w:rsidRPr="00BC445E">
        <w:rPr>
          <w:lang w:val="en-US"/>
        </w:rPr>
        <w:br/>
      </w:r>
      <w:r w:rsidRPr="00BC445E">
        <w:rPr>
          <w:color w:val="FF0000"/>
          <w:lang w:val="en-US"/>
        </w:rPr>
        <w:t>a</w:t>
      </w:r>
      <w:r w:rsidR="0052636B">
        <w:rPr>
          <w:color w:val="FF0000"/>
          <w:lang w:val="en-US"/>
        </w:rPr>
        <w:t>.</w:t>
      </w:r>
      <w:r w:rsidRPr="00BC445E">
        <w:rPr>
          <w:lang w:val="en-US"/>
        </w:rPr>
        <w:t xml:space="preserve"> How you would create a pull request</w:t>
      </w:r>
      <w:r w:rsidRPr="00BC445E">
        <w:rPr>
          <w:lang w:val="en-US"/>
        </w:rPr>
        <w:br/>
      </w:r>
      <w:r w:rsidRPr="00BC445E">
        <w:rPr>
          <w:color w:val="FF0000"/>
          <w:lang w:val="en-US"/>
        </w:rPr>
        <w:t>b</w:t>
      </w:r>
      <w:r w:rsidR="0052636B">
        <w:rPr>
          <w:color w:val="FF0000"/>
          <w:lang w:val="en-US"/>
        </w:rPr>
        <w:t>.</w:t>
      </w:r>
      <w:r w:rsidRPr="00BC445E">
        <w:rPr>
          <w:lang w:val="en-US"/>
        </w:rPr>
        <w:t xml:space="preserve"> What you would include in the pull request description</w:t>
      </w:r>
      <w:r w:rsidRPr="00BC445E">
        <w:rPr>
          <w:lang w:val="en-US"/>
        </w:rPr>
        <w:br/>
      </w:r>
      <w:r w:rsidRPr="00BC445E">
        <w:rPr>
          <w:color w:val="FF0000"/>
          <w:lang w:val="en-US"/>
        </w:rPr>
        <w:t>c</w:t>
      </w:r>
      <w:r w:rsidR="0052636B">
        <w:rPr>
          <w:color w:val="FF0000"/>
          <w:lang w:val="en-US"/>
        </w:rPr>
        <w:t>.</w:t>
      </w:r>
      <w:r w:rsidR="0052636B">
        <w:rPr>
          <w:lang w:val="en-US"/>
        </w:rPr>
        <w:t xml:space="preserve"> </w:t>
      </w:r>
      <w:r w:rsidRPr="00BC445E">
        <w:rPr>
          <w:lang w:val="en-US"/>
        </w:rPr>
        <w:t>How you would handle any merge conflicts that arise</w:t>
      </w:r>
      <w:r w:rsidRPr="00BC445E">
        <w:rPr>
          <w:lang w:val="en-US"/>
        </w:rPr>
        <w:br/>
      </w:r>
      <w:r w:rsidR="0052636B" w:rsidRPr="0052636B">
        <w:rPr>
          <w:color w:val="FF0000"/>
          <w:lang w:val="en-US"/>
        </w:rPr>
        <w:t>d</w:t>
      </w:r>
      <w:r w:rsidR="0052636B">
        <w:rPr>
          <w:color w:val="FF0000"/>
          <w:lang w:val="en-US"/>
        </w:rPr>
        <w:t>.</w:t>
      </w:r>
      <w:r w:rsidR="0052636B">
        <w:rPr>
          <w:lang w:val="en-US"/>
        </w:rPr>
        <w:t xml:space="preserve"> </w:t>
      </w:r>
      <w:r w:rsidRPr="00BC445E">
        <w:rPr>
          <w:lang w:val="en-US"/>
        </w:rPr>
        <w:t xml:space="preserve">Relate your answer to North Metro Software's workflow as described in the Git Onboarding Guidelines. </w:t>
      </w:r>
    </w:p>
    <w:p w14:paraId="08E1DADF" w14:textId="77777777" w:rsidR="00C04845" w:rsidRDefault="00C04845" w:rsidP="00C04845">
      <w:pPr>
        <w:pStyle w:val="TAFE-Answer"/>
        <w:rPr>
          <w:lang w:val="en-US"/>
        </w:rPr>
      </w:pPr>
    </w:p>
    <w:p w14:paraId="32948652" w14:textId="77777777" w:rsidR="00C04845" w:rsidRDefault="00C04845" w:rsidP="00C04845">
      <w:pPr>
        <w:pStyle w:val="TAFE-Answer"/>
        <w:rPr>
          <w:lang w:val="en-US"/>
        </w:rPr>
      </w:pPr>
    </w:p>
    <w:p w14:paraId="067C99BB" w14:textId="77777777" w:rsidR="00C04845" w:rsidRDefault="00C04845" w:rsidP="00C04845">
      <w:pPr>
        <w:pStyle w:val="TAFE-Answer"/>
        <w:rPr>
          <w:lang w:val="en-US"/>
        </w:rPr>
      </w:pPr>
    </w:p>
    <w:p w14:paraId="42E44443" w14:textId="77777777" w:rsidR="00C04845" w:rsidRDefault="00C04845" w:rsidP="00C04845">
      <w:pPr>
        <w:pStyle w:val="TAFE-Answer"/>
        <w:rPr>
          <w:lang w:val="en-US"/>
        </w:rPr>
      </w:pPr>
    </w:p>
    <w:p w14:paraId="1E623D21" w14:textId="77777777" w:rsidR="00C04845" w:rsidRDefault="00C04845" w:rsidP="00C04845">
      <w:pPr>
        <w:pStyle w:val="TAFE-Answer"/>
        <w:rPr>
          <w:lang w:val="en-US"/>
        </w:rPr>
      </w:pPr>
    </w:p>
    <w:p w14:paraId="75896D61" w14:textId="77777777" w:rsidR="00C04845" w:rsidRPr="00BC445E" w:rsidRDefault="00C04845" w:rsidP="00C04845">
      <w:pPr>
        <w:pStyle w:val="TAFE-Answer"/>
        <w:rPr>
          <w:lang w:val="en-US"/>
        </w:rPr>
      </w:pPr>
    </w:p>
    <w:p w14:paraId="1DC9AD95" w14:textId="67ABD41F" w:rsidR="00BC445E" w:rsidRDefault="00BC445E" w:rsidP="00C04845">
      <w:pPr>
        <w:pStyle w:val="TAFE-Question"/>
        <w:rPr>
          <w:lang w:val="en-US"/>
        </w:rPr>
      </w:pPr>
      <w:r w:rsidRPr="00BC445E">
        <w:rPr>
          <w:lang w:val="en-US"/>
        </w:rPr>
        <w:t>North Metro Software emphasizes the importance of clear, conventional commit messages. Explain the commit message format specified in the guidelines and provide two examples of well-formatted commit messages for different types of changes. Why is this standardization important?</w:t>
      </w:r>
    </w:p>
    <w:p w14:paraId="7B5C3872" w14:textId="77777777" w:rsidR="0052636B" w:rsidRDefault="0052636B" w:rsidP="0052636B">
      <w:pPr>
        <w:pStyle w:val="TAFE-Answer"/>
        <w:rPr>
          <w:lang w:val="en-US"/>
        </w:rPr>
      </w:pPr>
    </w:p>
    <w:p w14:paraId="21891F42" w14:textId="77777777" w:rsidR="0052636B" w:rsidRDefault="0052636B" w:rsidP="0052636B">
      <w:pPr>
        <w:pStyle w:val="TAFE-Answer"/>
        <w:rPr>
          <w:lang w:val="en-US"/>
        </w:rPr>
      </w:pPr>
    </w:p>
    <w:p w14:paraId="015FE241" w14:textId="77777777" w:rsidR="0052636B" w:rsidRDefault="0052636B" w:rsidP="0052636B">
      <w:pPr>
        <w:pStyle w:val="TAFE-Answer"/>
        <w:rPr>
          <w:lang w:val="en-US"/>
        </w:rPr>
      </w:pPr>
    </w:p>
    <w:p w14:paraId="3FF247A1" w14:textId="77777777" w:rsidR="0052636B" w:rsidRPr="00BC445E" w:rsidRDefault="0052636B" w:rsidP="0052636B">
      <w:pPr>
        <w:pStyle w:val="TAFE-Answer"/>
        <w:rPr>
          <w:lang w:val="en-US"/>
        </w:rPr>
      </w:pPr>
    </w:p>
    <w:p w14:paraId="5D14E2ED" w14:textId="4E49C5B0" w:rsidR="00BC445E" w:rsidRDefault="00BC445E" w:rsidP="00C04845">
      <w:pPr>
        <w:pStyle w:val="TAFE-Question"/>
        <w:rPr>
          <w:lang w:val="en-US"/>
        </w:rPr>
      </w:pPr>
      <w:r w:rsidRPr="00BC445E">
        <w:rPr>
          <w:lang w:val="en-US"/>
        </w:rPr>
        <w:t xml:space="preserve">Your colleague has made several small, related changes and is unsure whether to make multiple commits or a single commit. Advise your colleague on the best practice according to North Metro Software's guidelines, explaining the concepts of atomic commits and when it might be appropriate to squash commits. </w:t>
      </w:r>
    </w:p>
    <w:p w14:paraId="32FB1473" w14:textId="77777777" w:rsidR="0052636B" w:rsidRDefault="0052636B" w:rsidP="0052636B">
      <w:pPr>
        <w:pStyle w:val="TAFE-Answer"/>
        <w:rPr>
          <w:lang w:val="en-US"/>
        </w:rPr>
      </w:pPr>
    </w:p>
    <w:p w14:paraId="3D3392C7" w14:textId="77777777" w:rsidR="0052636B" w:rsidRDefault="0052636B" w:rsidP="0052636B">
      <w:pPr>
        <w:pStyle w:val="TAFE-Answer"/>
        <w:rPr>
          <w:lang w:val="en-US"/>
        </w:rPr>
      </w:pPr>
    </w:p>
    <w:p w14:paraId="5CE38DB6" w14:textId="44780A99" w:rsidR="0052636B" w:rsidRDefault="0052636B" w:rsidP="0052636B">
      <w:pPr>
        <w:pStyle w:val="TAFE-Answer"/>
        <w:rPr>
          <w:lang w:val="en-US"/>
        </w:rPr>
      </w:pPr>
    </w:p>
    <w:p w14:paraId="5EFDAA38" w14:textId="77777777" w:rsidR="0052636B" w:rsidRPr="00BC445E" w:rsidRDefault="0052636B" w:rsidP="0052636B">
      <w:pPr>
        <w:pStyle w:val="TAFE-Answer"/>
        <w:rPr>
          <w:lang w:val="en-US"/>
        </w:rPr>
      </w:pPr>
    </w:p>
    <w:p w14:paraId="3178F6E1" w14:textId="77777777" w:rsidR="0052636B" w:rsidRDefault="0052636B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055287FA" w14:textId="3F8020D9" w:rsidR="00BC445E" w:rsidRDefault="00BC445E" w:rsidP="00C04845">
      <w:pPr>
        <w:pStyle w:val="TAFE-Question"/>
        <w:rPr>
          <w:lang w:val="en-US"/>
        </w:rPr>
      </w:pPr>
      <w:r w:rsidRPr="00BC445E">
        <w:rPr>
          <w:lang w:val="en-US"/>
        </w:rPr>
        <w:lastRenderedPageBreak/>
        <w:t xml:space="preserve">North Metro Software uses GitHub Actions for CI/CD. Explain what CI/CD means and how it relates to version control. Describe two benefits of using automated CI/CD in the software development process. </w:t>
      </w:r>
    </w:p>
    <w:p w14:paraId="11D680B5" w14:textId="77777777" w:rsidR="0052636B" w:rsidRDefault="0052636B" w:rsidP="0052636B">
      <w:pPr>
        <w:pStyle w:val="TAFE-Answer"/>
        <w:rPr>
          <w:lang w:val="en-US"/>
        </w:rPr>
      </w:pPr>
    </w:p>
    <w:p w14:paraId="3F0EF883" w14:textId="77777777" w:rsidR="0052636B" w:rsidRDefault="0052636B" w:rsidP="0052636B">
      <w:pPr>
        <w:pStyle w:val="TAFE-Answer"/>
        <w:rPr>
          <w:lang w:val="en-US"/>
        </w:rPr>
      </w:pPr>
    </w:p>
    <w:p w14:paraId="5FDC7671" w14:textId="77777777" w:rsidR="0052636B" w:rsidRDefault="0052636B" w:rsidP="0052636B">
      <w:pPr>
        <w:pStyle w:val="TAFE-Answer"/>
        <w:rPr>
          <w:lang w:val="en-US"/>
        </w:rPr>
      </w:pPr>
    </w:p>
    <w:p w14:paraId="74BBA9E8" w14:textId="77777777" w:rsidR="0052636B" w:rsidRDefault="0052636B" w:rsidP="0052636B">
      <w:pPr>
        <w:pStyle w:val="TAFE-Answer"/>
        <w:rPr>
          <w:lang w:val="en-US"/>
        </w:rPr>
      </w:pPr>
    </w:p>
    <w:p w14:paraId="746E1681" w14:textId="08A3EB9C" w:rsidR="00C04845" w:rsidRDefault="00C04845">
      <w:pPr>
        <w:spacing w:before="0" w:after="0"/>
        <w:rPr>
          <w:b/>
          <w:lang w:val="en-US"/>
        </w:rPr>
      </w:pPr>
      <w:r>
        <w:rPr>
          <w:b/>
          <w:lang w:val="en-US"/>
        </w:rPr>
        <w:br w:type="page"/>
      </w:r>
    </w:p>
    <w:p w14:paraId="4A37282F" w14:textId="4043645D" w:rsidR="00BC445E" w:rsidRPr="00BC445E" w:rsidRDefault="00BC445E" w:rsidP="00BC445E">
      <w:pPr>
        <w:rPr>
          <w:b/>
          <w:lang w:val="en-US"/>
        </w:rPr>
      </w:pPr>
      <w:r w:rsidRPr="00BC445E">
        <w:rPr>
          <w:b/>
          <w:lang w:val="en-US"/>
        </w:rPr>
        <w:lastRenderedPageBreak/>
        <w:t>Assessor Guidelines</w:t>
      </w:r>
    </w:p>
    <w:p w14:paraId="410D6CEA" w14:textId="77777777" w:rsidR="00BC445E" w:rsidRPr="00BC445E" w:rsidRDefault="00BC445E" w:rsidP="00BC445E">
      <w:pPr>
        <w:rPr>
          <w:lang w:val="en-US"/>
        </w:rPr>
      </w:pPr>
      <w:r w:rsidRPr="00BC445E">
        <w:rPr>
          <w:lang w:val="en-US"/>
        </w:rPr>
        <w:t>When assessing this KBA, consider the following:</w:t>
      </w:r>
    </w:p>
    <w:p w14:paraId="3B181EAE" w14:textId="77777777" w:rsidR="00BC445E" w:rsidRPr="00BC445E" w:rsidRDefault="00BC445E" w:rsidP="00BC445E">
      <w:pPr>
        <w:numPr>
          <w:ilvl w:val="0"/>
          <w:numId w:val="16"/>
        </w:numPr>
        <w:rPr>
          <w:lang w:val="en-US"/>
        </w:rPr>
      </w:pPr>
      <w:r w:rsidRPr="00BC445E">
        <w:rPr>
          <w:lang w:val="en-US"/>
        </w:rPr>
        <w:t>Answers should demonstrate a clear understanding of version control concepts and practices as they apply to North Metro Software's specific context.</w:t>
      </w:r>
    </w:p>
    <w:p w14:paraId="275DD29A" w14:textId="77777777" w:rsidR="00BC445E" w:rsidRPr="00BC445E" w:rsidRDefault="00BC445E" w:rsidP="00BC445E">
      <w:pPr>
        <w:numPr>
          <w:ilvl w:val="0"/>
          <w:numId w:val="16"/>
        </w:numPr>
        <w:rPr>
          <w:lang w:val="en-US"/>
        </w:rPr>
      </w:pPr>
      <w:r w:rsidRPr="00BC445E">
        <w:rPr>
          <w:lang w:val="en-US"/>
        </w:rPr>
        <w:t>Students should show they can relate their knowledge to real-world scenarios in the company.</w:t>
      </w:r>
    </w:p>
    <w:p w14:paraId="55652C2B" w14:textId="77777777" w:rsidR="00BC445E" w:rsidRPr="00BC445E" w:rsidRDefault="00BC445E" w:rsidP="00BC445E">
      <w:pPr>
        <w:numPr>
          <w:ilvl w:val="0"/>
          <w:numId w:val="16"/>
        </w:numPr>
        <w:rPr>
          <w:lang w:val="en-US"/>
        </w:rPr>
      </w:pPr>
      <w:r w:rsidRPr="00BC445E">
        <w:rPr>
          <w:lang w:val="en-US"/>
        </w:rPr>
        <w:t>Correct use of Git terminology and command syntax is important.</w:t>
      </w:r>
    </w:p>
    <w:p w14:paraId="255C5FBD" w14:textId="77777777" w:rsidR="00BC445E" w:rsidRPr="00BC445E" w:rsidRDefault="00BC445E" w:rsidP="00BC445E">
      <w:pPr>
        <w:numPr>
          <w:ilvl w:val="0"/>
          <w:numId w:val="16"/>
        </w:numPr>
        <w:rPr>
          <w:lang w:val="en-US"/>
        </w:rPr>
      </w:pPr>
      <w:r w:rsidRPr="00BC445E">
        <w:rPr>
          <w:lang w:val="en-US"/>
        </w:rPr>
        <w:t>Answers should reflect an understanding of both the technical aspects and the collaborative nature of version control systems.</w:t>
      </w:r>
    </w:p>
    <w:p w14:paraId="05664F2D" w14:textId="77777777" w:rsidR="00BC445E" w:rsidRPr="00BC445E" w:rsidRDefault="00BC445E" w:rsidP="00BC445E">
      <w:pPr>
        <w:rPr>
          <w:lang w:val="en-US"/>
        </w:rPr>
      </w:pPr>
      <w:r w:rsidRPr="00BC445E">
        <w:rPr>
          <w:lang w:val="en-US"/>
        </w:rPr>
        <w:t>To achieve a Competent (CO) result, the student must:</w:t>
      </w:r>
    </w:p>
    <w:p w14:paraId="095C1354" w14:textId="77777777" w:rsidR="00BC445E" w:rsidRPr="00BC445E" w:rsidRDefault="00BC445E" w:rsidP="00BC445E">
      <w:pPr>
        <w:numPr>
          <w:ilvl w:val="0"/>
          <w:numId w:val="18"/>
        </w:numPr>
        <w:rPr>
          <w:lang w:val="en-US"/>
        </w:rPr>
      </w:pPr>
      <w:r w:rsidRPr="00BC445E">
        <w:rPr>
          <w:lang w:val="en-US"/>
        </w:rPr>
        <w:t>Demonstrate a clear understanding of North Metro Software's specific practices</w:t>
      </w:r>
    </w:p>
    <w:p w14:paraId="2C5E423A" w14:textId="77777777" w:rsidR="00BC445E" w:rsidRPr="00BC445E" w:rsidRDefault="00BC445E" w:rsidP="00BC445E">
      <w:pPr>
        <w:numPr>
          <w:ilvl w:val="0"/>
          <w:numId w:val="18"/>
        </w:numPr>
        <w:rPr>
          <w:lang w:val="en-US"/>
        </w:rPr>
      </w:pPr>
      <w:r w:rsidRPr="00BC445E">
        <w:rPr>
          <w:lang w:val="en-US"/>
        </w:rPr>
        <w:t>Show they can apply version control concepts to real-world scenarios</w:t>
      </w:r>
    </w:p>
    <w:p w14:paraId="371F7434" w14:textId="77777777" w:rsidR="00BC445E" w:rsidRPr="00BC445E" w:rsidRDefault="00BC445E" w:rsidP="00BC445E">
      <w:pPr>
        <w:rPr>
          <w:lang w:val="en-US"/>
        </w:rPr>
      </w:pPr>
      <w:r w:rsidRPr="00BC445E">
        <w:rPr>
          <w:lang w:val="en-US"/>
        </w:rPr>
        <w:t>If these criteria are not met, the result is Not Yet Competent (NYC).</w:t>
      </w:r>
    </w:p>
    <w:p w14:paraId="476F4678" w14:textId="77777777" w:rsidR="00C04845" w:rsidRDefault="00C04845" w:rsidP="00BC445E">
      <w:pPr>
        <w:rPr>
          <w:b/>
          <w:lang w:val="en-US"/>
        </w:rPr>
      </w:pPr>
    </w:p>
    <w:p w14:paraId="4CB9AD28" w14:textId="45FAF3FF" w:rsidR="00BC445E" w:rsidRPr="00BC445E" w:rsidRDefault="00BC445E" w:rsidP="00BC445E">
      <w:pPr>
        <w:rPr>
          <w:b/>
          <w:lang w:val="en-US"/>
        </w:rPr>
      </w:pPr>
      <w:r w:rsidRPr="00BC445E">
        <w:rPr>
          <w:b/>
          <w:lang w:val="en-US"/>
        </w:rPr>
        <w:t>Alignment with Knowledge Evidence</w:t>
      </w:r>
    </w:p>
    <w:p w14:paraId="0A34AF33" w14:textId="77777777" w:rsidR="00BC445E" w:rsidRPr="00BC445E" w:rsidRDefault="00BC445E" w:rsidP="00BC445E">
      <w:pPr>
        <w:rPr>
          <w:lang w:val="en-US"/>
        </w:rPr>
      </w:pPr>
      <w:r w:rsidRPr="00BC445E">
        <w:rPr>
          <w:lang w:val="en-US"/>
        </w:rPr>
        <w:t>This assessment addresses the following knowledge evidence requirements from the unit:</w:t>
      </w:r>
    </w:p>
    <w:p w14:paraId="2231FEF0" w14:textId="77777777" w:rsidR="00BC445E" w:rsidRPr="00BC445E" w:rsidRDefault="00BC445E" w:rsidP="00BC445E">
      <w:pPr>
        <w:numPr>
          <w:ilvl w:val="0"/>
          <w:numId w:val="19"/>
        </w:numPr>
        <w:rPr>
          <w:lang w:val="en-US"/>
        </w:rPr>
      </w:pPr>
      <w:r w:rsidRPr="00BC445E">
        <w:rPr>
          <w:lang w:val="en-US"/>
        </w:rPr>
        <w:t xml:space="preserve">Distributed and </w:t>
      </w:r>
      <w:proofErr w:type="spellStart"/>
      <w:r w:rsidRPr="00BC445E">
        <w:rPr>
          <w:lang w:val="en-US"/>
        </w:rPr>
        <w:t>centralised</w:t>
      </w:r>
      <w:proofErr w:type="spellEnd"/>
      <w:r w:rsidRPr="00BC445E">
        <w:rPr>
          <w:lang w:val="en-US"/>
        </w:rPr>
        <w:t xml:space="preserve"> version control systems (Q1)</w:t>
      </w:r>
    </w:p>
    <w:p w14:paraId="730DF4A2" w14:textId="77777777" w:rsidR="00BC445E" w:rsidRPr="00BC445E" w:rsidRDefault="00BC445E" w:rsidP="00BC445E">
      <w:pPr>
        <w:numPr>
          <w:ilvl w:val="0"/>
          <w:numId w:val="19"/>
        </w:numPr>
        <w:rPr>
          <w:lang w:val="en-US"/>
        </w:rPr>
      </w:pPr>
      <w:r w:rsidRPr="00BC445E">
        <w:rPr>
          <w:lang w:val="en-US"/>
        </w:rPr>
        <w:t>Web-based DevOps lifecycle tools (Q1, Q7)</w:t>
      </w:r>
    </w:p>
    <w:p w14:paraId="796ED492" w14:textId="77777777" w:rsidR="00BC445E" w:rsidRPr="00BC445E" w:rsidRDefault="00BC445E" w:rsidP="00BC445E">
      <w:pPr>
        <w:numPr>
          <w:ilvl w:val="0"/>
          <w:numId w:val="19"/>
        </w:numPr>
        <w:rPr>
          <w:lang w:val="en-US"/>
        </w:rPr>
      </w:pPr>
      <w:r w:rsidRPr="00BC445E">
        <w:rPr>
          <w:lang w:val="en-US"/>
        </w:rPr>
        <w:t>DevOps automation tools (Q7)</w:t>
      </w:r>
    </w:p>
    <w:p w14:paraId="2BDDF0A2" w14:textId="77777777" w:rsidR="00BC445E" w:rsidRPr="00BC445E" w:rsidRDefault="00BC445E" w:rsidP="00BC445E">
      <w:pPr>
        <w:numPr>
          <w:ilvl w:val="0"/>
          <w:numId w:val="19"/>
        </w:numPr>
        <w:rPr>
          <w:lang w:val="en-US"/>
        </w:rPr>
      </w:pPr>
      <w:r w:rsidRPr="00BC445E">
        <w:rPr>
          <w:lang w:val="en-US"/>
        </w:rPr>
        <w:t>Branching, pull and push commands local/remote (Q2, Q4)</w:t>
      </w:r>
    </w:p>
    <w:p w14:paraId="7C65399C" w14:textId="77777777" w:rsidR="00BC445E" w:rsidRPr="00BC445E" w:rsidRDefault="00BC445E" w:rsidP="00BC445E">
      <w:pPr>
        <w:numPr>
          <w:ilvl w:val="0"/>
          <w:numId w:val="19"/>
        </w:numPr>
        <w:rPr>
          <w:lang w:val="en-US"/>
        </w:rPr>
      </w:pPr>
      <w:r w:rsidRPr="00BC445E">
        <w:rPr>
          <w:lang w:val="en-US"/>
        </w:rPr>
        <w:t>Repositories and working copies (Q2)</w:t>
      </w:r>
    </w:p>
    <w:p w14:paraId="52600FCE" w14:textId="77777777" w:rsidR="00BC445E" w:rsidRPr="00BC445E" w:rsidRDefault="00BC445E" w:rsidP="00BC445E">
      <w:pPr>
        <w:numPr>
          <w:ilvl w:val="0"/>
          <w:numId w:val="19"/>
        </w:numPr>
        <w:rPr>
          <w:lang w:val="en-US"/>
        </w:rPr>
      </w:pPr>
      <w:r w:rsidRPr="00BC445E">
        <w:rPr>
          <w:lang w:val="en-US"/>
        </w:rPr>
        <w:t>Merging and merge tools (Q4)</w:t>
      </w:r>
    </w:p>
    <w:p w14:paraId="4A4B2E86" w14:textId="77777777" w:rsidR="00BC445E" w:rsidRPr="00BC445E" w:rsidRDefault="00BC445E" w:rsidP="00BC445E">
      <w:pPr>
        <w:numPr>
          <w:ilvl w:val="0"/>
          <w:numId w:val="19"/>
        </w:numPr>
        <w:rPr>
          <w:lang w:val="en-US"/>
        </w:rPr>
      </w:pPr>
      <w:r w:rsidRPr="00BC445E">
        <w:rPr>
          <w:lang w:val="en-US"/>
        </w:rPr>
        <w:t>Working and indiscriminate commits (Q5, Q6)</w:t>
      </w:r>
    </w:p>
    <w:p w14:paraId="4144989B" w14:textId="77777777" w:rsidR="00BC445E" w:rsidRPr="00BC445E" w:rsidRDefault="00BC445E" w:rsidP="00BC445E">
      <w:pPr>
        <w:numPr>
          <w:ilvl w:val="0"/>
          <w:numId w:val="19"/>
        </w:numPr>
        <w:rPr>
          <w:lang w:val="en-US"/>
        </w:rPr>
      </w:pPr>
      <w:r w:rsidRPr="00BC445E">
        <w:rPr>
          <w:lang w:val="en-US"/>
        </w:rPr>
        <w:t>Resolving conflict and backout changes (Q4)</w:t>
      </w:r>
    </w:p>
    <w:p w14:paraId="4A36D943" w14:textId="5BB7FBA8" w:rsidR="00846E93" w:rsidRPr="00C04845" w:rsidRDefault="00BC445E" w:rsidP="00C04845">
      <w:pPr>
        <w:numPr>
          <w:ilvl w:val="0"/>
          <w:numId w:val="19"/>
        </w:numPr>
        <w:rPr>
          <w:lang w:val="en-US"/>
        </w:rPr>
      </w:pPr>
      <w:r w:rsidRPr="00BC445E">
        <w:rPr>
          <w:lang w:val="en-US"/>
        </w:rPr>
        <w:t>Principles and techniques of creating repositories and branch workflows (Q2, Q3, Q4)</w:t>
      </w:r>
      <w:bookmarkEnd w:id="0"/>
    </w:p>
    <w:sectPr w:rsidR="00846E93" w:rsidRPr="00C04845" w:rsidSect="00476C0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018B6" w14:textId="77777777" w:rsidR="00D52864" w:rsidRDefault="00D52864">
      <w:pPr>
        <w:spacing w:before="0" w:after="0"/>
      </w:pPr>
      <w:r>
        <w:separator/>
      </w:r>
    </w:p>
  </w:endnote>
  <w:endnote w:type="continuationSeparator" w:id="0">
    <w:p w14:paraId="097E0F64" w14:textId="77777777" w:rsidR="00D52864" w:rsidRDefault="00D528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Segoe UI Historic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2"/>
      <w:tblW w:w="10295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470"/>
      <w:gridCol w:w="4469"/>
    </w:tblGrid>
    <w:tr w:rsidR="00E74D00" w:rsidRPr="00E74D00" w14:paraId="3DD25523" w14:textId="77777777" w:rsidTr="00E74D00">
      <w:trPr>
        <w:trHeight w:val="348"/>
      </w:trPr>
      <w:tc>
        <w:tcPr>
          <w:tcW w:w="1356" w:type="dxa"/>
          <w:vAlign w:val="center"/>
        </w:tcPr>
        <w:p w14:paraId="31EDE930" w14:textId="77777777" w:rsidR="00A42918" w:rsidRPr="00E74D00" w:rsidRDefault="00B26D01" w:rsidP="00E74D00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Folder location:</w:t>
          </w:r>
        </w:p>
      </w:tc>
      <w:tc>
        <w:tcPr>
          <w:tcW w:w="4470" w:type="dxa"/>
          <w:vAlign w:val="center"/>
        </w:tcPr>
        <w:p w14:paraId="0F17B35A" w14:textId="6AB0BCF7" w:rsidR="00A42918" w:rsidRPr="00E74D00" w:rsidRDefault="00B57FDD" w:rsidP="00E74D00">
          <w:pPr>
            <w:spacing w:line="240" w:lineRule="auto"/>
            <w:ind w:left="34"/>
            <w:rPr>
              <w:i/>
              <w:color w:val="0000FF"/>
              <w:sz w:val="16"/>
              <w:szCs w:val="16"/>
            </w:rPr>
          </w:pPr>
          <w:r>
            <w:rPr>
              <w:snapToGrid w:val="0"/>
              <w:color w:val="0000CC"/>
              <w:sz w:val="16"/>
              <w:szCs w:val="16"/>
            </w:rPr>
            <w:t>Blackboard</w:t>
          </w:r>
        </w:p>
      </w:tc>
      <w:tc>
        <w:tcPr>
          <w:tcW w:w="4469" w:type="dxa"/>
          <w:vAlign w:val="center"/>
        </w:tcPr>
        <w:p w14:paraId="1B48402A" w14:textId="3DB5C609" w:rsidR="00A42918" w:rsidRPr="00E74D00" w:rsidRDefault="00B26D01" w:rsidP="00E74D00">
          <w:pPr>
            <w:spacing w:line="240" w:lineRule="auto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Current Version</w:t>
          </w:r>
          <w:r w:rsidR="00B57FDD">
            <w:rPr>
              <w:rFonts w:eastAsiaTheme="minorHAnsi"/>
              <w:snapToGrid w:val="0"/>
              <w:sz w:val="16"/>
              <w:szCs w:val="16"/>
            </w:rPr>
            <w:t>:</w:t>
          </w:r>
          <w:r w:rsidRPr="00E74D00">
            <w:rPr>
              <w:rFonts w:eastAsiaTheme="minorHAnsi"/>
              <w:snapToGrid w:val="0"/>
              <w:sz w:val="16"/>
              <w:szCs w:val="16"/>
            </w:rPr>
            <w:t xml:space="preserve"> </w:t>
          </w:r>
          <w:proofErr w:type="gramStart"/>
          <w:r w:rsidRPr="00E74D00">
            <w:rPr>
              <w:rFonts w:eastAsiaTheme="minorHAnsi"/>
              <w:snapToGrid w:val="0"/>
              <w:sz w:val="16"/>
              <w:szCs w:val="16"/>
            </w:rPr>
            <w:t>V1.0  –</w:t>
          </w:r>
          <w:proofErr w:type="gramEnd"/>
          <w:r w:rsidRPr="00E74D00">
            <w:rPr>
              <w:rFonts w:eastAsiaTheme="minorHAnsi"/>
              <w:snapToGrid w:val="0"/>
              <w:sz w:val="16"/>
              <w:szCs w:val="16"/>
            </w:rPr>
            <w:t xml:space="preserve"> 19-10-2016</w:t>
          </w:r>
        </w:p>
      </w:tc>
    </w:tr>
    <w:tr w:rsidR="00E74D00" w:rsidRPr="00E74D00" w14:paraId="4392B583" w14:textId="77777777" w:rsidTr="00E74D00">
      <w:trPr>
        <w:trHeight w:val="316"/>
      </w:trPr>
      <w:tc>
        <w:tcPr>
          <w:tcW w:w="1356" w:type="dxa"/>
          <w:vAlign w:val="center"/>
        </w:tcPr>
        <w:p w14:paraId="4918FD4D" w14:textId="77777777" w:rsidR="00A42918" w:rsidRPr="00E74D00" w:rsidRDefault="00B26D01" w:rsidP="00E74D00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z w:val="16"/>
              <w:szCs w:val="16"/>
            </w:rPr>
            <w:t>Last updated:</w:t>
          </w:r>
        </w:p>
      </w:tc>
      <w:tc>
        <w:tcPr>
          <w:tcW w:w="4470" w:type="dxa"/>
          <w:vAlign w:val="center"/>
        </w:tcPr>
        <w:p w14:paraId="5EBA47CA" w14:textId="77777777" w:rsidR="00A42918" w:rsidRPr="00E74D00" w:rsidRDefault="00A42918" w:rsidP="00476144">
          <w:pPr>
            <w:rPr>
              <w:i/>
              <w:color w:val="0000FF"/>
              <w:sz w:val="16"/>
              <w:szCs w:val="16"/>
            </w:rPr>
          </w:pPr>
        </w:p>
      </w:tc>
      <w:tc>
        <w:tcPr>
          <w:tcW w:w="4469" w:type="dxa"/>
          <w:vAlign w:val="center"/>
        </w:tcPr>
        <w:p w14:paraId="2B6101E7" w14:textId="77777777" w:rsidR="00A42918" w:rsidRPr="00E74D00" w:rsidRDefault="00B26D01" w:rsidP="00476144">
          <w:pPr>
            <w:spacing w:line="240" w:lineRule="auto"/>
            <w:jc w:val="center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Page</w:t>
          </w:r>
          <w:r w:rsidRPr="00E74D00">
            <w:rPr>
              <w:rFonts w:eastAsiaTheme="minorHAnsi"/>
              <w:sz w:val="16"/>
              <w:szCs w:val="16"/>
            </w:rPr>
            <w:t xml:space="preserve">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PAGE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noProof/>
              <w:sz w:val="16"/>
              <w:szCs w:val="16"/>
            </w:rPr>
            <w:t>1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  <w:r w:rsidRPr="00E74D00">
            <w:rPr>
              <w:rFonts w:eastAsiaTheme="minorHAnsi"/>
              <w:sz w:val="16"/>
              <w:szCs w:val="16"/>
            </w:rPr>
            <w:t xml:space="preserve"> of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NUMPAGES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noProof/>
              <w:sz w:val="16"/>
              <w:szCs w:val="16"/>
            </w:rPr>
            <w:t>1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</w:p>
      </w:tc>
    </w:tr>
    <w:tr w:rsidR="00476144" w:rsidRPr="00E74D00" w14:paraId="3C0F3E36" w14:textId="77777777" w:rsidTr="00E74D00">
      <w:trPr>
        <w:trHeight w:val="316"/>
      </w:trPr>
      <w:tc>
        <w:tcPr>
          <w:tcW w:w="1356" w:type="dxa"/>
          <w:vAlign w:val="center"/>
        </w:tcPr>
        <w:p w14:paraId="6E4A3E13" w14:textId="77777777" w:rsidR="00A42918" w:rsidRPr="00E74D00" w:rsidRDefault="00A42918" w:rsidP="00E74D00">
          <w:pPr>
            <w:jc w:val="right"/>
            <w:rPr>
              <w:rFonts w:eastAsiaTheme="minorHAnsi"/>
              <w:sz w:val="16"/>
              <w:szCs w:val="16"/>
            </w:rPr>
          </w:pPr>
        </w:p>
      </w:tc>
      <w:tc>
        <w:tcPr>
          <w:tcW w:w="4470" w:type="dxa"/>
          <w:vAlign w:val="center"/>
        </w:tcPr>
        <w:p w14:paraId="313C56CA" w14:textId="77777777" w:rsidR="00A42918" w:rsidRPr="00E74D00" w:rsidRDefault="00A42918" w:rsidP="00E74D00">
          <w:pPr>
            <w:ind w:left="34"/>
            <w:rPr>
              <w:i/>
              <w:color w:val="0000FF"/>
              <w:sz w:val="16"/>
              <w:szCs w:val="16"/>
            </w:rPr>
          </w:pPr>
        </w:p>
      </w:tc>
      <w:tc>
        <w:tcPr>
          <w:tcW w:w="4469" w:type="dxa"/>
          <w:vAlign w:val="center"/>
        </w:tcPr>
        <w:p w14:paraId="72DA4ED5" w14:textId="77777777" w:rsidR="00A42918" w:rsidRPr="00E74D00" w:rsidRDefault="00A42918" w:rsidP="00476144">
          <w:pPr>
            <w:jc w:val="center"/>
            <w:rPr>
              <w:rFonts w:eastAsiaTheme="minorHAnsi"/>
              <w:snapToGrid w:val="0"/>
              <w:sz w:val="16"/>
              <w:szCs w:val="16"/>
            </w:rPr>
          </w:pPr>
        </w:p>
      </w:tc>
    </w:tr>
  </w:tbl>
  <w:p w14:paraId="2FD268C6" w14:textId="77777777" w:rsidR="00A42918" w:rsidRDefault="00A42918" w:rsidP="00E74D00">
    <w:pPr>
      <w:pStyle w:val="Footer"/>
    </w:pPr>
  </w:p>
  <w:p w14:paraId="360A2E86" w14:textId="77777777" w:rsidR="00A42918" w:rsidRDefault="00A429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2"/>
      <w:tblW w:w="10295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470"/>
      <w:gridCol w:w="4469"/>
    </w:tblGrid>
    <w:tr w:rsidR="002910CC" w:rsidRPr="00E74D00" w14:paraId="4AF43D1D" w14:textId="77777777" w:rsidTr="00135DDC">
      <w:trPr>
        <w:trHeight w:val="348"/>
      </w:trPr>
      <w:tc>
        <w:tcPr>
          <w:tcW w:w="1356" w:type="dxa"/>
          <w:vAlign w:val="center"/>
        </w:tcPr>
        <w:p w14:paraId="588557D9" w14:textId="77777777" w:rsidR="00A42918" w:rsidRPr="00E74D00" w:rsidRDefault="00B26D01" w:rsidP="002910CC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Folder location:</w:t>
          </w:r>
        </w:p>
      </w:tc>
      <w:tc>
        <w:tcPr>
          <w:tcW w:w="4470" w:type="dxa"/>
          <w:vAlign w:val="center"/>
        </w:tcPr>
        <w:p w14:paraId="0E8801C4" w14:textId="77777777" w:rsidR="00A42918" w:rsidRPr="00E74D00" w:rsidRDefault="00B26D01" w:rsidP="002910CC">
          <w:pPr>
            <w:spacing w:line="240" w:lineRule="auto"/>
            <w:ind w:left="34"/>
            <w:rPr>
              <w:i/>
              <w:color w:val="0000FF"/>
              <w:sz w:val="16"/>
              <w:szCs w:val="16"/>
            </w:rPr>
          </w:pPr>
          <w:r w:rsidRPr="00E74D00">
            <w:rPr>
              <w:snapToGrid w:val="0"/>
              <w:color w:val="0000CC"/>
              <w:sz w:val="16"/>
              <w:szCs w:val="16"/>
            </w:rPr>
            <w:t>[insert filename and path of storage folder location]</w:t>
          </w:r>
        </w:p>
      </w:tc>
      <w:tc>
        <w:tcPr>
          <w:tcW w:w="4469" w:type="dxa"/>
          <w:vAlign w:val="center"/>
        </w:tcPr>
        <w:p w14:paraId="12B87F31" w14:textId="77777777" w:rsidR="00A42918" w:rsidRPr="00E74D00" w:rsidRDefault="00B26D01" w:rsidP="002910CC">
          <w:pPr>
            <w:spacing w:line="240" w:lineRule="auto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 xml:space="preserve">Current Version </w:t>
          </w:r>
          <w:r w:rsidRPr="00E74D00">
            <w:rPr>
              <w:rFonts w:eastAsiaTheme="minorHAnsi"/>
              <w:snapToGrid w:val="0"/>
              <w:color w:val="0000CC"/>
              <w:sz w:val="16"/>
              <w:szCs w:val="16"/>
            </w:rPr>
            <w:t xml:space="preserve">[of this template] </w:t>
          </w:r>
          <w:proofErr w:type="gramStart"/>
          <w:r w:rsidRPr="00E74D00">
            <w:rPr>
              <w:rFonts w:eastAsiaTheme="minorHAnsi"/>
              <w:snapToGrid w:val="0"/>
              <w:sz w:val="16"/>
              <w:szCs w:val="16"/>
            </w:rPr>
            <w:t>V1.0  –</w:t>
          </w:r>
          <w:proofErr w:type="gramEnd"/>
          <w:r w:rsidRPr="00E74D00">
            <w:rPr>
              <w:rFonts w:eastAsiaTheme="minorHAnsi"/>
              <w:snapToGrid w:val="0"/>
              <w:sz w:val="16"/>
              <w:szCs w:val="16"/>
            </w:rPr>
            <w:t xml:space="preserve"> 19-10-2016</w:t>
          </w:r>
        </w:p>
      </w:tc>
    </w:tr>
    <w:tr w:rsidR="002910CC" w:rsidRPr="00E74D00" w14:paraId="45133AB9" w14:textId="77777777" w:rsidTr="00135DDC">
      <w:trPr>
        <w:trHeight w:val="316"/>
      </w:trPr>
      <w:tc>
        <w:tcPr>
          <w:tcW w:w="1356" w:type="dxa"/>
          <w:vAlign w:val="center"/>
        </w:tcPr>
        <w:p w14:paraId="16D951DC" w14:textId="77777777" w:rsidR="00A42918" w:rsidRPr="00E74D00" w:rsidRDefault="00B26D01" w:rsidP="002910CC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z w:val="16"/>
              <w:szCs w:val="16"/>
            </w:rPr>
            <w:t>Last updated:</w:t>
          </w:r>
        </w:p>
      </w:tc>
      <w:tc>
        <w:tcPr>
          <w:tcW w:w="4470" w:type="dxa"/>
          <w:vAlign w:val="center"/>
        </w:tcPr>
        <w:p w14:paraId="2A2633F9" w14:textId="77777777" w:rsidR="00A42918" w:rsidRPr="00E74D00" w:rsidRDefault="00A42918" w:rsidP="002910CC">
          <w:pPr>
            <w:ind w:left="34"/>
            <w:rPr>
              <w:i/>
              <w:color w:val="0000FF"/>
              <w:sz w:val="16"/>
              <w:szCs w:val="16"/>
            </w:rPr>
          </w:pPr>
        </w:p>
      </w:tc>
      <w:tc>
        <w:tcPr>
          <w:tcW w:w="4469" w:type="dxa"/>
          <w:vAlign w:val="center"/>
        </w:tcPr>
        <w:p w14:paraId="16A4A323" w14:textId="77777777" w:rsidR="00A42918" w:rsidRPr="00E74D00" w:rsidRDefault="00B26D01" w:rsidP="002910CC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Page</w:t>
          </w:r>
          <w:r w:rsidRPr="00E74D00">
            <w:rPr>
              <w:rFonts w:eastAsiaTheme="minorHAnsi"/>
              <w:sz w:val="16"/>
              <w:szCs w:val="16"/>
            </w:rPr>
            <w:t xml:space="preserve">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PAGE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sz w:val="16"/>
              <w:szCs w:val="16"/>
            </w:rPr>
            <w:t>3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  <w:r w:rsidRPr="00E74D00">
            <w:rPr>
              <w:rFonts w:eastAsiaTheme="minorHAnsi"/>
              <w:sz w:val="16"/>
              <w:szCs w:val="16"/>
            </w:rPr>
            <w:t xml:space="preserve"> of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NUMPAGES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sz w:val="16"/>
              <w:szCs w:val="16"/>
            </w:rPr>
            <w:t>3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</w:p>
      </w:tc>
    </w:tr>
  </w:tbl>
  <w:p w14:paraId="0DC0B037" w14:textId="77777777" w:rsidR="00A42918" w:rsidRDefault="00A42918" w:rsidP="002910CC">
    <w:pPr>
      <w:pStyle w:val="Footer"/>
    </w:pPr>
  </w:p>
  <w:p w14:paraId="3434DBC3" w14:textId="77777777" w:rsidR="00A42918" w:rsidRDefault="00A42918">
    <w:pPr>
      <w:pStyle w:val="Footer"/>
    </w:pPr>
  </w:p>
  <w:p w14:paraId="6ADFA101" w14:textId="77777777" w:rsidR="00A42918" w:rsidRDefault="00A429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81FD0" w14:textId="77777777" w:rsidR="00D52864" w:rsidRDefault="00D52864">
      <w:r>
        <w:separator/>
      </w:r>
    </w:p>
  </w:footnote>
  <w:footnote w:type="continuationSeparator" w:id="0">
    <w:p w14:paraId="1E3040A1" w14:textId="77777777" w:rsidR="00D52864" w:rsidRDefault="00D52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5F898" w14:textId="1AD31415" w:rsidR="00FE6471" w:rsidRDefault="00FE647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7184" behindDoc="0" locked="0" layoutInCell="1" allowOverlap="1" wp14:anchorId="2EB63C93" wp14:editId="483BE27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0160"/>
              <wp:wrapNone/>
              <wp:docPr id="168020230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ED7A4A" w14:textId="217945B9" w:rsidR="00FE6471" w:rsidRPr="00FE6471" w:rsidRDefault="00FE6471" w:rsidP="00FE64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FE647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B63C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left:0;text-align:left;margin-left:0;margin-top:0;width:34.95pt;height:34.95pt;z-index:25167718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30ED7A4A" w14:textId="217945B9" w:rsidR="00FE6471" w:rsidRPr="00FE6471" w:rsidRDefault="00FE6471" w:rsidP="00FE64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</w:pPr>
                    <w:r w:rsidRPr="00FE6471"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5F4B5" w14:textId="336EBAB0" w:rsidR="00A42918" w:rsidRDefault="00FE6471" w:rsidP="005C18A2">
    <w:pPr>
      <w:pStyle w:val="Heading1"/>
      <w:jc w:val="right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78208" behindDoc="0" locked="0" layoutInCell="1" allowOverlap="1" wp14:anchorId="39FCB406" wp14:editId="55F744C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0160"/>
              <wp:wrapNone/>
              <wp:docPr id="71881824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D65E36" w14:textId="7CE90D30" w:rsidR="00FE6471" w:rsidRPr="00FE6471" w:rsidRDefault="00FE6471" w:rsidP="00FE64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FE647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FCB4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left:0;text-align:left;margin-left:0;margin-top:0;width:34.95pt;height:34.95pt;z-index:25167820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2AD65E36" w14:textId="7CE90D30" w:rsidR="00FE6471" w:rsidRPr="00FE6471" w:rsidRDefault="00FE6471" w:rsidP="00FE64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</w:pPr>
                    <w:r w:rsidRPr="00FE6471"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26D01"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F99620B" wp14:editId="6A532752">
          <wp:simplePos x="0" y="0"/>
          <wp:positionH relativeFrom="page">
            <wp:posOffset>1005840</wp:posOffset>
          </wp:positionH>
          <wp:positionV relativeFrom="page">
            <wp:posOffset>388620</wp:posOffset>
          </wp:positionV>
          <wp:extent cx="2202180" cy="394335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394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6D01">
      <w:t>Assessment Tool</w:t>
    </w:r>
  </w:p>
  <w:p w14:paraId="61999A12" w14:textId="77777777" w:rsidR="00A42918" w:rsidRDefault="00A42918"/>
  <w:tbl>
    <w:tblPr>
      <w:tblW w:w="895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7"/>
      <w:gridCol w:w="5132"/>
    </w:tblGrid>
    <w:tr w:rsidR="00840E31" w:rsidRPr="00686511" w14:paraId="2A91560A" w14:textId="77777777" w:rsidTr="00840E31">
      <w:trPr>
        <w:trHeight w:val="444"/>
      </w:trPr>
      <w:tc>
        <w:tcPr>
          <w:tcW w:w="2136" w:type="pct"/>
          <w:shd w:val="clear" w:color="auto" w:fill="D9D9D9"/>
          <w:vAlign w:val="center"/>
        </w:tcPr>
        <w:p w14:paraId="5CB887F8" w14:textId="77777777" w:rsidR="00840E31" w:rsidRPr="00686511" w:rsidRDefault="00840E31" w:rsidP="00840E31">
          <w:pPr>
            <w:rPr>
              <w:i/>
              <w:sz w:val="16"/>
              <w:szCs w:val="16"/>
            </w:rPr>
          </w:pPr>
          <w:r w:rsidRPr="00686511">
            <w:rPr>
              <w:b/>
              <w:bCs w:val="0"/>
              <w:color w:val="D9272E"/>
            </w:rPr>
            <w:t xml:space="preserve">Qualification </w:t>
          </w:r>
          <w:r>
            <w:rPr>
              <w:b/>
              <w:bCs w:val="0"/>
              <w:color w:val="D9272E"/>
            </w:rPr>
            <w:t>n</w:t>
          </w:r>
          <w:r w:rsidRPr="00686511">
            <w:rPr>
              <w:b/>
              <w:bCs w:val="0"/>
              <w:color w:val="D9272E"/>
            </w:rPr>
            <w:t xml:space="preserve">ational code and </w:t>
          </w:r>
          <w:r>
            <w:rPr>
              <w:b/>
              <w:bCs w:val="0"/>
              <w:color w:val="D9272E"/>
            </w:rPr>
            <w:t>t</w:t>
          </w:r>
          <w:r w:rsidRPr="00686511">
            <w:rPr>
              <w:b/>
              <w:bCs w:val="0"/>
              <w:color w:val="D9272E"/>
            </w:rPr>
            <w:t>itle</w:t>
          </w:r>
        </w:p>
      </w:tc>
      <w:tc>
        <w:tcPr>
          <w:tcW w:w="2864" w:type="pct"/>
        </w:tcPr>
        <w:p w14:paraId="4337DDFF" w14:textId="6A4777F0" w:rsidR="00840E31" w:rsidRPr="00686511" w:rsidRDefault="00840E31" w:rsidP="00840E31">
          <w:pPr>
            <w:rPr>
              <w:sz w:val="16"/>
              <w:szCs w:val="16"/>
            </w:rPr>
          </w:pPr>
          <w:r w:rsidRPr="00E60328">
            <w:rPr>
              <w:sz w:val="16"/>
              <w:szCs w:val="16"/>
            </w:rPr>
            <w:t>ICT40120</w:t>
          </w:r>
          <w:r w:rsidRPr="00E60328">
            <w:rPr>
              <w:sz w:val="16"/>
              <w:szCs w:val="16"/>
            </w:rPr>
            <w:tab/>
            <w:t>Certificate IV in Programming</w:t>
          </w:r>
        </w:p>
      </w:tc>
    </w:tr>
    <w:tr w:rsidR="00840E31" w:rsidRPr="00686511" w14:paraId="6B07A4D4" w14:textId="77777777" w:rsidTr="00840E31">
      <w:trPr>
        <w:trHeight w:val="108"/>
      </w:trPr>
      <w:tc>
        <w:tcPr>
          <w:tcW w:w="2136" w:type="pct"/>
          <w:shd w:val="clear" w:color="auto" w:fill="D9D9D9"/>
          <w:vAlign w:val="center"/>
        </w:tcPr>
        <w:p w14:paraId="249E9573" w14:textId="77777777" w:rsidR="00840E31" w:rsidRPr="00686511" w:rsidRDefault="00840E31" w:rsidP="00840E31">
          <w:pPr>
            <w:spacing w:before="120" w:after="60"/>
            <w:outlineLvl w:val="2"/>
            <w:rPr>
              <w:bCs w:val="0"/>
              <w:color w:val="D9272E"/>
            </w:rPr>
          </w:pPr>
          <w:r w:rsidRPr="00686511">
            <w:rPr>
              <w:b/>
              <w:bCs w:val="0"/>
              <w:color w:val="D9272E"/>
            </w:rPr>
            <w:t xml:space="preserve">Unit/s </w:t>
          </w:r>
          <w:r>
            <w:rPr>
              <w:b/>
              <w:bCs w:val="0"/>
              <w:color w:val="D9272E"/>
            </w:rPr>
            <w:t>n</w:t>
          </w:r>
          <w:r w:rsidRPr="00686511">
            <w:rPr>
              <w:b/>
              <w:bCs w:val="0"/>
              <w:color w:val="D9272E"/>
            </w:rPr>
            <w:t xml:space="preserve">ational code/s and </w:t>
          </w:r>
          <w:r>
            <w:rPr>
              <w:b/>
              <w:bCs w:val="0"/>
              <w:color w:val="D9272E"/>
            </w:rPr>
            <w:t>t</w:t>
          </w:r>
          <w:r w:rsidRPr="00686511">
            <w:rPr>
              <w:b/>
              <w:bCs w:val="0"/>
              <w:color w:val="D9272E"/>
            </w:rPr>
            <w:t>itle/s</w:t>
          </w:r>
        </w:p>
      </w:tc>
      <w:tc>
        <w:tcPr>
          <w:tcW w:w="2864" w:type="pct"/>
        </w:tcPr>
        <w:p w14:paraId="52D1232E" w14:textId="77777777" w:rsidR="00840E31" w:rsidRPr="00E60328" w:rsidRDefault="00840E31" w:rsidP="00840E31">
          <w:pPr>
            <w:ind w:left="1440" w:hanging="1440"/>
            <w:rPr>
              <w:sz w:val="16"/>
              <w:szCs w:val="16"/>
            </w:rPr>
          </w:pPr>
          <w:r w:rsidRPr="00E60328">
            <w:rPr>
              <w:sz w:val="16"/>
              <w:szCs w:val="16"/>
            </w:rPr>
            <w:t>ICTPRG430Apply introductory object-oriented language skills</w:t>
          </w:r>
        </w:p>
        <w:p w14:paraId="7A815E6F" w14:textId="3C3F7241" w:rsidR="00840E31" w:rsidRPr="002C204D" w:rsidRDefault="00840E31" w:rsidP="00840E31">
          <w:pPr>
            <w:rPr>
              <w:rStyle w:val="SubtleEmphasis"/>
            </w:rPr>
          </w:pPr>
          <w:r w:rsidRPr="00E60328">
            <w:rPr>
              <w:sz w:val="16"/>
              <w:szCs w:val="16"/>
            </w:rPr>
            <w:t>ICTICT449</w:t>
          </w:r>
          <w:r>
            <w:rPr>
              <w:sz w:val="16"/>
              <w:szCs w:val="16"/>
            </w:rPr>
            <w:t xml:space="preserve"> </w:t>
          </w:r>
          <w:r w:rsidRPr="00E60328">
            <w:rPr>
              <w:sz w:val="16"/>
              <w:szCs w:val="16"/>
            </w:rPr>
            <w:t>Use version control systems in development environments</w:t>
          </w:r>
        </w:p>
      </w:tc>
    </w:tr>
  </w:tbl>
  <w:p w14:paraId="1F4B43A4" w14:textId="77777777" w:rsidR="00A42918" w:rsidRPr="00263ADB" w:rsidRDefault="00A42918" w:rsidP="00263ADB">
    <w:pPr>
      <w:pStyle w:val="Header"/>
    </w:pPr>
  </w:p>
  <w:p w14:paraId="256EB057" w14:textId="77777777" w:rsidR="00A42918" w:rsidRDefault="00A4291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E9125" w14:textId="095A968F" w:rsidR="00A42918" w:rsidRDefault="00FE6471" w:rsidP="0053296B">
    <w:pPr>
      <w:pStyle w:val="AssessmentTitle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76160" behindDoc="0" locked="0" layoutInCell="1" allowOverlap="1" wp14:anchorId="734EA5F1" wp14:editId="2FD4942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0160"/>
              <wp:wrapNone/>
              <wp:docPr id="1063608655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0CA23E" w14:textId="70B8ECAD" w:rsidR="00FE6471" w:rsidRPr="00FE6471" w:rsidRDefault="00FE6471" w:rsidP="00FE64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FE647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4EA5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left:0;text-align:left;margin-left:0;margin-top:0;width:34.95pt;height:34.95pt;z-index:25167616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250CA23E" w14:textId="70B8ECAD" w:rsidR="00FE6471" w:rsidRPr="00FE6471" w:rsidRDefault="00FE6471" w:rsidP="00FE64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</w:pPr>
                    <w:r w:rsidRPr="00FE6471"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26D01">
      <w:rPr>
        <w:noProof/>
        <w:lang w:eastAsia="en-AU"/>
      </w:rPr>
      <w:drawing>
        <wp:anchor distT="0" distB="0" distL="114300" distR="114300" simplePos="0" relativeHeight="251675136" behindDoc="0" locked="0" layoutInCell="1" allowOverlap="1" wp14:anchorId="13186F99" wp14:editId="2B7E0F42">
          <wp:simplePos x="0" y="0"/>
          <wp:positionH relativeFrom="page">
            <wp:posOffset>906780</wp:posOffset>
          </wp:positionH>
          <wp:positionV relativeFrom="page">
            <wp:posOffset>335280</wp:posOffset>
          </wp:positionV>
          <wp:extent cx="2202180" cy="394335"/>
          <wp:effectExtent l="0" t="0" r="0" b="0"/>
          <wp:wrapNone/>
          <wp:docPr id="2" name="Picture 2" descr="A close-up of a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sign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394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6D01">
      <w:t>Assessment Tool</w:t>
    </w:r>
  </w:p>
  <w:p w14:paraId="673303E4" w14:textId="77777777" w:rsidR="00A42918" w:rsidRDefault="00A42918" w:rsidP="00774D4B"/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87"/>
      <w:gridCol w:w="5385"/>
    </w:tblGrid>
    <w:tr w:rsidR="00E60328" w:rsidRPr="00686511" w14:paraId="3890B013" w14:textId="77777777" w:rsidTr="00E60328">
      <w:trPr>
        <w:trHeight w:val="551"/>
      </w:trPr>
      <w:tc>
        <w:tcPr>
          <w:tcW w:w="2032" w:type="pct"/>
          <w:shd w:val="clear" w:color="auto" w:fill="D9D9D9"/>
          <w:vAlign w:val="center"/>
        </w:tcPr>
        <w:p w14:paraId="2B293EA9" w14:textId="77777777" w:rsidR="00E60328" w:rsidRPr="00686511" w:rsidRDefault="00E60328" w:rsidP="00E60328">
          <w:pPr>
            <w:rPr>
              <w:i/>
              <w:sz w:val="16"/>
              <w:szCs w:val="16"/>
            </w:rPr>
          </w:pPr>
          <w:r w:rsidRPr="00686511">
            <w:rPr>
              <w:b/>
              <w:bCs w:val="0"/>
              <w:color w:val="D9272E"/>
            </w:rPr>
            <w:t xml:space="preserve">Qualification </w:t>
          </w:r>
          <w:r>
            <w:rPr>
              <w:b/>
              <w:bCs w:val="0"/>
              <w:color w:val="D9272E"/>
            </w:rPr>
            <w:t>n</w:t>
          </w:r>
          <w:r w:rsidRPr="00686511">
            <w:rPr>
              <w:b/>
              <w:bCs w:val="0"/>
              <w:color w:val="D9272E"/>
            </w:rPr>
            <w:t xml:space="preserve">ational code and </w:t>
          </w:r>
          <w:r>
            <w:rPr>
              <w:b/>
              <w:bCs w:val="0"/>
              <w:color w:val="D9272E"/>
            </w:rPr>
            <w:t>t</w:t>
          </w:r>
          <w:r w:rsidRPr="00686511">
            <w:rPr>
              <w:b/>
              <w:bCs w:val="0"/>
              <w:color w:val="D9272E"/>
            </w:rPr>
            <w:t>itle</w:t>
          </w:r>
        </w:p>
      </w:tc>
      <w:tc>
        <w:tcPr>
          <w:tcW w:w="2968" w:type="pct"/>
          <w:shd w:val="clear" w:color="auto" w:fill="auto"/>
        </w:tcPr>
        <w:p w14:paraId="6855A465" w14:textId="4EDECDA4" w:rsidR="00E60328" w:rsidRPr="00E60328" w:rsidRDefault="00E60328" w:rsidP="00E60328">
          <w:pPr>
            <w:rPr>
              <w:sz w:val="16"/>
              <w:szCs w:val="16"/>
            </w:rPr>
          </w:pPr>
          <w:r w:rsidRPr="00E60328">
            <w:rPr>
              <w:sz w:val="16"/>
              <w:szCs w:val="16"/>
            </w:rPr>
            <w:t>ICT40120</w:t>
          </w:r>
          <w:r w:rsidRPr="00E60328">
            <w:rPr>
              <w:sz w:val="16"/>
              <w:szCs w:val="16"/>
            </w:rPr>
            <w:tab/>
            <w:t>Certificate IV in Programming</w:t>
          </w:r>
        </w:p>
      </w:tc>
    </w:tr>
    <w:tr w:rsidR="00E60328" w:rsidRPr="00686511" w14:paraId="4E82339F" w14:textId="77777777" w:rsidTr="00E60328">
      <w:trPr>
        <w:trHeight w:val="560"/>
      </w:trPr>
      <w:tc>
        <w:tcPr>
          <w:tcW w:w="2032" w:type="pct"/>
          <w:shd w:val="clear" w:color="auto" w:fill="D9D9D9"/>
          <w:vAlign w:val="center"/>
        </w:tcPr>
        <w:p w14:paraId="21BFACA2" w14:textId="77777777" w:rsidR="00E60328" w:rsidRPr="00686511" w:rsidRDefault="00E60328" w:rsidP="00E60328">
          <w:pPr>
            <w:pStyle w:val="headerfield"/>
            <w:rPr>
              <w:bCs/>
            </w:rPr>
          </w:pPr>
          <w:r w:rsidRPr="00686511">
            <w:t xml:space="preserve">Unit/s </w:t>
          </w:r>
          <w:r>
            <w:t>n</w:t>
          </w:r>
          <w:r w:rsidRPr="00686511">
            <w:t xml:space="preserve">ational code/s and </w:t>
          </w:r>
          <w:r>
            <w:t>t</w:t>
          </w:r>
          <w:r w:rsidRPr="00686511">
            <w:t>itle/s</w:t>
          </w:r>
        </w:p>
      </w:tc>
      <w:tc>
        <w:tcPr>
          <w:tcW w:w="2968" w:type="pct"/>
          <w:shd w:val="clear" w:color="auto" w:fill="auto"/>
        </w:tcPr>
        <w:p w14:paraId="5483FA59" w14:textId="2F653E15" w:rsidR="00E60328" w:rsidRPr="00E60328" w:rsidRDefault="00E60328" w:rsidP="00E60328">
          <w:pPr>
            <w:ind w:left="1440" w:hanging="1440"/>
            <w:rPr>
              <w:sz w:val="16"/>
              <w:szCs w:val="16"/>
            </w:rPr>
          </w:pPr>
          <w:r w:rsidRPr="00E60328">
            <w:rPr>
              <w:sz w:val="16"/>
              <w:szCs w:val="16"/>
            </w:rPr>
            <w:t>ICTPRG430Apply introductory object-oriented language skills</w:t>
          </w:r>
        </w:p>
        <w:p w14:paraId="514E93A0" w14:textId="0CDD779A" w:rsidR="00E60328" w:rsidRPr="00E60328" w:rsidRDefault="00E60328" w:rsidP="00E60328">
          <w:pPr>
            <w:rPr>
              <w:sz w:val="16"/>
              <w:szCs w:val="16"/>
            </w:rPr>
          </w:pPr>
          <w:r w:rsidRPr="00E60328">
            <w:rPr>
              <w:sz w:val="16"/>
              <w:szCs w:val="16"/>
            </w:rPr>
            <w:t>ICTICT449</w:t>
          </w:r>
          <w:r>
            <w:rPr>
              <w:sz w:val="16"/>
              <w:szCs w:val="16"/>
            </w:rPr>
            <w:t xml:space="preserve"> </w:t>
          </w:r>
          <w:r w:rsidRPr="00E60328">
            <w:rPr>
              <w:sz w:val="16"/>
              <w:szCs w:val="16"/>
            </w:rPr>
            <w:t>Use version control systems in development environments</w:t>
          </w:r>
        </w:p>
      </w:tc>
    </w:tr>
  </w:tbl>
  <w:p w14:paraId="74033413" w14:textId="77777777" w:rsidR="00A42918" w:rsidRDefault="00A42918" w:rsidP="00774D4B">
    <w:pPr>
      <w:pStyle w:val="Header"/>
    </w:pPr>
  </w:p>
  <w:p w14:paraId="39F1AA86" w14:textId="77777777" w:rsidR="00A42918" w:rsidRPr="00805706" w:rsidRDefault="00B26D01" w:rsidP="00696FD9">
    <w:pPr>
      <w:pStyle w:val="headerfield"/>
      <w:rPr>
        <w:bCs/>
      </w:rPr>
    </w:pPr>
    <w:r w:rsidRPr="00805706">
      <w:t>Assessment type (</w:t>
    </w:r>
    <w:r w:rsidRPr="00805706">
      <w:sym w:font="Wingdings" w:char="F0FE"/>
    </w:r>
    <w:r w:rsidRPr="00805706">
      <w:t>):</w:t>
    </w:r>
    <w:r w:rsidRPr="00805706">
      <w:tab/>
    </w:r>
  </w:p>
  <w:p w14:paraId="0727A6A2" w14:textId="00A4E366" w:rsidR="00A42918" w:rsidRPr="00880771" w:rsidRDefault="00000000" w:rsidP="00696FD9">
    <w:pPr>
      <w:pStyle w:val="checklist"/>
    </w:pPr>
    <w:sdt>
      <w:sdtPr>
        <w:id w:val="-74593552"/>
        <w14:checkbox>
          <w14:checked w14:val="1"/>
          <w14:checkedState w14:val="2612" w14:font="MS Gothic"/>
          <w14:uncheckedState w14:val="2610" w14:font="MS Gothic"/>
        </w14:checkbox>
      </w:sdtPr>
      <w:sdtContent>
        <w:r w:rsidR="00F71F6B">
          <w:rPr>
            <w:rFonts w:ascii="MS Gothic" w:eastAsia="MS Gothic" w:hAnsi="MS Gothic" w:hint="eastAsia"/>
          </w:rPr>
          <w:t>☒</w:t>
        </w:r>
      </w:sdtContent>
    </w:sdt>
    <w:r w:rsidR="00B26D01">
      <w:t xml:space="preserve">   Questioning (Oral/Written)  </w:t>
    </w:r>
    <w:r w:rsidR="00B26D01">
      <w:tab/>
    </w:r>
    <w:r w:rsidR="00B26D01" w:rsidRPr="00880771">
      <w:tab/>
    </w:r>
  </w:p>
  <w:p w14:paraId="17304110" w14:textId="77777777" w:rsidR="00A42918" w:rsidRDefault="00000000" w:rsidP="00696FD9">
    <w:pPr>
      <w:pStyle w:val="checklist"/>
    </w:pPr>
    <w:sdt>
      <w:sdtPr>
        <w:id w:val="385990817"/>
        <w14:checkbox>
          <w14:checked w14:val="0"/>
          <w14:checkedState w14:val="2612" w14:font="MS Gothic"/>
          <w14:uncheckedState w14:val="2610" w14:font="MS Gothic"/>
        </w14:checkbox>
      </w:sdtPr>
      <w:sdtContent>
        <w:r w:rsidR="00B26D01">
          <w:rPr>
            <w:rFonts w:ascii="MS Gothic" w:eastAsia="MS Gothic" w:hAnsi="MS Gothic" w:hint="eastAsia"/>
          </w:rPr>
          <w:t>☐</w:t>
        </w:r>
      </w:sdtContent>
    </w:sdt>
    <w:r w:rsidR="00B26D01">
      <w:t xml:space="preserve">   Practical D</w:t>
    </w:r>
    <w:r w:rsidR="00B26D01" w:rsidRPr="00985AF2">
      <w:t>emonstration</w:t>
    </w:r>
    <w:r w:rsidR="00B26D01" w:rsidRPr="00985AF2">
      <w:tab/>
    </w:r>
    <w:r w:rsidR="00B26D01">
      <w:t xml:space="preserve">   </w:t>
    </w:r>
  </w:p>
  <w:p w14:paraId="313CBCBC" w14:textId="77777777" w:rsidR="00A42918" w:rsidRDefault="00000000" w:rsidP="00696FD9">
    <w:pPr>
      <w:pStyle w:val="checklist"/>
    </w:pPr>
    <w:sdt>
      <w:sdtPr>
        <w:id w:val="-1199775315"/>
        <w14:checkbox>
          <w14:checked w14:val="0"/>
          <w14:checkedState w14:val="2612" w14:font="MS Gothic"/>
          <w14:uncheckedState w14:val="2610" w14:font="MS Gothic"/>
        </w14:checkbox>
      </w:sdtPr>
      <w:sdtContent>
        <w:r w:rsidR="00B26D01">
          <w:rPr>
            <w:rFonts w:ascii="MS Gothic" w:eastAsia="MS Gothic" w:hAnsi="MS Gothic" w:hint="eastAsia"/>
          </w:rPr>
          <w:t>☐</w:t>
        </w:r>
      </w:sdtContent>
    </w:sdt>
    <w:r w:rsidR="00B26D01">
      <w:t xml:space="preserve">   3</w:t>
    </w:r>
    <w:r w:rsidR="00B26D01" w:rsidRPr="006E1B4C">
      <w:rPr>
        <w:vertAlign w:val="superscript"/>
      </w:rPr>
      <w:t>rd</w:t>
    </w:r>
    <w:r w:rsidR="00B26D01">
      <w:t xml:space="preserve"> Party Report </w:t>
    </w:r>
  </w:p>
  <w:p w14:paraId="02213B70" w14:textId="112A6387" w:rsidR="00A42918" w:rsidRDefault="00000000" w:rsidP="00696FD9">
    <w:pPr>
      <w:pStyle w:val="checklist"/>
      <w:rPr>
        <w:i/>
        <w:sz w:val="16"/>
        <w:szCs w:val="16"/>
      </w:rPr>
    </w:pPr>
    <w:sdt>
      <w:sdtPr>
        <w:id w:val="-487016517"/>
        <w14:checkbox>
          <w14:checked w14:val="0"/>
          <w14:checkedState w14:val="2612" w14:font="MS Gothic"/>
          <w14:uncheckedState w14:val="2610" w14:font="MS Gothic"/>
        </w14:checkbox>
      </w:sdtPr>
      <w:sdtContent>
        <w:r w:rsidR="00F71F6B">
          <w:rPr>
            <w:rFonts w:ascii="MS Gothic" w:eastAsia="MS Gothic" w:hAnsi="MS Gothic" w:hint="eastAsia"/>
          </w:rPr>
          <w:t>☐</w:t>
        </w:r>
      </w:sdtContent>
    </w:sdt>
    <w:r w:rsidR="00B26D01">
      <w:t xml:space="preserve">   Other </w:t>
    </w:r>
    <w:r w:rsidR="00B26D01" w:rsidRPr="00B56DFD">
      <w:t xml:space="preserve">– </w:t>
    </w:r>
    <w:r w:rsidR="00B26D01">
      <w:t xml:space="preserve">Project/Portfolio </w:t>
    </w:r>
    <w:r w:rsidR="00B26D01" w:rsidRPr="004D71F4">
      <w:rPr>
        <w:sz w:val="16"/>
        <w:szCs w:val="16"/>
      </w:rPr>
      <w:t>(</w:t>
    </w:r>
    <w:r w:rsidR="00B26D01">
      <w:rPr>
        <w:i/>
        <w:sz w:val="16"/>
        <w:szCs w:val="16"/>
      </w:rPr>
      <w:t>please specify</w:t>
    </w:r>
    <w:r w:rsidR="00B26D01" w:rsidRPr="00880771">
      <w:rPr>
        <w:i/>
        <w:sz w:val="16"/>
        <w:szCs w:val="16"/>
      </w:rPr>
      <w:t>)</w:t>
    </w:r>
    <w:r w:rsidR="00B26D01">
      <w:rPr>
        <w:i/>
        <w:sz w:val="16"/>
        <w:szCs w:val="16"/>
      </w:rPr>
      <w:tab/>
    </w:r>
  </w:p>
  <w:p w14:paraId="4FF1E192" w14:textId="77777777" w:rsidR="00A42918" w:rsidRPr="004B5B64" w:rsidRDefault="00A42918" w:rsidP="00696FD9">
    <w:pPr>
      <w:pStyle w:val="checkli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CC637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C109F"/>
    <w:multiLevelType w:val="hybridMultilevel"/>
    <w:tmpl w:val="DAF0C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E507F"/>
    <w:multiLevelType w:val="multilevel"/>
    <w:tmpl w:val="CC90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F42A9"/>
    <w:multiLevelType w:val="hybridMultilevel"/>
    <w:tmpl w:val="E65E3D4C"/>
    <w:lvl w:ilvl="0" w:tplc="084A5BB2">
      <w:start w:val="1"/>
      <w:numFmt w:val="decimalZero"/>
      <w:pStyle w:val="Question"/>
      <w:lvlText w:val="Q %1."/>
      <w:lvlJc w:val="left"/>
      <w:pPr>
        <w:ind w:left="720" w:hanging="720"/>
      </w:pPr>
      <w:rPr>
        <w:rFonts w:hint="default"/>
        <w:color w:val="C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013FD"/>
    <w:multiLevelType w:val="hybridMultilevel"/>
    <w:tmpl w:val="2A546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F2A5F"/>
    <w:multiLevelType w:val="multilevel"/>
    <w:tmpl w:val="6948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C4F0C"/>
    <w:multiLevelType w:val="hybridMultilevel"/>
    <w:tmpl w:val="93A6B2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61FA6"/>
    <w:multiLevelType w:val="multilevel"/>
    <w:tmpl w:val="9E82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4E4A31D6"/>
    <w:multiLevelType w:val="multilevel"/>
    <w:tmpl w:val="28F4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3A0328"/>
    <w:multiLevelType w:val="multilevel"/>
    <w:tmpl w:val="891A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12A15"/>
    <w:multiLevelType w:val="multilevel"/>
    <w:tmpl w:val="3DD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814DE4"/>
    <w:multiLevelType w:val="multilevel"/>
    <w:tmpl w:val="D5A4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008861">
    <w:abstractNumId w:val="6"/>
  </w:num>
  <w:num w:numId="2" w16cid:durableId="876549455">
    <w:abstractNumId w:val="1"/>
  </w:num>
  <w:num w:numId="3" w16cid:durableId="1089346805">
    <w:abstractNumId w:val="13"/>
  </w:num>
  <w:num w:numId="4" w16cid:durableId="726143427">
    <w:abstractNumId w:val="18"/>
  </w:num>
  <w:num w:numId="5" w16cid:durableId="16176346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2390">
    <w:abstractNumId w:val="9"/>
  </w:num>
  <w:num w:numId="7" w16cid:durableId="341906270">
    <w:abstractNumId w:val="11"/>
  </w:num>
  <w:num w:numId="8" w16cid:durableId="765613524">
    <w:abstractNumId w:val="2"/>
  </w:num>
  <w:num w:numId="9" w16cid:durableId="2015452142">
    <w:abstractNumId w:val="10"/>
  </w:num>
  <w:num w:numId="10" w16cid:durableId="1766464326">
    <w:abstractNumId w:val="5"/>
  </w:num>
  <w:num w:numId="11" w16cid:durableId="84765683">
    <w:abstractNumId w:val="4"/>
  </w:num>
  <w:num w:numId="12" w16cid:durableId="1090471543">
    <w:abstractNumId w:val="0"/>
  </w:num>
  <w:num w:numId="13" w16cid:durableId="2035109621">
    <w:abstractNumId w:val="14"/>
  </w:num>
  <w:num w:numId="14" w16cid:durableId="328945953">
    <w:abstractNumId w:val="16"/>
  </w:num>
  <w:num w:numId="15" w16cid:durableId="1720745977">
    <w:abstractNumId w:val="3"/>
  </w:num>
  <w:num w:numId="16" w16cid:durableId="1152482800">
    <w:abstractNumId w:val="17"/>
  </w:num>
  <w:num w:numId="17" w16cid:durableId="1664966971">
    <w:abstractNumId w:val="8"/>
  </w:num>
  <w:num w:numId="18" w16cid:durableId="48843946">
    <w:abstractNumId w:val="15"/>
  </w:num>
  <w:num w:numId="19" w16cid:durableId="31157662">
    <w:abstractNumId w:val="12"/>
  </w:num>
  <w:num w:numId="20" w16cid:durableId="105345964">
    <w:abstractNumId w:val="4"/>
  </w:num>
  <w:num w:numId="21" w16cid:durableId="1900630882">
    <w:abstractNumId w:val="4"/>
  </w:num>
  <w:num w:numId="22" w16cid:durableId="316299154">
    <w:abstractNumId w:val="4"/>
  </w:num>
  <w:num w:numId="23" w16cid:durableId="1911311762">
    <w:abstractNumId w:val="4"/>
  </w:num>
  <w:num w:numId="24" w16cid:durableId="1493596217">
    <w:abstractNumId w:val="4"/>
  </w:num>
  <w:num w:numId="25" w16cid:durableId="1874921015">
    <w:abstractNumId w:val="4"/>
  </w:num>
  <w:num w:numId="26" w16cid:durableId="667833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284"/>
  <w:drawingGridVerticalSpacing w:val="284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93"/>
    <w:rsid w:val="00054DB9"/>
    <w:rsid w:val="002838F6"/>
    <w:rsid w:val="0038127D"/>
    <w:rsid w:val="00476C0B"/>
    <w:rsid w:val="00503496"/>
    <w:rsid w:val="00511223"/>
    <w:rsid w:val="0052636B"/>
    <w:rsid w:val="00840E31"/>
    <w:rsid w:val="00846E93"/>
    <w:rsid w:val="0094473F"/>
    <w:rsid w:val="00A42918"/>
    <w:rsid w:val="00B26D01"/>
    <w:rsid w:val="00B57FDD"/>
    <w:rsid w:val="00BC445E"/>
    <w:rsid w:val="00C04845"/>
    <w:rsid w:val="00D52864"/>
    <w:rsid w:val="00E60328"/>
    <w:rsid w:val="00F71F6B"/>
    <w:rsid w:val="00F7411E"/>
    <w:rsid w:val="00FE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65F6"/>
  <w15:docId w15:val="{AA409FBC-069D-144C-B71F-21DCABF9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45E"/>
    <w:pPr>
      <w:spacing w:before="100" w:after="100"/>
    </w:pPr>
    <w:rPr>
      <w:rFonts w:ascii="Arial" w:eastAsia="SimSun" w:hAnsi="Arial" w:cs="Arial"/>
      <w:bCs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F3162A"/>
    <w:pPr>
      <w:tabs>
        <w:tab w:val="clear" w:pos="4513"/>
        <w:tab w:val="clear" w:pos="9026"/>
        <w:tab w:val="left" w:pos="1360"/>
      </w:tabs>
      <w:spacing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A44BD3"/>
    <w:pPr>
      <w:tabs>
        <w:tab w:val="left" w:pos="2694"/>
        <w:tab w:val="left" w:pos="2977"/>
        <w:tab w:val="left" w:pos="4820"/>
        <w:tab w:val="left" w:pos="5103"/>
        <w:tab w:val="left" w:pos="7938"/>
        <w:tab w:val="left" w:pos="8222"/>
      </w:tabs>
      <w:outlineLvl w:val="1"/>
    </w:pPr>
    <w:rPr>
      <w:b/>
      <w:bCs w:val="0"/>
      <w:color w:val="D9272E"/>
      <w:sz w:val="24"/>
    </w:rPr>
  </w:style>
  <w:style w:type="paragraph" w:styleId="Heading3">
    <w:name w:val="heading 3"/>
    <w:basedOn w:val="Normal"/>
    <w:next w:val="Normal"/>
    <w:link w:val="Heading3Char"/>
    <w:qFormat/>
    <w:rsid w:val="00265C65"/>
    <w:pPr>
      <w:spacing w:before="400" w:after="60"/>
      <w:jc w:val="both"/>
      <w:outlineLvl w:val="2"/>
    </w:pPr>
    <w:rPr>
      <w:b/>
      <w:bCs w:val="0"/>
      <w:color w:val="D9272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</w:rPr>
  </w:style>
  <w:style w:type="paragraph" w:customStyle="1" w:styleId="TableRefHeading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link w:val="HeaderChar"/>
    <w:uiPriority w:val="99"/>
    <w:unhideWhenUsed/>
    <w:rsid w:val="00F177E9"/>
    <w:pPr>
      <w:tabs>
        <w:tab w:val="center" w:pos="4513"/>
        <w:tab w:val="right" w:pos="9026"/>
      </w:tabs>
      <w:jc w:val="both"/>
    </w:pPr>
    <w:rPr>
      <w:rFonts w:ascii="Arial" w:eastAsia="SimSun" w:hAnsi="Arial" w:cs="Arial"/>
      <w:sz w:val="22"/>
      <w:szCs w:val="24"/>
      <w:lang w:eastAsia="en-US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A44BD3"/>
    <w:rPr>
      <w:rFonts w:ascii="Arial" w:eastAsia="SimSun" w:hAnsi="Arial" w:cs="Arial"/>
      <w:b/>
      <w:color w:val="D9272E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A3D6D"/>
    <w:pPr>
      <w:spacing w:before="200" w:after="4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265C65"/>
    <w:rPr>
      <w:rFonts w:ascii="Arial" w:eastAsia="SimSun" w:hAnsi="Arial" w:cs="Arial"/>
      <w:b/>
      <w:color w:val="D9272E"/>
      <w:szCs w:val="24"/>
      <w:lang w:eastAsia="en-US"/>
    </w:rPr>
  </w:style>
  <w:style w:type="character" w:styleId="SubtleEmphasis">
    <w:name w:val="Subtle Emphasis"/>
    <w:uiPriority w:val="19"/>
    <w:qFormat/>
    <w:rsid w:val="00F3162A"/>
    <w:rPr>
      <w:i/>
      <w:color w:val="0000FF"/>
      <w:sz w:val="20"/>
      <w:szCs w:val="18"/>
    </w:rPr>
  </w:style>
  <w:style w:type="character" w:customStyle="1" w:styleId="HeaderChar">
    <w:name w:val="Header Char"/>
    <w:link w:val="Header"/>
    <w:uiPriority w:val="99"/>
    <w:rsid w:val="00F177E9"/>
    <w:rPr>
      <w:rFonts w:ascii="Arial" w:eastAsia="SimSun" w:hAnsi="Arial" w:cs="Arial"/>
      <w:sz w:val="22"/>
      <w:szCs w:val="24"/>
      <w:lang w:eastAsia="en-US"/>
    </w:rPr>
  </w:style>
  <w:style w:type="character" w:customStyle="1" w:styleId="Heading1Char">
    <w:name w:val="Heading 1 Char"/>
    <w:link w:val="Heading1"/>
    <w:rsid w:val="00F3162A"/>
    <w:rPr>
      <w:rFonts w:ascii="Arial" w:eastAsia="SimSun" w:hAnsi="Arial" w:cs="Arial"/>
      <w:b/>
      <w:bCs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910CC"/>
    <w:rPr>
      <w:rFonts w:ascii="Arial" w:eastAsia="SimSun" w:hAnsi="Arial" w:cs="Arial"/>
      <w:bCs/>
      <w:sz w:val="22"/>
      <w:szCs w:val="24"/>
      <w:lang w:eastAsia="en-US"/>
    </w:rPr>
  </w:style>
  <w:style w:type="paragraph" w:customStyle="1" w:styleId="headerfield">
    <w:name w:val="header_field"/>
    <w:qFormat/>
    <w:rsid w:val="00887AD7"/>
    <w:rPr>
      <w:rFonts w:ascii="Arial" w:eastAsia="SimSun" w:hAnsi="Arial" w:cs="Arial"/>
      <w:b/>
      <w:color w:val="D9272E"/>
      <w:szCs w:val="24"/>
      <w:lang w:eastAsia="en-US"/>
    </w:rPr>
  </w:style>
  <w:style w:type="paragraph" w:customStyle="1" w:styleId="checklist">
    <w:name w:val="checklist"/>
    <w:qFormat/>
    <w:rsid w:val="00696FD9"/>
    <w:pPr>
      <w:tabs>
        <w:tab w:val="left" w:pos="426"/>
        <w:tab w:val="left" w:pos="3544"/>
        <w:tab w:val="left" w:pos="3969"/>
        <w:tab w:val="left" w:pos="7513"/>
        <w:tab w:val="left" w:pos="7938"/>
      </w:tabs>
    </w:pPr>
    <w:rPr>
      <w:rFonts w:ascii="Arial" w:eastAsia="SimSun" w:hAnsi="Arial" w:cs="Arial"/>
      <w:bCs/>
      <w:sz w:val="22"/>
      <w:szCs w:val="24"/>
      <w:lang w:eastAsia="en-US"/>
    </w:rPr>
  </w:style>
  <w:style w:type="paragraph" w:customStyle="1" w:styleId="AssessmentTitle">
    <w:name w:val="AssessmentTitle"/>
    <w:qFormat/>
    <w:rsid w:val="00134E4D"/>
    <w:pPr>
      <w:jc w:val="right"/>
    </w:pPr>
    <w:rPr>
      <w:rFonts w:ascii="Arial" w:eastAsia="SimSun" w:hAnsi="Arial" w:cs="Arial"/>
      <w:b/>
      <w:color w:val="D9272E"/>
      <w:sz w:val="32"/>
      <w:szCs w:val="36"/>
      <w:lang w:eastAsia="en-US"/>
    </w:rPr>
  </w:style>
  <w:style w:type="paragraph" w:customStyle="1" w:styleId="Question">
    <w:name w:val="Question"/>
    <w:basedOn w:val="Normal"/>
    <w:next w:val="TAFE-Answer"/>
    <w:qFormat/>
    <w:rsid w:val="00E820DA"/>
    <w:pPr>
      <w:keepNext/>
      <w:keepLines/>
      <w:widowControl w:val="0"/>
      <w:numPr>
        <w:numId w:val="11"/>
      </w:numPr>
      <w:spacing w:before="480" w:after="240"/>
      <w:contextualSpacing/>
    </w:pPr>
  </w:style>
  <w:style w:type="paragraph" w:customStyle="1" w:styleId="TAFE-Answer">
    <w:name w:val="TAFE-Answer"/>
    <w:basedOn w:val="Normal"/>
    <w:qFormat/>
    <w:rsid w:val="00E820DA"/>
    <w:pPr>
      <w:keepLines/>
      <w:shd w:val="clear" w:color="auto" w:fill="EBEBEB"/>
      <w:spacing w:before="240" w:after="240" w:line="360" w:lineRule="auto"/>
      <w:ind w:left="709"/>
    </w:pPr>
    <w:rPr>
      <w:noProof/>
    </w:rPr>
  </w:style>
  <w:style w:type="paragraph" w:customStyle="1" w:styleId="TAFE-Question">
    <w:name w:val="TAFE-Question"/>
    <w:basedOn w:val="Question"/>
    <w:next w:val="TAFE-Answer"/>
    <w:qFormat/>
    <w:rsid w:val="0052636B"/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character" w:styleId="Hyperlink">
    <w:name w:val="Hyperlink"/>
    <w:basedOn w:val="DefaultParagraphFont"/>
    <w:unhideWhenUsed/>
    <w:rsid w:val="00840E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M-TAFE/ipriot-nms-org-template/tree/main/or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North Metropolitan TAFE</Company>
  <LinksUpToDate>false</LinksUpToDate>
  <CharactersWithSpaces>4892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Avigad</dc:creator>
  <cp:keywords/>
  <cp:lastModifiedBy>Rafael Avigad</cp:lastModifiedBy>
  <cp:revision>2</cp:revision>
  <dcterms:created xsi:type="dcterms:W3CDTF">2024-09-09T03:23:00Z</dcterms:created>
  <dcterms:modified xsi:type="dcterms:W3CDTF">2024-09-09T03:23:00Z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3f65614f,6425da45,2ad84bc5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2024-02-05T03:12:19Z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f672c9d9-894b-46c5-9ad6-0f5fc25671cd</vt:lpwstr>
  </property>
  <property fmtid="{D5CDD505-2E9C-101B-9397-08002B2CF9AE}" pid="11" name="MSIP_Label_f3ac7e5b-5da2-46c7-8677-8a6b50f7d886_ContentBits">
    <vt:lpwstr>1</vt:lpwstr>
  </property>
</Properties>
</file>