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b w:val="1"/>
          <w:bCs w:val="1"/>
          <w:sz w:val="44"/>
          <w:szCs w:val="44"/>
        </w:rPr>
      </w:pPr>
      <w:r w:rsidDel="00000000" w:rsidR="00000000" w:rsidRPr="00000000">
        <w:rPr>
          <w:b w:val="1"/>
          <w:bCs w:val="1"/>
          <w:sz w:val="44"/>
          <w:szCs w:val="44"/>
          <w:rtl w:val="0"/>
        </w:rPr>
        <w:t xml:space="preserve">[Studio Portrait: Two Men each Holding Bamboo, Singapore]</w:t>
      </w:r>
      <w:r w:rsidDel="00000000" w:rsidR="00000000" w:rsidRPr="00000000">
        <w:rPr>
          <w:rtl w:val="0"/>
        </w:rPr>
      </w:r>
    </w:p>
    <w:p w:rsidR="00000000" w:rsidDel="00000000" w:rsidP="00000000" w:rsidRDefault="00000000" w:rsidRPr="00000000" w14:paraId="00000002">
      <w:pPr>
        <w:spacing w:after="200" w:line="252.00000000000003" w:lineRule="auto"/>
        <w:rPr/>
      </w:pPr>
      <w:r w:rsidDel="00000000" w:rsidR="00000000" w:rsidRPr="00000000">
        <w:rPr>
          <w:rtl w:val="0"/>
        </w:rPr>
        <w:t xml:space="preserve">John Thomson</w:t>
      </w:r>
      <w:r w:rsidDel="00000000" w:rsidR="00000000" w:rsidRPr="00000000">
        <w:rPr>
          <w:rtl w:val="0"/>
        </w:rPr>
        <w:t xml:space="preserve">  |  1860s |  Record IMG-SEA0006</w:t>
      </w:r>
    </w:p>
    <w:p w:rsidR="00000000" w:rsidDel="00000000" w:rsidP="00000000" w:rsidRDefault="00000000" w:rsidRPr="00000000" w14:paraId="00000003">
      <w:pPr>
        <w:pStyle w:val="Heading1"/>
        <w:keepNext w:val="0"/>
        <w:keepLines w:val="0"/>
        <w:spacing w:before="40" w:lineRule="auto"/>
        <w:rPr>
          <w:b w:val="1"/>
          <w:bCs w:val="1"/>
          <w:sz w:val="46"/>
          <w:szCs w:val="46"/>
        </w:rPr>
      </w:pPr>
      <w:bookmarkStart w:colFirst="0" w:colLast="0" w:name="_xjxozfb9uch8" w:id="0"/>
      <w:bookmarkEnd w:id="0"/>
      <w:r w:rsidDel="00000000" w:rsidR="00000000" w:rsidRPr="00000000">
        <w:rPr>
          <w:b w:val="1"/>
          <w:bCs w:val="1"/>
          <w:sz w:val="46"/>
          <w:szCs w:val="46"/>
          <w:rtl w:val="0"/>
        </w:rPr>
        <w:t xml:space="preserve">1. Original Image</w:t>
      </w:r>
    </w:p>
    <w:p w:rsidR="00000000" w:rsidDel="00000000" w:rsidP="00000000" w:rsidRDefault="00000000" w:rsidRPr="00000000" w14:paraId="00000004">
      <w:pPr>
        <w:spacing w:after="60" w:lineRule="auto"/>
        <w:jc w:val="center"/>
        <w:rPr>
          <w:b w:val="1"/>
          <w:bCs w:val="1"/>
          <w:sz w:val="46"/>
          <w:szCs w:val="46"/>
        </w:rPr>
      </w:pPr>
      <w:r w:rsidDel="00000000" w:rsidR="00000000" w:rsidRPr="00000000">
        <w:rPr>
          <w:b w:val="1"/>
          <w:bCs w:val="1"/>
          <w:sz w:val="46"/>
          <w:szCs w:val="46"/>
        </w:rPr>
        <w:drawing>
          <wp:inline distB="114300" distT="114300" distL="114300" distR="114300">
            <wp:extent cx="4353285" cy="6453188"/>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353285" cy="6453188"/>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pacing w:after="60" w:lineRule="auto"/>
        <w:jc w:val="center"/>
        <w:rPr>
          <w:b w:val="1"/>
          <w:bCs w:val="1"/>
          <w:sz w:val="46"/>
          <w:szCs w:val="46"/>
        </w:rPr>
      </w:pPr>
      <w:r w:rsidDel="00000000" w:rsidR="00000000" w:rsidRPr="00000000">
        <w:rPr>
          <w:b w:val="1"/>
          <w:bCs w:val="1"/>
          <w:sz w:val="46"/>
          <w:szCs w:val="46"/>
        </w:rPr>
        <w:drawing>
          <wp:inline distB="114300" distT="114300" distL="114300" distR="114300">
            <wp:extent cx="4486275" cy="6494923"/>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486275" cy="6494923"/>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20" w:before="80" w:lineRule="auto"/>
        <w:jc w:val="center"/>
        <w:rPr/>
      </w:pPr>
      <w:r w:rsidDel="00000000" w:rsidR="00000000" w:rsidRPr="00000000">
        <w:rPr>
          <w:rtl w:val="0"/>
        </w:rPr>
        <w:t xml:space="preserve">IMG-SEA0006. [Studio Portrait: Two Men each Holding Bamboo, Singapore], John Thomson (British, Edinburgh, Scotland 1837–1921 London), 1860s, Albumen silver print, Image: 9.3 x 6.0 cm Mount: 9.6 x 6.2 cm. The Metropolitan Museum of Art.</w:t>
      </w:r>
    </w:p>
    <w:p w:rsidR="00000000" w:rsidDel="00000000" w:rsidP="00000000" w:rsidRDefault="00000000" w:rsidRPr="00000000" w14:paraId="00000007">
      <w:pPr>
        <w:spacing w:after="120" w:before="80" w:lineRule="auto"/>
        <w:jc w:val="left"/>
        <w:rPr/>
      </w:pPr>
      <w:r w:rsidDel="00000000" w:rsidR="00000000" w:rsidRPr="00000000">
        <w:rPr>
          <w:rtl w:val="0"/>
        </w:rPr>
      </w:r>
    </w:p>
    <w:p w:rsidR="00000000" w:rsidDel="00000000" w:rsidP="00000000" w:rsidRDefault="00000000" w:rsidRPr="00000000" w14:paraId="00000008">
      <w:pPr>
        <w:spacing w:after="120" w:lineRule="auto"/>
        <w:rPr>
          <w:i w:val="1"/>
          <w:iCs w:val="1"/>
          <w:sz w:val="17"/>
          <w:szCs w:val="17"/>
        </w:rPr>
      </w:pPr>
      <w:r w:rsidDel="00000000" w:rsidR="00000000" w:rsidRPr="00000000">
        <w:rPr>
          <w:rtl w:val="0"/>
        </w:rPr>
      </w:r>
    </w:p>
    <w:p w:rsidR="00000000" w:rsidDel="00000000" w:rsidP="00000000" w:rsidRDefault="00000000" w:rsidRPr="00000000" w14:paraId="00000009">
      <w:pPr>
        <w:spacing w:after="120" w:lineRule="auto"/>
        <w:rPr>
          <w:i w:val="1"/>
          <w:iCs w:val="1"/>
          <w:sz w:val="17"/>
          <w:szCs w:val="17"/>
        </w:rPr>
      </w:pPr>
      <w:r w:rsidDel="00000000" w:rsidR="00000000" w:rsidRPr="00000000">
        <w:rPr>
          <w:rtl w:val="0"/>
        </w:rPr>
      </w:r>
    </w:p>
    <w:p w:rsidR="00000000" w:rsidDel="00000000" w:rsidP="00000000" w:rsidRDefault="00000000" w:rsidRPr="00000000" w14:paraId="0000000A">
      <w:pPr>
        <w:spacing w:after="120" w:lineRule="auto"/>
        <w:rPr>
          <w:b w:val="1"/>
          <w:bCs w:val="1"/>
          <w:sz w:val="46"/>
          <w:szCs w:val="46"/>
        </w:rPr>
      </w:pPr>
      <w:r w:rsidDel="00000000" w:rsidR="00000000" w:rsidRPr="00000000">
        <w:rPr>
          <w:b w:val="1"/>
          <w:bCs w:val="1"/>
          <w:sz w:val="46"/>
          <w:szCs w:val="46"/>
          <w:rtl w:val="0"/>
        </w:rPr>
        <w:t xml:space="preserve">2. Record Summary</w:t>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510"/>
        <w:tblGridChange w:id="0">
          <w:tblGrid>
            <w:gridCol w:w="2835"/>
            <w:gridCol w:w="6510"/>
          </w:tblGrid>
        </w:tblGridChange>
      </w:tblGrid>
      <w:tr>
        <w:trPr>
          <w:cantSplit w:val="0"/>
          <w:trHeight w:val="360" w:hRule="atLeast"/>
          <w:tblHeader w:val="0"/>
        </w:trPr>
        <w:tc>
          <w:tcPr>
            <w:tcBorders>
              <w:top w:color="cbd5e1" w:space="0" w:sz="6" w:val="single"/>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B">
            <w:pPr>
              <w:spacing w:line="252.00000000000003" w:lineRule="auto"/>
              <w:ind w:left="120" w:firstLine="0"/>
              <w:rPr>
                <w:b w:val="1"/>
                <w:bCs w:val="1"/>
                <w:sz w:val="18"/>
                <w:szCs w:val="18"/>
              </w:rPr>
            </w:pPr>
            <w:r w:rsidDel="00000000" w:rsidR="00000000" w:rsidRPr="00000000">
              <w:rPr>
                <w:b w:val="1"/>
                <w:bCs w:val="1"/>
                <w:sz w:val="18"/>
                <w:szCs w:val="18"/>
                <w:rtl w:val="0"/>
              </w:rPr>
              <w:t xml:space="preserve">Record ID</w:t>
            </w:r>
          </w:p>
        </w:tc>
        <w:tc>
          <w:tcPr>
            <w:tcBorders>
              <w:top w:color="cbd5e1" w:space="0" w:sz="6" w:val="single"/>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C">
            <w:pPr>
              <w:spacing w:line="252.00000000000003" w:lineRule="auto"/>
              <w:ind w:left="120" w:firstLine="0"/>
              <w:rPr>
                <w:sz w:val="18"/>
                <w:szCs w:val="18"/>
              </w:rPr>
            </w:pPr>
            <w:r w:rsidDel="00000000" w:rsidR="00000000" w:rsidRPr="00000000">
              <w:rPr>
                <w:sz w:val="18"/>
                <w:szCs w:val="18"/>
                <w:rtl w:val="0"/>
              </w:rPr>
              <w:t xml:space="preserve">IMG-SEA0006</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D">
            <w:pPr>
              <w:spacing w:line="252.00000000000003" w:lineRule="auto"/>
              <w:ind w:left="120" w:firstLine="0"/>
              <w:rPr>
                <w:b w:val="1"/>
                <w:bCs w:val="1"/>
                <w:sz w:val="18"/>
                <w:szCs w:val="18"/>
              </w:rPr>
            </w:pPr>
            <w:r w:rsidDel="00000000" w:rsidR="00000000" w:rsidRPr="00000000">
              <w:rPr>
                <w:b w:val="1"/>
                <w:bCs w:val="1"/>
                <w:sz w:val="18"/>
                <w:szCs w:val="18"/>
                <w:rtl w:val="0"/>
              </w:rPr>
              <w:t xml:space="preserve">Original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0E">
            <w:pPr>
              <w:spacing w:line="252.00000000000003" w:lineRule="auto"/>
              <w:ind w:left="120" w:firstLine="0"/>
              <w:rPr>
                <w:sz w:val="18"/>
                <w:szCs w:val="18"/>
              </w:rPr>
            </w:pPr>
            <w:r w:rsidDel="00000000" w:rsidR="00000000" w:rsidRPr="00000000">
              <w:rPr>
                <w:sz w:val="18"/>
                <w:szCs w:val="18"/>
                <w:rtl w:val="0"/>
              </w:rPr>
              <w:t xml:space="preserve">[Studio Portrait: Two Men each Holding Bamboo, Singapore]</w:t>
            </w:r>
            <w:r w:rsidDel="00000000" w:rsidR="00000000" w:rsidRPr="00000000">
              <w:rPr>
                <w:rtl w:val="0"/>
              </w:rPr>
            </w:r>
          </w:p>
        </w:tc>
      </w:tr>
      <w:tr>
        <w:trPr>
          <w:cantSplit w:val="0"/>
          <w:trHeight w:val="55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0F">
            <w:pPr>
              <w:spacing w:line="252.00000000000003" w:lineRule="auto"/>
              <w:ind w:left="120" w:firstLine="0"/>
              <w:rPr>
                <w:b w:val="1"/>
                <w:bCs w:val="1"/>
                <w:sz w:val="18"/>
                <w:szCs w:val="18"/>
              </w:rPr>
            </w:pPr>
            <w:r w:rsidDel="00000000" w:rsidR="00000000" w:rsidRPr="00000000">
              <w:rPr>
                <w:b w:val="1"/>
                <w:bCs w:val="1"/>
                <w:sz w:val="18"/>
                <w:szCs w:val="18"/>
                <w:rtl w:val="0"/>
              </w:rPr>
              <w:t xml:space="preserve">English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0">
            <w:pPr>
              <w:spacing w:line="252.00000000000003" w:lineRule="auto"/>
              <w:ind w:left="120" w:firstLine="0"/>
              <w:rPr>
                <w:sz w:val="18"/>
                <w:szCs w:val="18"/>
              </w:rPr>
            </w:pPr>
            <w:r w:rsidDel="00000000" w:rsidR="00000000" w:rsidRPr="00000000">
              <w:rPr>
                <w:sz w:val="18"/>
                <w:szCs w:val="18"/>
                <w:rtl w:val="0"/>
              </w:rPr>
              <w:t xml:space="preserve">[Studio Portrait: Two Men each Holding Bamboo, Singapore]</w:t>
            </w:r>
            <w:r w:rsidDel="00000000" w:rsidR="00000000" w:rsidRPr="00000000">
              <w:rPr>
                <w:rtl w:val="0"/>
              </w:rPr>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1">
            <w:pPr>
              <w:spacing w:line="252.00000000000003" w:lineRule="auto"/>
              <w:ind w:left="120" w:firstLine="0"/>
              <w:rPr>
                <w:b w:val="1"/>
                <w:bCs w:val="1"/>
                <w:sz w:val="18"/>
                <w:szCs w:val="18"/>
              </w:rPr>
            </w:pPr>
            <w:r w:rsidDel="00000000" w:rsidR="00000000" w:rsidRPr="00000000">
              <w:rPr>
                <w:b w:val="1"/>
                <w:bCs w:val="1"/>
                <w:sz w:val="18"/>
                <w:szCs w:val="18"/>
                <w:rtl w:val="0"/>
              </w:rPr>
              <w:t xml:space="preserve">Alternative title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2">
            <w:pPr>
              <w:spacing w:line="252.00000000000003" w:lineRule="auto"/>
              <w:ind w:left="120" w:firstLine="0"/>
              <w:rPr>
                <w:sz w:val="18"/>
                <w:szCs w:val="18"/>
              </w:rPr>
            </w:pPr>
            <w:r w:rsidDel="00000000" w:rsidR="00000000" w:rsidRPr="00000000">
              <w:rPr>
                <w:sz w:val="18"/>
                <w:szCs w:val="18"/>
                <w:rtl w:val="0"/>
              </w:rPr>
              <w:t xml:space="preserve">Bracketed institutional title</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3">
            <w:pPr>
              <w:spacing w:line="252.00000000000003" w:lineRule="auto"/>
              <w:ind w:left="120" w:firstLine="0"/>
              <w:rPr>
                <w:b w:val="1"/>
                <w:bCs w:val="1"/>
                <w:sz w:val="18"/>
                <w:szCs w:val="18"/>
              </w:rPr>
            </w:pPr>
            <w:r w:rsidDel="00000000" w:rsidR="00000000" w:rsidRPr="00000000">
              <w:rPr>
                <w:b w:val="1"/>
                <w:bCs w:val="1"/>
                <w:sz w:val="18"/>
                <w:szCs w:val="18"/>
                <w:rtl w:val="0"/>
              </w:rPr>
              <w:t xml:space="preserve">Creator</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4">
            <w:pPr>
              <w:spacing w:line="252.00000000000003" w:lineRule="auto"/>
              <w:ind w:left="120" w:firstLine="0"/>
              <w:rPr>
                <w:sz w:val="18"/>
                <w:szCs w:val="18"/>
              </w:rPr>
            </w:pPr>
            <w:r w:rsidDel="00000000" w:rsidR="00000000" w:rsidRPr="00000000">
              <w:rPr>
                <w:sz w:val="18"/>
                <w:szCs w:val="18"/>
                <w:rtl w:val="0"/>
              </w:rPr>
              <w:t xml:space="preserve">John Thomson</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5">
            <w:pPr>
              <w:spacing w:line="252.00000000000003" w:lineRule="auto"/>
              <w:ind w:left="120" w:firstLine="0"/>
              <w:rPr>
                <w:b w:val="1"/>
                <w:bCs w:val="1"/>
                <w:sz w:val="18"/>
                <w:szCs w:val="18"/>
              </w:rPr>
            </w:pPr>
            <w:r w:rsidDel="00000000" w:rsidR="00000000" w:rsidRPr="00000000">
              <w:rPr>
                <w:b w:val="1"/>
                <w:bCs w:val="1"/>
                <w:sz w:val="18"/>
                <w:szCs w:val="18"/>
                <w:rtl w:val="0"/>
              </w:rPr>
              <w:t xml:space="preserve">Creation date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6">
            <w:pPr>
              <w:spacing w:line="252.00000000000003" w:lineRule="auto"/>
              <w:ind w:left="120" w:firstLine="0"/>
              <w:rPr>
                <w:sz w:val="18"/>
                <w:szCs w:val="18"/>
              </w:rPr>
            </w:pPr>
            <w:r w:rsidDel="00000000" w:rsidR="00000000" w:rsidRPr="00000000">
              <w:rPr>
                <w:sz w:val="18"/>
                <w:szCs w:val="18"/>
                <w:rtl w:val="0"/>
              </w:rPr>
              <w:t xml:space="preserve">1860s</w:t>
            </w:r>
          </w:p>
        </w:tc>
      </w:tr>
      <w:tr>
        <w:trPr>
          <w:cantSplit w:val="0"/>
          <w:trHeight w:val="382.3315429687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7">
            <w:pPr>
              <w:spacing w:line="252.00000000000003" w:lineRule="auto"/>
              <w:ind w:left="120" w:firstLine="0"/>
              <w:rPr>
                <w:b w:val="1"/>
                <w:bCs w:val="1"/>
                <w:sz w:val="18"/>
                <w:szCs w:val="18"/>
              </w:rPr>
            </w:pPr>
            <w:r w:rsidDel="00000000" w:rsidR="00000000" w:rsidRPr="00000000">
              <w:rPr>
                <w:b w:val="1"/>
                <w:bCs w:val="1"/>
                <w:sz w:val="18"/>
                <w:szCs w:val="18"/>
                <w:rtl w:val="0"/>
              </w:rPr>
              <w:t xml:space="preserve">Country</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8">
            <w:pPr>
              <w:spacing w:line="252.00000000000003" w:lineRule="auto"/>
              <w:ind w:left="120" w:firstLine="0"/>
              <w:rPr>
                <w:sz w:val="18"/>
                <w:szCs w:val="18"/>
              </w:rPr>
            </w:pPr>
            <w:r w:rsidDel="00000000" w:rsidR="00000000" w:rsidRPr="00000000">
              <w:rPr>
                <w:sz w:val="18"/>
                <w:szCs w:val="18"/>
                <w:rtl w:val="0"/>
              </w:rPr>
              <w:t xml:space="preserve">Singapore</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9">
            <w:pPr>
              <w:spacing w:line="252.00000000000003" w:lineRule="auto"/>
              <w:ind w:left="120" w:firstLine="0"/>
              <w:rPr>
                <w:b w:val="1"/>
                <w:bCs w:val="1"/>
                <w:sz w:val="18"/>
                <w:szCs w:val="18"/>
              </w:rPr>
            </w:pPr>
            <w:r w:rsidDel="00000000" w:rsidR="00000000" w:rsidRPr="00000000">
              <w:rPr>
                <w:b w:val="1"/>
                <w:bCs w:val="1"/>
                <w:sz w:val="18"/>
                <w:szCs w:val="18"/>
                <w:rtl w:val="0"/>
              </w:rPr>
              <w:t xml:space="preserve">Cultural region</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A">
            <w:pPr>
              <w:spacing w:line="252.00000000000003" w:lineRule="auto"/>
              <w:ind w:left="120" w:firstLine="0"/>
              <w:rPr>
                <w:sz w:val="18"/>
                <w:szCs w:val="18"/>
              </w:rPr>
            </w:pPr>
            <w:r w:rsidDel="00000000" w:rsidR="00000000" w:rsidRPr="00000000">
              <w:rPr>
                <w:sz w:val="18"/>
                <w:szCs w:val="18"/>
                <w:rtl w:val="0"/>
              </w:rPr>
              <w:t xml:space="preserve">Southeast Asia</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B">
            <w:pPr>
              <w:spacing w:line="252.00000000000003" w:lineRule="auto"/>
              <w:ind w:left="120" w:firstLine="0"/>
              <w:rPr>
                <w:b w:val="1"/>
                <w:bCs w:val="1"/>
                <w:sz w:val="18"/>
                <w:szCs w:val="18"/>
              </w:rPr>
            </w:pPr>
            <w:r w:rsidDel="00000000" w:rsidR="00000000" w:rsidRPr="00000000">
              <w:rPr>
                <w:b w:val="1"/>
                <w:bCs w:val="1"/>
                <w:sz w:val="18"/>
                <w:szCs w:val="18"/>
                <w:rtl w:val="0"/>
              </w:rPr>
              <w:t xml:space="preserve">Historical period</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C">
            <w:pPr>
              <w:spacing w:line="252.00000000000003" w:lineRule="auto"/>
              <w:ind w:left="120" w:firstLine="0"/>
              <w:rPr>
                <w:sz w:val="18"/>
                <w:szCs w:val="18"/>
              </w:rPr>
            </w:pPr>
            <w:r w:rsidDel="00000000" w:rsidR="00000000" w:rsidRPr="00000000">
              <w:rPr>
                <w:sz w:val="18"/>
                <w:szCs w:val="18"/>
                <w:rtl w:val="0"/>
              </w:rPr>
              <w:t xml:space="preserve">Nineteenth-century colonial Singapore; carte-de-visite photography</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D">
            <w:pPr>
              <w:spacing w:line="252.00000000000003" w:lineRule="auto"/>
              <w:ind w:left="120" w:firstLine="0"/>
              <w:rPr>
                <w:b w:val="1"/>
                <w:bCs w:val="1"/>
                <w:sz w:val="18"/>
                <w:szCs w:val="18"/>
              </w:rPr>
            </w:pPr>
            <w:r w:rsidDel="00000000" w:rsidR="00000000" w:rsidRPr="00000000">
              <w:rPr>
                <w:b w:val="1"/>
                <w:bCs w:val="1"/>
                <w:sz w:val="18"/>
                <w:szCs w:val="18"/>
                <w:rtl w:val="0"/>
              </w:rPr>
              <w:t xml:space="preserve">Image type</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1E">
            <w:pPr>
              <w:spacing w:line="252.00000000000003" w:lineRule="auto"/>
              <w:ind w:left="120" w:firstLine="0"/>
              <w:rPr>
                <w:sz w:val="18"/>
                <w:szCs w:val="18"/>
              </w:rPr>
            </w:pPr>
            <w:r w:rsidDel="00000000" w:rsidR="00000000" w:rsidRPr="00000000">
              <w:rPr>
                <w:sz w:val="18"/>
                <w:szCs w:val="18"/>
                <w:rtl w:val="0"/>
              </w:rPr>
              <w:t xml:space="preserve">Photography</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1F">
            <w:pPr>
              <w:spacing w:line="252.00000000000003" w:lineRule="auto"/>
              <w:ind w:left="120" w:firstLine="0"/>
              <w:rPr>
                <w:b w:val="1"/>
                <w:bCs w:val="1"/>
                <w:sz w:val="18"/>
                <w:szCs w:val="18"/>
              </w:rPr>
            </w:pPr>
            <w:r w:rsidDel="00000000" w:rsidR="00000000" w:rsidRPr="00000000">
              <w:rPr>
                <w:b w:val="1"/>
                <w:bCs w:val="1"/>
                <w:sz w:val="18"/>
                <w:szCs w:val="18"/>
                <w:rtl w:val="0"/>
              </w:rPr>
              <w:t xml:space="preserve">Medium</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0">
            <w:pPr>
              <w:spacing w:line="252.00000000000003" w:lineRule="auto"/>
              <w:ind w:left="120" w:firstLine="0"/>
              <w:rPr>
                <w:sz w:val="18"/>
                <w:szCs w:val="18"/>
              </w:rPr>
            </w:pPr>
            <w:r w:rsidDel="00000000" w:rsidR="00000000" w:rsidRPr="00000000">
              <w:rPr>
                <w:sz w:val="18"/>
                <w:szCs w:val="18"/>
                <w:rtl w:val="0"/>
              </w:rPr>
              <w:t xml:space="preserve">Albumen silver print</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1">
            <w:pPr>
              <w:spacing w:line="252.00000000000003" w:lineRule="auto"/>
              <w:ind w:left="120" w:firstLine="0"/>
              <w:rPr>
                <w:b w:val="1"/>
                <w:bCs w:val="1"/>
                <w:sz w:val="18"/>
                <w:szCs w:val="18"/>
              </w:rPr>
            </w:pPr>
            <w:r w:rsidDel="00000000" w:rsidR="00000000" w:rsidRPr="00000000">
              <w:rPr>
                <w:b w:val="1"/>
                <w:bCs w:val="1"/>
                <w:sz w:val="18"/>
                <w:szCs w:val="18"/>
                <w:rtl w:val="0"/>
              </w:rPr>
              <w:t xml:space="preserve">Dimensions</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2">
            <w:pPr>
              <w:spacing w:line="252.00000000000003" w:lineRule="auto"/>
              <w:ind w:left="120" w:firstLine="0"/>
              <w:rPr>
                <w:sz w:val="18"/>
                <w:szCs w:val="18"/>
              </w:rPr>
            </w:pPr>
            <w:r w:rsidDel="00000000" w:rsidR="00000000" w:rsidRPr="00000000">
              <w:rPr>
                <w:sz w:val="18"/>
                <w:szCs w:val="18"/>
                <w:rtl w:val="0"/>
              </w:rPr>
              <w:t xml:space="preserve">Image: 9.3 × 6 cm; mount: 9.6 × 6.2 cm</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3">
            <w:pPr>
              <w:spacing w:line="252.00000000000003" w:lineRule="auto"/>
              <w:ind w:left="120" w:firstLine="0"/>
              <w:rPr>
                <w:b w:val="1"/>
                <w:bCs w:val="1"/>
                <w:sz w:val="18"/>
                <w:szCs w:val="18"/>
              </w:rPr>
            </w:pPr>
            <w:r w:rsidDel="00000000" w:rsidR="00000000" w:rsidRPr="00000000">
              <w:rPr>
                <w:b w:val="1"/>
                <w:bCs w:val="1"/>
                <w:sz w:val="18"/>
                <w:szCs w:val="18"/>
                <w:rtl w:val="0"/>
              </w:rPr>
              <w:t xml:space="preserve">Primary subject</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4">
            <w:pPr>
              <w:spacing w:line="252.00000000000003" w:lineRule="auto"/>
              <w:ind w:left="120" w:firstLine="0"/>
              <w:rPr>
                <w:sz w:val="18"/>
                <w:szCs w:val="18"/>
              </w:rPr>
            </w:pPr>
            <w:r w:rsidDel="00000000" w:rsidR="00000000" w:rsidRPr="00000000">
              <w:rPr>
                <w:sz w:val="18"/>
                <w:szCs w:val="18"/>
                <w:rtl w:val="0"/>
              </w:rPr>
              <w:t xml:space="preserve">Two adult men holding bundled bamboo tubes</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5">
            <w:pPr>
              <w:spacing w:line="252.00000000000003" w:lineRule="auto"/>
              <w:ind w:left="120" w:firstLine="0"/>
              <w:rPr>
                <w:b w:val="1"/>
                <w:bCs w:val="1"/>
                <w:sz w:val="18"/>
                <w:szCs w:val="18"/>
              </w:rPr>
            </w:pPr>
            <w:r w:rsidDel="00000000" w:rsidR="00000000" w:rsidRPr="00000000">
              <w:rPr>
                <w:b w:val="1"/>
                <w:bCs w:val="1"/>
                <w:sz w:val="18"/>
                <w:szCs w:val="18"/>
                <w:rtl w:val="0"/>
              </w:rPr>
              <w:t xml:space="preserve">Secondary subjects</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6">
            <w:pPr>
              <w:spacing w:line="252.00000000000003" w:lineRule="auto"/>
              <w:ind w:left="120" w:firstLine="0"/>
              <w:rPr>
                <w:sz w:val="18"/>
                <w:szCs w:val="18"/>
              </w:rPr>
            </w:pPr>
            <w:r w:rsidDel="00000000" w:rsidR="00000000" w:rsidRPr="00000000">
              <w:rPr>
                <w:sz w:val="18"/>
                <w:szCs w:val="18"/>
                <w:rtl w:val="0"/>
              </w:rPr>
              <w:t xml:space="preserve">Hats, wrapped garments, bare feet and studio backdrop</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7">
            <w:pPr>
              <w:spacing w:line="252.00000000000003" w:lineRule="auto"/>
              <w:ind w:left="120" w:firstLine="0"/>
              <w:rPr>
                <w:b w:val="1"/>
                <w:bCs w:val="1"/>
                <w:sz w:val="18"/>
                <w:szCs w:val="18"/>
              </w:rPr>
            </w:pPr>
            <w:r w:rsidDel="00000000" w:rsidR="00000000" w:rsidRPr="00000000">
              <w:rPr>
                <w:b w:val="1"/>
                <w:bCs w:val="1"/>
                <w:sz w:val="18"/>
                <w:szCs w:val="18"/>
                <w:rtl w:val="0"/>
              </w:rPr>
              <w:t xml:space="preserve">Source institution</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8">
            <w:pPr>
              <w:spacing w:line="252.00000000000003" w:lineRule="auto"/>
              <w:ind w:left="120" w:firstLine="0"/>
              <w:rPr>
                <w:sz w:val="18"/>
                <w:szCs w:val="18"/>
              </w:rPr>
            </w:pPr>
            <w:r w:rsidDel="00000000" w:rsidR="00000000" w:rsidRPr="00000000">
              <w:rPr>
                <w:sz w:val="18"/>
                <w:szCs w:val="18"/>
                <w:rtl w:val="0"/>
              </w:rPr>
              <w:t xml:space="preserve">The Metropolitan Museum of Art</w:t>
            </w:r>
          </w:p>
        </w:tc>
      </w:tr>
      <w:tr>
        <w:trPr>
          <w:cantSplit w:val="0"/>
          <w:trHeight w:val="36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80.0" w:type="dxa"/>
              <w:left w:w="120.0" w:type="dxa"/>
              <w:bottom w:w="80.0" w:type="dxa"/>
              <w:right w:w="120.0" w:type="dxa"/>
            </w:tcMar>
            <w:vAlign w:val="top"/>
          </w:tcPr>
          <w:p w:rsidR="00000000" w:rsidDel="00000000" w:rsidP="00000000" w:rsidRDefault="00000000" w:rsidRPr="00000000" w14:paraId="00000029">
            <w:pPr>
              <w:spacing w:line="252.00000000000003" w:lineRule="auto"/>
              <w:ind w:left="120" w:firstLine="0"/>
              <w:rPr>
                <w:b w:val="1"/>
                <w:bCs w:val="1"/>
                <w:sz w:val="18"/>
                <w:szCs w:val="18"/>
              </w:rPr>
            </w:pPr>
            <w:r w:rsidDel="00000000" w:rsidR="00000000" w:rsidRPr="00000000">
              <w:rPr>
                <w:b w:val="1"/>
                <w:bCs w:val="1"/>
                <w:sz w:val="18"/>
                <w:szCs w:val="18"/>
                <w:rtl w:val="0"/>
              </w:rPr>
              <w:t xml:space="preserve">Collection or object number (optional)</w:t>
            </w:r>
          </w:p>
        </w:tc>
        <w:tc>
          <w:tcPr>
            <w:tcBorders>
              <w:top w:color="000000" w:space="0" w:sz="0" w:val="nil"/>
              <w:left w:color="000000" w:space="0" w:sz="0" w:val="nil"/>
              <w:bottom w:color="cbd5e1" w:space="0" w:sz="6" w:val="single"/>
              <w:right w:color="cbd5e1" w:space="0" w:sz="6" w:val="single"/>
            </w:tcBorders>
            <w:tcMar>
              <w:top w:w="80.0" w:type="dxa"/>
              <w:left w:w="120.0" w:type="dxa"/>
              <w:bottom w:w="80.0" w:type="dxa"/>
              <w:right w:w="120.0" w:type="dxa"/>
            </w:tcMar>
            <w:vAlign w:val="top"/>
          </w:tcPr>
          <w:p w:rsidR="00000000" w:rsidDel="00000000" w:rsidP="00000000" w:rsidRDefault="00000000" w:rsidRPr="00000000" w14:paraId="0000002A">
            <w:pPr>
              <w:spacing w:line="252.00000000000003" w:lineRule="auto"/>
              <w:ind w:left="120" w:firstLine="0"/>
              <w:rPr>
                <w:sz w:val="18"/>
                <w:szCs w:val="18"/>
              </w:rPr>
            </w:pPr>
            <w:r w:rsidDel="00000000" w:rsidR="00000000" w:rsidRPr="00000000">
              <w:rPr>
                <w:sz w:val="18"/>
                <w:szCs w:val="18"/>
                <w:rtl w:val="0"/>
              </w:rPr>
              <w:t xml:space="preserve">2017.69.5</w:t>
            </w:r>
          </w:p>
        </w:tc>
      </w:tr>
    </w:tbl>
    <w:p w:rsidR="00000000" w:rsidDel="00000000" w:rsidP="00000000" w:rsidRDefault="00000000" w:rsidRPr="00000000" w14:paraId="0000002B">
      <w:pPr>
        <w:pStyle w:val="Heading1"/>
        <w:keepNext w:val="0"/>
        <w:keepLines w:val="0"/>
        <w:spacing w:before="480" w:lineRule="auto"/>
        <w:rPr>
          <w:b w:val="1"/>
          <w:bCs w:val="1"/>
          <w:sz w:val="46"/>
          <w:szCs w:val="46"/>
        </w:rPr>
      </w:pPr>
      <w:bookmarkStart w:colFirst="0" w:colLast="0" w:name="_2xd0dy87zjhd" w:id="1"/>
      <w:bookmarkEnd w:id="1"/>
      <w:r w:rsidDel="00000000" w:rsidR="00000000" w:rsidRPr="00000000">
        <w:rPr>
          <w:b w:val="1"/>
          <w:bCs w:val="1"/>
          <w:sz w:val="46"/>
          <w:szCs w:val="46"/>
          <w:rtl w:val="0"/>
        </w:rPr>
        <w:t xml:space="preserve">3. Image Description</w:t>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qlhhr9g4j6pc" w:id="2"/>
      <w:bookmarkEnd w:id="2"/>
      <w:r w:rsidDel="00000000" w:rsidR="00000000" w:rsidRPr="00000000">
        <w:rPr>
          <w:b w:val="1"/>
          <w:bCs w:val="1"/>
          <w:sz w:val="34"/>
          <w:szCs w:val="34"/>
          <w:rtl w:val="0"/>
        </w:rPr>
        <w:t xml:space="preserve">3.1 Short Description</w:t>
      </w:r>
    </w:p>
    <w:p w:rsidR="00000000" w:rsidDel="00000000" w:rsidP="00000000" w:rsidRDefault="00000000" w:rsidRPr="00000000" w14:paraId="0000002D">
      <w:pPr>
        <w:spacing w:after="240" w:before="240" w:lineRule="auto"/>
        <w:rPr/>
      </w:pPr>
      <w:r w:rsidDel="00000000" w:rsidR="00000000" w:rsidRPr="00000000">
        <w:rPr>
          <w:rtl w:val="0"/>
        </w:rPr>
        <w:t xml:space="preserve">A vertical studio photograph shows two barefoot adult men standing against a plain backdrop. Each holds a tall bundle of narrow bamboo tubes upright. The taller figure at left wears a broad hat and wrapped lower garment; the shorter figure wears a head covering, light top and patterned lower cloth.</w:t>
      </w: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gkr48mmv9e3s" w:id="3"/>
      <w:bookmarkEnd w:id="3"/>
      <w:r w:rsidDel="00000000" w:rsidR="00000000" w:rsidRPr="00000000">
        <w:rPr>
          <w:b w:val="1"/>
          <w:bCs w:val="1"/>
          <w:sz w:val="34"/>
          <w:szCs w:val="34"/>
          <w:rtl w:val="0"/>
        </w:rPr>
        <w:t xml:space="preserve">3.2 Detailed Visual Description</w:t>
      </w:r>
    </w:p>
    <w:p w:rsidR="00000000" w:rsidDel="00000000" w:rsidP="00000000" w:rsidRDefault="00000000" w:rsidRPr="00000000" w14:paraId="0000002F">
      <w:pPr>
        <w:spacing w:after="240" w:before="240" w:lineRule="auto"/>
        <w:rPr/>
      </w:pPr>
      <w:r w:rsidDel="00000000" w:rsidR="00000000" w:rsidRPr="00000000">
        <w:rPr>
          <w:rtl w:val="0"/>
        </w:rPr>
        <w:t xml:space="preserve">The taller man stands at left in near profile and turns his head downward toward the other figure. He is bare-chested and holds a bundle extending from the floor to above his shoulder. The second man looks upward and holds a similar, slightly shorter bundle.</w:t>
      </w:r>
    </w:p>
    <w:p w:rsidR="00000000" w:rsidDel="00000000" w:rsidP="00000000" w:rsidRDefault="00000000" w:rsidRPr="00000000" w14:paraId="00000030">
      <w:pPr>
        <w:spacing w:after="240" w:before="240" w:lineRule="auto"/>
        <w:rPr/>
      </w:pPr>
      <w:r w:rsidDel="00000000" w:rsidR="00000000" w:rsidRPr="00000000">
        <w:rPr>
          <w:rtl w:val="0"/>
        </w:rPr>
        <w:t xml:space="preserve">Both figures are barefoot. Repeated horizontal ties secure the parallel bamboo tubes. Directional lighting defines the bodies, textiles and bamboo, while soft shadows fall on the studio floor. No furniture, landscape or written text is visible.</w:t>
      </w:r>
    </w:p>
    <w:p w:rsidR="00000000" w:rsidDel="00000000" w:rsidP="00000000" w:rsidRDefault="00000000" w:rsidRPr="00000000" w14:paraId="00000031">
      <w:pPr>
        <w:pStyle w:val="Heading1"/>
        <w:keepNext w:val="0"/>
        <w:keepLines w:val="0"/>
        <w:spacing w:before="480" w:lineRule="auto"/>
        <w:rPr>
          <w:b w:val="1"/>
          <w:bCs w:val="1"/>
          <w:sz w:val="46"/>
          <w:szCs w:val="46"/>
        </w:rPr>
      </w:pPr>
      <w:bookmarkStart w:colFirst="0" w:colLast="0" w:name="_w5mdvt2wsukw" w:id="4"/>
      <w:bookmarkEnd w:id="4"/>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b w:val="1"/>
          <w:bCs w:val="1"/>
          <w:sz w:val="46"/>
          <w:szCs w:val="46"/>
        </w:rPr>
      </w:pPr>
      <w:bookmarkStart w:colFirst="0" w:colLast="0" w:name="_p87ndjhby2vf" w:id="5"/>
      <w:bookmarkEnd w:id="5"/>
      <w:r w:rsidDel="00000000" w:rsidR="00000000" w:rsidRPr="00000000">
        <w:rPr>
          <w:b w:val="1"/>
          <w:bCs w:val="1"/>
          <w:sz w:val="46"/>
          <w:szCs w:val="46"/>
          <w:rtl w:val="0"/>
        </w:rPr>
        <w:t xml:space="preserve">4. Formal Features</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35"/>
        <w:gridCol w:w="6510"/>
        <w:tblGridChange w:id="0">
          <w:tblGrid>
            <w:gridCol w:w="2835"/>
            <w:gridCol w:w="6510"/>
          </w:tblGrid>
        </w:tblGridChange>
      </w:tblGrid>
      <w:tr>
        <w:trPr>
          <w:cantSplit w:val="0"/>
          <w:trHeight w:val="390" w:hRule="atLeast"/>
          <w:tblHeader w:val="0"/>
        </w:trPr>
        <w:tc>
          <w:tcPr>
            <w:tcBorders>
              <w:top w:color="cbd5e1" w:space="0" w:sz="6" w:val="single"/>
              <w:left w:color="cbd5e1" w:space="0" w:sz="6" w:val="single"/>
              <w:bottom w:color="cbd5e1" w:space="0" w:sz="6" w:val="single"/>
              <w:right w:color="cbd5e1" w:space="0" w:sz="6" w:val="single"/>
            </w:tcBorders>
            <w:shd w:fill="2e74b5" w:val="clear"/>
            <w:tcMar>
              <w:top w:w="100.0" w:type="dxa"/>
              <w:left w:w="120.0" w:type="dxa"/>
              <w:bottom w:w="100.0" w:type="dxa"/>
              <w:right w:w="120.0" w:type="dxa"/>
            </w:tcMar>
            <w:vAlign w:val="top"/>
          </w:tcPr>
          <w:p w:rsidR="00000000" w:rsidDel="00000000" w:rsidP="00000000" w:rsidRDefault="00000000" w:rsidRPr="00000000" w14:paraId="00000033">
            <w:pPr>
              <w:spacing w:line="256.8" w:lineRule="auto"/>
              <w:ind w:left="120" w:firstLine="0"/>
              <w:rPr>
                <w:b w:val="1"/>
                <w:bCs w:val="1"/>
                <w:sz w:val="18"/>
                <w:szCs w:val="18"/>
              </w:rPr>
            </w:pPr>
            <w:r w:rsidDel="00000000" w:rsidR="00000000" w:rsidRPr="00000000">
              <w:rPr>
                <w:b w:val="1"/>
                <w:bCs w:val="1"/>
                <w:sz w:val="18"/>
                <w:szCs w:val="18"/>
                <w:rtl w:val="0"/>
              </w:rPr>
              <w:t xml:space="preserve">Field</w:t>
            </w:r>
          </w:p>
        </w:tc>
        <w:tc>
          <w:tcPr>
            <w:tcBorders>
              <w:top w:color="cbd5e1" w:space="0" w:sz="6" w:val="single"/>
              <w:left w:color="000000" w:space="0" w:sz="0" w:val="nil"/>
              <w:bottom w:color="cbd5e1" w:space="0" w:sz="6" w:val="single"/>
              <w:right w:color="cbd5e1" w:space="0" w:sz="6" w:val="single"/>
            </w:tcBorders>
            <w:shd w:fill="2e74b5" w:val="clear"/>
            <w:tcMar>
              <w:top w:w="100.0" w:type="dxa"/>
              <w:left w:w="120.0" w:type="dxa"/>
              <w:bottom w:w="100.0" w:type="dxa"/>
              <w:right w:w="120.0" w:type="dxa"/>
            </w:tcMar>
            <w:vAlign w:val="top"/>
          </w:tcPr>
          <w:p w:rsidR="00000000" w:rsidDel="00000000" w:rsidP="00000000" w:rsidRDefault="00000000" w:rsidRPr="00000000" w14:paraId="00000034">
            <w:pPr>
              <w:spacing w:line="256.8" w:lineRule="auto"/>
              <w:ind w:left="120" w:firstLine="0"/>
              <w:rPr>
                <w:b w:val="1"/>
                <w:bCs w:val="1"/>
                <w:sz w:val="18"/>
                <w:szCs w:val="18"/>
              </w:rPr>
            </w:pPr>
            <w:r w:rsidDel="00000000" w:rsidR="00000000" w:rsidRPr="00000000">
              <w:rPr>
                <w:b w:val="1"/>
                <w:bCs w:val="1"/>
                <w:sz w:val="18"/>
                <w:szCs w:val="18"/>
                <w:rtl w:val="0"/>
              </w:rPr>
              <w:t xml:space="preserve">Analysis</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5">
            <w:pPr>
              <w:spacing w:line="256.8" w:lineRule="auto"/>
              <w:ind w:left="120" w:firstLine="0"/>
              <w:rPr>
                <w:b w:val="1"/>
                <w:bCs w:val="1"/>
                <w:sz w:val="18"/>
                <w:szCs w:val="18"/>
              </w:rPr>
            </w:pPr>
            <w:r w:rsidDel="00000000" w:rsidR="00000000" w:rsidRPr="00000000">
              <w:rPr>
                <w:b w:val="1"/>
                <w:bCs w:val="1"/>
                <w:sz w:val="18"/>
                <w:szCs w:val="18"/>
                <w:rtl w:val="0"/>
              </w:rPr>
              <w:t xml:space="preserve">Composition</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6">
            <w:pPr>
              <w:spacing w:line="256.8" w:lineRule="auto"/>
              <w:ind w:left="120" w:firstLine="0"/>
              <w:rPr>
                <w:sz w:val="18"/>
                <w:szCs w:val="18"/>
              </w:rPr>
            </w:pPr>
            <w:r w:rsidDel="00000000" w:rsidR="00000000" w:rsidRPr="00000000">
              <w:rPr>
                <w:sz w:val="18"/>
                <w:szCs w:val="18"/>
                <w:rtl w:val="0"/>
              </w:rPr>
              <w:t xml:space="preserve">Paired vertical figures and bamboo bundles.</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7">
            <w:pPr>
              <w:spacing w:line="256.8" w:lineRule="auto"/>
              <w:ind w:left="120" w:firstLine="0"/>
              <w:rPr>
                <w:b w:val="1"/>
                <w:bCs w:val="1"/>
                <w:sz w:val="18"/>
                <w:szCs w:val="18"/>
              </w:rPr>
            </w:pPr>
            <w:r w:rsidDel="00000000" w:rsidR="00000000" w:rsidRPr="00000000">
              <w:rPr>
                <w:b w:val="1"/>
                <w:bCs w:val="1"/>
                <w:sz w:val="18"/>
                <w:szCs w:val="18"/>
                <w:rtl w:val="0"/>
              </w:rPr>
              <w:t xml:space="preserve">Viewpoint or camera angle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8">
            <w:pPr>
              <w:spacing w:line="256.8" w:lineRule="auto"/>
              <w:ind w:left="120" w:firstLine="0"/>
              <w:rPr>
                <w:sz w:val="18"/>
                <w:szCs w:val="18"/>
              </w:rPr>
            </w:pPr>
            <w:r w:rsidDel="00000000" w:rsidR="00000000" w:rsidRPr="00000000">
              <w:rPr>
                <w:sz w:val="18"/>
                <w:szCs w:val="18"/>
                <w:rtl w:val="0"/>
              </w:rPr>
              <w:t xml:space="preserve">Waist-to-chest height.</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9">
            <w:pPr>
              <w:spacing w:line="256.8" w:lineRule="auto"/>
              <w:ind w:left="120" w:firstLine="0"/>
              <w:rPr>
                <w:b w:val="1"/>
                <w:bCs w:val="1"/>
                <w:sz w:val="18"/>
                <w:szCs w:val="18"/>
              </w:rPr>
            </w:pPr>
            <w:r w:rsidDel="00000000" w:rsidR="00000000" w:rsidRPr="00000000">
              <w:rPr>
                <w:b w:val="1"/>
                <w:bCs w:val="1"/>
                <w:sz w:val="18"/>
                <w:szCs w:val="18"/>
                <w:rtl w:val="0"/>
              </w:rPr>
              <w:t xml:space="preserve">Shot scale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A">
            <w:pPr>
              <w:spacing w:line="256.8" w:lineRule="auto"/>
              <w:ind w:left="120" w:firstLine="0"/>
              <w:rPr>
                <w:sz w:val="18"/>
                <w:szCs w:val="18"/>
              </w:rPr>
            </w:pPr>
            <w:r w:rsidDel="00000000" w:rsidR="00000000" w:rsidRPr="00000000">
              <w:rPr>
                <w:sz w:val="18"/>
                <w:szCs w:val="18"/>
                <w:rtl w:val="0"/>
              </w:rPr>
              <w:t xml:space="preserve">Full-length double portrait.</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B">
            <w:pPr>
              <w:spacing w:line="256.8" w:lineRule="auto"/>
              <w:ind w:left="120" w:firstLine="0"/>
              <w:rPr>
                <w:b w:val="1"/>
                <w:bCs w:val="1"/>
                <w:sz w:val="18"/>
                <w:szCs w:val="18"/>
              </w:rPr>
            </w:pPr>
            <w:r w:rsidDel="00000000" w:rsidR="00000000" w:rsidRPr="00000000">
              <w:rPr>
                <w:b w:val="1"/>
                <w:bCs w:val="1"/>
                <w:sz w:val="18"/>
                <w:szCs w:val="18"/>
                <w:rtl w:val="0"/>
              </w:rPr>
              <w:t xml:space="preserve">Spatial depth</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C">
            <w:pPr>
              <w:spacing w:line="256.8" w:lineRule="auto"/>
              <w:ind w:left="120" w:firstLine="0"/>
              <w:rPr>
                <w:sz w:val="18"/>
                <w:szCs w:val="18"/>
              </w:rPr>
            </w:pPr>
            <w:r w:rsidDel="00000000" w:rsidR="00000000" w:rsidRPr="00000000">
              <w:rPr>
                <w:sz w:val="18"/>
                <w:szCs w:val="18"/>
                <w:rtl w:val="0"/>
              </w:rPr>
              <w:t xml:space="preserve">Shallow studio space.</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D">
            <w:pPr>
              <w:spacing w:line="256.8" w:lineRule="auto"/>
              <w:ind w:left="120" w:firstLine="0"/>
              <w:rPr>
                <w:b w:val="1"/>
                <w:bCs w:val="1"/>
                <w:sz w:val="18"/>
                <w:szCs w:val="18"/>
              </w:rPr>
            </w:pPr>
            <w:r w:rsidDel="00000000" w:rsidR="00000000" w:rsidRPr="00000000">
              <w:rPr>
                <w:b w:val="1"/>
                <w:bCs w:val="1"/>
                <w:sz w:val="18"/>
                <w:szCs w:val="18"/>
                <w:rtl w:val="0"/>
              </w:rPr>
              <w:t xml:space="preserve">Lighting</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3E">
            <w:pPr>
              <w:spacing w:line="256.8" w:lineRule="auto"/>
              <w:ind w:left="120" w:firstLine="0"/>
              <w:rPr>
                <w:sz w:val="18"/>
                <w:szCs w:val="18"/>
              </w:rPr>
            </w:pPr>
            <w:r w:rsidDel="00000000" w:rsidR="00000000" w:rsidRPr="00000000">
              <w:rPr>
                <w:sz w:val="18"/>
                <w:szCs w:val="18"/>
                <w:rtl w:val="0"/>
              </w:rPr>
              <w:t xml:space="preserve">Directional light from the left.</w:t>
            </w:r>
          </w:p>
        </w:tc>
      </w:tr>
      <w:tr>
        <w:trPr>
          <w:cantSplit w:val="0"/>
          <w:trHeight w:val="390"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3F">
            <w:pPr>
              <w:spacing w:line="256.8" w:lineRule="auto"/>
              <w:ind w:left="120" w:firstLine="0"/>
              <w:rPr>
                <w:b w:val="1"/>
                <w:bCs w:val="1"/>
                <w:sz w:val="18"/>
                <w:szCs w:val="18"/>
              </w:rPr>
            </w:pPr>
            <w:r w:rsidDel="00000000" w:rsidR="00000000" w:rsidRPr="00000000">
              <w:rPr>
                <w:b w:val="1"/>
                <w:bCs w:val="1"/>
                <w:sz w:val="18"/>
                <w:szCs w:val="18"/>
                <w:rtl w:val="0"/>
              </w:rPr>
              <w:t xml:space="preserve">Colour palette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0">
            <w:pPr>
              <w:spacing w:line="256.8" w:lineRule="auto"/>
              <w:ind w:left="120" w:firstLine="0"/>
              <w:rPr>
                <w:sz w:val="18"/>
                <w:szCs w:val="18"/>
              </w:rPr>
            </w:pPr>
            <w:r w:rsidDel="00000000" w:rsidR="00000000" w:rsidRPr="00000000">
              <w:rPr>
                <w:sz w:val="18"/>
                <w:szCs w:val="18"/>
                <w:rtl w:val="0"/>
              </w:rPr>
              <w:t xml:space="preserve">Warm brown, beige and grey.</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1">
            <w:pPr>
              <w:spacing w:line="256.8" w:lineRule="auto"/>
              <w:ind w:left="120" w:firstLine="0"/>
              <w:rPr>
                <w:b w:val="1"/>
                <w:bCs w:val="1"/>
                <w:sz w:val="18"/>
                <w:szCs w:val="18"/>
              </w:rPr>
            </w:pPr>
            <w:r w:rsidDel="00000000" w:rsidR="00000000" w:rsidRPr="00000000">
              <w:rPr>
                <w:b w:val="1"/>
                <w:bCs w:val="1"/>
                <w:sz w:val="18"/>
                <w:szCs w:val="18"/>
                <w:rtl w:val="0"/>
              </w:rPr>
              <w:t xml:space="preserve">Contrast</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2">
            <w:pPr>
              <w:spacing w:line="256.8" w:lineRule="auto"/>
              <w:ind w:left="120" w:firstLine="0"/>
              <w:rPr>
                <w:sz w:val="18"/>
                <w:szCs w:val="18"/>
              </w:rPr>
            </w:pPr>
            <w:r w:rsidDel="00000000" w:rsidR="00000000" w:rsidRPr="00000000">
              <w:rPr>
                <w:sz w:val="18"/>
                <w:szCs w:val="18"/>
                <w:rtl w:val="0"/>
              </w:rPr>
              <w:t xml:space="preserve">Figures stand clearly against the lighter backdrop.</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3">
            <w:pPr>
              <w:spacing w:line="256.8" w:lineRule="auto"/>
              <w:ind w:left="120" w:firstLine="0"/>
              <w:rPr>
                <w:b w:val="1"/>
                <w:bCs w:val="1"/>
                <w:sz w:val="18"/>
                <w:szCs w:val="18"/>
              </w:rPr>
            </w:pPr>
            <w:r w:rsidDel="00000000" w:rsidR="00000000" w:rsidRPr="00000000">
              <w:rPr>
                <w:b w:val="1"/>
                <w:bCs w:val="1"/>
                <w:sz w:val="18"/>
                <w:szCs w:val="18"/>
                <w:rtl w:val="0"/>
              </w:rPr>
              <w:t xml:space="preserve">Visual focus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4">
            <w:pPr>
              <w:spacing w:line="256.8" w:lineRule="auto"/>
              <w:ind w:left="120" w:firstLine="0"/>
              <w:rPr>
                <w:sz w:val="18"/>
                <w:szCs w:val="18"/>
              </w:rPr>
            </w:pPr>
            <w:r w:rsidDel="00000000" w:rsidR="00000000" w:rsidRPr="00000000">
              <w:rPr>
                <w:sz w:val="18"/>
                <w:szCs w:val="18"/>
                <w:rtl w:val="0"/>
              </w:rPr>
              <w:t xml:space="preserve">Exchange of gazes and parallel bamboo forms.</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5">
            <w:pPr>
              <w:spacing w:line="256.8" w:lineRule="auto"/>
              <w:ind w:left="120" w:firstLine="0"/>
              <w:rPr>
                <w:b w:val="1"/>
                <w:bCs w:val="1"/>
                <w:sz w:val="18"/>
                <w:szCs w:val="18"/>
              </w:rPr>
            </w:pPr>
            <w:r w:rsidDel="00000000" w:rsidR="00000000" w:rsidRPr="00000000">
              <w:rPr>
                <w:b w:val="1"/>
                <w:bCs w:val="1"/>
                <w:sz w:val="18"/>
                <w:szCs w:val="18"/>
                <w:rtl w:val="0"/>
              </w:rPr>
              <w:t xml:space="preserve">Texture</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6">
            <w:pPr>
              <w:spacing w:line="256.8" w:lineRule="auto"/>
              <w:ind w:left="120" w:firstLine="0"/>
              <w:rPr>
                <w:sz w:val="18"/>
                <w:szCs w:val="18"/>
              </w:rPr>
            </w:pPr>
            <w:r w:rsidDel="00000000" w:rsidR="00000000" w:rsidRPr="00000000">
              <w:rPr>
                <w:sz w:val="18"/>
                <w:szCs w:val="18"/>
                <w:rtl w:val="0"/>
              </w:rPr>
              <w:t xml:space="preserve">Skin, cloth, hats and bamboo.</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7">
            <w:pPr>
              <w:spacing w:line="256.8" w:lineRule="auto"/>
              <w:ind w:left="120" w:firstLine="0"/>
              <w:rPr>
                <w:b w:val="1"/>
                <w:bCs w:val="1"/>
                <w:sz w:val="18"/>
                <w:szCs w:val="18"/>
              </w:rPr>
            </w:pPr>
            <w:r w:rsidDel="00000000" w:rsidR="00000000" w:rsidRPr="00000000">
              <w:rPr>
                <w:b w:val="1"/>
                <w:bCs w:val="1"/>
                <w:sz w:val="18"/>
                <w:szCs w:val="18"/>
                <w:rtl w:val="0"/>
              </w:rPr>
              <w:t xml:space="preserve">Movement or stillness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8">
            <w:pPr>
              <w:spacing w:line="256.8" w:lineRule="auto"/>
              <w:ind w:left="120" w:firstLine="0"/>
              <w:rPr>
                <w:sz w:val="18"/>
                <w:szCs w:val="18"/>
              </w:rPr>
            </w:pPr>
            <w:r w:rsidDel="00000000" w:rsidR="00000000" w:rsidRPr="00000000">
              <w:rPr>
                <w:sz w:val="18"/>
                <w:szCs w:val="18"/>
                <w:rtl w:val="0"/>
              </w:rPr>
              <w:t xml:space="preserve">Stationary poses with implied interaction.</w:t>
            </w:r>
          </w:p>
        </w:tc>
      </w:tr>
      <w:tr>
        <w:trPr>
          <w:cantSplit w:val="0"/>
          <w:trHeight w:val="585" w:hRule="atLeast"/>
          <w:tblHeader w:val="0"/>
        </w:trPr>
        <w:tc>
          <w:tcPr>
            <w:tcBorders>
              <w:top w:color="000000" w:space="0" w:sz="0" w:val="nil"/>
              <w:left w:color="cbd5e1" w:space="0" w:sz="6" w:val="single"/>
              <w:bottom w:color="cbd5e1" w:space="0" w:sz="6" w:val="single"/>
              <w:right w:color="cbd5e1" w:space="0" w:sz="6" w:val="single"/>
            </w:tcBorders>
            <w:shd w:fill="e8eef5" w:val="clear"/>
            <w:tcMar>
              <w:top w:w="100.0" w:type="dxa"/>
              <w:left w:w="120.0" w:type="dxa"/>
              <w:bottom w:w="100.0" w:type="dxa"/>
              <w:right w:w="120.0" w:type="dxa"/>
            </w:tcMar>
            <w:vAlign w:val="top"/>
          </w:tcPr>
          <w:p w:rsidR="00000000" w:rsidDel="00000000" w:rsidP="00000000" w:rsidRDefault="00000000" w:rsidRPr="00000000" w14:paraId="00000049">
            <w:pPr>
              <w:spacing w:line="256.8" w:lineRule="auto"/>
              <w:ind w:left="120" w:firstLine="0"/>
              <w:rPr>
                <w:b w:val="1"/>
                <w:bCs w:val="1"/>
                <w:sz w:val="18"/>
                <w:szCs w:val="18"/>
              </w:rPr>
            </w:pPr>
            <w:r w:rsidDel="00000000" w:rsidR="00000000" w:rsidRPr="00000000">
              <w:rPr>
                <w:b w:val="1"/>
                <w:bCs w:val="1"/>
                <w:sz w:val="18"/>
                <w:szCs w:val="18"/>
                <w:rtl w:val="0"/>
              </w:rPr>
              <w:t xml:space="preserve">Medium-specific features</w:t>
            </w:r>
          </w:p>
        </w:tc>
        <w:tc>
          <w:tcPr>
            <w:tcBorders>
              <w:top w:color="000000" w:space="0" w:sz="0" w:val="nil"/>
              <w:left w:color="000000" w:space="0" w:sz="0" w:val="nil"/>
              <w:bottom w:color="cbd5e1" w:space="0" w:sz="6" w:val="single"/>
              <w:right w:color="cbd5e1" w:space="0" w:sz="6" w:val="single"/>
            </w:tcBorders>
            <w:tcMar>
              <w:top w:w="100.0" w:type="dxa"/>
              <w:left w:w="120.0" w:type="dxa"/>
              <w:bottom w:w="100.0" w:type="dxa"/>
              <w:right w:w="120.0" w:type="dxa"/>
            </w:tcMar>
            <w:vAlign w:val="top"/>
          </w:tcPr>
          <w:p w:rsidR="00000000" w:rsidDel="00000000" w:rsidP="00000000" w:rsidRDefault="00000000" w:rsidRPr="00000000" w14:paraId="0000004A">
            <w:pPr>
              <w:spacing w:line="256.8" w:lineRule="auto"/>
              <w:ind w:left="120" w:firstLine="0"/>
              <w:rPr>
                <w:sz w:val="18"/>
                <w:szCs w:val="18"/>
              </w:rPr>
            </w:pPr>
            <w:r w:rsidDel="00000000" w:rsidR="00000000" w:rsidRPr="00000000">
              <w:rPr>
                <w:sz w:val="18"/>
                <w:szCs w:val="18"/>
                <w:rtl w:val="0"/>
              </w:rPr>
              <w:t xml:space="preserve">Small mounted carte-de-visite format.</w:t>
            </w:r>
          </w:p>
        </w:tc>
      </w:tr>
    </w:tbl>
    <w:p w:rsidR="00000000" w:rsidDel="00000000" w:rsidP="00000000" w:rsidRDefault="00000000" w:rsidRPr="00000000" w14:paraId="0000004B">
      <w:pPr>
        <w:pStyle w:val="Heading1"/>
        <w:keepNext w:val="0"/>
        <w:keepLines w:val="0"/>
        <w:spacing w:before="480" w:lineRule="auto"/>
        <w:rPr>
          <w:b w:val="1"/>
          <w:bCs w:val="1"/>
          <w:sz w:val="46"/>
          <w:szCs w:val="46"/>
        </w:rPr>
      </w:pPr>
      <w:bookmarkStart w:colFirst="0" w:colLast="0" w:name="_d1b650q9kuxp" w:id="6"/>
      <w:bookmarkEnd w:id="6"/>
      <w:r w:rsidDel="00000000" w:rsidR="00000000" w:rsidRPr="00000000">
        <w:rPr>
          <w:b w:val="1"/>
          <w:bCs w:val="1"/>
          <w:sz w:val="46"/>
          <w:szCs w:val="46"/>
          <w:rtl w:val="0"/>
        </w:rPr>
        <w:t xml:space="preserve">5. Historical Context and Purpose</w:t>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uf5f21whbxh" w:id="7"/>
      <w:bookmarkEnd w:id="7"/>
      <w:r w:rsidDel="00000000" w:rsidR="00000000" w:rsidRPr="00000000">
        <w:rPr>
          <w:b w:val="1"/>
          <w:bCs w:val="1"/>
          <w:sz w:val="34"/>
          <w:szCs w:val="34"/>
          <w:rtl w:val="0"/>
        </w:rPr>
        <w:t xml:space="preserve">5.1 Historical Context</w:t>
      </w:r>
    </w:p>
    <w:p w:rsidR="00000000" w:rsidDel="00000000" w:rsidP="00000000" w:rsidRDefault="00000000" w:rsidRPr="00000000" w14:paraId="0000004D">
      <w:pPr>
        <w:spacing w:after="240" w:before="240" w:lineRule="auto"/>
        <w:rPr/>
      </w:pPr>
      <w:r w:rsidDel="00000000" w:rsidR="00000000" w:rsidRPr="00000000">
        <w:rPr>
          <w:rtl w:val="0"/>
        </w:rPr>
        <w:t xml:space="preserve">The Met dates the photograph to the 1860s and identifies Singapore through its bracketed institutional title. The carte de visite was a small mounted photographic format that could be produced economically and circulated in albums. Such images included personal portraits, celebrities and anonymous figures presented as social or occupational “types.” The title does not identify either sitter personally or explain the exact function of the bamboo bundles. [IMG-SEA0006-S01] Image Purpose and Circulation</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160" w:lineRule="auto"/>
        <w:rPr/>
      </w:pP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g51qzvqrhpgl" w:id="8"/>
      <w:bookmarkEnd w:id="8"/>
      <w:r w:rsidDel="00000000" w:rsidR="00000000" w:rsidRPr="00000000">
        <w:rPr>
          <w:b w:val="1"/>
          <w:bCs w:val="1"/>
          <w:sz w:val="34"/>
          <w:szCs w:val="34"/>
          <w:rtl w:val="0"/>
        </w:rPr>
        <w:t xml:space="preserve">5.2 Image Purpose and Circulation</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Probable purpose:</w:t>
      </w:r>
      <w:r w:rsidDel="00000000" w:rsidR="00000000" w:rsidRPr="00000000">
        <w:rPr>
          <w:rtl w:val="0"/>
        </w:rPr>
        <w:t xml:space="preserve"> Commercial studio production and circulation, possibly as an occupational or ethnographic type image.</w:t>
      </w:r>
    </w:p>
    <w:p w:rsidR="00000000" w:rsidDel="00000000" w:rsidP="00000000" w:rsidRDefault="00000000" w:rsidRPr="00000000" w14:paraId="00000052">
      <w:pPr>
        <w:spacing w:after="240" w:before="240" w:lineRule="auto"/>
        <w:rPr/>
      </w:pPr>
      <w:r w:rsidDel="00000000" w:rsidR="00000000" w:rsidRPr="00000000">
        <w:rPr>
          <w:b w:val="1"/>
          <w:bCs w:val="1"/>
          <w:rtl w:val="0"/>
        </w:rPr>
        <w:t xml:space="preserve">Current institutional use:</w:t>
      </w:r>
      <w:r w:rsidDel="00000000" w:rsidR="00000000" w:rsidRPr="00000000">
        <w:rPr>
          <w:rtl w:val="0"/>
        </w:rPr>
        <w:t xml:space="preserve"> Interpretation of mass-circulated nineteenth-century photography.</w:t>
      </w:r>
    </w:p>
    <w:p w:rsidR="00000000" w:rsidDel="00000000" w:rsidP="00000000" w:rsidRDefault="00000000" w:rsidRPr="00000000" w14:paraId="00000053">
      <w:pPr>
        <w:spacing w:after="240" w:before="240" w:lineRule="auto"/>
        <w:rPr>
          <w:b w:val="1"/>
          <w:bCs w:val="1"/>
        </w:rPr>
      </w:pPr>
      <w:r w:rsidDel="00000000" w:rsidR="00000000" w:rsidRPr="00000000">
        <w:rPr>
          <w:rtl w:val="0"/>
        </w:rPr>
      </w:r>
    </w:p>
    <w:p w:rsidR="00000000" w:rsidDel="00000000" w:rsidP="00000000" w:rsidRDefault="00000000" w:rsidRPr="00000000" w14:paraId="00000054">
      <w:pPr>
        <w:spacing w:after="80" w:lineRule="auto"/>
        <w:rPr>
          <w:b w:val="1"/>
          <w:bCs w:val="1"/>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