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b w:val="1"/>
          <w:bCs w:val="1"/>
          <w:sz w:val="44"/>
          <w:szCs w:val="44"/>
        </w:rPr>
      </w:pPr>
      <w:r w:rsidDel="00000000" w:rsidR="00000000" w:rsidRPr="00000000">
        <w:rPr>
          <w:b w:val="1"/>
          <w:bCs w:val="1"/>
          <w:sz w:val="44"/>
          <w:szCs w:val="44"/>
          <w:rtl w:val="0"/>
        </w:rPr>
        <w:t xml:space="preserve">Kente Prestige Cloth</w:t>
      </w:r>
      <w:r w:rsidDel="00000000" w:rsidR="00000000" w:rsidRPr="00000000">
        <w:rPr>
          <w:rtl w:val="0"/>
        </w:rPr>
      </w:r>
    </w:p>
    <w:p w:rsidR="00000000" w:rsidDel="00000000" w:rsidP="00000000" w:rsidRDefault="00000000" w:rsidRPr="00000000" w14:paraId="00000002">
      <w:pPr>
        <w:spacing w:after="200" w:line="252.00000000000003" w:lineRule="auto"/>
        <w:rPr/>
      </w:pPr>
      <w:r w:rsidDel="00000000" w:rsidR="00000000" w:rsidRPr="00000000">
        <w:rPr>
          <w:rtl w:val="0"/>
        </w:rPr>
        <w:t xml:space="preserve">Unknown</w:t>
      </w:r>
      <w:r w:rsidDel="00000000" w:rsidR="00000000" w:rsidRPr="00000000">
        <w:rPr>
          <w:rtl w:val="0"/>
        </w:rPr>
        <w:t xml:space="preserve">  |  19th century |  Record IMG-WAF0011</w:t>
      </w:r>
    </w:p>
    <w:p w:rsidR="00000000" w:rsidDel="00000000" w:rsidP="00000000" w:rsidRDefault="00000000" w:rsidRPr="00000000" w14:paraId="00000003">
      <w:pPr>
        <w:pStyle w:val="Heading1"/>
        <w:keepNext w:val="0"/>
        <w:keepLines w:val="0"/>
        <w:spacing w:before="40" w:lineRule="auto"/>
        <w:rPr>
          <w:b w:val="1"/>
          <w:bCs w:val="1"/>
          <w:sz w:val="46"/>
          <w:szCs w:val="46"/>
        </w:rPr>
      </w:pPr>
      <w:bookmarkStart w:colFirst="0" w:colLast="0" w:name="_xjxozfb9uch8" w:id="0"/>
      <w:bookmarkEnd w:id="0"/>
      <w:r w:rsidDel="00000000" w:rsidR="00000000" w:rsidRPr="00000000">
        <w:rPr>
          <w:b w:val="1"/>
          <w:bCs w:val="1"/>
          <w:sz w:val="46"/>
          <w:szCs w:val="46"/>
          <w:rtl w:val="0"/>
        </w:rPr>
        <w:t xml:space="preserve">1. Original Image</w:t>
      </w:r>
    </w:p>
    <w:p w:rsidR="00000000" w:rsidDel="00000000" w:rsidP="00000000" w:rsidRDefault="00000000" w:rsidRPr="00000000" w14:paraId="00000004">
      <w:pPr>
        <w:spacing w:after="60" w:lineRule="auto"/>
        <w:jc w:val="center"/>
        <w:rPr>
          <w:b w:val="1"/>
          <w:bCs w:val="1"/>
          <w:sz w:val="46"/>
          <w:szCs w:val="46"/>
        </w:rPr>
      </w:pPr>
      <w:r w:rsidDel="00000000" w:rsidR="00000000" w:rsidRPr="00000000">
        <w:rPr>
          <w:b w:val="1"/>
          <w:bCs w:val="1"/>
          <w:sz w:val="46"/>
          <w:szCs w:val="46"/>
        </w:rPr>
        <w:drawing>
          <wp:inline distB="114300" distT="114300" distL="114300" distR="114300">
            <wp:extent cx="2444170" cy="595422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44170" cy="595422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20" w:before="80" w:lineRule="auto"/>
        <w:jc w:val="center"/>
        <w:rPr/>
      </w:pPr>
      <w:r w:rsidDel="00000000" w:rsidR="00000000" w:rsidRPr="00000000">
        <w:rPr>
          <w:rtl w:val="0"/>
        </w:rPr>
        <w:t xml:space="preserve">IMG-NAF0010. Kente Prestige Cloth, 19th century, Ghana, Kumasi, Asante peoples, Cotton, silk, Textiles, Purchase, Irene Lewisohn Bequest, 1972. The Metropolitan Museum of Art.</w:t>
      </w:r>
    </w:p>
    <w:p w:rsidR="00000000" w:rsidDel="00000000" w:rsidP="00000000" w:rsidRDefault="00000000" w:rsidRPr="00000000" w14:paraId="00000006">
      <w:pPr>
        <w:spacing w:after="120" w:before="80" w:lineRule="auto"/>
        <w:jc w:val="center"/>
        <w:rPr/>
      </w:pPr>
      <w:r w:rsidDel="00000000" w:rsidR="00000000" w:rsidRPr="00000000">
        <w:rPr>
          <w:rtl w:val="0"/>
        </w:rPr>
      </w:r>
    </w:p>
    <w:p w:rsidR="00000000" w:rsidDel="00000000" w:rsidP="00000000" w:rsidRDefault="00000000" w:rsidRPr="00000000" w14:paraId="00000007">
      <w:pPr>
        <w:spacing w:after="120" w:before="80" w:lineRule="auto"/>
        <w:jc w:val="left"/>
        <w:rPr/>
      </w:pPr>
      <w:r w:rsidDel="00000000" w:rsidR="00000000" w:rsidRPr="00000000">
        <w:rPr>
          <w:rtl w:val="0"/>
        </w:rPr>
      </w:r>
    </w:p>
    <w:p w:rsidR="00000000" w:rsidDel="00000000" w:rsidP="00000000" w:rsidRDefault="00000000" w:rsidRPr="00000000" w14:paraId="00000008">
      <w:pPr>
        <w:spacing w:after="120" w:lineRule="auto"/>
        <w:rPr>
          <w:b w:val="1"/>
          <w:bCs w:val="1"/>
          <w:sz w:val="46"/>
          <w:szCs w:val="46"/>
        </w:rPr>
      </w:pPr>
      <w:r w:rsidDel="00000000" w:rsidR="00000000" w:rsidRPr="00000000">
        <w:rPr>
          <w:b w:val="1"/>
          <w:bCs w:val="1"/>
          <w:sz w:val="46"/>
          <w:szCs w:val="46"/>
          <w:rtl w:val="0"/>
        </w:rPr>
        <w:t xml:space="preserve">2. Record Summary</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6510"/>
        <w:tblGridChange w:id="0">
          <w:tblGrid>
            <w:gridCol w:w="2835"/>
            <w:gridCol w:w="6510"/>
          </w:tblGrid>
        </w:tblGridChange>
      </w:tblGrid>
      <w:tr>
        <w:trPr>
          <w:cantSplit w:val="0"/>
          <w:trHeight w:val="360" w:hRule="atLeast"/>
          <w:tblHeader w:val="0"/>
        </w:trPr>
        <w:tc>
          <w:tcPr>
            <w:tcBorders>
              <w:top w:color="cbd5e1" w:space="0" w:sz="6" w:val="single"/>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09">
            <w:pPr>
              <w:spacing w:line="252.00000000000003" w:lineRule="auto"/>
              <w:ind w:left="120" w:firstLine="0"/>
              <w:rPr>
                <w:b w:val="1"/>
                <w:bCs w:val="1"/>
                <w:sz w:val="18"/>
                <w:szCs w:val="18"/>
              </w:rPr>
            </w:pPr>
            <w:r w:rsidDel="00000000" w:rsidR="00000000" w:rsidRPr="00000000">
              <w:rPr>
                <w:b w:val="1"/>
                <w:bCs w:val="1"/>
                <w:sz w:val="18"/>
                <w:szCs w:val="18"/>
                <w:rtl w:val="0"/>
              </w:rPr>
              <w:t xml:space="preserve">Record ID</w:t>
            </w:r>
          </w:p>
        </w:tc>
        <w:tc>
          <w:tcPr>
            <w:tcBorders>
              <w:top w:color="cbd5e1" w:space="0" w:sz="6" w:val="single"/>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0A">
            <w:pPr>
              <w:spacing w:line="252.00000000000003" w:lineRule="auto"/>
              <w:ind w:left="0" w:firstLine="0"/>
              <w:rPr>
                <w:sz w:val="18"/>
                <w:szCs w:val="18"/>
              </w:rPr>
            </w:pPr>
            <w:r w:rsidDel="00000000" w:rsidR="00000000" w:rsidRPr="00000000">
              <w:rPr>
                <w:sz w:val="18"/>
                <w:szCs w:val="18"/>
                <w:rtl w:val="0"/>
              </w:rPr>
              <w:t xml:space="preserve">IMG-WAF0011</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0B">
            <w:pPr>
              <w:spacing w:line="252.00000000000003" w:lineRule="auto"/>
              <w:ind w:left="120" w:firstLine="0"/>
              <w:rPr>
                <w:b w:val="1"/>
                <w:bCs w:val="1"/>
                <w:sz w:val="18"/>
                <w:szCs w:val="18"/>
              </w:rPr>
            </w:pPr>
            <w:r w:rsidDel="00000000" w:rsidR="00000000" w:rsidRPr="00000000">
              <w:rPr>
                <w:b w:val="1"/>
                <w:bCs w:val="1"/>
                <w:sz w:val="18"/>
                <w:szCs w:val="18"/>
                <w:rtl w:val="0"/>
              </w:rPr>
              <w:t xml:space="preserve">Original title</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0C">
            <w:pPr>
              <w:spacing w:line="252.00000000000003" w:lineRule="auto"/>
              <w:ind w:left="0" w:firstLine="0"/>
              <w:rPr>
                <w:sz w:val="18"/>
                <w:szCs w:val="18"/>
              </w:rPr>
            </w:pPr>
            <w:r w:rsidDel="00000000" w:rsidR="00000000" w:rsidRPr="00000000">
              <w:rPr>
                <w:sz w:val="18"/>
                <w:szCs w:val="18"/>
                <w:rtl w:val="0"/>
              </w:rPr>
              <w:t xml:space="preserve">Kente Prestige Cloth</w:t>
            </w:r>
            <w:r w:rsidDel="00000000" w:rsidR="00000000" w:rsidRPr="00000000">
              <w:rPr>
                <w:rtl w:val="0"/>
              </w:rPr>
            </w:r>
          </w:p>
        </w:tc>
      </w:tr>
      <w:tr>
        <w:trPr>
          <w:cantSplit w:val="0"/>
          <w:trHeight w:val="55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0D">
            <w:pPr>
              <w:spacing w:line="252.00000000000003" w:lineRule="auto"/>
              <w:ind w:left="120" w:firstLine="0"/>
              <w:rPr>
                <w:b w:val="1"/>
                <w:bCs w:val="1"/>
                <w:sz w:val="18"/>
                <w:szCs w:val="18"/>
              </w:rPr>
            </w:pPr>
            <w:r w:rsidDel="00000000" w:rsidR="00000000" w:rsidRPr="00000000">
              <w:rPr>
                <w:b w:val="1"/>
                <w:bCs w:val="1"/>
                <w:sz w:val="18"/>
                <w:szCs w:val="18"/>
                <w:rtl w:val="0"/>
              </w:rPr>
              <w:t xml:space="preserve">English title</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0E">
            <w:pPr>
              <w:spacing w:line="252.00000000000003" w:lineRule="auto"/>
              <w:ind w:left="0" w:firstLine="0"/>
              <w:rPr>
                <w:sz w:val="18"/>
                <w:szCs w:val="18"/>
              </w:rPr>
            </w:pPr>
            <w:r w:rsidDel="00000000" w:rsidR="00000000" w:rsidRPr="00000000">
              <w:rPr>
                <w:sz w:val="18"/>
                <w:szCs w:val="18"/>
                <w:rtl w:val="0"/>
              </w:rPr>
              <w:t xml:space="preserve">Kente Prestige Cloth</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0F">
            <w:pPr>
              <w:spacing w:line="252.00000000000003" w:lineRule="auto"/>
              <w:ind w:left="120" w:firstLine="0"/>
              <w:rPr>
                <w:b w:val="1"/>
                <w:bCs w:val="1"/>
                <w:sz w:val="18"/>
                <w:szCs w:val="18"/>
              </w:rPr>
            </w:pPr>
            <w:r w:rsidDel="00000000" w:rsidR="00000000" w:rsidRPr="00000000">
              <w:rPr>
                <w:b w:val="1"/>
                <w:bCs w:val="1"/>
                <w:sz w:val="18"/>
                <w:szCs w:val="18"/>
                <w:rtl w:val="0"/>
              </w:rPr>
              <w:t xml:space="preserve">Alternative title</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0">
            <w:pPr>
              <w:spacing w:line="252.00000000000003" w:lineRule="auto"/>
              <w:ind w:left="0" w:firstLine="0"/>
              <w:rPr>
                <w:sz w:val="18"/>
                <w:szCs w:val="18"/>
              </w:rPr>
            </w:pPr>
            <w:r w:rsidDel="00000000" w:rsidR="00000000" w:rsidRPr="00000000">
              <w:rPr>
                <w:sz w:val="18"/>
                <w:szCs w:val="18"/>
                <w:rtl w:val="0"/>
              </w:rPr>
              <w:t xml:space="preserve">N/A</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1">
            <w:pPr>
              <w:spacing w:line="252.00000000000003" w:lineRule="auto"/>
              <w:ind w:left="120" w:firstLine="0"/>
              <w:rPr>
                <w:b w:val="1"/>
                <w:bCs w:val="1"/>
                <w:sz w:val="18"/>
                <w:szCs w:val="18"/>
              </w:rPr>
            </w:pPr>
            <w:r w:rsidDel="00000000" w:rsidR="00000000" w:rsidRPr="00000000">
              <w:rPr>
                <w:b w:val="1"/>
                <w:bCs w:val="1"/>
                <w:sz w:val="18"/>
                <w:szCs w:val="18"/>
                <w:rtl w:val="0"/>
              </w:rPr>
              <w:t xml:space="preserve">Creator</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2">
            <w:pPr>
              <w:spacing w:line="252.00000000000003" w:lineRule="auto"/>
              <w:ind w:left="0" w:firstLine="0"/>
              <w:rPr>
                <w:sz w:val="18"/>
                <w:szCs w:val="18"/>
              </w:rPr>
            </w:pPr>
            <w:r w:rsidDel="00000000" w:rsidR="00000000" w:rsidRPr="00000000">
              <w:rPr>
                <w:sz w:val="18"/>
                <w:szCs w:val="18"/>
                <w:rtl w:val="0"/>
              </w:rPr>
              <w:t xml:space="preserve">Unknown</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3">
            <w:pPr>
              <w:spacing w:line="252.00000000000003" w:lineRule="auto"/>
              <w:ind w:left="120" w:firstLine="0"/>
              <w:rPr>
                <w:b w:val="1"/>
                <w:bCs w:val="1"/>
                <w:sz w:val="18"/>
                <w:szCs w:val="18"/>
              </w:rPr>
            </w:pPr>
            <w:r w:rsidDel="00000000" w:rsidR="00000000" w:rsidRPr="00000000">
              <w:rPr>
                <w:b w:val="1"/>
                <w:bCs w:val="1"/>
                <w:sz w:val="18"/>
                <w:szCs w:val="18"/>
                <w:rtl w:val="0"/>
              </w:rPr>
              <w:t xml:space="preserve">Creation date</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4">
            <w:pPr>
              <w:spacing w:line="252.00000000000003" w:lineRule="auto"/>
              <w:ind w:left="0" w:firstLine="0"/>
              <w:rPr>
                <w:sz w:val="18"/>
                <w:szCs w:val="18"/>
              </w:rPr>
            </w:pPr>
            <w:r w:rsidDel="00000000" w:rsidR="00000000" w:rsidRPr="00000000">
              <w:rPr>
                <w:sz w:val="18"/>
                <w:szCs w:val="18"/>
                <w:rtl w:val="0"/>
              </w:rPr>
              <w:t xml:space="preserve">19th century</w:t>
            </w:r>
          </w:p>
        </w:tc>
      </w:tr>
      <w:tr>
        <w:trPr>
          <w:cantSplit w:val="0"/>
          <w:trHeight w:val="382.3315429687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5">
            <w:pPr>
              <w:spacing w:line="252.00000000000003" w:lineRule="auto"/>
              <w:ind w:left="120" w:firstLine="0"/>
              <w:rPr>
                <w:b w:val="1"/>
                <w:bCs w:val="1"/>
                <w:sz w:val="18"/>
                <w:szCs w:val="18"/>
              </w:rPr>
            </w:pPr>
            <w:r w:rsidDel="00000000" w:rsidR="00000000" w:rsidRPr="00000000">
              <w:rPr>
                <w:b w:val="1"/>
                <w:bCs w:val="1"/>
                <w:sz w:val="18"/>
                <w:szCs w:val="18"/>
                <w:rtl w:val="0"/>
              </w:rPr>
              <w:t xml:space="preserve">Country</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6">
            <w:pPr>
              <w:spacing w:line="252.00000000000003" w:lineRule="auto"/>
              <w:ind w:left="0" w:firstLine="0"/>
              <w:rPr>
                <w:sz w:val="18"/>
                <w:szCs w:val="18"/>
              </w:rPr>
            </w:pPr>
            <w:r w:rsidDel="00000000" w:rsidR="00000000" w:rsidRPr="00000000">
              <w:rPr>
                <w:sz w:val="18"/>
                <w:szCs w:val="18"/>
                <w:rtl w:val="0"/>
              </w:rPr>
              <w:t xml:space="preserve">Ghana</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7">
            <w:pPr>
              <w:spacing w:line="252.00000000000003" w:lineRule="auto"/>
              <w:ind w:left="120" w:firstLine="0"/>
              <w:rPr>
                <w:b w:val="1"/>
                <w:bCs w:val="1"/>
                <w:sz w:val="18"/>
                <w:szCs w:val="18"/>
              </w:rPr>
            </w:pPr>
            <w:r w:rsidDel="00000000" w:rsidR="00000000" w:rsidRPr="00000000">
              <w:rPr>
                <w:b w:val="1"/>
                <w:bCs w:val="1"/>
                <w:sz w:val="18"/>
                <w:szCs w:val="18"/>
                <w:rtl w:val="0"/>
              </w:rPr>
              <w:t xml:space="preserve">Cultural region</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8">
            <w:pPr>
              <w:spacing w:line="252.00000000000003" w:lineRule="auto"/>
              <w:ind w:left="120" w:firstLine="0"/>
              <w:rPr>
                <w:sz w:val="18"/>
                <w:szCs w:val="18"/>
              </w:rPr>
            </w:pPr>
            <w:r w:rsidDel="00000000" w:rsidR="00000000" w:rsidRPr="00000000">
              <w:rPr>
                <w:sz w:val="18"/>
                <w:szCs w:val="18"/>
                <w:rtl w:val="0"/>
              </w:rPr>
              <w:t xml:space="preserve">West Africa; Kumasi</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9">
            <w:pPr>
              <w:spacing w:line="252.00000000000003" w:lineRule="auto"/>
              <w:ind w:left="120" w:firstLine="0"/>
              <w:rPr>
                <w:b w:val="1"/>
                <w:bCs w:val="1"/>
                <w:sz w:val="18"/>
                <w:szCs w:val="18"/>
              </w:rPr>
            </w:pPr>
            <w:r w:rsidDel="00000000" w:rsidR="00000000" w:rsidRPr="00000000">
              <w:rPr>
                <w:b w:val="1"/>
                <w:bCs w:val="1"/>
                <w:sz w:val="18"/>
                <w:szCs w:val="18"/>
                <w:rtl w:val="0"/>
              </w:rPr>
              <w:t xml:space="preserve">Historical period</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A">
            <w:pPr>
              <w:spacing w:line="252.00000000000003" w:lineRule="auto"/>
              <w:ind w:left="120" w:firstLine="0"/>
              <w:rPr>
                <w:sz w:val="18"/>
                <w:szCs w:val="18"/>
              </w:rPr>
            </w:pPr>
            <w:r w:rsidDel="00000000" w:rsidR="00000000" w:rsidRPr="00000000">
              <w:rPr>
                <w:sz w:val="18"/>
                <w:szCs w:val="18"/>
                <w:rtl w:val="0"/>
              </w:rPr>
              <w:t xml:space="preserve">Nineteenth-century Asante culture</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B">
            <w:pPr>
              <w:spacing w:line="252.00000000000003" w:lineRule="auto"/>
              <w:ind w:left="120" w:firstLine="0"/>
              <w:rPr>
                <w:b w:val="1"/>
                <w:bCs w:val="1"/>
                <w:sz w:val="18"/>
                <w:szCs w:val="18"/>
              </w:rPr>
            </w:pPr>
            <w:r w:rsidDel="00000000" w:rsidR="00000000" w:rsidRPr="00000000">
              <w:rPr>
                <w:b w:val="1"/>
                <w:bCs w:val="1"/>
                <w:sz w:val="18"/>
                <w:szCs w:val="18"/>
                <w:rtl w:val="0"/>
              </w:rPr>
              <w:t xml:space="preserve">Image type</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C">
            <w:pPr>
              <w:spacing w:line="252.00000000000003" w:lineRule="auto"/>
              <w:ind w:left="120" w:firstLine="0"/>
              <w:rPr>
                <w:sz w:val="18"/>
                <w:szCs w:val="18"/>
              </w:rPr>
            </w:pPr>
            <w:r w:rsidDel="00000000" w:rsidR="00000000" w:rsidRPr="00000000">
              <w:rPr>
                <w:sz w:val="18"/>
                <w:szCs w:val="18"/>
                <w:rtl w:val="0"/>
              </w:rPr>
              <w:t xml:space="preserve">Textile shown through an institutional object photograph</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D">
            <w:pPr>
              <w:spacing w:line="252.00000000000003" w:lineRule="auto"/>
              <w:ind w:left="120" w:firstLine="0"/>
              <w:rPr>
                <w:b w:val="1"/>
                <w:bCs w:val="1"/>
                <w:sz w:val="18"/>
                <w:szCs w:val="18"/>
              </w:rPr>
            </w:pPr>
            <w:r w:rsidDel="00000000" w:rsidR="00000000" w:rsidRPr="00000000">
              <w:rPr>
                <w:b w:val="1"/>
                <w:bCs w:val="1"/>
                <w:sz w:val="18"/>
                <w:szCs w:val="18"/>
                <w:rtl w:val="0"/>
              </w:rPr>
              <w:t xml:space="preserve">Medium</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E">
            <w:pPr>
              <w:spacing w:line="252.00000000000003" w:lineRule="auto"/>
              <w:ind w:left="120" w:firstLine="0"/>
              <w:rPr>
                <w:sz w:val="18"/>
                <w:szCs w:val="18"/>
              </w:rPr>
            </w:pPr>
            <w:r w:rsidDel="00000000" w:rsidR="00000000" w:rsidRPr="00000000">
              <w:rPr>
                <w:sz w:val="18"/>
                <w:szCs w:val="18"/>
                <w:rtl w:val="0"/>
              </w:rPr>
              <w:t xml:space="preserve">Cotton and silk</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F">
            <w:pPr>
              <w:spacing w:line="252.00000000000003" w:lineRule="auto"/>
              <w:ind w:left="120" w:firstLine="0"/>
              <w:rPr>
                <w:b w:val="1"/>
                <w:bCs w:val="1"/>
                <w:sz w:val="18"/>
                <w:szCs w:val="18"/>
              </w:rPr>
            </w:pPr>
            <w:r w:rsidDel="00000000" w:rsidR="00000000" w:rsidRPr="00000000">
              <w:rPr>
                <w:b w:val="1"/>
                <w:bCs w:val="1"/>
                <w:sz w:val="18"/>
                <w:szCs w:val="18"/>
                <w:rtl w:val="0"/>
              </w:rPr>
              <w:t xml:space="preserve">Dimensions</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20">
            <w:pPr>
              <w:spacing w:line="252.00000000000003" w:lineRule="auto"/>
              <w:ind w:left="120" w:firstLine="0"/>
              <w:rPr>
                <w:sz w:val="18"/>
                <w:szCs w:val="18"/>
              </w:rPr>
            </w:pPr>
            <w:r w:rsidDel="00000000" w:rsidR="00000000" w:rsidRPr="00000000">
              <w:rPr>
                <w:sz w:val="18"/>
                <w:szCs w:val="18"/>
                <w:rtl w:val="0"/>
              </w:rPr>
              <w:t xml:space="preserve">N/A</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21">
            <w:pPr>
              <w:spacing w:line="252.00000000000003" w:lineRule="auto"/>
              <w:ind w:left="120" w:firstLine="0"/>
              <w:rPr>
                <w:b w:val="1"/>
                <w:bCs w:val="1"/>
                <w:sz w:val="18"/>
                <w:szCs w:val="18"/>
              </w:rPr>
            </w:pPr>
            <w:r w:rsidDel="00000000" w:rsidR="00000000" w:rsidRPr="00000000">
              <w:rPr>
                <w:b w:val="1"/>
                <w:bCs w:val="1"/>
                <w:sz w:val="18"/>
                <w:szCs w:val="18"/>
                <w:rtl w:val="0"/>
              </w:rPr>
              <w:t xml:space="preserve">Primary subject</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22">
            <w:pPr>
              <w:spacing w:line="252.00000000000003" w:lineRule="auto"/>
              <w:ind w:left="120" w:firstLine="0"/>
              <w:rPr>
                <w:sz w:val="18"/>
                <w:szCs w:val="18"/>
              </w:rPr>
            </w:pPr>
            <w:r w:rsidDel="00000000" w:rsidR="00000000" w:rsidRPr="00000000">
              <w:rPr>
                <w:sz w:val="18"/>
                <w:szCs w:val="18"/>
                <w:rtl w:val="0"/>
              </w:rPr>
              <w:t xml:space="preserve">Kente cloth wrapped around a mannequin</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23">
            <w:pPr>
              <w:spacing w:line="252.00000000000003" w:lineRule="auto"/>
              <w:ind w:left="120" w:firstLine="0"/>
              <w:rPr>
                <w:b w:val="1"/>
                <w:bCs w:val="1"/>
                <w:sz w:val="18"/>
                <w:szCs w:val="18"/>
              </w:rPr>
            </w:pPr>
            <w:r w:rsidDel="00000000" w:rsidR="00000000" w:rsidRPr="00000000">
              <w:rPr>
                <w:b w:val="1"/>
                <w:bCs w:val="1"/>
                <w:sz w:val="18"/>
                <w:szCs w:val="18"/>
                <w:rtl w:val="0"/>
              </w:rPr>
              <w:t xml:space="preserve">Secondary subjects</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24">
            <w:pPr>
              <w:spacing w:line="252.00000000000003" w:lineRule="auto"/>
              <w:ind w:left="120" w:firstLine="0"/>
              <w:rPr>
                <w:sz w:val="18"/>
                <w:szCs w:val="18"/>
              </w:rPr>
            </w:pPr>
            <w:r w:rsidDel="00000000" w:rsidR="00000000" w:rsidRPr="00000000">
              <w:rPr>
                <w:sz w:val="18"/>
                <w:szCs w:val="18"/>
                <w:rtl w:val="0"/>
              </w:rPr>
              <w:t xml:space="preserve">Narrow woven strips, colour blocks and museum display support</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25">
            <w:pPr>
              <w:spacing w:line="252.00000000000003" w:lineRule="auto"/>
              <w:ind w:left="120" w:firstLine="0"/>
              <w:rPr>
                <w:b w:val="1"/>
                <w:bCs w:val="1"/>
                <w:sz w:val="18"/>
                <w:szCs w:val="18"/>
              </w:rPr>
            </w:pPr>
            <w:r w:rsidDel="00000000" w:rsidR="00000000" w:rsidRPr="00000000">
              <w:rPr>
                <w:b w:val="1"/>
                <w:bCs w:val="1"/>
                <w:sz w:val="18"/>
                <w:szCs w:val="18"/>
                <w:rtl w:val="0"/>
              </w:rPr>
              <w:t xml:space="preserve">Source institution</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26">
            <w:pPr>
              <w:spacing w:line="252.00000000000003" w:lineRule="auto"/>
              <w:ind w:left="120" w:firstLine="0"/>
              <w:rPr>
                <w:sz w:val="18"/>
                <w:szCs w:val="18"/>
              </w:rPr>
            </w:pPr>
            <w:r w:rsidDel="00000000" w:rsidR="00000000" w:rsidRPr="00000000">
              <w:rPr>
                <w:sz w:val="18"/>
                <w:szCs w:val="18"/>
                <w:rtl w:val="0"/>
              </w:rPr>
              <w:t xml:space="preserve">The Metropolitan Museum of Art</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27">
            <w:pPr>
              <w:spacing w:line="252.00000000000003" w:lineRule="auto"/>
              <w:ind w:left="120" w:firstLine="0"/>
              <w:rPr>
                <w:b w:val="1"/>
                <w:bCs w:val="1"/>
                <w:sz w:val="18"/>
                <w:szCs w:val="18"/>
              </w:rPr>
            </w:pPr>
            <w:r w:rsidDel="00000000" w:rsidR="00000000" w:rsidRPr="00000000">
              <w:rPr>
                <w:b w:val="1"/>
                <w:bCs w:val="1"/>
                <w:sz w:val="18"/>
                <w:szCs w:val="18"/>
                <w:rtl w:val="0"/>
              </w:rPr>
              <w:t xml:space="preserve">Collection or object number (optional)</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28">
            <w:pPr>
              <w:spacing w:line="252.00000000000003" w:lineRule="auto"/>
              <w:ind w:left="120" w:firstLine="0"/>
              <w:rPr>
                <w:sz w:val="18"/>
                <w:szCs w:val="18"/>
              </w:rPr>
            </w:pPr>
            <w:r w:rsidDel="00000000" w:rsidR="00000000" w:rsidRPr="00000000">
              <w:rPr>
                <w:sz w:val="18"/>
                <w:szCs w:val="18"/>
                <w:rtl w:val="0"/>
              </w:rPr>
              <w:t xml:space="preserve">1972.56.1</w:t>
            </w:r>
          </w:p>
        </w:tc>
      </w:tr>
    </w:tbl>
    <w:p w:rsidR="00000000" w:rsidDel="00000000" w:rsidP="00000000" w:rsidRDefault="00000000" w:rsidRPr="00000000" w14:paraId="00000029">
      <w:pPr>
        <w:pStyle w:val="Heading1"/>
        <w:keepNext w:val="0"/>
        <w:keepLines w:val="0"/>
        <w:spacing w:before="480" w:lineRule="auto"/>
        <w:rPr>
          <w:b w:val="1"/>
          <w:bCs w:val="1"/>
          <w:sz w:val="46"/>
          <w:szCs w:val="46"/>
        </w:rPr>
      </w:pPr>
      <w:bookmarkStart w:colFirst="0" w:colLast="0" w:name="_2xd0dy87zjhd" w:id="1"/>
      <w:bookmarkEnd w:id="1"/>
      <w:r w:rsidDel="00000000" w:rsidR="00000000" w:rsidRPr="00000000">
        <w:rPr>
          <w:b w:val="1"/>
          <w:bCs w:val="1"/>
          <w:sz w:val="46"/>
          <w:szCs w:val="46"/>
          <w:rtl w:val="0"/>
        </w:rPr>
        <w:t xml:space="preserve">3. Image Description</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qlhhr9g4j6pc" w:id="2"/>
      <w:bookmarkEnd w:id="2"/>
      <w:r w:rsidDel="00000000" w:rsidR="00000000" w:rsidRPr="00000000">
        <w:rPr>
          <w:b w:val="1"/>
          <w:bCs w:val="1"/>
          <w:sz w:val="34"/>
          <w:szCs w:val="34"/>
          <w:rtl w:val="0"/>
        </w:rPr>
        <w:t xml:space="preserve">3.1 Short Description</w:t>
      </w:r>
    </w:p>
    <w:p w:rsidR="00000000" w:rsidDel="00000000" w:rsidP="00000000" w:rsidRDefault="00000000" w:rsidRPr="00000000" w14:paraId="0000002B">
      <w:pPr>
        <w:spacing w:after="240" w:before="240" w:lineRule="auto"/>
        <w:rPr/>
      </w:pPr>
      <w:r w:rsidDel="00000000" w:rsidR="00000000" w:rsidRPr="00000000">
        <w:rPr>
          <w:rtl w:val="0"/>
        </w:rPr>
        <w:t xml:space="preserve">An official museum photograph shows a large woven cloth wrapped around a grey mannequin. The textile is assembled from narrow strips with repeated rectangular and striped patterns in green, red, yellow, blue and muted brown. A brighter patterned band runs vertically along the mannequin’s right side.</w: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gkr48mmv9e3s" w:id="3"/>
      <w:bookmarkEnd w:id="3"/>
      <w:r w:rsidDel="00000000" w:rsidR="00000000" w:rsidRPr="00000000">
        <w:rPr>
          <w:b w:val="1"/>
          <w:bCs w:val="1"/>
          <w:sz w:val="34"/>
          <w:szCs w:val="34"/>
          <w:rtl w:val="0"/>
        </w:rPr>
        <w:t xml:space="preserve">3.2 Detailed Visual Description</w:t>
      </w:r>
    </w:p>
    <w:p w:rsidR="00000000" w:rsidDel="00000000" w:rsidP="00000000" w:rsidRDefault="00000000" w:rsidRPr="00000000" w14:paraId="0000002D">
      <w:pPr>
        <w:spacing w:after="240" w:before="240" w:lineRule="auto"/>
        <w:rPr/>
      </w:pPr>
      <w:r w:rsidDel="00000000" w:rsidR="00000000" w:rsidRPr="00000000">
        <w:rPr>
          <w:rtl w:val="0"/>
        </w:rPr>
        <w:t xml:space="preserve">The mannequin stands frontally against a plain grey background. The cloth passes over one shoulder and drapes toward the ankles. Much of the textile contains block-like arrangements of narrow stripes in green, ochre, brown, red and yellow.</w:t>
      </w:r>
    </w:p>
    <w:p w:rsidR="00000000" w:rsidDel="00000000" w:rsidP="00000000" w:rsidRDefault="00000000" w:rsidRPr="00000000" w14:paraId="0000002E">
      <w:pPr>
        <w:spacing w:after="240" w:before="240" w:lineRule="auto"/>
        <w:rPr/>
      </w:pPr>
      <w:r w:rsidDel="00000000" w:rsidR="00000000" w:rsidRPr="00000000">
        <w:rPr>
          <w:rtl w:val="0"/>
        </w:rPr>
        <w:t xml:space="preserve">A brighter vertical section contains alternating red, blue, yellow and dark bands. The cloth gathers in broad folds across the torso and lower body, causing patterns to bend and overlap. The mannequin and wrapping arrangement belong to the museum presentation and are not part of the original textile object.</w:t>
      </w:r>
    </w:p>
    <w:p w:rsidR="00000000" w:rsidDel="00000000" w:rsidP="00000000" w:rsidRDefault="00000000" w:rsidRPr="00000000" w14:paraId="0000002F">
      <w:pPr>
        <w:pStyle w:val="Heading1"/>
        <w:keepNext w:val="0"/>
        <w:keepLines w:val="0"/>
        <w:spacing w:before="480" w:lineRule="auto"/>
        <w:rPr>
          <w:b w:val="1"/>
          <w:bCs w:val="1"/>
          <w:sz w:val="46"/>
          <w:szCs w:val="46"/>
        </w:rPr>
      </w:pPr>
      <w:bookmarkStart w:colFirst="0" w:colLast="0" w:name="_w5mdvt2wsukw" w:id="4"/>
      <w:bookmarkEnd w:id="4"/>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b w:val="1"/>
          <w:bCs w:val="1"/>
          <w:sz w:val="46"/>
          <w:szCs w:val="46"/>
        </w:rPr>
      </w:pPr>
      <w:bookmarkStart w:colFirst="0" w:colLast="0" w:name="_p87ndjhby2vf" w:id="5"/>
      <w:bookmarkEnd w:id="5"/>
      <w:r w:rsidDel="00000000" w:rsidR="00000000" w:rsidRPr="00000000">
        <w:rPr>
          <w:b w:val="1"/>
          <w:bCs w:val="1"/>
          <w:sz w:val="46"/>
          <w:szCs w:val="46"/>
          <w:rtl w:val="0"/>
        </w:rPr>
        <w:t xml:space="preserve">4. Formal Features</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6510"/>
        <w:tblGridChange w:id="0">
          <w:tblGrid>
            <w:gridCol w:w="2835"/>
            <w:gridCol w:w="6510"/>
          </w:tblGrid>
        </w:tblGridChange>
      </w:tblGrid>
      <w:tr>
        <w:trPr>
          <w:cantSplit w:val="0"/>
          <w:trHeight w:val="390" w:hRule="atLeast"/>
          <w:tblHeader w:val="0"/>
        </w:trPr>
        <w:tc>
          <w:tcPr>
            <w:tcBorders>
              <w:top w:color="cbd5e1" w:space="0" w:sz="6" w:val="single"/>
              <w:left w:color="cbd5e1" w:space="0" w:sz="6" w:val="single"/>
              <w:bottom w:color="cbd5e1" w:space="0" w:sz="6" w:val="single"/>
              <w:right w:color="cbd5e1" w:space="0" w:sz="6" w:val="single"/>
            </w:tcBorders>
            <w:shd w:fill="2e74b5" w:val="clear"/>
            <w:tcMar>
              <w:top w:w="100.0" w:type="dxa"/>
              <w:left w:w="120.0" w:type="dxa"/>
              <w:bottom w:w="100.0" w:type="dxa"/>
              <w:right w:w="120.0" w:type="dxa"/>
            </w:tcMar>
            <w:vAlign w:val="top"/>
          </w:tcPr>
          <w:p w:rsidR="00000000" w:rsidDel="00000000" w:rsidP="00000000" w:rsidRDefault="00000000" w:rsidRPr="00000000" w14:paraId="00000031">
            <w:pPr>
              <w:spacing w:line="256.8" w:lineRule="auto"/>
              <w:ind w:left="120" w:firstLine="0"/>
              <w:rPr>
                <w:b w:val="1"/>
                <w:bCs w:val="1"/>
                <w:sz w:val="18"/>
                <w:szCs w:val="18"/>
              </w:rPr>
            </w:pPr>
            <w:r w:rsidDel="00000000" w:rsidR="00000000" w:rsidRPr="00000000">
              <w:rPr>
                <w:b w:val="1"/>
                <w:bCs w:val="1"/>
                <w:sz w:val="18"/>
                <w:szCs w:val="18"/>
                <w:rtl w:val="0"/>
              </w:rPr>
              <w:t xml:space="preserve">Field</w:t>
            </w:r>
          </w:p>
        </w:tc>
        <w:tc>
          <w:tcPr>
            <w:tcBorders>
              <w:top w:color="cbd5e1" w:space="0" w:sz="6" w:val="single"/>
              <w:left w:color="000000" w:space="0" w:sz="0" w:val="nil"/>
              <w:bottom w:color="cbd5e1" w:space="0" w:sz="6" w:val="single"/>
              <w:right w:color="cbd5e1" w:space="0" w:sz="6" w:val="single"/>
            </w:tcBorders>
            <w:shd w:fill="2e74b5" w:val="clear"/>
            <w:tcMar>
              <w:top w:w="100.0" w:type="dxa"/>
              <w:left w:w="120.0" w:type="dxa"/>
              <w:bottom w:w="100.0" w:type="dxa"/>
              <w:right w:w="120.0" w:type="dxa"/>
            </w:tcMar>
            <w:vAlign w:val="top"/>
          </w:tcPr>
          <w:p w:rsidR="00000000" w:rsidDel="00000000" w:rsidP="00000000" w:rsidRDefault="00000000" w:rsidRPr="00000000" w14:paraId="00000032">
            <w:pPr>
              <w:spacing w:line="256.8" w:lineRule="auto"/>
              <w:ind w:left="120" w:firstLine="0"/>
              <w:rPr>
                <w:b w:val="1"/>
                <w:bCs w:val="1"/>
                <w:sz w:val="18"/>
                <w:szCs w:val="18"/>
              </w:rPr>
            </w:pPr>
            <w:r w:rsidDel="00000000" w:rsidR="00000000" w:rsidRPr="00000000">
              <w:rPr>
                <w:b w:val="1"/>
                <w:bCs w:val="1"/>
                <w:sz w:val="18"/>
                <w:szCs w:val="18"/>
                <w:rtl w:val="0"/>
              </w:rPr>
              <w:t xml:space="preserve">Analysis</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3">
            <w:pPr>
              <w:spacing w:line="256.8" w:lineRule="auto"/>
              <w:ind w:left="120" w:firstLine="0"/>
              <w:rPr>
                <w:b w:val="1"/>
                <w:bCs w:val="1"/>
                <w:sz w:val="18"/>
                <w:szCs w:val="18"/>
              </w:rPr>
            </w:pPr>
            <w:r w:rsidDel="00000000" w:rsidR="00000000" w:rsidRPr="00000000">
              <w:rPr>
                <w:b w:val="1"/>
                <w:bCs w:val="1"/>
                <w:sz w:val="18"/>
                <w:szCs w:val="18"/>
                <w:rtl w:val="0"/>
              </w:rPr>
              <w:t xml:space="preserve">Composition</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4">
            <w:pPr>
              <w:spacing w:line="256.8" w:lineRule="auto"/>
              <w:ind w:left="120" w:firstLine="0"/>
              <w:rPr>
                <w:sz w:val="18"/>
                <w:szCs w:val="18"/>
              </w:rPr>
            </w:pPr>
            <w:r w:rsidDel="00000000" w:rsidR="00000000" w:rsidRPr="00000000">
              <w:rPr>
                <w:sz w:val="18"/>
                <w:szCs w:val="18"/>
                <w:rtl w:val="0"/>
              </w:rPr>
              <w:t xml:space="preserve">Single central vertical figure.</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5">
            <w:pPr>
              <w:spacing w:line="256.8" w:lineRule="auto"/>
              <w:ind w:left="120" w:firstLine="0"/>
              <w:rPr>
                <w:b w:val="1"/>
                <w:bCs w:val="1"/>
                <w:sz w:val="18"/>
                <w:szCs w:val="18"/>
              </w:rPr>
            </w:pPr>
            <w:r w:rsidDel="00000000" w:rsidR="00000000" w:rsidRPr="00000000">
              <w:rPr>
                <w:b w:val="1"/>
                <w:bCs w:val="1"/>
                <w:sz w:val="18"/>
                <w:szCs w:val="18"/>
                <w:rtl w:val="0"/>
              </w:rPr>
              <w:t xml:space="preserve">Viewpoint or camera angle</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6">
            <w:pPr>
              <w:spacing w:line="256.8" w:lineRule="auto"/>
              <w:ind w:left="120" w:firstLine="0"/>
              <w:rPr>
                <w:sz w:val="18"/>
                <w:szCs w:val="18"/>
              </w:rPr>
            </w:pPr>
            <w:r w:rsidDel="00000000" w:rsidR="00000000" w:rsidRPr="00000000">
              <w:rPr>
                <w:sz w:val="18"/>
                <w:szCs w:val="18"/>
                <w:rtl w:val="0"/>
              </w:rPr>
              <w:t xml:space="preserve">Frontal standing-eye-level view.</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7">
            <w:pPr>
              <w:spacing w:line="256.8" w:lineRule="auto"/>
              <w:ind w:left="120" w:firstLine="0"/>
              <w:rPr>
                <w:b w:val="1"/>
                <w:bCs w:val="1"/>
                <w:sz w:val="18"/>
                <w:szCs w:val="18"/>
              </w:rPr>
            </w:pPr>
            <w:r w:rsidDel="00000000" w:rsidR="00000000" w:rsidRPr="00000000">
              <w:rPr>
                <w:b w:val="1"/>
                <w:bCs w:val="1"/>
                <w:sz w:val="18"/>
                <w:szCs w:val="18"/>
                <w:rtl w:val="0"/>
              </w:rPr>
              <w:t xml:space="preserve">Shot scale</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8">
            <w:pPr>
              <w:spacing w:line="256.8" w:lineRule="auto"/>
              <w:ind w:left="120" w:firstLine="0"/>
              <w:rPr>
                <w:sz w:val="18"/>
                <w:szCs w:val="18"/>
              </w:rPr>
            </w:pPr>
            <w:r w:rsidDel="00000000" w:rsidR="00000000" w:rsidRPr="00000000">
              <w:rPr>
                <w:sz w:val="18"/>
                <w:szCs w:val="18"/>
                <w:rtl w:val="0"/>
              </w:rPr>
              <w:t xml:space="preserve">Full-length object-display view.</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9">
            <w:pPr>
              <w:spacing w:line="256.8" w:lineRule="auto"/>
              <w:ind w:left="120" w:firstLine="0"/>
              <w:rPr>
                <w:b w:val="1"/>
                <w:bCs w:val="1"/>
                <w:sz w:val="18"/>
                <w:szCs w:val="18"/>
              </w:rPr>
            </w:pPr>
            <w:r w:rsidDel="00000000" w:rsidR="00000000" w:rsidRPr="00000000">
              <w:rPr>
                <w:b w:val="1"/>
                <w:bCs w:val="1"/>
                <w:sz w:val="18"/>
                <w:szCs w:val="18"/>
                <w:rtl w:val="0"/>
              </w:rPr>
              <w:t xml:space="preserve">Spatial depth</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A">
            <w:pPr>
              <w:spacing w:line="256.8" w:lineRule="auto"/>
              <w:ind w:left="120" w:firstLine="0"/>
              <w:rPr>
                <w:sz w:val="18"/>
                <w:szCs w:val="18"/>
              </w:rPr>
            </w:pPr>
            <w:r w:rsidDel="00000000" w:rsidR="00000000" w:rsidRPr="00000000">
              <w:rPr>
                <w:sz w:val="18"/>
                <w:szCs w:val="18"/>
                <w:rtl w:val="0"/>
              </w:rPr>
              <w:t xml:space="preserve">Shallow museum studio space.</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B">
            <w:pPr>
              <w:spacing w:line="256.8" w:lineRule="auto"/>
              <w:ind w:left="120" w:firstLine="0"/>
              <w:rPr>
                <w:b w:val="1"/>
                <w:bCs w:val="1"/>
                <w:sz w:val="18"/>
                <w:szCs w:val="18"/>
              </w:rPr>
            </w:pPr>
            <w:r w:rsidDel="00000000" w:rsidR="00000000" w:rsidRPr="00000000">
              <w:rPr>
                <w:b w:val="1"/>
                <w:bCs w:val="1"/>
                <w:sz w:val="18"/>
                <w:szCs w:val="18"/>
                <w:rtl w:val="0"/>
              </w:rPr>
              <w:t xml:space="preserve">Lighting</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C">
            <w:pPr>
              <w:spacing w:line="256.8" w:lineRule="auto"/>
              <w:ind w:left="120" w:firstLine="0"/>
              <w:rPr>
                <w:sz w:val="18"/>
                <w:szCs w:val="18"/>
              </w:rPr>
            </w:pPr>
            <w:r w:rsidDel="00000000" w:rsidR="00000000" w:rsidRPr="00000000">
              <w:rPr>
                <w:sz w:val="18"/>
                <w:szCs w:val="18"/>
                <w:rtl w:val="0"/>
              </w:rPr>
              <w:t xml:space="preserve">Even studio lighting.</w:t>
            </w:r>
          </w:p>
        </w:tc>
      </w:tr>
      <w:tr>
        <w:trPr>
          <w:cantSplit w:val="0"/>
          <w:trHeight w:val="39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D">
            <w:pPr>
              <w:spacing w:line="256.8" w:lineRule="auto"/>
              <w:ind w:left="120" w:firstLine="0"/>
              <w:rPr>
                <w:b w:val="1"/>
                <w:bCs w:val="1"/>
                <w:sz w:val="18"/>
                <w:szCs w:val="18"/>
              </w:rPr>
            </w:pPr>
            <w:r w:rsidDel="00000000" w:rsidR="00000000" w:rsidRPr="00000000">
              <w:rPr>
                <w:b w:val="1"/>
                <w:bCs w:val="1"/>
                <w:sz w:val="18"/>
                <w:szCs w:val="18"/>
                <w:rtl w:val="0"/>
              </w:rPr>
              <w:t xml:space="preserve">Colour palette</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E">
            <w:pPr>
              <w:spacing w:line="256.8" w:lineRule="auto"/>
              <w:ind w:left="120" w:firstLine="0"/>
              <w:rPr>
                <w:sz w:val="18"/>
                <w:szCs w:val="18"/>
              </w:rPr>
            </w:pPr>
            <w:r w:rsidDel="00000000" w:rsidR="00000000" w:rsidRPr="00000000">
              <w:rPr>
                <w:sz w:val="18"/>
                <w:szCs w:val="18"/>
                <w:rtl w:val="0"/>
              </w:rPr>
              <w:t xml:space="preserve">Green, ochre, brown, red, yellow, blue and grey.</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F">
            <w:pPr>
              <w:spacing w:line="256.8" w:lineRule="auto"/>
              <w:ind w:left="120" w:firstLine="0"/>
              <w:rPr>
                <w:b w:val="1"/>
                <w:bCs w:val="1"/>
                <w:sz w:val="18"/>
                <w:szCs w:val="18"/>
              </w:rPr>
            </w:pPr>
            <w:r w:rsidDel="00000000" w:rsidR="00000000" w:rsidRPr="00000000">
              <w:rPr>
                <w:b w:val="1"/>
                <w:bCs w:val="1"/>
                <w:sz w:val="18"/>
                <w:szCs w:val="18"/>
                <w:rtl w:val="0"/>
              </w:rPr>
              <w:t xml:space="preserve">Contrast</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0">
            <w:pPr>
              <w:spacing w:line="256.8" w:lineRule="auto"/>
              <w:ind w:left="120" w:firstLine="0"/>
              <w:rPr>
                <w:sz w:val="18"/>
                <w:szCs w:val="18"/>
              </w:rPr>
            </w:pPr>
            <w:r w:rsidDel="00000000" w:rsidR="00000000" w:rsidRPr="00000000">
              <w:rPr>
                <w:sz w:val="18"/>
                <w:szCs w:val="18"/>
                <w:rtl w:val="0"/>
              </w:rPr>
              <w:t xml:space="preserve">Bright vertical band against a more muted field.</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41">
            <w:pPr>
              <w:spacing w:line="256.8" w:lineRule="auto"/>
              <w:ind w:left="120" w:firstLine="0"/>
              <w:rPr>
                <w:b w:val="1"/>
                <w:bCs w:val="1"/>
                <w:sz w:val="18"/>
                <w:szCs w:val="18"/>
              </w:rPr>
            </w:pPr>
            <w:r w:rsidDel="00000000" w:rsidR="00000000" w:rsidRPr="00000000">
              <w:rPr>
                <w:b w:val="1"/>
                <w:bCs w:val="1"/>
                <w:sz w:val="18"/>
                <w:szCs w:val="18"/>
                <w:rtl w:val="0"/>
              </w:rPr>
              <w:t xml:space="preserve">Visual focus</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2">
            <w:pPr>
              <w:spacing w:line="256.8" w:lineRule="auto"/>
              <w:ind w:left="120" w:firstLine="0"/>
              <w:rPr>
                <w:sz w:val="18"/>
                <w:szCs w:val="18"/>
              </w:rPr>
            </w:pPr>
            <w:r w:rsidDel="00000000" w:rsidR="00000000" w:rsidRPr="00000000">
              <w:rPr>
                <w:sz w:val="18"/>
                <w:szCs w:val="18"/>
                <w:rtl w:val="0"/>
              </w:rPr>
              <w:t xml:space="preserve">Woven strip patterns.</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43">
            <w:pPr>
              <w:spacing w:line="256.8" w:lineRule="auto"/>
              <w:ind w:left="120" w:firstLine="0"/>
              <w:rPr>
                <w:b w:val="1"/>
                <w:bCs w:val="1"/>
                <w:sz w:val="18"/>
                <w:szCs w:val="18"/>
              </w:rPr>
            </w:pPr>
            <w:r w:rsidDel="00000000" w:rsidR="00000000" w:rsidRPr="00000000">
              <w:rPr>
                <w:b w:val="1"/>
                <w:bCs w:val="1"/>
                <w:sz w:val="18"/>
                <w:szCs w:val="18"/>
                <w:rtl w:val="0"/>
              </w:rPr>
              <w:t xml:space="preserve">Texture</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4">
            <w:pPr>
              <w:spacing w:line="256.8" w:lineRule="auto"/>
              <w:ind w:left="120" w:firstLine="0"/>
              <w:rPr>
                <w:sz w:val="18"/>
                <w:szCs w:val="18"/>
              </w:rPr>
            </w:pPr>
            <w:r w:rsidDel="00000000" w:rsidR="00000000" w:rsidRPr="00000000">
              <w:rPr>
                <w:sz w:val="18"/>
                <w:szCs w:val="18"/>
                <w:rtl w:val="0"/>
              </w:rPr>
              <w:t xml:space="preserve">Dense weaving and fabric folds.</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45">
            <w:pPr>
              <w:spacing w:line="256.8" w:lineRule="auto"/>
              <w:ind w:left="120" w:firstLine="0"/>
              <w:rPr>
                <w:b w:val="1"/>
                <w:bCs w:val="1"/>
                <w:sz w:val="18"/>
                <w:szCs w:val="18"/>
              </w:rPr>
            </w:pPr>
            <w:r w:rsidDel="00000000" w:rsidR="00000000" w:rsidRPr="00000000">
              <w:rPr>
                <w:b w:val="1"/>
                <w:bCs w:val="1"/>
                <w:sz w:val="18"/>
                <w:szCs w:val="18"/>
                <w:rtl w:val="0"/>
              </w:rPr>
              <w:t xml:space="preserve">Movement or stillness</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6">
            <w:pPr>
              <w:spacing w:line="256.8" w:lineRule="auto"/>
              <w:ind w:left="120" w:firstLine="0"/>
              <w:rPr>
                <w:sz w:val="18"/>
                <w:szCs w:val="18"/>
              </w:rPr>
            </w:pPr>
            <w:r w:rsidDel="00000000" w:rsidR="00000000" w:rsidRPr="00000000">
              <w:rPr>
                <w:sz w:val="18"/>
                <w:szCs w:val="18"/>
                <w:rtl w:val="0"/>
              </w:rPr>
              <w:t xml:space="preserve">Static display with diagonal draping.</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47">
            <w:pPr>
              <w:spacing w:line="256.8" w:lineRule="auto"/>
              <w:ind w:left="120" w:firstLine="0"/>
              <w:rPr>
                <w:b w:val="1"/>
                <w:bCs w:val="1"/>
                <w:sz w:val="18"/>
                <w:szCs w:val="18"/>
              </w:rPr>
            </w:pPr>
            <w:r w:rsidDel="00000000" w:rsidR="00000000" w:rsidRPr="00000000">
              <w:rPr>
                <w:b w:val="1"/>
                <w:bCs w:val="1"/>
                <w:sz w:val="18"/>
                <w:szCs w:val="18"/>
                <w:rtl w:val="0"/>
              </w:rPr>
              <w:t xml:space="preserve">Medium-specific features</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8">
            <w:pPr>
              <w:spacing w:line="256.8" w:lineRule="auto"/>
              <w:ind w:left="120" w:firstLine="0"/>
              <w:rPr>
                <w:sz w:val="18"/>
                <w:szCs w:val="18"/>
              </w:rPr>
            </w:pPr>
            <w:r w:rsidDel="00000000" w:rsidR="00000000" w:rsidRPr="00000000">
              <w:rPr>
                <w:sz w:val="18"/>
                <w:szCs w:val="18"/>
                <w:rtl w:val="0"/>
              </w:rPr>
              <w:t xml:space="preserve">Narrow woven strips sewn together; the photograph also records museum display decisions.</w:t>
            </w:r>
          </w:p>
        </w:tc>
      </w:tr>
    </w:tbl>
    <w:p w:rsidR="00000000" w:rsidDel="00000000" w:rsidP="00000000" w:rsidRDefault="00000000" w:rsidRPr="00000000" w14:paraId="00000049">
      <w:pPr>
        <w:pStyle w:val="Heading1"/>
        <w:keepNext w:val="0"/>
        <w:keepLines w:val="0"/>
        <w:spacing w:before="480" w:lineRule="auto"/>
        <w:rPr>
          <w:b w:val="1"/>
          <w:bCs w:val="1"/>
          <w:sz w:val="46"/>
          <w:szCs w:val="46"/>
        </w:rPr>
      </w:pPr>
      <w:bookmarkStart w:colFirst="0" w:colLast="0" w:name="_l15ck9oic94k" w:id="6"/>
      <w:bookmarkEnd w:id="6"/>
      <w:r w:rsidDel="00000000" w:rsidR="00000000" w:rsidRPr="00000000">
        <w:rPr>
          <w:rtl w:val="0"/>
        </w:rPr>
      </w:r>
    </w:p>
    <w:p w:rsidR="00000000" w:rsidDel="00000000" w:rsidP="00000000" w:rsidRDefault="00000000" w:rsidRPr="00000000" w14:paraId="0000004A">
      <w:pPr>
        <w:pStyle w:val="Heading1"/>
        <w:keepNext w:val="0"/>
        <w:keepLines w:val="0"/>
        <w:spacing w:before="480" w:lineRule="auto"/>
        <w:rPr>
          <w:b w:val="1"/>
          <w:bCs w:val="1"/>
          <w:sz w:val="46"/>
          <w:szCs w:val="46"/>
        </w:rPr>
      </w:pPr>
      <w:bookmarkStart w:colFirst="0" w:colLast="0" w:name="_1tvj41lsh6zs" w:id="7"/>
      <w:bookmarkEnd w:id="7"/>
      <w:r w:rsidDel="00000000" w:rsidR="00000000" w:rsidRPr="00000000">
        <w:rPr>
          <w:rtl w:val="0"/>
        </w:rPr>
      </w:r>
    </w:p>
    <w:p w:rsidR="00000000" w:rsidDel="00000000" w:rsidP="00000000" w:rsidRDefault="00000000" w:rsidRPr="00000000" w14:paraId="0000004B">
      <w:pPr>
        <w:pStyle w:val="Heading1"/>
        <w:keepNext w:val="0"/>
        <w:keepLines w:val="0"/>
        <w:spacing w:before="480" w:lineRule="auto"/>
        <w:rPr>
          <w:b w:val="1"/>
          <w:bCs w:val="1"/>
          <w:sz w:val="46"/>
          <w:szCs w:val="46"/>
        </w:rPr>
      </w:pPr>
      <w:bookmarkStart w:colFirst="0" w:colLast="0" w:name="_d1b650q9kuxp" w:id="8"/>
      <w:bookmarkEnd w:id="8"/>
      <w:r w:rsidDel="00000000" w:rsidR="00000000" w:rsidRPr="00000000">
        <w:rPr>
          <w:b w:val="1"/>
          <w:bCs w:val="1"/>
          <w:sz w:val="46"/>
          <w:szCs w:val="46"/>
          <w:rtl w:val="0"/>
        </w:rPr>
        <w:t xml:space="preserve">5. Historical Context and Purpose</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uf5f21whbxh" w:id="9"/>
      <w:bookmarkEnd w:id="9"/>
      <w:r w:rsidDel="00000000" w:rsidR="00000000" w:rsidRPr="00000000">
        <w:rPr>
          <w:b w:val="1"/>
          <w:bCs w:val="1"/>
          <w:sz w:val="34"/>
          <w:szCs w:val="34"/>
          <w:rtl w:val="0"/>
        </w:rPr>
        <w:t xml:space="preserve">5.1 Historical Context</w:t>
      </w:r>
    </w:p>
    <w:p w:rsidR="00000000" w:rsidDel="00000000" w:rsidP="00000000" w:rsidRDefault="00000000" w:rsidRPr="00000000" w14:paraId="0000004D">
      <w:pPr>
        <w:spacing w:after="240" w:before="240" w:lineRule="auto"/>
        <w:rPr/>
      </w:pPr>
      <w:r w:rsidDel="00000000" w:rsidR="00000000" w:rsidRPr="00000000">
        <w:rPr>
          <w:rtl w:val="0"/>
        </w:rPr>
        <w:t xml:space="preserve">The Met identifies the object as a nineteenth-century prestige cloth associated with the Asante peoples and made in Kumasi. It is constructed from narrow strips of cotton and silk sewn together. The Museum notes that kente textiles may be named after warp patterns, rulers, plants, birds or animals, demonstrating that visual pattern participates in culturally specific naming systems. [IMG-0014-S01] Image Purpose and Circulation</w: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g51qzvqrhpgl" w:id="10"/>
      <w:bookmarkEnd w:id="10"/>
      <w:r w:rsidDel="00000000" w:rsidR="00000000" w:rsidRPr="00000000">
        <w:rPr>
          <w:b w:val="1"/>
          <w:bCs w:val="1"/>
          <w:sz w:val="34"/>
          <w:szCs w:val="34"/>
          <w:rtl w:val="0"/>
        </w:rPr>
        <w:t xml:space="preserve">5.2 Image Purpose and Circulation</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Probable original purpose:</w:t>
      </w:r>
      <w:r w:rsidDel="00000000" w:rsidR="00000000" w:rsidRPr="00000000">
        <w:rPr>
          <w:rtl w:val="0"/>
        </w:rPr>
        <w:t xml:space="preserve"> Prestige dress and social display within Asante cultural practice.</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Current institutional use:</w:t>
      </w:r>
      <w:r w:rsidDel="00000000" w:rsidR="00000000" w:rsidRPr="00000000">
        <w:rPr>
          <w:rtl w:val="0"/>
        </w:rPr>
        <w:t xml:space="preserve"> Museum preservation, display and interpretation.</w:t>
      </w:r>
    </w:p>
    <w:p w:rsidR="00000000" w:rsidDel="00000000" w:rsidP="00000000" w:rsidRDefault="00000000" w:rsidRPr="00000000" w14:paraId="00000051">
      <w:pPr>
        <w:spacing w:after="240" w:before="240" w:lineRule="auto"/>
        <w:rPr>
          <w:b w:val="1"/>
          <w:bCs w:val="1"/>
        </w:rPr>
      </w:pPr>
      <w:r w:rsidDel="00000000" w:rsidR="00000000" w:rsidRPr="00000000">
        <w:rPr>
          <w:rtl w:val="0"/>
        </w:rPr>
      </w:r>
    </w:p>
    <w:p w:rsidR="00000000" w:rsidDel="00000000" w:rsidP="00000000" w:rsidRDefault="00000000" w:rsidRPr="00000000" w14:paraId="00000052">
      <w:pPr>
        <w:spacing w:after="240" w:before="240" w:lineRule="auto"/>
        <w:rPr>
          <w:b w:val="1"/>
          <w:bCs w:val="1"/>
        </w:rPr>
      </w:pPr>
      <w:r w:rsidDel="00000000" w:rsidR="00000000" w:rsidRPr="00000000">
        <w:rPr>
          <w:rtl w:val="0"/>
        </w:rPr>
      </w:r>
    </w:p>
    <w:p w:rsidR="00000000" w:rsidDel="00000000" w:rsidP="00000000" w:rsidRDefault="00000000" w:rsidRPr="00000000" w14:paraId="00000053">
      <w:pPr>
        <w:spacing w:after="240" w:before="240" w:lineRule="auto"/>
        <w:rPr>
          <w:b w:val="1"/>
          <w:bCs w:val="1"/>
        </w:rPr>
      </w:pPr>
      <w:r w:rsidDel="00000000" w:rsidR="00000000" w:rsidRPr="00000000">
        <w:rPr>
          <w:rtl w:val="0"/>
        </w:rPr>
      </w:r>
    </w:p>
    <w:p w:rsidR="00000000" w:rsidDel="00000000" w:rsidP="00000000" w:rsidRDefault="00000000" w:rsidRPr="00000000" w14:paraId="00000054">
      <w:pPr>
        <w:spacing w:after="240" w:before="240" w:lineRule="auto"/>
        <w:rPr>
          <w:b w:val="1"/>
          <w:bCs w:val="1"/>
        </w:rPr>
      </w:pPr>
      <w:r w:rsidDel="00000000" w:rsidR="00000000" w:rsidRPr="00000000">
        <w:rPr>
          <w:rtl w:val="0"/>
        </w:rPr>
      </w:r>
    </w:p>
    <w:p w:rsidR="00000000" w:rsidDel="00000000" w:rsidP="00000000" w:rsidRDefault="00000000" w:rsidRPr="00000000" w14:paraId="00000055">
      <w:pPr>
        <w:spacing w:after="240" w:before="240" w:lineRule="auto"/>
        <w:rPr>
          <w:b w:val="1"/>
          <w:bCs w:val="1"/>
        </w:rPr>
      </w:pPr>
      <w:r w:rsidDel="00000000" w:rsidR="00000000" w:rsidRPr="00000000">
        <w:rPr>
          <w:rtl w:val="0"/>
        </w:rPr>
      </w:r>
    </w:p>
    <w:p w:rsidR="00000000" w:rsidDel="00000000" w:rsidP="00000000" w:rsidRDefault="00000000" w:rsidRPr="00000000" w14:paraId="00000056">
      <w:pPr>
        <w:spacing w:after="80" w:lineRule="auto"/>
        <w:rPr>
          <w:b w:val="1"/>
          <w:bCs w:val="1"/>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