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eastAsia="等线"/>
          <w:bCs/>
          <w:sz w:val="18"/>
          <w:szCs w:val="18"/>
        </w:rPr>
      </w:pPr>
      <w:r>
        <w:rPr>
          <w:rFonts w:hint="eastAsia" w:eastAsia="等线"/>
          <w:bCs/>
          <w:sz w:val="18"/>
          <w:szCs w:val="18"/>
        </w:rPr>
        <w:t>TABLE 1.</w:t>
      </w:r>
      <w:r>
        <w:rPr>
          <w:rFonts w:hint="eastAsia" w:eastAsia="等线"/>
          <w:bCs/>
          <w:sz w:val="18"/>
          <w:szCs w:val="18"/>
        </w:rPr>
        <w:tab/>
      </w:r>
      <w:r>
        <w:rPr>
          <w:rFonts w:hint="eastAsia" w:eastAsia="等线"/>
          <w:bCs/>
          <w:sz w:val="18"/>
          <w:szCs w:val="18"/>
        </w:rPr>
        <w:t>The accuracy of different methods on MNIST and CIFAR.</w:t>
      </w:r>
    </w:p>
    <w:tbl>
      <w:tblPr>
        <w:tblStyle w:val="4"/>
        <w:tblW w:w="400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838"/>
        <w:gridCol w:w="838"/>
        <w:gridCol w:w="8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3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Methods</w:t>
            </w:r>
          </w:p>
        </w:tc>
        <w:tc>
          <w:tcPr>
            <w:tcW w:w="838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MNIST</w:t>
            </w:r>
          </w:p>
        </w:tc>
        <w:tc>
          <w:tcPr>
            <w:tcW w:w="838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CIFAR10</w:t>
            </w:r>
          </w:p>
        </w:tc>
        <w:tc>
          <w:tcPr>
            <w:tcW w:w="89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CIFAR100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36" w:type="dxa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CPN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99.56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93.58</w:t>
            </w:r>
          </w:p>
        </w:tc>
        <w:tc>
          <w:tcPr>
            <w:tcW w:w="897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70.3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143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ARPL*</w:t>
            </w:r>
          </w:p>
        </w:tc>
        <w:tc>
          <w:tcPr>
            <w:tcW w:w="838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-</w:t>
            </w:r>
          </w:p>
        </w:tc>
        <w:tc>
          <w:tcPr>
            <w:tcW w:w="838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94.0</w:t>
            </w:r>
          </w:p>
        </w:tc>
        <w:tc>
          <w:tcPr>
            <w:tcW w:w="897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72.8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36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CSSR**</w:t>
            </w:r>
          </w:p>
        </w:tc>
        <w:tc>
          <w:tcPr>
            <w:tcW w:w="838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-</w:t>
            </w:r>
          </w:p>
        </w:tc>
        <w:tc>
          <w:tcPr>
            <w:tcW w:w="838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b/>
                <w:bCs/>
                <w:color w:val="000000"/>
                <w:sz w:val="16"/>
              </w:rPr>
              <w:t>95.6</w:t>
            </w:r>
          </w:p>
        </w:tc>
        <w:tc>
          <w:tcPr>
            <w:tcW w:w="897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3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(ce)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99.56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94.70</w:t>
            </w:r>
          </w:p>
        </w:tc>
        <w:tc>
          <w:tcPr>
            <w:tcW w:w="89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76.92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(ce+re,0.9)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b/>
                <w:bCs/>
                <w:color w:val="000000"/>
                <w:sz w:val="16"/>
              </w:rPr>
              <w:t>99.70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95.26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72.42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(ce+re,0.1)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99.66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95.02</w:t>
            </w:r>
          </w:p>
        </w:tc>
        <w:tc>
          <w:tcPr>
            <w:tcW w:w="8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b/>
                <w:bCs/>
                <w:sz w:val="16"/>
              </w:rPr>
              <w:t>77.21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3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ConvAE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99.42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83.47</w:t>
            </w:r>
          </w:p>
        </w:tc>
        <w:tc>
          <w:tcPr>
            <w:tcW w:w="89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bCs/>
                <w:sz w:val="16"/>
              </w:rPr>
            </w:pPr>
            <w:r>
              <w:rPr>
                <w:rFonts w:hint="eastAsia" w:eastAsia="等线"/>
                <w:sz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" w:hRule="atLeast"/>
          <w:jc w:val="center"/>
        </w:trPr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Sparse+ConvAE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92.88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3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9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bCs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3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</w:tbl>
    <w:p>
      <w:pPr>
        <w:snapToGrid w:val="0"/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*TPAMI2021(Peking), **TPAMI2022 (TianJing)</w:t>
      </w:r>
    </w:p>
    <w:p>
      <w:pPr>
        <w:snapToGrid w:val="0"/>
        <w:jc w:val="center"/>
        <w:rPr>
          <w:rFonts w:eastAsia="等线"/>
          <w:bCs/>
          <w:sz w:val="18"/>
          <w:szCs w:val="18"/>
        </w:rPr>
      </w:pPr>
      <w:r>
        <w:rPr>
          <w:rFonts w:hint="eastAsia" w:eastAsia="等线"/>
          <w:bCs/>
          <w:sz w:val="18"/>
          <w:szCs w:val="18"/>
        </w:rPr>
        <w:t>TABLE</w:t>
      </w:r>
      <w:r>
        <w:rPr>
          <w:rFonts w:eastAsia="等线"/>
          <w:bCs/>
          <w:sz w:val="18"/>
          <w:szCs w:val="18"/>
        </w:rPr>
        <w:t xml:space="preserve"> 1-2</w:t>
      </w:r>
      <w:r>
        <w:rPr>
          <w:rFonts w:hint="eastAsia" w:eastAsia="等线"/>
          <w:bCs/>
          <w:sz w:val="18"/>
          <w:szCs w:val="18"/>
        </w:rPr>
        <w:t>.</w:t>
      </w:r>
      <w:r>
        <w:rPr>
          <w:rFonts w:hint="eastAsia" w:eastAsia="等线"/>
          <w:bCs/>
          <w:sz w:val="18"/>
          <w:szCs w:val="18"/>
        </w:rPr>
        <w:tab/>
      </w:r>
      <w:r>
        <w:rPr>
          <w:rFonts w:hint="eastAsia" w:eastAsia="等线"/>
          <w:bCs/>
          <w:sz w:val="18"/>
          <w:szCs w:val="18"/>
        </w:rPr>
        <w:t xml:space="preserve">The accuracy of different </w:t>
      </w:r>
      <w:r>
        <w:rPr>
          <w:rFonts w:eastAsia="等线"/>
          <w:bCs/>
          <w:sz w:val="18"/>
          <w:szCs w:val="18"/>
        </w:rPr>
        <w:t xml:space="preserve">conditions of the </w:t>
      </w:r>
      <w:r>
        <w:rPr>
          <w:rFonts w:hint="eastAsia" w:eastAsia="等线"/>
          <w:bCs/>
          <w:sz w:val="18"/>
          <w:szCs w:val="18"/>
        </w:rPr>
        <w:t>method on CIFAR</w:t>
      </w:r>
      <w:r>
        <w:rPr>
          <w:rFonts w:eastAsia="等线"/>
          <w:bCs/>
          <w:sz w:val="18"/>
          <w:szCs w:val="18"/>
        </w:rPr>
        <w:t>10</w:t>
      </w:r>
      <w:r>
        <w:rPr>
          <w:rFonts w:hint="eastAsia" w:eastAsia="等线"/>
          <w:bCs/>
          <w:sz w:val="18"/>
          <w:szCs w:val="18"/>
        </w:rPr>
        <w:t>.</w:t>
      </w:r>
    </w:p>
    <w:tbl>
      <w:tblPr>
        <w:tblStyle w:val="4"/>
        <w:tblW w:w="696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019"/>
        <w:gridCol w:w="662"/>
        <w:gridCol w:w="1134"/>
        <w:gridCol w:w="709"/>
        <w:gridCol w:w="992"/>
        <w:gridCol w:w="9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" w:hRule="atLeast"/>
          <w:jc w:val="center"/>
        </w:trPr>
        <w:tc>
          <w:tcPr>
            <w:tcW w:w="1456" w:type="dxa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  <w:tl2br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 xml:space="preserve">       </w:t>
            </w:r>
            <w:r>
              <w:rPr>
                <w:rFonts w:hint="eastAsia" w:ascii="Times New Roman" w:hAnsi="Times New Roman" w:eastAsia="等线" w:cs="Times New Roman"/>
                <w:b/>
                <w:sz w:val="16"/>
                <w:szCs w:val="16"/>
              </w:rPr>
              <w:t>Back</w:t>
            </w: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>b</w:t>
            </w:r>
            <w:r>
              <w:rPr>
                <w:rFonts w:hint="eastAsia" w:ascii="Times New Roman" w:hAnsi="Times New Roman" w:eastAsia="等线" w:cs="Times New Roman"/>
                <w:b/>
                <w:sz w:val="16"/>
                <w:szCs w:val="16"/>
              </w:rPr>
              <w:t>one</w:t>
            </w:r>
          </w:p>
          <w:p>
            <w:pPr>
              <w:snapToGrid w:val="0"/>
              <w:ind w:firstLine="160" w:firstLineChars="100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hint="eastAsia" w:ascii="Times New Roman" w:hAnsi="Times New Roman" w:eastAsia="等线" w:cs="Times New Roman"/>
                <w:b/>
                <w:sz w:val="16"/>
                <w:szCs w:val="16"/>
              </w:rPr>
              <w:t>A</w:t>
            </w: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 xml:space="preserve">E      </w:t>
            </w:r>
          </w:p>
        </w:tc>
        <w:tc>
          <w:tcPr>
            <w:tcW w:w="2815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>WideResNet</w:t>
            </w:r>
          </w:p>
        </w:tc>
        <w:tc>
          <w:tcPr>
            <w:tcW w:w="2693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>ResNet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" w:hRule="atLeast"/>
          <w:jc w:val="center"/>
        </w:trPr>
        <w:tc>
          <w:tcPr>
            <w:tcW w:w="1456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  <w:tl2br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bookmarkStart w:id="0" w:name="_Hlk116496440"/>
          </w:p>
        </w:tc>
        <w:tc>
          <w:tcPr>
            <w:tcW w:w="1019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66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>28</w:t>
            </w:r>
          </w:p>
        </w:tc>
        <w:tc>
          <w:tcPr>
            <w:tcW w:w="1134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>40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>18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>34</w:t>
            </w:r>
          </w:p>
        </w:tc>
        <w:tc>
          <w:tcPr>
            <w:tcW w:w="99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b/>
                <w:sz w:val="16"/>
                <w:szCs w:val="16"/>
              </w:rPr>
              <w:t>50</w:t>
            </w: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56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AE 1 (ld=20</w:t>
            </w:r>
            <w:r>
              <w:rPr>
                <w:rFonts w:hint="eastAsia" w:ascii="Times New Roman" w:hAnsi="Times New Roman" w:eastAsia="等线" w:cs="Times New Roman"/>
                <w:sz w:val="16"/>
                <w:szCs w:val="16"/>
                <w:lang w:val="en-US" w:eastAsia="zh-CN"/>
              </w:rPr>
              <w:t>, ce</w:t>
            </w: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)</w:t>
            </w:r>
          </w:p>
        </w:tc>
        <w:tc>
          <w:tcPr>
            <w:tcW w:w="1019" w:type="dxa"/>
            <w:tcBorders>
              <w:top w:val="single" w:color="auto" w:sz="4" w:space="0"/>
              <w:left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hint="eastAsia" w:ascii="Times New Roman" w:hAnsi="Times New Roman" w:eastAsia="等线" w:cs="Times New Roman"/>
                <w:color w:val="000000"/>
                <w:sz w:val="16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6"/>
              </w:rPr>
              <w:t>9</w:t>
            </w:r>
            <w:r>
              <w:rPr>
                <w:rFonts w:ascii="Times New Roman" w:hAnsi="Times New Roman" w:eastAsia="等线" w:cs="Times New Roman"/>
                <w:color w:val="000000"/>
                <w:sz w:val="16"/>
              </w:rPr>
              <w:t>3.3</w:t>
            </w:r>
          </w:p>
        </w:tc>
        <w:tc>
          <w:tcPr>
            <w:tcW w:w="662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hint="default" w:ascii="Times New Roman" w:hAnsi="Times New Roman" w:eastAsia="等线" w:cs="Times New Roman"/>
                <w:color w:val="000000"/>
                <w:sz w:val="16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6"/>
                <w:lang w:val="en-US" w:eastAsia="zh-CN"/>
              </w:rPr>
              <w:t>94.42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Times New Roman" w:hAnsi="Times New Roman" w:eastAsia="等线" w:cs="Times New Roman"/>
                <w:color w:val="000000"/>
                <w:sz w:val="16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sz w:val="16"/>
                <w:lang w:val="en-US" w:eastAsia="zh-CN"/>
              </w:rPr>
              <w:t>93.91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56" w:type="dxa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AE 1 (ld=40</w:t>
            </w:r>
            <w:r>
              <w:rPr>
                <w:rFonts w:hint="eastAsia" w:ascii="Times New Roman" w:hAnsi="Times New Roman" w:eastAsia="等线" w:cs="Times New Roman"/>
                <w:sz w:val="16"/>
                <w:szCs w:val="16"/>
                <w:lang w:val="en-US" w:eastAsia="zh-CN"/>
              </w:rPr>
              <w:t>, ce</w:t>
            </w: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)</w:t>
            </w:r>
          </w:p>
        </w:tc>
        <w:tc>
          <w:tcPr>
            <w:tcW w:w="1019" w:type="dxa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662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1456" w:type="dxa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AE 2</w:t>
            </w:r>
          </w:p>
        </w:tc>
        <w:tc>
          <w:tcPr>
            <w:tcW w:w="1019" w:type="dxa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662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1456" w:type="dxa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AE 3</w:t>
            </w:r>
          </w:p>
        </w:tc>
        <w:tc>
          <w:tcPr>
            <w:tcW w:w="1019" w:type="dxa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662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1456" w:type="dxa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AE 4</w:t>
            </w:r>
          </w:p>
        </w:tc>
        <w:tc>
          <w:tcPr>
            <w:tcW w:w="1019" w:type="dxa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662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1456" w:type="dxa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AE 5</w:t>
            </w:r>
          </w:p>
        </w:tc>
        <w:tc>
          <w:tcPr>
            <w:tcW w:w="1019" w:type="dxa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662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1456" w:type="dxa"/>
            <w:tcBorders>
              <w:left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AE 6</w:t>
            </w:r>
          </w:p>
        </w:tc>
        <w:tc>
          <w:tcPr>
            <w:tcW w:w="1019" w:type="dxa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662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56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sz w:val="16"/>
                <w:szCs w:val="16"/>
              </w:rPr>
            </w:pPr>
            <w:r>
              <w:rPr>
                <w:rFonts w:ascii="Times New Roman" w:hAnsi="Times New Roman" w:eastAsia="等线" w:cs="Times New Roman"/>
                <w:sz w:val="16"/>
                <w:szCs w:val="16"/>
              </w:rPr>
              <w:t>AE 7</w:t>
            </w:r>
          </w:p>
        </w:tc>
        <w:tc>
          <w:tcPr>
            <w:tcW w:w="1019" w:type="dxa"/>
            <w:tcBorders>
              <w:top w:val="nil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709" w:type="dxa"/>
            <w:tcBorders>
              <w:top w:val="nil"/>
              <w:left w:val="single" w:color="auto" w:sz="4" w:space="0"/>
              <w:bottom w:val="single" w:color="auto" w:sz="12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napToGrid w:val="0"/>
              <w:jc w:val="center"/>
              <w:rPr>
                <w:rFonts w:ascii="Times New Roman" w:hAnsi="Times New Roman" w:eastAsia="等线" w:cs="Times New Roman"/>
                <w:color w:val="000000"/>
                <w:sz w:val="16"/>
              </w:rPr>
            </w:pPr>
          </w:p>
        </w:tc>
      </w:tr>
    </w:tbl>
    <w:p>
      <w:pPr>
        <w:snapToGrid w:val="0"/>
        <w:jc w:val="center"/>
        <w:rPr>
          <w:rFonts w:eastAsia="等线"/>
          <w:bCs/>
          <w:sz w:val="18"/>
          <w:szCs w:val="18"/>
        </w:rPr>
      </w:pPr>
    </w:p>
    <w:p>
      <w:pPr>
        <w:snapToGrid w:val="0"/>
        <w:jc w:val="center"/>
        <w:rPr>
          <w:rFonts w:eastAsia="等线"/>
          <w:bCs/>
          <w:sz w:val="18"/>
          <w:szCs w:val="18"/>
        </w:rPr>
      </w:pPr>
      <w:r>
        <w:rPr>
          <w:rFonts w:hint="eastAsia" w:eastAsia="等线"/>
          <w:bCs/>
          <w:sz w:val="18"/>
          <w:szCs w:val="18"/>
        </w:rPr>
        <w:t xml:space="preserve">TABLE 2. The AUROC results of detecting unknown samples by state-of-the-art methods. </w:t>
      </w:r>
    </w:p>
    <w:p>
      <w:pPr>
        <w:snapToGrid w:val="0"/>
        <w:jc w:val="center"/>
        <w:rPr>
          <w:rFonts w:eastAsia="等线"/>
          <w:bCs/>
          <w:sz w:val="18"/>
          <w:szCs w:val="18"/>
        </w:rPr>
      </w:pPr>
      <w:r>
        <w:rPr>
          <w:rFonts w:hint="eastAsia" w:eastAsia="等线"/>
          <w:bCs/>
          <w:sz w:val="18"/>
          <w:szCs w:val="18"/>
        </w:rPr>
        <w:t>The best results are highlighted in bold.</w:t>
      </w:r>
    </w:p>
    <w:tbl>
      <w:tblPr>
        <w:tblStyle w:val="4"/>
        <w:tblW w:w="722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75"/>
        <w:gridCol w:w="775"/>
        <w:gridCol w:w="838"/>
        <w:gridCol w:w="1102"/>
        <w:gridCol w:w="1105"/>
        <w:gridCol w:w="12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bookmarkStart w:id="1" w:name="_Hlk61451468"/>
            <w:r>
              <w:rPr>
                <w:rFonts w:hint="eastAsia" w:eastAsia="等线"/>
                <w:b/>
                <w:sz w:val="16"/>
                <w:szCs w:val="16"/>
              </w:rPr>
              <w:t>Methods</w:t>
            </w:r>
          </w:p>
        </w:tc>
        <w:tc>
          <w:tcPr>
            <w:tcW w:w="77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MNIST</w:t>
            </w:r>
          </w:p>
        </w:tc>
        <w:tc>
          <w:tcPr>
            <w:tcW w:w="77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SVHN</w:t>
            </w:r>
          </w:p>
        </w:tc>
        <w:tc>
          <w:tcPr>
            <w:tcW w:w="838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CIFAR10</w:t>
            </w:r>
          </w:p>
        </w:tc>
        <w:tc>
          <w:tcPr>
            <w:tcW w:w="110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CIFAR10+10</w:t>
            </w:r>
          </w:p>
        </w:tc>
        <w:tc>
          <w:tcPr>
            <w:tcW w:w="110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CIFAR10+50</w:t>
            </w:r>
          </w:p>
        </w:tc>
        <w:tc>
          <w:tcPr>
            <w:tcW w:w="1213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TinyImageNet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SoftMax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97.8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88.6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67.7</w:t>
            </w:r>
          </w:p>
        </w:tc>
        <w:tc>
          <w:tcPr>
            <w:tcW w:w="110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81.6</w:t>
            </w:r>
          </w:p>
        </w:tc>
        <w:tc>
          <w:tcPr>
            <w:tcW w:w="110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80.5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57.7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CROSR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89.9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88.3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90.5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58.9</w:t>
            </w:r>
          </w:p>
        </w:tc>
      </w:tr>
      <w:tr>
        <w:trPr>
          <w:cantSplit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C2AE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98.9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92.2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89.5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95.5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93.7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CPN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99.0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92.6</w:t>
            </w:r>
          </w:p>
        </w:tc>
        <w:tc>
          <w:tcPr>
            <w:tcW w:w="8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82.8</w:t>
            </w:r>
          </w:p>
        </w:tc>
        <w:tc>
          <w:tcPr>
            <w:tcW w:w="110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-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ARPL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b/>
                <w:bCs/>
                <w:color w:val="000000"/>
                <w:sz w:val="16"/>
              </w:rPr>
              <w:t>99.7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96.7</w:t>
            </w:r>
          </w:p>
        </w:tc>
        <w:tc>
          <w:tcPr>
            <w:tcW w:w="838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91.0</w:t>
            </w:r>
          </w:p>
        </w:tc>
        <w:tc>
          <w:tcPr>
            <w:tcW w:w="1102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97.1</w:t>
            </w:r>
          </w:p>
        </w:tc>
        <w:tc>
          <w:tcPr>
            <w:tcW w:w="1105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95.1</w:t>
            </w:r>
          </w:p>
        </w:tc>
        <w:tc>
          <w:tcPr>
            <w:tcW w:w="121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78.2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OSRCI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98.8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91.0</w:t>
            </w:r>
          </w:p>
        </w:tc>
        <w:tc>
          <w:tcPr>
            <w:tcW w:w="838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69.9</w:t>
            </w:r>
          </w:p>
        </w:tc>
        <w:tc>
          <w:tcPr>
            <w:tcW w:w="1102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83.8</w:t>
            </w:r>
          </w:p>
        </w:tc>
        <w:tc>
          <w:tcPr>
            <w:tcW w:w="1105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82.7</w:t>
            </w:r>
          </w:p>
        </w:tc>
        <w:tc>
          <w:tcPr>
            <w:tcW w:w="121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58.6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CSSR</w:t>
            </w:r>
          </w:p>
        </w:tc>
        <w:tc>
          <w:tcPr>
            <w:tcW w:w="775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-</w:t>
            </w:r>
          </w:p>
        </w:tc>
        <w:tc>
          <w:tcPr>
            <w:tcW w:w="775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b/>
                <w:bCs/>
                <w:color w:val="000000"/>
                <w:sz w:val="16"/>
              </w:rPr>
              <w:t>97.9</w:t>
            </w:r>
          </w:p>
        </w:tc>
        <w:tc>
          <w:tcPr>
            <w:tcW w:w="838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b/>
                <w:bCs/>
                <w:color w:val="000000"/>
                <w:sz w:val="16"/>
              </w:rPr>
              <w:t>91.5</w:t>
            </w:r>
          </w:p>
        </w:tc>
        <w:tc>
          <w:tcPr>
            <w:tcW w:w="110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96.3</w:t>
            </w:r>
          </w:p>
        </w:tc>
        <w:tc>
          <w:tcPr>
            <w:tcW w:w="110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96.3</w:t>
            </w:r>
          </w:p>
        </w:tc>
        <w:tc>
          <w:tcPr>
            <w:tcW w:w="121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82.3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bookmarkStart w:id="2" w:name="_Hlk76657577"/>
            <w:r>
              <w:rPr>
                <w:rFonts w:hint="eastAsia" w:eastAsia="等线"/>
                <w:sz w:val="16"/>
                <w:szCs w:val="16"/>
              </w:rPr>
              <w:t>AE (ce)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99.52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86.21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bCs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89.70</w:t>
            </w:r>
          </w:p>
        </w:tc>
        <w:tc>
          <w:tcPr>
            <w:tcW w:w="110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b/>
                <w:bCs/>
                <w:color w:val="000000"/>
                <w:sz w:val="16"/>
              </w:rPr>
              <w:t>96.69</w:t>
            </w:r>
          </w:p>
        </w:tc>
        <w:tc>
          <w:tcPr>
            <w:tcW w:w="110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bCs/>
                <w:color w:val="000000"/>
                <w:sz w:val="16"/>
              </w:rPr>
            </w:pPr>
            <w:r>
              <w:rPr>
                <w:rFonts w:hint="eastAsia" w:eastAsia="等线"/>
                <w:b/>
                <w:bCs/>
                <w:color w:val="000000"/>
                <w:sz w:val="16"/>
              </w:rPr>
              <w:t>96.67</w:t>
            </w: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(ce+re,0.9)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97.66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88.79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84.74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92.36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92.62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(ce+re,0.1)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99.35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94.81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89.19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91.41</w:t>
            </w:r>
          </w:p>
        </w:tc>
        <w:tc>
          <w:tcPr>
            <w:tcW w:w="110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91.78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bCs/>
                <w:color w:val="000000"/>
                <w:sz w:val="16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bCs/>
                <w:color w:val="000000"/>
                <w:sz w:val="16"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17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bookmarkEnd w:id="1"/>
      <w:bookmarkEnd w:id="2"/>
    </w:tbl>
    <w:p>
      <w:pPr>
        <w:snapToGrid w:val="0"/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Unknown detection with area under the receiver operating characteristic (AUROC) curve. For MNIST, SVHN </w:t>
      </w: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and CIFAR10, six classes were randomly sampled as the known classes, and the remaining four classes were used as the unknown classes. For the CIFAR+</w:t>
      </w:r>
      <w:r>
        <w:rPr>
          <w:rFonts w:hint="eastAsia"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datasets, the model was trained on four non</w:t>
      </w:r>
      <w:r>
        <w:rPr>
          <w:rFonts w:hint="eastAsia"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animal classes from CIFAR10 as known classes, whereas </w:t>
      </w:r>
      <w:r>
        <w:rPr>
          <w:rFonts w:hint="eastAsia"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animal classes from the CIFAR100 dataset</w:t>
      </w:r>
      <w:r>
        <w:rPr>
          <w:rFonts w:hint="eastAsia"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were randomly selected as unknown classes. For TinyImageNet, 20 classes were sampled as the known classes, and the remaining 180 classes as the unknown classes.</w:t>
      </w:r>
    </w:p>
    <w:p>
      <w:pPr>
        <w:snapToGrid w:val="0"/>
        <w:rPr>
          <w:rFonts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center"/>
        <w:rPr>
          <w:rFonts w:eastAsia="等线"/>
          <w:sz w:val="18"/>
          <w:szCs w:val="18"/>
        </w:rPr>
      </w:pPr>
      <w:r>
        <w:rPr>
          <w:rFonts w:hint="eastAsia" w:eastAsia="等线"/>
          <w:sz w:val="18"/>
          <w:szCs w:val="18"/>
        </w:rPr>
        <w:t>TABLE 3. Open-set recognition performance on CIFAR-10.</w:t>
      </w:r>
    </w:p>
    <w:tbl>
      <w:tblPr>
        <w:tblStyle w:val="4"/>
        <w:tblW w:w="800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49"/>
        <w:gridCol w:w="724"/>
        <w:gridCol w:w="775"/>
        <w:gridCol w:w="838"/>
        <w:gridCol w:w="830"/>
        <w:gridCol w:w="923"/>
        <w:gridCol w:w="923"/>
        <w:gridCol w:w="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2" w:hRule="atLeast"/>
          <w:jc w:val="center"/>
        </w:trPr>
        <w:tc>
          <w:tcPr>
            <w:tcW w:w="1441" w:type="dxa"/>
            <w:vMerge w:val="restart"/>
            <w:tcBorders>
              <w:top w:val="single" w:color="auto" w:sz="12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Methods</w:t>
            </w:r>
          </w:p>
        </w:tc>
        <w:tc>
          <w:tcPr>
            <w:tcW w:w="3086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In:CIFAR 10 / Out:CIFAR 100</w:t>
            </w:r>
          </w:p>
        </w:tc>
        <w:tc>
          <w:tcPr>
            <w:tcW w:w="347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In:CIFAR 10 / Out:SVHN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  <w:jc w:val="center"/>
        </w:trPr>
        <w:tc>
          <w:tcPr>
            <w:tcW w:w="1441" w:type="dxa"/>
            <w:vMerge w:val="continue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749" w:type="dxa"/>
            <w:tcBorders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DTACC</w:t>
            </w:r>
          </w:p>
        </w:tc>
        <w:tc>
          <w:tcPr>
            <w:tcW w:w="724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AUROC</w:t>
            </w:r>
          </w:p>
        </w:tc>
        <w:tc>
          <w:tcPr>
            <w:tcW w:w="7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AUIN</w:t>
            </w:r>
          </w:p>
        </w:tc>
        <w:tc>
          <w:tcPr>
            <w:tcW w:w="838" w:type="dxa"/>
            <w:tcBorders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AUOUT</w:t>
            </w:r>
          </w:p>
        </w:tc>
        <w:tc>
          <w:tcPr>
            <w:tcW w:w="830" w:type="dxa"/>
            <w:tcBorders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color w:val="000000"/>
                <w:sz w:val="15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DTACC</w:t>
            </w:r>
          </w:p>
        </w:tc>
        <w:tc>
          <w:tcPr>
            <w:tcW w:w="92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color w:val="000000"/>
                <w:sz w:val="15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AUROC</w:t>
            </w:r>
          </w:p>
        </w:tc>
        <w:tc>
          <w:tcPr>
            <w:tcW w:w="92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color w:val="000000"/>
                <w:sz w:val="15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AUIN</w:t>
            </w:r>
          </w:p>
        </w:tc>
        <w:tc>
          <w:tcPr>
            <w:tcW w:w="797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color w:val="000000"/>
                <w:sz w:val="15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AUOUT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1" w:type="dxa"/>
            <w:tcBorders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SoftMax</w:t>
            </w:r>
          </w:p>
        </w:tc>
        <w:tc>
          <w:tcPr>
            <w:tcW w:w="749" w:type="dxa"/>
            <w:tcBorders>
              <w:left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79.8</w:t>
            </w:r>
          </w:p>
        </w:tc>
        <w:tc>
          <w:tcPr>
            <w:tcW w:w="72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86.3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88.4</w:t>
            </w:r>
          </w:p>
        </w:tc>
        <w:tc>
          <w:tcPr>
            <w:tcW w:w="838" w:type="dxa"/>
            <w:tcBorders>
              <w:left w:val="nil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82.5</w:t>
            </w:r>
          </w:p>
        </w:tc>
        <w:tc>
          <w:tcPr>
            <w:tcW w:w="830" w:type="dxa"/>
            <w:tcBorders>
              <w:left w:val="single" w:color="auto" w:sz="8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86.4</w:t>
            </w:r>
          </w:p>
        </w:tc>
        <w:tc>
          <w:tcPr>
            <w:tcW w:w="92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90.6</w:t>
            </w:r>
          </w:p>
        </w:tc>
        <w:tc>
          <w:tcPr>
            <w:tcW w:w="92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88.3</w:t>
            </w:r>
          </w:p>
        </w:tc>
        <w:tc>
          <w:tcPr>
            <w:tcW w:w="797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93.6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1" w:type="dxa"/>
            <w:tcBorders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CPN</w:t>
            </w:r>
          </w:p>
        </w:tc>
        <w:tc>
          <w:tcPr>
            <w:tcW w:w="749" w:type="dxa"/>
            <w:tcBorders>
              <w:left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80.2</w:t>
            </w:r>
          </w:p>
        </w:tc>
        <w:tc>
          <w:tcPr>
            <w:tcW w:w="72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86.4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86.6</w:t>
            </w:r>
          </w:p>
        </w:tc>
        <w:tc>
          <w:tcPr>
            <w:tcW w:w="838" w:type="dxa"/>
            <w:tcBorders>
              <w:left w:val="nil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84.1</w:t>
            </w:r>
          </w:p>
        </w:tc>
        <w:tc>
          <w:tcPr>
            <w:tcW w:w="830" w:type="dxa"/>
            <w:tcBorders>
              <w:left w:val="single" w:color="auto" w:sz="8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86.1</w:t>
            </w:r>
          </w:p>
        </w:tc>
        <w:tc>
          <w:tcPr>
            <w:tcW w:w="92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91.3</w:t>
            </w:r>
          </w:p>
        </w:tc>
        <w:tc>
          <w:tcPr>
            <w:tcW w:w="92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86.6</w:t>
            </w:r>
          </w:p>
        </w:tc>
        <w:tc>
          <w:tcPr>
            <w:tcW w:w="797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94.8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1" w:type="dxa"/>
            <w:tcBorders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RPL</w:t>
            </w:r>
          </w:p>
        </w:tc>
        <w:tc>
          <w:tcPr>
            <w:tcW w:w="749" w:type="dxa"/>
            <w:tcBorders>
              <w:left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80.6</w:t>
            </w:r>
          </w:p>
        </w:tc>
        <w:tc>
          <w:tcPr>
            <w:tcW w:w="72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87.1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88.8</w:t>
            </w:r>
          </w:p>
        </w:tc>
        <w:tc>
          <w:tcPr>
            <w:tcW w:w="838" w:type="dxa"/>
            <w:tcBorders>
              <w:left w:val="nil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83.8</w:t>
            </w:r>
          </w:p>
        </w:tc>
        <w:tc>
          <w:tcPr>
            <w:tcW w:w="830" w:type="dxa"/>
            <w:tcBorders>
              <w:left w:val="single" w:color="auto" w:sz="8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87.1</w:t>
            </w:r>
          </w:p>
        </w:tc>
        <w:tc>
          <w:tcPr>
            <w:tcW w:w="92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92.0</w:t>
            </w:r>
          </w:p>
        </w:tc>
        <w:tc>
          <w:tcPr>
            <w:tcW w:w="92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89.6</w:t>
            </w:r>
          </w:p>
        </w:tc>
        <w:tc>
          <w:tcPr>
            <w:tcW w:w="797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95.1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1" w:type="dxa"/>
            <w:tcBorders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ARPL</w:t>
            </w:r>
          </w:p>
        </w:tc>
        <w:tc>
          <w:tcPr>
            <w:tcW w:w="749" w:type="dxa"/>
            <w:tcBorders>
              <w:left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83.4</w:t>
            </w:r>
          </w:p>
        </w:tc>
        <w:tc>
          <w:tcPr>
            <w:tcW w:w="724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90.3</w:t>
            </w: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91.1</w:t>
            </w:r>
          </w:p>
        </w:tc>
        <w:tc>
          <w:tcPr>
            <w:tcW w:w="838" w:type="dxa"/>
            <w:tcBorders>
              <w:left w:val="nil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88.4</w:t>
            </w:r>
          </w:p>
        </w:tc>
        <w:tc>
          <w:tcPr>
            <w:tcW w:w="830" w:type="dxa"/>
            <w:tcBorders>
              <w:left w:val="single" w:color="auto" w:sz="8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91.6</w:t>
            </w:r>
          </w:p>
        </w:tc>
        <w:tc>
          <w:tcPr>
            <w:tcW w:w="92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96.6</w:t>
            </w:r>
          </w:p>
        </w:tc>
        <w:tc>
          <w:tcPr>
            <w:tcW w:w="923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94.8</w:t>
            </w:r>
          </w:p>
        </w:tc>
        <w:tc>
          <w:tcPr>
            <w:tcW w:w="797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98.0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1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CSSR</w:t>
            </w:r>
          </w:p>
        </w:tc>
        <w:tc>
          <w:tcPr>
            <w:tcW w:w="749" w:type="dxa"/>
            <w:tcBorders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85.3</w:t>
            </w:r>
          </w:p>
        </w:tc>
        <w:tc>
          <w:tcPr>
            <w:tcW w:w="724" w:type="dxa"/>
            <w:tcBorders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92.3</w:t>
            </w:r>
          </w:p>
        </w:tc>
        <w:tc>
          <w:tcPr>
            <w:tcW w:w="775" w:type="dxa"/>
            <w:tcBorders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92.9</w:t>
            </w:r>
          </w:p>
        </w:tc>
        <w:tc>
          <w:tcPr>
            <w:tcW w:w="838" w:type="dxa"/>
            <w:tcBorders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91.0</w:t>
            </w:r>
          </w:p>
        </w:tc>
        <w:tc>
          <w:tcPr>
            <w:tcW w:w="830" w:type="dxa"/>
            <w:tcBorders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95.7</w:t>
            </w:r>
          </w:p>
        </w:tc>
        <w:tc>
          <w:tcPr>
            <w:tcW w:w="923" w:type="dxa"/>
            <w:tcBorders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99.1</w:t>
            </w:r>
          </w:p>
        </w:tc>
        <w:tc>
          <w:tcPr>
            <w:tcW w:w="923" w:type="dxa"/>
            <w:tcBorders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98.3</w:t>
            </w:r>
          </w:p>
        </w:tc>
        <w:tc>
          <w:tcPr>
            <w:tcW w:w="797" w:type="dxa"/>
            <w:tcBorders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1" w:type="dxa"/>
            <w:tcBorders>
              <w:top w:val="single" w:color="auto" w:sz="8" w:space="0"/>
              <w:left w:val="nil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(ce)</w:t>
            </w:r>
          </w:p>
        </w:tc>
        <w:tc>
          <w:tcPr>
            <w:tcW w:w="749" w:type="dxa"/>
            <w:tcBorders>
              <w:top w:val="single" w:color="auto" w:sz="8" w:space="0"/>
              <w:left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color="auto" w:sz="8" w:space="0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single" w:color="auto" w:sz="8" w:space="0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single" w:color="auto" w:sz="8" w:space="0"/>
              <w:left w:val="nil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0" w:type="dxa"/>
            <w:tcBorders>
              <w:top w:val="single" w:color="auto" w:sz="8" w:space="0"/>
              <w:left w:val="single" w:color="auto" w:sz="8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923" w:type="dxa"/>
            <w:tcBorders>
              <w:top w:val="single" w:color="auto" w:sz="8" w:space="0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923" w:type="dxa"/>
            <w:tcBorders>
              <w:top w:val="single" w:color="auto" w:sz="8" w:space="0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97" w:type="dxa"/>
            <w:tcBorders>
              <w:top w:val="single" w:color="auto" w:sz="8" w:space="0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41" w:type="dxa"/>
            <w:tcBorders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(ce+re)</w:t>
            </w:r>
          </w:p>
        </w:tc>
        <w:tc>
          <w:tcPr>
            <w:tcW w:w="749" w:type="dxa"/>
            <w:tcBorders>
              <w:left w:val="single" w:color="auto" w:sz="8" w:space="0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724" w:type="dxa"/>
            <w:tcBorders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775" w:type="dxa"/>
            <w:tcBorders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</w:rPr>
            </w:pPr>
          </w:p>
        </w:tc>
        <w:tc>
          <w:tcPr>
            <w:tcW w:w="838" w:type="dxa"/>
            <w:tcBorders>
              <w:left w:val="nil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</w:rPr>
            </w:pPr>
          </w:p>
        </w:tc>
        <w:tc>
          <w:tcPr>
            <w:tcW w:w="830" w:type="dxa"/>
            <w:tcBorders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923" w:type="dxa"/>
            <w:tcBorders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923" w:type="dxa"/>
            <w:tcBorders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97" w:type="dxa"/>
            <w:tcBorders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</w:tbl>
    <w:p>
      <w:pPr>
        <w:snapToGrid w:val="0"/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Detection accuracy (DTACC), area under the precision-recall curve (AUROC), in- and out-distribution positive samples noted as AUIN and AUOUT.</w:t>
      </w:r>
    </w:p>
    <w:p>
      <w:pPr>
        <w:snapToGrid w:val="0"/>
        <w:rPr>
          <w:rFonts w:ascii="Times New Roman" w:hAnsi="Times New Roman" w:cs="Times New Roman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napToGrid w:val="0"/>
        <w:jc w:val="center"/>
        <w:rPr>
          <w:rFonts w:eastAsia="等线"/>
          <w:sz w:val="18"/>
          <w:szCs w:val="18"/>
        </w:rPr>
      </w:pPr>
      <w:r>
        <w:rPr>
          <w:rFonts w:hint="eastAsia" w:eastAsia="等线"/>
          <w:sz w:val="18"/>
          <w:szCs w:val="18"/>
        </w:rPr>
        <w:t>TABLE 4. Comparison with discriminative-based OOD detection methods.</w:t>
      </w:r>
    </w:p>
    <w:tbl>
      <w:tblPr>
        <w:tblStyle w:val="4"/>
        <w:tblW w:w="58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1387"/>
        <w:gridCol w:w="846"/>
        <w:gridCol w:w="775"/>
        <w:gridCol w:w="838"/>
        <w:gridCol w:w="11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  <w:vertAlign w:val="subscript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D</w:t>
            </w:r>
            <w:r>
              <w:rPr>
                <w:rFonts w:hint="eastAsia" w:eastAsia="等线"/>
                <w:b/>
                <w:sz w:val="16"/>
                <w:szCs w:val="16"/>
                <w:vertAlign w:val="subscript"/>
              </w:rPr>
              <w:t>in</w:t>
            </w:r>
          </w:p>
        </w:tc>
        <w:tc>
          <w:tcPr>
            <w:tcW w:w="1387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Methods</w:t>
            </w:r>
          </w:p>
        </w:tc>
        <w:tc>
          <w:tcPr>
            <w:tcW w:w="84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FPR95</w:t>
            </w:r>
          </w:p>
        </w:tc>
        <w:tc>
          <w:tcPr>
            <w:tcW w:w="775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AUROC</w:t>
            </w:r>
          </w:p>
        </w:tc>
        <w:tc>
          <w:tcPr>
            <w:tcW w:w="838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AUPR</w:t>
            </w:r>
          </w:p>
        </w:tc>
        <w:tc>
          <w:tcPr>
            <w:tcW w:w="110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 xml:space="preserve">In-dist </w:t>
            </w:r>
          </w:p>
          <w:p>
            <w:pPr>
              <w:snapToGrid w:val="0"/>
              <w:jc w:val="center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hint="eastAsia" w:eastAsia="等线"/>
                <w:b/>
                <w:sz w:val="16"/>
                <w:szCs w:val="16"/>
              </w:rPr>
              <w:t>Test Error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CFAR10</w:t>
            </w:r>
          </w:p>
        </w:tc>
        <w:tc>
          <w:tcPr>
            <w:tcW w:w="138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Softmax score</w:t>
            </w:r>
          </w:p>
        </w:tc>
        <w:tc>
          <w:tcPr>
            <w:tcW w:w="84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51.04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90.90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97.92</w:t>
            </w:r>
          </w:p>
        </w:tc>
        <w:tc>
          <w:tcPr>
            <w:tcW w:w="110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" w:hRule="atLeast"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Energy score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33.01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97.83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ODIN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35.71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91.09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97.62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Mahalanobis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37.08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93.27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98.49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5.16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OE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8.53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98.30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99.63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5.32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(ce)</w:t>
            </w:r>
          </w:p>
        </w:tc>
        <w:tc>
          <w:tcPr>
            <w:tcW w:w="84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(ce+re,0.9)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(ce+re,0.1)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restart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CFAR100</w:t>
            </w:r>
          </w:p>
        </w:tc>
        <w:tc>
          <w:tcPr>
            <w:tcW w:w="138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Softmax score</w:t>
            </w:r>
          </w:p>
        </w:tc>
        <w:tc>
          <w:tcPr>
            <w:tcW w:w="84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80.41</w:t>
            </w:r>
          </w:p>
        </w:tc>
        <w:tc>
          <w:tcPr>
            <w:tcW w:w="77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75.53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93.93</w:t>
            </w:r>
          </w:p>
        </w:tc>
        <w:tc>
          <w:tcPr>
            <w:tcW w:w="110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24.04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Energy score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73.60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79.56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94.87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24.04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ODIN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74.64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77.43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94.23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24.04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Mahalanobis</w:t>
            </w:r>
          </w:p>
        </w:tc>
        <w:tc>
          <w:tcPr>
            <w:tcW w:w="8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54.04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84.12</w:t>
            </w:r>
          </w:p>
        </w:tc>
        <w:tc>
          <w:tcPr>
            <w:tcW w:w="8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95.88</w:t>
            </w:r>
          </w:p>
        </w:tc>
        <w:tc>
          <w:tcPr>
            <w:tcW w:w="110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24.04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OE</w:t>
            </w:r>
          </w:p>
        </w:tc>
        <w:tc>
          <w:tcPr>
            <w:tcW w:w="846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58.10</w:t>
            </w:r>
          </w:p>
        </w:tc>
        <w:tc>
          <w:tcPr>
            <w:tcW w:w="775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85.19</w:t>
            </w:r>
          </w:p>
        </w:tc>
        <w:tc>
          <w:tcPr>
            <w:tcW w:w="838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96.40</w:t>
            </w:r>
          </w:p>
        </w:tc>
        <w:tc>
          <w:tcPr>
            <w:tcW w:w="110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  <w:r>
              <w:rPr>
                <w:rFonts w:hint="eastAsia" w:eastAsia="等线"/>
                <w:color w:val="000000"/>
                <w:sz w:val="16"/>
              </w:rPr>
              <w:t>24.30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(ce)</w:t>
            </w:r>
          </w:p>
        </w:tc>
        <w:tc>
          <w:tcPr>
            <w:tcW w:w="846" w:type="dxa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" w:hRule="atLeast"/>
          <w:jc w:val="center"/>
        </w:trPr>
        <w:tc>
          <w:tcPr>
            <w:tcW w:w="931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(ce+re,0.9)</w:t>
            </w:r>
          </w:p>
        </w:tc>
        <w:tc>
          <w:tcPr>
            <w:tcW w:w="84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7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2" w:type="dxa"/>
            <w:tcBorders>
              <w:left w:val="nil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931" w:type="dxa"/>
            <w:vMerge w:val="continue"/>
            <w:tcBorders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sz w:val="16"/>
                <w:szCs w:val="16"/>
              </w:rPr>
            </w:pPr>
            <w:r>
              <w:rPr>
                <w:rFonts w:hint="eastAsia" w:eastAsia="等线"/>
                <w:sz w:val="16"/>
                <w:szCs w:val="16"/>
              </w:rPr>
              <w:t>AE (ce+re,0.1)</w:t>
            </w:r>
          </w:p>
        </w:tc>
        <w:tc>
          <w:tcPr>
            <w:tcW w:w="846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snapToGrid w:val="0"/>
              <w:jc w:val="center"/>
              <w:rPr>
                <w:rFonts w:eastAsia="等线"/>
                <w:color w:val="000000"/>
                <w:sz w:val="16"/>
              </w:rPr>
            </w:pPr>
          </w:p>
        </w:tc>
      </w:tr>
    </w:tbl>
    <w:p/>
    <w:p>
      <w:pPr>
        <w:snapToGrid w:val="0"/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snapToGrid w:val="0"/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AE (ce) cifar100</w:t>
      </w:r>
    </w:p>
    <w:p>
      <w:pPr>
        <w:snapToGrid w:val="0"/>
        <w:rPr>
          <w:rFonts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Namespace(K=10, L1=True, batch_size=64, cls_weight=0.1, data_channel=3, data_name='cifar100', epochs=300, feature_dim=512, gamma=0.1, kl_weight=0.1, latent_dim=20, lr=0.1, mse_weight=0.1, num_classes=100, temp=0.1, use_mse=True, use_sparse=False, weight_decay=1e-10)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kYzQ4ZTZhNzY0NWU5MDQ5ODM5MmMwYmNmNzBmY2UifQ=="/>
  </w:docVars>
  <w:rsids>
    <w:rsidRoot w:val="000C7C59"/>
    <w:rsid w:val="00013332"/>
    <w:rsid w:val="00032CC0"/>
    <w:rsid w:val="0005683D"/>
    <w:rsid w:val="000861A5"/>
    <w:rsid w:val="00087034"/>
    <w:rsid w:val="000A0760"/>
    <w:rsid w:val="000A4149"/>
    <w:rsid w:val="000C7C59"/>
    <w:rsid w:val="000D6E2E"/>
    <w:rsid w:val="000F266E"/>
    <w:rsid w:val="000F3630"/>
    <w:rsid w:val="00102762"/>
    <w:rsid w:val="0011430F"/>
    <w:rsid w:val="00117810"/>
    <w:rsid w:val="00147E81"/>
    <w:rsid w:val="001554BE"/>
    <w:rsid w:val="001730A7"/>
    <w:rsid w:val="001852E7"/>
    <w:rsid w:val="001B08B9"/>
    <w:rsid w:val="00207895"/>
    <w:rsid w:val="002239AC"/>
    <w:rsid w:val="00223E77"/>
    <w:rsid w:val="002321F6"/>
    <w:rsid w:val="002475A2"/>
    <w:rsid w:val="00253F11"/>
    <w:rsid w:val="00257DBE"/>
    <w:rsid w:val="00262995"/>
    <w:rsid w:val="00276C26"/>
    <w:rsid w:val="002A3FD6"/>
    <w:rsid w:val="002A420D"/>
    <w:rsid w:val="002B2D72"/>
    <w:rsid w:val="002B4B85"/>
    <w:rsid w:val="00300994"/>
    <w:rsid w:val="00324333"/>
    <w:rsid w:val="00331CB9"/>
    <w:rsid w:val="00334554"/>
    <w:rsid w:val="00334F0B"/>
    <w:rsid w:val="00347661"/>
    <w:rsid w:val="0035076B"/>
    <w:rsid w:val="0035414C"/>
    <w:rsid w:val="003637AA"/>
    <w:rsid w:val="00380A8F"/>
    <w:rsid w:val="00396B85"/>
    <w:rsid w:val="003C16C8"/>
    <w:rsid w:val="00401E97"/>
    <w:rsid w:val="004045AC"/>
    <w:rsid w:val="00411D4A"/>
    <w:rsid w:val="004137E7"/>
    <w:rsid w:val="004318CA"/>
    <w:rsid w:val="00434CC3"/>
    <w:rsid w:val="004521C5"/>
    <w:rsid w:val="00473705"/>
    <w:rsid w:val="0047708F"/>
    <w:rsid w:val="00477F9A"/>
    <w:rsid w:val="00484C5B"/>
    <w:rsid w:val="00486F55"/>
    <w:rsid w:val="004B2897"/>
    <w:rsid w:val="004B2FF8"/>
    <w:rsid w:val="004E1F17"/>
    <w:rsid w:val="004E264E"/>
    <w:rsid w:val="00504D10"/>
    <w:rsid w:val="00523EAC"/>
    <w:rsid w:val="00537840"/>
    <w:rsid w:val="00541624"/>
    <w:rsid w:val="00552E76"/>
    <w:rsid w:val="005556B1"/>
    <w:rsid w:val="005632DD"/>
    <w:rsid w:val="00566CDA"/>
    <w:rsid w:val="0057406B"/>
    <w:rsid w:val="0058674F"/>
    <w:rsid w:val="005A371E"/>
    <w:rsid w:val="005C158B"/>
    <w:rsid w:val="005D3592"/>
    <w:rsid w:val="006525AA"/>
    <w:rsid w:val="0069637B"/>
    <w:rsid w:val="006D329B"/>
    <w:rsid w:val="006E34C7"/>
    <w:rsid w:val="0071731A"/>
    <w:rsid w:val="00721DD1"/>
    <w:rsid w:val="007371D7"/>
    <w:rsid w:val="007507DA"/>
    <w:rsid w:val="00750EE1"/>
    <w:rsid w:val="0076329E"/>
    <w:rsid w:val="0076631C"/>
    <w:rsid w:val="007973DD"/>
    <w:rsid w:val="007A0649"/>
    <w:rsid w:val="007B1A50"/>
    <w:rsid w:val="007B6E34"/>
    <w:rsid w:val="007F32B4"/>
    <w:rsid w:val="007F47C3"/>
    <w:rsid w:val="00807CB7"/>
    <w:rsid w:val="0081114E"/>
    <w:rsid w:val="00811633"/>
    <w:rsid w:val="00811B0C"/>
    <w:rsid w:val="00826F1C"/>
    <w:rsid w:val="00827C39"/>
    <w:rsid w:val="00833095"/>
    <w:rsid w:val="0084535B"/>
    <w:rsid w:val="00847D36"/>
    <w:rsid w:val="00863DB2"/>
    <w:rsid w:val="008759AC"/>
    <w:rsid w:val="0088119D"/>
    <w:rsid w:val="00896BD4"/>
    <w:rsid w:val="008C2B92"/>
    <w:rsid w:val="008D5CA3"/>
    <w:rsid w:val="008F7A85"/>
    <w:rsid w:val="009026C6"/>
    <w:rsid w:val="0091088A"/>
    <w:rsid w:val="00915DA1"/>
    <w:rsid w:val="00923A48"/>
    <w:rsid w:val="00926675"/>
    <w:rsid w:val="00935FD4"/>
    <w:rsid w:val="009365E6"/>
    <w:rsid w:val="00942523"/>
    <w:rsid w:val="0094623B"/>
    <w:rsid w:val="0095583E"/>
    <w:rsid w:val="00973A3E"/>
    <w:rsid w:val="00991ADF"/>
    <w:rsid w:val="009C186B"/>
    <w:rsid w:val="009D08EA"/>
    <w:rsid w:val="009D4603"/>
    <w:rsid w:val="009D6417"/>
    <w:rsid w:val="009E053D"/>
    <w:rsid w:val="009E5D06"/>
    <w:rsid w:val="009F02D7"/>
    <w:rsid w:val="00A139CD"/>
    <w:rsid w:val="00A23414"/>
    <w:rsid w:val="00A24834"/>
    <w:rsid w:val="00A46283"/>
    <w:rsid w:val="00A639E3"/>
    <w:rsid w:val="00A83BC1"/>
    <w:rsid w:val="00A86D16"/>
    <w:rsid w:val="00A914A5"/>
    <w:rsid w:val="00A966EB"/>
    <w:rsid w:val="00AA4BFF"/>
    <w:rsid w:val="00AD4F2E"/>
    <w:rsid w:val="00AF632E"/>
    <w:rsid w:val="00B07F5E"/>
    <w:rsid w:val="00B2034D"/>
    <w:rsid w:val="00B370F9"/>
    <w:rsid w:val="00B81100"/>
    <w:rsid w:val="00B82F0D"/>
    <w:rsid w:val="00BC38A8"/>
    <w:rsid w:val="00BC6C6D"/>
    <w:rsid w:val="00BE190B"/>
    <w:rsid w:val="00BF71CA"/>
    <w:rsid w:val="00C379D0"/>
    <w:rsid w:val="00C46F18"/>
    <w:rsid w:val="00C52A73"/>
    <w:rsid w:val="00CA013A"/>
    <w:rsid w:val="00CA6CEC"/>
    <w:rsid w:val="00CC75D5"/>
    <w:rsid w:val="00CF5E63"/>
    <w:rsid w:val="00CF6DAC"/>
    <w:rsid w:val="00D03026"/>
    <w:rsid w:val="00D03A24"/>
    <w:rsid w:val="00D13BC4"/>
    <w:rsid w:val="00D20982"/>
    <w:rsid w:val="00D232DF"/>
    <w:rsid w:val="00D23CBF"/>
    <w:rsid w:val="00D30055"/>
    <w:rsid w:val="00D63835"/>
    <w:rsid w:val="00D72A95"/>
    <w:rsid w:val="00DA1131"/>
    <w:rsid w:val="00DC25FA"/>
    <w:rsid w:val="00DD49F4"/>
    <w:rsid w:val="00DF2155"/>
    <w:rsid w:val="00DF7A77"/>
    <w:rsid w:val="00E00071"/>
    <w:rsid w:val="00E36DA2"/>
    <w:rsid w:val="00E774AE"/>
    <w:rsid w:val="00E81BB8"/>
    <w:rsid w:val="00E8459F"/>
    <w:rsid w:val="00E91ADF"/>
    <w:rsid w:val="00EB24EC"/>
    <w:rsid w:val="00EC487E"/>
    <w:rsid w:val="00EE1AD0"/>
    <w:rsid w:val="00EE53D2"/>
    <w:rsid w:val="00F0313E"/>
    <w:rsid w:val="00F11980"/>
    <w:rsid w:val="00F43270"/>
    <w:rsid w:val="00F57B8D"/>
    <w:rsid w:val="00F820B1"/>
    <w:rsid w:val="00F96B72"/>
    <w:rsid w:val="00FC587D"/>
    <w:rsid w:val="00FE7355"/>
    <w:rsid w:val="012A2737"/>
    <w:rsid w:val="012B04C8"/>
    <w:rsid w:val="012F05BA"/>
    <w:rsid w:val="01311D17"/>
    <w:rsid w:val="01372136"/>
    <w:rsid w:val="01483505"/>
    <w:rsid w:val="014D0B1B"/>
    <w:rsid w:val="01655E65"/>
    <w:rsid w:val="01657C13"/>
    <w:rsid w:val="016F0637"/>
    <w:rsid w:val="018D0F17"/>
    <w:rsid w:val="019C2A21"/>
    <w:rsid w:val="019E4110"/>
    <w:rsid w:val="01A46739"/>
    <w:rsid w:val="01A73D87"/>
    <w:rsid w:val="01AB42B5"/>
    <w:rsid w:val="01AC5842"/>
    <w:rsid w:val="01B01BF0"/>
    <w:rsid w:val="01CE12AB"/>
    <w:rsid w:val="01D908AC"/>
    <w:rsid w:val="01E704A0"/>
    <w:rsid w:val="01F3521E"/>
    <w:rsid w:val="01F4561D"/>
    <w:rsid w:val="01F7531C"/>
    <w:rsid w:val="01FA65AD"/>
    <w:rsid w:val="0215188F"/>
    <w:rsid w:val="02600ED7"/>
    <w:rsid w:val="0273010D"/>
    <w:rsid w:val="02756840"/>
    <w:rsid w:val="0292348F"/>
    <w:rsid w:val="029C3145"/>
    <w:rsid w:val="02A604E3"/>
    <w:rsid w:val="02AC7103"/>
    <w:rsid w:val="02D84414"/>
    <w:rsid w:val="02E27973"/>
    <w:rsid w:val="02ED1C6E"/>
    <w:rsid w:val="03253AFD"/>
    <w:rsid w:val="0331745B"/>
    <w:rsid w:val="03412251"/>
    <w:rsid w:val="0343163D"/>
    <w:rsid w:val="034C108A"/>
    <w:rsid w:val="035246AA"/>
    <w:rsid w:val="035D75D9"/>
    <w:rsid w:val="038325D2"/>
    <w:rsid w:val="038A6FEC"/>
    <w:rsid w:val="03AF33C1"/>
    <w:rsid w:val="03BE7AAE"/>
    <w:rsid w:val="03D504FD"/>
    <w:rsid w:val="03E41018"/>
    <w:rsid w:val="03F236B0"/>
    <w:rsid w:val="04051239"/>
    <w:rsid w:val="04067E50"/>
    <w:rsid w:val="04123FB2"/>
    <w:rsid w:val="041319D7"/>
    <w:rsid w:val="041B0A5C"/>
    <w:rsid w:val="042437F5"/>
    <w:rsid w:val="042518DB"/>
    <w:rsid w:val="04267C38"/>
    <w:rsid w:val="04643A45"/>
    <w:rsid w:val="046D5CEB"/>
    <w:rsid w:val="046E6DDE"/>
    <w:rsid w:val="0473606D"/>
    <w:rsid w:val="048B3E34"/>
    <w:rsid w:val="04926F71"/>
    <w:rsid w:val="04933EEE"/>
    <w:rsid w:val="04AE18D1"/>
    <w:rsid w:val="04C9566C"/>
    <w:rsid w:val="04EA23B7"/>
    <w:rsid w:val="04F501B9"/>
    <w:rsid w:val="050A6868"/>
    <w:rsid w:val="05103859"/>
    <w:rsid w:val="05195543"/>
    <w:rsid w:val="05525561"/>
    <w:rsid w:val="057E12A3"/>
    <w:rsid w:val="057F6DC9"/>
    <w:rsid w:val="05924D4E"/>
    <w:rsid w:val="05943D4B"/>
    <w:rsid w:val="05950780"/>
    <w:rsid w:val="05A06F97"/>
    <w:rsid w:val="05AC2EF7"/>
    <w:rsid w:val="05CF31A3"/>
    <w:rsid w:val="062416F2"/>
    <w:rsid w:val="064535D2"/>
    <w:rsid w:val="06631F9C"/>
    <w:rsid w:val="066C559F"/>
    <w:rsid w:val="066E30C6"/>
    <w:rsid w:val="069045DF"/>
    <w:rsid w:val="06BB0AD8"/>
    <w:rsid w:val="06C3720A"/>
    <w:rsid w:val="06D505D2"/>
    <w:rsid w:val="06DA20CE"/>
    <w:rsid w:val="06E96BF0"/>
    <w:rsid w:val="06F2019A"/>
    <w:rsid w:val="07177301"/>
    <w:rsid w:val="071F2B16"/>
    <w:rsid w:val="072C7B03"/>
    <w:rsid w:val="07352893"/>
    <w:rsid w:val="0737795B"/>
    <w:rsid w:val="076315DD"/>
    <w:rsid w:val="07762B7A"/>
    <w:rsid w:val="07987151"/>
    <w:rsid w:val="07A000EF"/>
    <w:rsid w:val="07AE237D"/>
    <w:rsid w:val="07D41F0B"/>
    <w:rsid w:val="07EA0E72"/>
    <w:rsid w:val="07EA7C12"/>
    <w:rsid w:val="07ED250A"/>
    <w:rsid w:val="07FF4FA7"/>
    <w:rsid w:val="08013D62"/>
    <w:rsid w:val="083054DA"/>
    <w:rsid w:val="08420CAE"/>
    <w:rsid w:val="08591F1F"/>
    <w:rsid w:val="08670DFB"/>
    <w:rsid w:val="08734DF8"/>
    <w:rsid w:val="088176B4"/>
    <w:rsid w:val="08940A48"/>
    <w:rsid w:val="089B03BE"/>
    <w:rsid w:val="08A639AA"/>
    <w:rsid w:val="08BD0334"/>
    <w:rsid w:val="08E21B49"/>
    <w:rsid w:val="08F221CD"/>
    <w:rsid w:val="090B363A"/>
    <w:rsid w:val="091D6734"/>
    <w:rsid w:val="09274904"/>
    <w:rsid w:val="092C0E55"/>
    <w:rsid w:val="09322AD0"/>
    <w:rsid w:val="094A617B"/>
    <w:rsid w:val="0956439C"/>
    <w:rsid w:val="09684744"/>
    <w:rsid w:val="096B7171"/>
    <w:rsid w:val="0970184A"/>
    <w:rsid w:val="09870B6B"/>
    <w:rsid w:val="098B71D3"/>
    <w:rsid w:val="099913FC"/>
    <w:rsid w:val="09A1616E"/>
    <w:rsid w:val="09AD5758"/>
    <w:rsid w:val="09BB78FC"/>
    <w:rsid w:val="09C63218"/>
    <w:rsid w:val="09DB5F31"/>
    <w:rsid w:val="09E104E5"/>
    <w:rsid w:val="0A12645E"/>
    <w:rsid w:val="0A1A1523"/>
    <w:rsid w:val="0A406921"/>
    <w:rsid w:val="0A553AD2"/>
    <w:rsid w:val="0A5A7976"/>
    <w:rsid w:val="0A622F41"/>
    <w:rsid w:val="0A7764F5"/>
    <w:rsid w:val="0A7D404A"/>
    <w:rsid w:val="0A7F7F97"/>
    <w:rsid w:val="0A963238"/>
    <w:rsid w:val="0AAB3F55"/>
    <w:rsid w:val="0AB734AE"/>
    <w:rsid w:val="0ABE395E"/>
    <w:rsid w:val="0AC57160"/>
    <w:rsid w:val="0ACE76B0"/>
    <w:rsid w:val="0ADD1F9B"/>
    <w:rsid w:val="0ADF0A36"/>
    <w:rsid w:val="0AEA2943"/>
    <w:rsid w:val="0AEC3153"/>
    <w:rsid w:val="0B085689"/>
    <w:rsid w:val="0B17227A"/>
    <w:rsid w:val="0B1D50BA"/>
    <w:rsid w:val="0B34681E"/>
    <w:rsid w:val="0B41524D"/>
    <w:rsid w:val="0B725406"/>
    <w:rsid w:val="0B9023E3"/>
    <w:rsid w:val="0B9335CE"/>
    <w:rsid w:val="0BB21CA6"/>
    <w:rsid w:val="0BCE6B3B"/>
    <w:rsid w:val="0BDE7E74"/>
    <w:rsid w:val="0BE578A2"/>
    <w:rsid w:val="0BEF4CF1"/>
    <w:rsid w:val="0BF16C73"/>
    <w:rsid w:val="0BFC1F17"/>
    <w:rsid w:val="0C0F5845"/>
    <w:rsid w:val="0C115268"/>
    <w:rsid w:val="0C126C8D"/>
    <w:rsid w:val="0C2135DA"/>
    <w:rsid w:val="0C275193"/>
    <w:rsid w:val="0C300E1D"/>
    <w:rsid w:val="0C301811"/>
    <w:rsid w:val="0C3052F0"/>
    <w:rsid w:val="0C405903"/>
    <w:rsid w:val="0C4274CE"/>
    <w:rsid w:val="0C4D1860"/>
    <w:rsid w:val="0C590374"/>
    <w:rsid w:val="0C713086"/>
    <w:rsid w:val="0C724374"/>
    <w:rsid w:val="0C7B48C5"/>
    <w:rsid w:val="0C8B0C08"/>
    <w:rsid w:val="0C952AE8"/>
    <w:rsid w:val="0C980E30"/>
    <w:rsid w:val="0C9C70D3"/>
    <w:rsid w:val="0C9E617B"/>
    <w:rsid w:val="0CB87258"/>
    <w:rsid w:val="0CD13741"/>
    <w:rsid w:val="0CDF01E9"/>
    <w:rsid w:val="0CF339BC"/>
    <w:rsid w:val="0D0955FA"/>
    <w:rsid w:val="0D156991"/>
    <w:rsid w:val="0D2A1D10"/>
    <w:rsid w:val="0D3A77B7"/>
    <w:rsid w:val="0D447276"/>
    <w:rsid w:val="0D474670"/>
    <w:rsid w:val="0D606D30"/>
    <w:rsid w:val="0D7847B1"/>
    <w:rsid w:val="0D790B08"/>
    <w:rsid w:val="0D7A4A46"/>
    <w:rsid w:val="0D7C4F1B"/>
    <w:rsid w:val="0D7E24BB"/>
    <w:rsid w:val="0D8E6743"/>
    <w:rsid w:val="0D98311E"/>
    <w:rsid w:val="0D9F26FE"/>
    <w:rsid w:val="0DA662AF"/>
    <w:rsid w:val="0DA67CA4"/>
    <w:rsid w:val="0DB16D38"/>
    <w:rsid w:val="0DB85821"/>
    <w:rsid w:val="0DBB1833"/>
    <w:rsid w:val="0DC21C11"/>
    <w:rsid w:val="0DF36655"/>
    <w:rsid w:val="0DF51F9A"/>
    <w:rsid w:val="0E0662D9"/>
    <w:rsid w:val="0E156988"/>
    <w:rsid w:val="0E2B6390"/>
    <w:rsid w:val="0E2D5254"/>
    <w:rsid w:val="0E2E2B3F"/>
    <w:rsid w:val="0E402BAC"/>
    <w:rsid w:val="0E43432A"/>
    <w:rsid w:val="0E5928AD"/>
    <w:rsid w:val="0E5E6115"/>
    <w:rsid w:val="0E664FCA"/>
    <w:rsid w:val="0E750B73"/>
    <w:rsid w:val="0E82693E"/>
    <w:rsid w:val="0E884F40"/>
    <w:rsid w:val="0E8D4E2F"/>
    <w:rsid w:val="0EA60641"/>
    <w:rsid w:val="0EB9159E"/>
    <w:rsid w:val="0ED342D0"/>
    <w:rsid w:val="0ED66D86"/>
    <w:rsid w:val="0EDB1514"/>
    <w:rsid w:val="0EEE56EB"/>
    <w:rsid w:val="0EEF6466"/>
    <w:rsid w:val="0F2729AB"/>
    <w:rsid w:val="0F7F40E2"/>
    <w:rsid w:val="0F8625B8"/>
    <w:rsid w:val="0F8C6EC9"/>
    <w:rsid w:val="0FA57C7C"/>
    <w:rsid w:val="0FA66886"/>
    <w:rsid w:val="0FB75D3C"/>
    <w:rsid w:val="0FC65D20"/>
    <w:rsid w:val="0FD7617F"/>
    <w:rsid w:val="0FDF6773"/>
    <w:rsid w:val="0FEB5776"/>
    <w:rsid w:val="0FFD54BA"/>
    <w:rsid w:val="10066A51"/>
    <w:rsid w:val="100920B1"/>
    <w:rsid w:val="10152804"/>
    <w:rsid w:val="101F3682"/>
    <w:rsid w:val="103100DF"/>
    <w:rsid w:val="1033696B"/>
    <w:rsid w:val="105772C0"/>
    <w:rsid w:val="105A290D"/>
    <w:rsid w:val="105C0747"/>
    <w:rsid w:val="106317C1"/>
    <w:rsid w:val="10631FE8"/>
    <w:rsid w:val="10641201"/>
    <w:rsid w:val="10644912"/>
    <w:rsid w:val="10791C91"/>
    <w:rsid w:val="107A3121"/>
    <w:rsid w:val="107C0AD5"/>
    <w:rsid w:val="108464A9"/>
    <w:rsid w:val="109E25D6"/>
    <w:rsid w:val="10A02A15"/>
    <w:rsid w:val="10AB0A74"/>
    <w:rsid w:val="10AB4F16"/>
    <w:rsid w:val="10BF2224"/>
    <w:rsid w:val="10D82BA7"/>
    <w:rsid w:val="10EA5A3E"/>
    <w:rsid w:val="11074842"/>
    <w:rsid w:val="11095D21"/>
    <w:rsid w:val="11210BF1"/>
    <w:rsid w:val="112847B9"/>
    <w:rsid w:val="112E6273"/>
    <w:rsid w:val="115455AE"/>
    <w:rsid w:val="115C1DEC"/>
    <w:rsid w:val="116A6B7F"/>
    <w:rsid w:val="116E6CAB"/>
    <w:rsid w:val="116F33F9"/>
    <w:rsid w:val="117664CA"/>
    <w:rsid w:val="117B3D91"/>
    <w:rsid w:val="11826EDE"/>
    <w:rsid w:val="11851C0B"/>
    <w:rsid w:val="11855C70"/>
    <w:rsid w:val="11862732"/>
    <w:rsid w:val="11974923"/>
    <w:rsid w:val="11A227BD"/>
    <w:rsid w:val="11A2456B"/>
    <w:rsid w:val="11A72D29"/>
    <w:rsid w:val="11E372EB"/>
    <w:rsid w:val="11F052D6"/>
    <w:rsid w:val="11F34DC7"/>
    <w:rsid w:val="11F75E71"/>
    <w:rsid w:val="11F91688"/>
    <w:rsid w:val="11FC19E7"/>
    <w:rsid w:val="11FD186B"/>
    <w:rsid w:val="120E1C01"/>
    <w:rsid w:val="12327594"/>
    <w:rsid w:val="123434B1"/>
    <w:rsid w:val="123B1FB3"/>
    <w:rsid w:val="123B7680"/>
    <w:rsid w:val="12523D0E"/>
    <w:rsid w:val="125337BD"/>
    <w:rsid w:val="12573397"/>
    <w:rsid w:val="12976C8B"/>
    <w:rsid w:val="12B5207C"/>
    <w:rsid w:val="12BC340B"/>
    <w:rsid w:val="12D11799"/>
    <w:rsid w:val="12D12E64"/>
    <w:rsid w:val="12E7373C"/>
    <w:rsid w:val="12F71463"/>
    <w:rsid w:val="13023513"/>
    <w:rsid w:val="1312540B"/>
    <w:rsid w:val="132C0590"/>
    <w:rsid w:val="132C05F4"/>
    <w:rsid w:val="133A105E"/>
    <w:rsid w:val="134B41A3"/>
    <w:rsid w:val="1370283F"/>
    <w:rsid w:val="137D7288"/>
    <w:rsid w:val="13807131"/>
    <w:rsid w:val="13963C5C"/>
    <w:rsid w:val="13A26AA4"/>
    <w:rsid w:val="13A97E33"/>
    <w:rsid w:val="13AD4C35"/>
    <w:rsid w:val="13AE71F7"/>
    <w:rsid w:val="13B660AC"/>
    <w:rsid w:val="13CA4FBE"/>
    <w:rsid w:val="13CE7899"/>
    <w:rsid w:val="13D50C28"/>
    <w:rsid w:val="13D63C82"/>
    <w:rsid w:val="13DA7E9F"/>
    <w:rsid w:val="13E56AC0"/>
    <w:rsid w:val="141C15BA"/>
    <w:rsid w:val="141F1CB4"/>
    <w:rsid w:val="142816C8"/>
    <w:rsid w:val="14304CEF"/>
    <w:rsid w:val="14365074"/>
    <w:rsid w:val="144917C3"/>
    <w:rsid w:val="1459049A"/>
    <w:rsid w:val="147564C5"/>
    <w:rsid w:val="148C5B1F"/>
    <w:rsid w:val="14A45258"/>
    <w:rsid w:val="14B00D4D"/>
    <w:rsid w:val="14C01CF0"/>
    <w:rsid w:val="14C57D10"/>
    <w:rsid w:val="14D013EF"/>
    <w:rsid w:val="14D13E77"/>
    <w:rsid w:val="14E91428"/>
    <w:rsid w:val="14F76B74"/>
    <w:rsid w:val="15094DC9"/>
    <w:rsid w:val="150E6BFB"/>
    <w:rsid w:val="151B5291"/>
    <w:rsid w:val="15320C0B"/>
    <w:rsid w:val="15333622"/>
    <w:rsid w:val="15377927"/>
    <w:rsid w:val="15420113"/>
    <w:rsid w:val="154A5D23"/>
    <w:rsid w:val="156C1118"/>
    <w:rsid w:val="15875F52"/>
    <w:rsid w:val="158F7BB4"/>
    <w:rsid w:val="159F0448"/>
    <w:rsid w:val="15A00DC2"/>
    <w:rsid w:val="15AB4BE4"/>
    <w:rsid w:val="15AE1060"/>
    <w:rsid w:val="15C02F79"/>
    <w:rsid w:val="15C9146F"/>
    <w:rsid w:val="15D27F2C"/>
    <w:rsid w:val="15EA7359"/>
    <w:rsid w:val="15EB4C48"/>
    <w:rsid w:val="15EF6D04"/>
    <w:rsid w:val="15F1161D"/>
    <w:rsid w:val="15F5110D"/>
    <w:rsid w:val="160164A5"/>
    <w:rsid w:val="161E38E1"/>
    <w:rsid w:val="1624772B"/>
    <w:rsid w:val="162967D7"/>
    <w:rsid w:val="16305E40"/>
    <w:rsid w:val="16353C00"/>
    <w:rsid w:val="1637336C"/>
    <w:rsid w:val="163A4564"/>
    <w:rsid w:val="16576F15"/>
    <w:rsid w:val="16577E52"/>
    <w:rsid w:val="165A7824"/>
    <w:rsid w:val="16A158F3"/>
    <w:rsid w:val="16AD7C3A"/>
    <w:rsid w:val="16AE5760"/>
    <w:rsid w:val="16BF1D00"/>
    <w:rsid w:val="16ED6288"/>
    <w:rsid w:val="17084F92"/>
    <w:rsid w:val="170924C6"/>
    <w:rsid w:val="171C60F0"/>
    <w:rsid w:val="171F373B"/>
    <w:rsid w:val="17312619"/>
    <w:rsid w:val="17412EE0"/>
    <w:rsid w:val="17443A81"/>
    <w:rsid w:val="17444F7A"/>
    <w:rsid w:val="175005C5"/>
    <w:rsid w:val="177C13BA"/>
    <w:rsid w:val="178C784F"/>
    <w:rsid w:val="17A649BA"/>
    <w:rsid w:val="17A90120"/>
    <w:rsid w:val="17E56F60"/>
    <w:rsid w:val="17FB2C27"/>
    <w:rsid w:val="17FD074D"/>
    <w:rsid w:val="180C0990"/>
    <w:rsid w:val="182F038D"/>
    <w:rsid w:val="18463EA2"/>
    <w:rsid w:val="185233C0"/>
    <w:rsid w:val="186552B4"/>
    <w:rsid w:val="187A373D"/>
    <w:rsid w:val="188D2AE3"/>
    <w:rsid w:val="189746FE"/>
    <w:rsid w:val="18991405"/>
    <w:rsid w:val="18BE7998"/>
    <w:rsid w:val="18C94AD3"/>
    <w:rsid w:val="18E641A6"/>
    <w:rsid w:val="18F06FEA"/>
    <w:rsid w:val="19042D57"/>
    <w:rsid w:val="191F46F3"/>
    <w:rsid w:val="19315C3E"/>
    <w:rsid w:val="19446F97"/>
    <w:rsid w:val="19601B67"/>
    <w:rsid w:val="19626CDB"/>
    <w:rsid w:val="19694A2E"/>
    <w:rsid w:val="196B7938"/>
    <w:rsid w:val="197260AB"/>
    <w:rsid w:val="19884D2F"/>
    <w:rsid w:val="198C4B92"/>
    <w:rsid w:val="198C7E1E"/>
    <w:rsid w:val="19904B4D"/>
    <w:rsid w:val="199C3008"/>
    <w:rsid w:val="19B65B9E"/>
    <w:rsid w:val="19B858FA"/>
    <w:rsid w:val="19BB08C0"/>
    <w:rsid w:val="19C453F0"/>
    <w:rsid w:val="19C706A1"/>
    <w:rsid w:val="19C92FDD"/>
    <w:rsid w:val="19DB061A"/>
    <w:rsid w:val="1A1B310D"/>
    <w:rsid w:val="1A372097"/>
    <w:rsid w:val="1A620D3B"/>
    <w:rsid w:val="1A6F3E73"/>
    <w:rsid w:val="1A78230D"/>
    <w:rsid w:val="1A7B3BAB"/>
    <w:rsid w:val="1A7C619E"/>
    <w:rsid w:val="1A8624F1"/>
    <w:rsid w:val="1A8B192F"/>
    <w:rsid w:val="1A8B2040"/>
    <w:rsid w:val="1A9133CF"/>
    <w:rsid w:val="1AA0110B"/>
    <w:rsid w:val="1AA82AB2"/>
    <w:rsid w:val="1AAC2A7A"/>
    <w:rsid w:val="1AE93812"/>
    <w:rsid w:val="1AF3341F"/>
    <w:rsid w:val="1AFB189F"/>
    <w:rsid w:val="1B1016EC"/>
    <w:rsid w:val="1B1A503A"/>
    <w:rsid w:val="1B1C4540"/>
    <w:rsid w:val="1B2A53B1"/>
    <w:rsid w:val="1B3B1CB8"/>
    <w:rsid w:val="1B465EB2"/>
    <w:rsid w:val="1B4C5F5B"/>
    <w:rsid w:val="1B5E115F"/>
    <w:rsid w:val="1B701236"/>
    <w:rsid w:val="1B851858"/>
    <w:rsid w:val="1B9F3AB2"/>
    <w:rsid w:val="1BAF0ED2"/>
    <w:rsid w:val="1BB67DD4"/>
    <w:rsid w:val="1BBC26CD"/>
    <w:rsid w:val="1BC03F6C"/>
    <w:rsid w:val="1BD17F27"/>
    <w:rsid w:val="1BD539E3"/>
    <w:rsid w:val="1BDC5A35"/>
    <w:rsid w:val="1BDD0049"/>
    <w:rsid w:val="1BE0016A"/>
    <w:rsid w:val="1C1C16A5"/>
    <w:rsid w:val="1C244207"/>
    <w:rsid w:val="1C264726"/>
    <w:rsid w:val="1C2C1601"/>
    <w:rsid w:val="1C2D7127"/>
    <w:rsid w:val="1C321B2D"/>
    <w:rsid w:val="1C3513A7"/>
    <w:rsid w:val="1C3624AD"/>
    <w:rsid w:val="1C543666"/>
    <w:rsid w:val="1C5B1967"/>
    <w:rsid w:val="1C62572C"/>
    <w:rsid w:val="1C705992"/>
    <w:rsid w:val="1C735E4F"/>
    <w:rsid w:val="1C774776"/>
    <w:rsid w:val="1C7C43BA"/>
    <w:rsid w:val="1C8054A9"/>
    <w:rsid w:val="1C980A44"/>
    <w:rsid w:val="1C9D438C"/>
    <w:rsid w:val="1CAA0778"/>
    <w:rsid w:val="1CAE64BA"/>
    <w:rsid w:val="1CB46B2A"/>
    <w:rsid w:val="1CC43C1F"/>
    <w:rsid w:val="1CD852E5"/>
    <w:rsid w:val="1CE01C40"/>
    <w:rsid w:val="1CE80822"/>
    <w:rsid w:val="1CFF108E"/>
    <w:rsid w:val="1D0A62E5"/>
    <w:rsid w:val="1D1A4BC3"/>
    <w:rsid w:val="1D2834F7"/>
    <w:rsid w:val="1D2E6FE8"/>
    <w:rsid w:val="1D3764AF"/>
    <w:rsid w:val="1D3F5364"/>
    <w:rsid w:val="1D4354BA"/>
    <w:rsid w:val="1D554B87"/>
    <w:rsid w:val="1D5F5A06"/>
    <w:rsid w:val="1D69418F"/>
    <w:rsid w:val="1D7C3992"/>
    <w:rsid w:val="1D8713DF"/>
    <w:rsid w:val="1DA77573"/>
    <w:rsid w:val="1DA968D6"/>
    <w:rsid w:val="1DB4008A"/>
    <w:rsid w:val="1DC33FA3"/>
    <w:rsid w:val="1DC94859"/>
    <w:rsid w:val="1DF24781"/>
    <w:rsid w:val="1DFF1124"/>
    <w:rsid w:val="1E000596"/>
    <w:rsid w:val="1E0C16EA"/>
    <w:rsid w:val="1E1B36DB"/>
    <w:rsid w:val="1E464F7E"/>
    <w:rsid w:val="1E537319"/>
    <w:rsid w:val="1E5C61BD"/>
    <w:rsid w:val="1E620848"/>
    <w:rsid w:val="1E731769"/>
    <w:rsid w:val="1E77744A"/>
    <w:rsid w:val="1E7E19E8"/>
    <w:rsid w:val="1E831FF0"/>
    <w:rsid w:val="1E8C45D9"/>
    <w:rsid w:val="1E967206"/>
    <w:rsid w:val="1EA65F8C"/>
    <w:rsid w:val="1EAC5E50"/>
    <w:rsid w:val="1EB064EF"/>
    <w:rsid w:val="1EB80C21"/>
    <w:rsid w:val="1EBC3320"/>
    <w:rsid w:val="1EC55AF4"/>
    <w:rsid w:val="1ED65C5B"/>
    <w:rsid w:val="1EDA5344"/>
    <w:rsid w:val="1EEC3582"/>
    <w:rsid w:val="1F0A006E"/>
    <w:rsid w:val="1F206FB1"/>
    <w:rsid w:val="1F373E03"/>
    <w:rsid w:val="1F475ADA"/>
    <w:rsid w:val="1F5C3FAB"/>
    <w:rsid w:val="1F8A2A58"/>
    <w:rsid w:val="1F9951FF"/>
    <w:rsid w:val="1FA34DB4"/>
    <w:rsid w:val="1FA45952"/>
    <w:rsid w:val="1FCA066A"/>
    <w:rsid w:val="1FD461DC"/>
    <w:rsid w:val="1FDC0F8D"/>
    <w:rsid w:val="1FF479A9"/>
    <w:rsid w:val="1FF618EE"/>
    <w:rsid w:val="200423FC"/>
    <w:rsid w:val="200B7D5E"/>
    <w:rsid w:val="20227DC6"/>
    <w:rsid w:val="203C3DDD"/>
    <w:rsid w:val="203D6983"/>
    <w:rsid w:val="20407429"/>
    <w:rsid w:val="20452C91"/>
    <w:rsid w:val="205B6DE8"/>
    <w:rsid w:val="20735A50"/>
    <w:rsid w:val="208A0FEC"/>
    <w:rsid w:val="20936467"/>
    <w:rsid w:val="209B1603"/>
    <w:rsid w:val="20A774A8"/>
    <w:rsid w:val="20BA4702"/>
    <w:rsid w:val="20C067BC"/>
    <w:rsid w:val="20C4156B"/>
    <w:rsid w:val="20CE712B"/>
    <w:rsid w:val="20D77205"/>
    <w:rsid w:val="20D858B3"/>
    <w:rsid w:val="210A30DB"/>
    <w:rsid w:val="2121407A"/>
    <w:rsid w:val="21311468"/>
    <w:rsid w:val="21392FFC"/>
    <w:rsid w:val="213B5E42"/>
    <w:rsid w:val="21725D08"/>
    <w:rsid w:val="21800A62"/>
    <w:rsid w:val="21826577"/>
    <w:rsid w:val="219B091A"/>
    <w:rsid w:val="21A34113"/>
    <w:rsid w:val="21B41F35"/>
    <w:rsid w:val="21B43AAC"/>
    <w:rsid w:val="21D06ED2"/>
    <w:rsid w:val="21E15295"/>
    <w:rsid w:val="21E5472C"/>
    <w:rsid w:val="21E968BD"/>
    <w:rsid w:val="21EC2BE0"/>
    <w:rsid w:val="22153965"/>
    <w:rsid w:val="221E0A7F"/>
    <w:rsid w:val="22205764"/>
    <w:rsid w:val="22266AF2"/>
    <w:rsid w:val="222D4BB2"/>
    <w:rsid w:val="223B226D"/>
    <w:rsid w:val="224D22D1"/>
    <w:rsid w:val="22693DEC"/>
    <w:rsid w:val="22721D38"/>
    <w:rsid w:val="22761FBE"/>
    <w:rsid w:val="22873A35"/>
    <w:rsid w:val="228A0E2F"/>
    <w:rsid w:val="22905161"/>
    <w:rsid w:val="22937B16"/>
    <w:rsid w:val="22AC5495"/>
    <w:rsid w:val="22C5630B"/>
    <w:rsid w:val="22D16A5E"/>
    <w:rsid w:val="22D36C7A"/>
    <w:rsid w:val="22DE13B0"/>
    <w:rsid w:val="22FF35CB"/>
    <w:rsid w:val="23007343"/>
    <w:rsid w:val="23047D7C"/>
    <w:rsid w:val="230C7214"/>
    <w:rsid w:val="231D1CA3"/>
    <w:rsid w:val="23530B52"/>
    <w:rsid w:val="23721DF1"/>
    <w:rsid w:val="238E1CB9"/>
    <w:rsid w:val="239049CC"/>
    <w:rsid w:val="239B19B1"/>
    <w:rsid w:val="23AA3203"/>
    <w:rsid w:val="23B45560"/>
    <w:rsid w:val="23BC2637"/>
    <w:rsid w:val="23BE596E"/>
    <w:rsid w:val="23C465C3"/>
    <w:rsid w:val="23C91E2B"/>
    <w:rsid w:val="23E813BD"/>
    <w:rsid w:val="240B41F2"/>
    <w:rsid w:val="243279D1"/>
    <w:rsid w:val="243A0633"/>
    <w:rsid w:val="24547ABE"/>
    <w:rsid w:val="245834F6"/>
    <w:rsid w:val="24600018"/>
    <w:rsid w:val="247F0210"/>
    <w:rsid w:val="24806E3B"/>
    <w:rsid w:val="248875F1"/>
    <w:rsid w:val="248D1027"/>
    <w:rsid w:val="24A0493A"/>
    <w:rsid w:val="24D46A8A"/>
    <w:rsid w:val="24E567F1"/>
    <w:rsid w:val="24E95B29"/>
    <w:rsid w:val="24F26AC9"/>
    <w:rsid w:val="251175E6"/>
    <w:rsid w:val="25196A47"/>
    <w:rsid w:val="25302876"/>
    <w:rsid w:val="2533355B"/>
    <w:rsid w:val="25394A15"/>
    <w:rsid w:val="25396B3D"/>
    <w:rsid w:val="25540EBD"/>
    <w:rsid w:val="25641E0C"/>
    <w:rsid w:val="257007B0"/>
    <w:rsid w:val="257F09F3"/>
    <w:rsid w:val="25860C22"/>
    <w:rsid w:val="259B1656"/>
    <w:rsid w:val="25A93CC2"/>
    <w:rsid w:val="25C332E1"/>
    <w:rsid w:val="25C75A79"/>
    <w:rsid w:val="25C96D32"/>
    <w:rsid w:val="25D23219"/>
    <w:rsid w:val="25D42B1B"/>
    <w:rsid w:val="25E1520A"/>
    <w:rsid w:val="25EB1B0F"/>
    <w:rsid w:val="25ED26CD"/>
    <w:rsid w:val="25F413E1"/>
    <w:rsid w:val="25F861B7"/>
    <w:rsid w:val="26054D70"/>
    <w:rsid w:val="262D6C82"/>
    <w:rsid w:val="263354ED"/>
    <w:rsid w:val="26437C73"/>
    <w:rsid w:val="264A7253"/>
    <w:rsid w:val="264E2C81"/>
    <w:rsid w:val="26526108"/>
    <w:rsid w:val="26663961"/>
    <w:rsid w:val="266B5D96"/>
    <w:rsid w:val="267F1AAF"/>
    <w:rsid w:val="26C65161"/>
    <w:rsid w:val="26ED0B30"/>
    <w:rsid w:val="26F251F5"/>
    <w:rsid w:val="27004D49"/>
    <w:rsid w:val="270311B0"/>
    <w:rsid w:val="27194E78"/>
    <w:rsid w:val="273A0B07"/>
    <w:rsid w:val="27411D21"/>
    <w:rsid w:val="274912B9"/>
    <w:rsid w:val="275D3832"/>
    <w:rsid w:val="2765348E"/>
    <w:rsid w:val="276E51C4"/>
    <w:rsid w:val="276E6F72"/>
    <w:rsid w:val="277E089F"/>
    <w:rsid w:val="27D5085C"/>
    <w:rsid w:val="27E739BE"/>
    <w:rsid w:val="27EA2B04"/>
    <w:rsid w:val="27EC3B81"/>
    <w:rsid w:val="28034C6D"/>
    <w:rsid w:val="28321D4D"/>
    <w:rsid w:val="28500425"/>
    <w:rsid w:val="28543844"/>
    <w:rsid w:val="28553C8E"/>
    <w:rsid w:val="286C41B3"/>
    <w:rsid w:val="286D63F8"/>
    <w:rsid w:val="28706044"/>
    <w:rsid w:val="287323FF"/>
    <w:rsid w:val="289B3D96"/>
    <w:rsid w:val="28BA65A2"/>
    <w:rsid w:val="28BC71F4"/>
    <w:rsid w:val="28C11323"/>
    <w:rsid w:val="28D63020"/>
    <w:rsid w:val="28ED3EEA"/>
    <w:rsid w:val="293C1E40"/>
    <w:rsid w:val="294644ED"/>
    <w:rsid w:val="29490DCA"/>
    <w:rsid w:val="29575C73"/>
    <w:rsid w:val="29593F6E"/>
    <w:rsid w:val="297A0BCC"/>
    <w:rsid w:val="297D349C"/>
    <w:rsid w:val="29823384"/>
    <w:rsid w:val="298F4F7D"/>
    <w:rsid w:val="299A1CC3"/>
    <w:rsid w:val="29A6176B"/>
    <w:rsid w:val="29A7688E"/>
    <w:rsid w:val="29B64C00"/>
    <w:rsid w:val="29B86B26"/>
    <w:rsid w:val="29BA1071"/>
    <w:rsid w:val="29C65BBD"/>
    <w:rsid w:val="29D25E8A"/>
    <w:rsid w:val="29DB6414"/>
    <w:rsid w:val="29F033EF"/>
    <w:rsid w:val="29F56BEC"/>
    <w:rsid w:val="2A0C4820"/>
    <w:rsid w:val="2A180871"/>
    <w:rsid w:val="2A1B0723"/>
    <w:rsid w:val="2A1C2CB5"/>
    <w:rsid w:val="2A2D4EC2"/>
    <w:rsid w:val="2A587A65"/>
    <w:rsid w:val="2A650F50"/>
    <w:rsid w:val="2A7C6C68"/>
    <w:rsid w:val="2A834AE2"/>
    <w:rsid w:val="2AA333D6"/>
    <w:rsid w:val="2AA72C13"/>
    <w:rsid w:val="2ACB46DB"/>
    <w:rsid w:val="2ACF1D3D"/>
    <w:rsid w:val="2AF973E9"/>
    <w:rsid w:val="2B110F9E"/>
    <w:rsid w:val="2B120295"/>
    <w:rsid w:val="2B1839FD"/>
    <w:rsid w:val="2B39734E"/>
    <w:rsid w:val="2B3A7870"/>
    <w:rsid w:val="2B3B6717"/>
    <w:rsid w:val="2B5249DF"/>
    <w:rsid w:val="2B5E3CCB"/>
    <w:rsid w:val="2B7F5DD1"/>
    <w:rsid w:val="2B94100A"/>
    <w:rsid w:val="2BA94A1C"/>
    <w:rsid w:val="2BCA1054"/>
    <w:rsid w:val="2BCB774F"/>
    <w:rsid w:val="2BCF3928"/>
    <w:rsid w:val="2BD12EC2"/>
    <w:rsid w:val="2BD870AF"/>
    <w:rsid w:val="2BDE20BE"/>
    <w:rsid w:val="2BE3091E"/>
    <w:rsid w:val="2BEB42AF"/>
    <w:rsid w:val="2BFF6D51"/>
    <w:rsid w:val="2C183950"/>
    <w:rsid w:val="2C293467"/>
    <w:rsid w:val="2C376237"/>
    <w:rsid w:val="2C532BDA"/>
    <w:rsid w:val="2C6E6719"/>
    <w:rsid w:val="2C7B1DBA"/>
    <w:rsid w:val="2CA16A87"/>
    <w:rsid w:val="2CAB70D2"/>
    <w:rsid w:val="2CB96BFC"/>
    <w:rsid w:val="2CCE019C"/>
    <w:rsid w:val="2CD15F42"/>
    <w:rsid w:val="2CE24FFD"/>
    <w:rsid w:val="2CEA7732"/>
    <w:rsid w:val="2CF577ED"/>
    <w:rsid w:val="2CF60081"/>
    <w:rsid w:val="2D285E15"/>
    <w:rsid w:val="2D2A70F4"/>
    <w:rsid w:val="2D366247"/>
    <w:rsid w:val="2D5B1D46"/>
    <w:rsid w:val="2D614E83"/>
    <w:rsid w:val="2D6D4F02"/>
    <w:rsid w:val="2D7642C7"/>
    <w:rsid w:val="2D8153A4"/>
    <w:rsid w:val="2D8A262B"/>
    <w:rsid w:val="2D9467B6"/>
    <w:rsid w:val="2DBE2C6E"/>
    <w:rsid w:val="2DC25921"/>
    <w:rsid w:val="2DC83739"/>
    <w:rsid w:val="2DC84F02"/>
    <w:rsid w:val="2DD45655"/>
    <w:rsid w:val="2DD45D9A"/>
    <w:rsid w:val="2DE01AD5"/>
    <w:rsid w:val="2DED3C3C"/>
    <w:rsid w:val="2DF31F7F"/>
    <w:rsid w:val="2E062FC6"/>
    <w:rsid w:val="2E1343CF"/>
    <w:rsid w:val="2E24638C"/>
    <w:rsid w:val="2E28053A"/>
    <w:rsid w:val="2E4B1DBB"/>
    <w:rsid w:val="2E527ECD"/>
    <w:rsid w:val="2E61338C"/>
    <w:rsid w:val="2E633D6F"/>
    <w:rsid w:val="2E665D9B"/>
    <w:rsid w:val="2E672107"/>
    <w:rsid w:val="2E730E6B"/>
    <w:rsid w:val="2E7B0EC8"/>
    <w:rsid w:val="2E7D7A9A"/>
    <w:rsid w:val="2E80526E"/>
    <w:rsid w:val="2E8250B1"/>
    <w:rsid w:val="2E8A24CD"/>
    <w:rsid w:val="2E943716"/>
    <w:rsid w:val="2EA826E5"/>
    <w:rsid w:val="2ED43748"/>
    <w:rsid w:val="2EEB70FA"/>
    <w:rsid w:val="2EED2E72"/>
    <w:rsid w:val="2EEE59E3"/>
    <w:rsid w:val="2EEF158A"/>
    <w:rsid w:val="2EF7784D"/>
    <w:rsid w:val="2EFC1307"/>
    <w:rsid w:val="2EFE0F6B"/>
    <w:rsid w:val="2F0B779C"/>
    <w:rsid w:val="2F2A282C"/>
    <w:rsid w:val="2F2F5238"/>
    <w:rsid w:val="2F57046A"/>
    <w:rsid w:val="2F5A2DAB"/>
    <w:rsid w:val="2F5C779A"/>
    <w:rsid w:val="2F5D7409"/>
    <w:rsid w:val="2F64035D"/>
    <w:rsid w:val="2F9451F0"/>
    <w:rsid w:val="2F974B8C"/>
    <w:rsid w:val="2FB85070"/>
    <w:rsid w:val="2FB92D54"/>
    <w:rsid w:val="2FC9427C"/>
    <w:rsid w:val="2FD14E8F"/>
    <w:rsid w:val="2FE83DEB"/>
    <w:rsid w:val="2FEC4A36"/>
    <w:rsid w:val="2FF132CF"/>
    <w:rsid w:val="2FFE4C0B"/>
    <w:rsid w:val="30070B9B"/>
    <w:rsid w:val="30152D2F"/>
    <w:rsid w:val="30236F55"/>
    <w:rsid w:val="30375681"/>
    <w:rsid w:val="3040220C"/>
    <w:rsid w:val="30450A8C"/>
    <w:rsid w:val="30491321"/>
    <w:rsid w:val="30700302"/>
    <w:rsid w:val="30800440"/>
    <w:rsid w:val="309604CB"/>
    <w:rsid w:val="309D08C8"/>
    <w:rsid w:val="30A92DC8"/>
    <w:rsid w:val="30B26121"/>
    <w:rsid w:val="30B5232B"/>
    <w:rsid w:val="30BA6D84"/>
    <w:rsid w:val="30BE302B"/>
    <w:rsid w:val="30CE255C"/>
    <w:rsid w:val="30D32C5B"/>
    <w:rsid w:val="31257517"/>
    <w:rsid w:val="31295CB7"/>
    <w:rsid w:val="313E79B5"/>
    <w:rsid w:val="313F45C2"/>
    <w:rsid w:val="317C04DD"/>
    <w:rsid w:val="317C7BCE"/>
    <w:rsid w:val="31887B58"/>
    <w:rsid w:val="3197546D"/>
    <w:rsid w:val="319E3AAF"/>
    <w:rsid w:val="31B1578B"/>
    <w:rsid w:val="31D10829"/>
    <w:rsid w:val="31D23BC5"/>
    <w:rsid w:val="31DF7699"/>
    <w:rsid w:val="31F10271"/>
    <w:rsid w:val="32166D38"/>
    <w:rsid w:val="32193F7E"/>
    <w:rsid w:val="3227503C"/>
    <w:rsid w:val="32286157"/>
    <w:rsid w:val="324A56ED"/>
    <w:rsid w:val="32695BC1"/>
    <w:rsid w:val="327F2033"/>
    <w:rsid w:val="32837F44"/>
    <w:rsid w:val="328D5804"/>
    <w:rsid w:val="329027F6"/>
    <w:rsid w:val="32912953"/>
    <w:rsid w:val="32A24DBD"/>
    <w:rsid w:val="32B03109"/>
    <w:rsid w:val="32C24615"/>
    <w:rsid w:val="32DF0D23"/>
    <w:rsid w:val="32E159D6"/>
    <w:rsid w:val="32F56799"/>
    <w:rsid w:val="33024B8A"/>
    <w:rsid w:val="332027F8"/>
    <w:rsid w:val="33273795"/>
    <w:rsid w:val="332775A6"/>
    <w:rsid w:val="332C7FD8"/>
    <w:rsid w:val="3333106F"/>
    <w:rsid w:val="33383A0A"/>
    <w:rsid w:val="334F40FB"/>
    <w:rsid w:val="335F3C12"/>
    <w:rsid w:val="3365229D"/>
    <w:rsid w:val="33681AA0"/>
    <w:rsid w:val="338057AE"/>
    <w:rsid w:val="339C0CF2"/>
    <w:rsid w:val="33A04618"/>
    <w:rsid w:val="33AB6E58"/>
    <w:rsid w:val="33C82F47"/>
    <w:rsid w:val="33CA11F3"/>
    <w:rsid w:val="33D16F18"/>
    <w:rsid w:val="34066C35"/>
    <w:rsid w:val="342C296F"/>
    <w:rsid w:val="342F41AF"/>
    <w:rsid w:val="343870BC"/>
    <w:rsid w:val="34463948"/>
    <w:rsid w:val="344F264A"/>
    <w:rsid w:val="345968B4"/>
    <w:rsid w:val="34621C0C"/>
    <w:rsid w:val="346F5980"/>
    <w:rsid w:val="347B3ED2"/>
    <w:rsid w:val="34826993"/>
    <w:rsid w:val="34BD4837"/>
    <w:rsid w:val="34D4745E"/>
    <w:rsid w:val="34DF34EE"/>
    <w:rsid w:val="34FE6BFF"/>
    <w:rsid w:val="3502519D"/>
    <w:rsid w:val="350C5C16"/>
    <w:rsid w:val="350C7299"/>
    <w:rsid w:val="351F306E"/>
    <w:rsid w:val="35342E46"/>
    <w:rsid w:val="353A0493"/>
    <w:rsid w:val="35417A73"/>
    <w:rsid w:val="35632201"/>
    <w:rsid w:val="3583614E"/>
    <w:rsid w:val="358F07E9"/>
    <w:rsid w:val="358F6B99"/>
    <w:rsid w:val="35A16764"/>
    <w:rsid w:val="35AE5C28"/>
    <w:rsid w:val="35BA6262"/>
    <w:rsid w:val="35C17F8A"/>
    <w:rsid w:val="35C967E8"/>
    <w:rsid w:val="35E86141"/>
    <w:rsid w:val="35E90592"/>
    <w:rsid w:val="35EC6EE5"/>
    <w:rsid w:val="35EE72E3"/>
    <w:rsid w:val="35F03CC4"/>
    <w:rsid w:val="35F51988"/>
    <w:rsid w:val="360311CD"/>
    <w:rsid w:val="360B6C4E"/>
    <w:rsid w:val="361D4054"/>
    <w:rsid w:val="362237D1"/>
    <w:rsid w:val="36402219"/>
    <w:rsid w:val="365C24A3"/>
    <w:rsid w:val="36681F14"/>
    <w:rsid w:val="36745C27"/>
    <w:rsid w:val="36761449"/>
    <w:rsid w:val="368423DF"/>
    <w:rsid w:val="3688512D"/>
    <w:rsid w:val="368E6F92"/>
    <w:rsid w:val="36935099"/>
    <w:rsid w:val="369A48D7"/>
    <w:rsid w:val="369B2FE3"/>
    <w:rsid w:val="369F6751"/>
    <w:rsid w:val="36BA3292"/>
    <w:rsid w:val="36BC5DCD"/>
    <w:rsid w:val="36DE69C9"/>
    <w:rsid w:val="36FD5C1C"/>
    <w:rsid w:val="37135440"/>
    <w:rsid w:val="373E69ED"/>
    <w:rsid w:val="374260F0"/>
    <w:rsid w:val="374A1E4E"/>
    <w:rsid w:val="374B6A31"/>
    <w:rsid w:val="3773764F"/>
    <w:rsid w:val="37776FAD"/>
    <w:rsid w:val="377D7BAF"/>
    <w:rsid w:val="37983B97"/>
    <w:rsid w:val="37A439B1"/>
    <w:rsid w:val="37BA17C8"/>
    <w:rsid w:val="37BF2ED1"/>
    <w:rsid w:val="37D579A7"/>
    <w:rsid w:val="37E56DDC"/>
    <w:rsid w:val="37F7266B"/>
    <w:rsid w:val="37FA1570"/>
    <w:rsid w:val="37FA615D"/>
    <w:rsid w:val="37FC2378"/>
    <w:rsid w:val="380B4369"/>
    <w:rsid w:val="380B6117"/>
    <w:rsid w:val="381527C2"/>
    <w:rsid w:val="381B27FE"/>
    <w:rsid w:val="38392C84"/>
    <w:rsid w:val="38393288"/>
    <w:rsid w:val="38416703"/>
    <w:rsid w:val="3848667F"/>
    <w:rsid w:val="384D672F"/>
    <w:rsid w:val="387665C1"/>
    <w:rsid w:val="387D72AF"/>
    <w:rsid w:val="388C4661"/>
    <w:rsid w:val="38B810AA"/>
    <w:rsid w:val="38C16934"/>
    <w:rsid w:val="38C904AC"/>
    <w:rsid w:val="38E52A39"/>
    <w:rsid w:val="38EA6674"/>
    <w:rsid w:val="391B4A7F"/>
    <w:rsid w:val="39204697"/>
    <w:rsid w:val="392E030F"/>
    <w:rsid w:val="392E52F8"/>
    <w:rsid w:val="393F47DD"/>
    <w:rsid w:val="39404BF2"/>
    <w:rsid w:val="39423C9A"/>
    <w:rsid w:val="397F3342"/>
    <w:rsid w:val="398739D3"/>
    <w:rsid w:val="39873EC3"/>
    <w:rsid w:val="398E6646"/>
    <w:rsid w:val="399E647D"/>
    <w:rsid w:val="399F0E1E"/>
    <w:rsid w:val="39A16301"/>
    <w:rsid w:val="39A94315"/>
    <w:rsid w:val="39D569DC"/>
    <w:rsid w:val="39E63E87"/>
    <w:rsid w:val="39EA4894"/>
    <w:rsid w:val="39EC3D26"/>
    <w:rsid w:val="3A03179B"/>
    <w:rsid w:val="3A0559C4"/>
    <w:rsid w:val="3A0F59AF"/>
    <w:rsid w:val="3A32355C"/>
    <w:rsid w:val="3A73008E"/>
    <w:rsid w:val="3A995C5C"/>
    <w:rsid w:val="3AAC6550"/>
    <w:rsid w:val="3AB17449"/>
    <w:rsid w:val="3AB40CE8"/>
    <w:rsid w:val="3AB56E06"/>
    <w:rsid w:val="3AC67CF8"/>
    <w:rsid w:val="3ACF78CF"/>
    <w:rsid w:val="3AE915AC"/>
    <w:rsid w:val="3AED7D56"/>
    <w:rsid w:val="3AFE1F63"/>
    <w:rsid w:val="3B293484"/>
    <w:rsid w:val="3B2B68F9"/>
    <w:rsid w:val="3B303FD2"/>
    <w:rsid w:val="3B50200B"/>
    <w:rsid w:val="3B6651DD"/>
    <w:rsid w:val="3B6C15C2"/>
    <w:rsid w:val="3B8D689A"/>
    <w:rsid w:val="3B90740E"/>
    <w:rsid w:val="3B911029"/>
    <w:rsid w:val="3B9A2D02"/>
    <w:rsid w:val="3BA26D92"/>
    <w:rsid w:val="3BBA232E"/>
    <w:rsid w:val="3BBD3BCC"/>
    <w:rsid w:val="3BC641D5"/>
    <w:rsid w:val="3BC8475A"/>
    <w:rsid w:val="3BCC1128"/>
    <w:rsid w:val="3BE92650"/>
    <w:rsid w:val="3C0E0FFC"/>
    <w:rsid w:val="3C0E76F6"/>
    <w:rsid w:val="3C2418E3"/>
    <w:rsid w:val="3C2847AD"/>
    <w:rsid w:val="3C4F0F3D"/>
    <w:rsid w:val="3C552056"/>
    <w:rsid w:val="3C7050E2"/>
    <w:rsid w:val="3C8D6409"/>
    <w:rsid w:val="3C957F32"/>
    <w:rsid w:val="3CB84842"/>
    <w:rsid w:val="3CC83B00"/>
    <w:rsid w:val="3CD411CD"/>
    <w:rsid w:val="3CFF3217"/>
    <w:rsid w:val="3D004519"/>
    <w:rsid w:val="3D0719EB"/>
    <w:rsid w:val="3D08071D"/>
    <w:rsid w:val="3D0E0B83"/>
    <w:rsid w:val="3D31661F"/>
    <w:rsid w:val="3D387082"/>
    <w:rsid w:val="3D4F2B1C"/>
    <w:rsid w:val="3D555AC8"/>
    <w:rsid w:val="3D6320AE"/>
    <w:rsid w:val="3D63216E"/>
    <w:rsid w:val="3D6D0AF6"/>
    <w:rsid w:val="3D6F3EB3"/>
    <w:rsid w:val="3D7529B0"/>
    <w:rsid w:val="3D9848F1"/>
    <w:rsid w:val="3DAF1DD2"/>
    <w:rsid w:val="3DD057F2"/>
    <w:rsid w:val="3DD551FD"/>
    <w:rsid w:val="3DE24B3F"/>
    <w:rsid w:val="3DE770C2"/>
    <w:rsid w:val="3DEC0798"/>
    <w:rsid w:val="3DF22AB5"/>
    <w:rsid w:val="3E044368"/>
    <w:rsid w:val="3E0E345B"/>
    <w:rsid w:val="3E1A3557"/>
    <w:rsid w:val="3E210442"/>
    <w:rsid w:val="3E295549"/>
    <w:rsid w:val="3E4D7B46"/>
    <w:rsid w:val="3E83433A"/>
    <w:rsid w:val="3E8726CD"/>
    <w:rsid w:val="3E974BA8"/>
    <w:rsid w:val="3E9E05F6"/>
    <w:rsid w:val="3EC314F9"/>
    <w:rsid w:val="3EE06C60"/>
    <w:rsid w:val="3EF21DDE"/>
    <w:rsid w:val="3F041229"/>
    <w:rsid w:val="3F1B1335"/>
    <w:rsid w:val="3F1E0E25"/>
    <w:rsid w:val="3F3E6DD2"/>
    <w:rsid w:val="3F4C1D20"/>
    <w:rsid w:val="3F540DE4"/>
    <w:rsid w:val="3F5D3F0E"/>
    <w:rsid w:val="3F5D4E14"/>
    <w:rsid w:val="3F895A13"/>
    <w:rsid w:val="3F94181E"/>
    <w:rsid w:val="3F9A4950"/>
    <w:rsid w:val="3FA171C1"/>
    <w:rsid w:val="3FA330D9"/>
    <w:rsid w:val="3FAF4095"/>
    <w:rsid w:val="3FB64B12"/>
    <w:rsid w:val="3FCC5997"/>
    <w:rsid w:val="3FD27937"/>
    <w:rsid w:val="3FDA11F0"/>
    <w:rsid w:val="3FE62B2D"/>
    <w:rsid w:val="3FF878C8"/>
    <w:rsid w:val="4001677D"/>
    <w:rsid w:val="40047A37"/>
    <w:rsid w:val="40184926"/>
    <w:rsid w:val="401E19E0"/>
    <w:rsid w:val="404623E2"/>
    <w:rsid w:val="40470C61"/>
    <w:rsid w:val="404733DB"/>
    <w:rsid w:val="404C6525"/>
    <w:rsid w:val="404E13BC"/>
    <w:rsid w:val="404E573A"/>
    <w:rsid w:val="4081166C"/>
    <w:rsid w:val="40821CC5"/>
    <w:rsid w:val="409D6924"/>
    <w:rsid w:val="40B711F6"/>
    <w:rsid w:val="40CF0629"/>
    <w:rsid w:val="40D479EE"/>
    <w:rsid w:val="40F57964"/>
    <w:rsid w:val="410A306B"/>
    <w:rsid w:val="41293602"/>
    <w:rsid w:val="41502D53"/>
    <w:rsid w:val="417B1711"/>
    <w:rsid w:val="41941FB2"/>
    <w:rsid w:val="41A75102"/>
    <w:rsid w:val="41AA074E"/>
    <w:rsid w:val="41BF2588"/>
    <w:rsid w:val="41D55B17"/>
    <w:rsid w:val="41FA7928"/>
    <w:rsid w:val="420460B1"/>
    <w:rsid w:val="42140B80"/>
    <w:rsid w:val="421668CC"/>
    <w:rsid w:val="421E7BDA"/>
    <w:rsid w:val="422362D4"/>
    <w:rsid w:val="422512FB"/>
    <w:rsid w:val="423461EC"/>
    <w:rsid w:val="42632444"/>
    <w:rsid w:val="426A489A"/>
    <w:rsid w:val="426F77BC"/>
    <w:rsid w:val="4270021D"/>
    <w:rsid w:val="4278084D"/>
    <w:rsid w:val="42810A13"/>
    <w:rsid w:val="428B3851"/>
    <w:rsid w:val="428E50A2"/>
    <w:rsid w:val="42982C9D"/>
    <w:rsid w:val="42A653BA"/>
    <w:rsid w:val="42B23D5F"/>
    <w:rsid w:val="42DD22F7"/>
    <w:rsid w:val="42E65F45"/>
    <w:rsid w:val="42FF4875"/>
    <w:rsid w:val="4302495E"/>
    <w:rsid w:val="430E0172"/>
    <w:rsid w:val="43100A85"/>
    <w:rsid w:val="4315253F"/>
    <w:rsid w:val="43167144"/>
    <w:rsid w:val="43273810"/>
    <w:rsid w:val="43406545"/>
    <w:rsid w:val="435B5F68"/>
    <w:rsid w:val="436449BA"/>
    <w:rsid w:val="43696D56"/>
    <w:rsid w:val="43805C0B"/>
    <w:rsid w:val="43A538C3"/>
    <w:rsid w:val="43AA2C88"/>
    <w:rsid w:val="440B5E1C"/>
    <w:rsid w:val="44315157"/>
    <w:rsid w:val="445B21D4"/>
    <w:rsid w:val="44691DF4"/>
    <w:rsid w:val="4484797D"/>
    <w:rsid w:val="44953411"/>
    <w:rsid w:val="44BA70CB"/>
    <w:rsid w:val="44D02976"/>
    <w:rsid w:val="44D37B5B"/>
    <w:rsid w:val="44D568EC"/>
    <w:rsid w:val="44EB17AA"/>
    <w:rsid w:val="44F3200D"/>
    <w:rsid w:val="451F1F34"/>
    <w:rsid w:val="45260A34"/>
    <w:rsid w:val="45365CE5"/>
    <w:rsid w:val="45385785"/>
    <w:rsid w:val="4544329A"/>
    <w:rsid w:val="45465F87"/>
    <w:rsid w:val="454D02BF"/>
    <w:rsid w:val="45695DF3"/>
    <w:rsid w:val="4584118C"/>
    <w:rsid w:val="458E6C36"/>
    <w:rsid w:val="459B6735"/>
    <w:rsid w:val="45A23050"/>
    <w:rsid w:val="45A82A7F"/>
    <w:rsid w:val="45B26A4B"/>
    <w:rsid w:val="45BA1556"/>
    <w:rsid w:val="45BA2EE8"/>
    <w:rsid w:val="45C1250B"/>
    <w:rsid w:val="45CC5137"/>
    <w:rsid w:val="45D40F69"/>
    <w:rsid w:val="45F03FD1"/>
    <w:rsid w:val="46082801"/>
    <w:rsid w:val="46396545"/>
    <w:rsid w:val="46443E53"/>
    <w:rsid w:val="465D31D8"/>
    <w:rsid w:val="46744693"/>
    <w:rsid w:val="46821233"/>
    <w:rsid w:val="468633F9"/>
    <w:rsid w:val="468A472B"/>
    <w:rsid w:val="46A63BDA"/>
    <w:rsid w:val="46C232A5"/>
    <w:rsid w:val="46E676FE"/>
    <w:rsid w:val="470A192F"/>
    <w:rsid w:val="47134122"/>
    <w:rsid w:val="47173339"/>
    <w:rsid w:val="471E5E67"/>
    <w:rsid w:val="4758500D"/>
    <w:rsid w:val="475A5B70"/>
    <w:rsid w:val="475B36C2"/>
    <w:rsid w:val="475B3CBC"/>
    <w:rsid w:val="47655843"/>
    <w:rsid w:val="47673AEE"/>
    <w:rsid w:val="47727F60"/>
    <w:rsid w:val="47770506"/>
    <w:rsid w:val="478A5995"/>
    <w:rsid w:val="479B74B7"/>
    <w:rsid w:val="47B62F73"/>
    <w:rsid w:val="47CA1B4A"/>
    <w:rsid w:val="47D12ED9"/>
    <w:rsid w:val="47D44777"/>
    <w:rsid w:val="47DC508D"/>
    <w:rsid w:val="47ED3A86"/>
    <w:rsid w:val="47FE35A2"/>
    <w:rsid w:val="48012DEF"/>
    <w:rsid w:val="48131825"/>
    <w:rsid w:val="48172BDB"/>
    <w:rsid w:val="48254FD3"/>
    <w:rsid w:val="4828061F"/>
    <w:rsid w:val="482B4984"/>
    <w:rsid w:val="48314ADF"/>
    <w:rsid w:val="48335AC8"/>
    <w:rsid w:val="48355303"/>
    <w:rsid w:val="48381158"/>
    <w:rsid w:val="48534062"/>
    <w:rsid w:val="486A50DB"/>
    <w:rsid w:val="486B0FCF"/>
    <w:rsid w:val="486F19CC"/>
    <w:rsid w:val="487970CD"/>
    <w:rsid w:val="487B278C"/>
    <w:rsid w:val="48AF20BB"/>
    <w:rsid w:val="48B76E91"/>
    <w:rsid w:val="48C42676"/>
    <w:rsid w:val="48D42661"/>
    <w:rsid w:val="48DB1B35"/>
    <w:rsid w:val="49156B9E"/>
    <w:rsid w:val="49172B6D"/>
    <w:rsid w:val="49193A37"/>
    <w:rsid w:val="49290AF3"/>
    <w:rsid w:val="49423D85"/>
    <w:rsid w:val="497951A0"/>
    <w:rsid w:val="49871F1E"/>
    <w:rsid w:val="499C12C5"/>
    <w:rsid w:val="49A833BB"/>
    <w:rsid w:val="49B52137"/>
    <w:rsid w:val="49B72066"/>
    <w:rsid w:val="49BE56DF"/>
    <w:rsid w:val="49DB003F"/>
    <w:rsid w:val="4A0B7AA4"/>
    <w:rsid w:val="4A464932"/>
    <w:rsid w:val="4A4F2DB8"/>
    <w:rsid w:val="4A52058D"/>
    <w:rsid w:val="4A560B18"/>
    <w:rsid w:val="4A6161D4"/>
    <w:rsid w:val="4A6B29AD"/>
    <w:rsid w:val="4A7755A1"/>
    <w:rsid w:val="4A913E04"/>
    <w:rsid w:val="4AA44E08"/>
    <w:rsid w:val="4AAD5BDE"/>
    <w:rsid w:val="4ABE70FC"/>
    <w:rsid w:val="4AD351BA"/>
    <w:rsid w:val="4AE72A13"/>
    <w:rsid w:val="4AF33166"/>
    <w:rsid w:val="4B111378"/>
    <w:rsid w:val="4B1C1ABA"/>
    <w:rsid w:val="4B1D01E3"/>
    <w:rsid w:val="4B1D3440"/>
    <w:rsid w:val="4B221C9D"/>
    <w:rsid w:val="4B294E06"/>
    <w:rsid w:val="4B693AED"/>
    <w:rsid w:val="4B7859A5"/>
    <w:rsid w:val="4B902123"/>
    <w:rsid w:val="4BA34B8C"/>
    <w:rsid w:val="4BB20481"/>
    <w:rsid w:val="4BC160D0"/>
    <w:rsid w:val="4BC73102"/>
    <w:rsid w:val="4BCB7594"/>
    <w:rsid w:val="4BD81A4E"/>
    <w:rsid w:val="4BE46664"/>
    <w:rsid w:val="4BE96317"/>
    <w:rsid w:val="4BEA7E5D"/>
    <w:rsid w:val="4BF67314"/>
    <w:rsid w:val="4C1C493F"/>
    <w:rsid w:val="4C1E06B7"/>
    <w:rsid w:val="4C26098E"/>
    <w:rsid w:val="4C2C0A7B"/>
    <w:rsid w:val="4C2F6420"/>
    <w:rsid w:val="4C361D8D"/>
    <w:rsid w:val="4C79261D"/>
    <w:rsid w:val="4C7A6F5D"/>
    <w:rsid w:val="4C871DB8"/>
    <w:rsid w:val="4C8F6EBF"/>
    <w:rsid w:val="4CA85360"/>
    <w:rsid w:val="4CB9218D"/>
    <w:rsid w:val="4CBD7ED0"/>
    <w:rsid w:val="4CD116FA"/>
    <w:rsid w:val="4CD124DA"/>
    <w:rsid w:val="4CE5372E"/>
    <w:rsid w:val="4CF82CB6"/>
    <w:rsid w:val="4D093481"/>
    <w:rsid w:val="4D0F41F2"/>
    <w:rsid w:val="4D0F75BC"/>
    <w:rsid w:val="4D16502A"/>
    <w:rsid w:val="4D2B55C7"/>
    <w:rsid w:val="4D3D6690"/>
    <w:rsid w:val="4D5325E2"/>
    <w:rsid w:val="4D58752A"/>
    <w:rsid w:val="4D5F4AE3"/>
    <w:rsid w:val="4D665026"/>
    <w:rsid w:val="4D720CBA"/>
    <w:rsid w:val="4D827087"/>
    <w:rsid w:val="4D9F5B43"/>
    <w:rsid w:val="4DAB41CC"/>
    <w:rsid w:val="4DCB3509"/>
    <w:rsid w:val="4DD3102D"/>
    <w:rsid w:val="4DEB443A"/>
    <w:rsid w:val="4DF60E55"/>
    <w:rsid w:val="4E0F6509"/>
    <w:rsid w:val="4E2979D2"/>
    <w:rsid w:val="4E300DC1"/>
    <w:rsid w:val="4E306EAB"/>
    <w:rsid w:val="4E3C3076"/>
    <w:rsid w:val="4E4241EE"/>
    <w:rsid w:val="4E6016D6"/>
    <w:rsid w:val="4E6C5709"/>
    <w:rsid w:val="4E7740AE"/>
    <w:rsid w:val="4E8A4C2B"/>
    <w:rsid w:val="4EA66C22"/>
    <w:rsid w:val="4EAA4FA4"/>
    <w:rsid w:val="4EB01C0C"/>
    <w:rsid w:val="4EB64BD7"/>
    <w:rsid w:val="4EB86BA1"/>
    <w:rsid w:val="4EDD6607"/>
    <w:rsid w:val="4EEF44CD"/>
    <w:rsid w:val="4EF573A0"/>
    <w:rsid w:val="4F2C30EB"/>
    <w:rsid w:val="4F334479"/>
    <w:rsid w:val="4F3D5E59"/>
    <w:rsid w:val="4F475786"/>
    <w:rsid w:val="4F4B2608"/>
    <w:rsid w:val="4F5F0245"/>
    <w:rsid w:val="4F624D5E"/>
    <w:rsid w:val="4F6F2EA9"/>
    <w:rsid w:val="4F716D4F"/>
    <w:rsid w:val="4F7B0383"/>
    <w:rsid w:val="4F7D50AC"/>
    <w:rsid w:val="4F8217A7"/>
    <w:rsid w:val="4F835963"/>
    <w:rsid w:val="4F876573"/>
    <w:rsid w:val="4F955415"/>
    <w:rsid w:val="4F995258"/>
    <w:rsid w:val="4F9B3D38"/>
    <w:rsid w:val="4F9D5D96"/>
    <w:rsid w:val="4FA54364"/>
    <w:rsid w:val="4FB21D2E"/>
    <w:rsid w:val="4FBF3CD6"/>
    <w:rsid w:val="4FBF5F7C"/>
    <w:rsid w:val="4FD04988"/>
    <w:rsid w:val="4FDC27AA"/>
    <w:rsid w:val="4FED5EB9"/>
    <w:rsid w:val="4FF21C3E"/>
    <w:rsid w:val="5001505B"/>
    <w:rsid w:val="50023E82"/>
    <w:rsid w:val="50065A15"/>
    <w:rsid w:val="50405590"/>
    <w:rsid w:val="50406E4E"/>
    <w:rsid w:val="508149E0"/>
    <w:rsid w:val="508B7A42"/>
    <w:rsid w:val="50A24AFB"/>
    <w:rsid w:val="50B168FB"/>
    <w:rsid w:val="50B82BB3"/>
    <w:rsid w:val="50C17CF2"/>
    <w:rsid w:val="50C241B2"/>
    <w:rsid w:val="50C36516"/>
    <w:rsid w:val="50DB26D2"/>
    <w:rsid w:val="51143DCB"/>
    <w:rsid w:val="513F4577"/>
    <w:rsid w:val="51496351"/>
    <w:rsid w:val="51947982"/>
    <w:rsid w:val="519E5758"/>
    <w:rsid w:val="51A04E60"/>
    <w:rsid w:val="51A82C0B"/>
    <w:rsid w:val="51AC0513"/>
    <w:rsid w:val="51BD5B0B"/>
    <w:rsid w:val="51C30881"/>
    <w:rsid w:val="51E01609"/>
    <w:rsid w:val="51E11E2F"/>
    <w:rsid w:val="51F36142"/>
    <w:rsid w:val="51F74F82"/>
    <w:rsid w:val="52086FB4"/>
    <w:rsid w:val="52357FEC"/>
    <w:rsid w:val="524E3378"/>
    <w:rsid w:val="5255797F"/>
    <w:rsid w:val="525B6CEF"/>
    <w:rsid w:val="52635075"/>
    <w:rsid w:val="527E1F1D"/>
    <w:rsid w:val="52965C40"/>
    <w:rsid w:val="529F1651"/>
    <w:rsid w:val="52AB1957"/>
    <w:rsid w:val="52B2697B"/>
    <w:rsid w:val="52BF457A"/>
    <w:rsid w:val="52EF09F6"/>
    <w:rsid w:val="530F0D59"/>
    <w:rsid w:val="531A35B9"/>
    <w:rsid w:val="53423D16"/>
    <w:rsid w:val="536A2D16"/>
    <w:rsid w:val="5374721F"/>
    <w:rsid w:val="53915C12"/>
    <w:rsid w:val="53957C99"/>
    <w:rsid w:val="53BC0230"/>
    <w:rsid w:val="53BF6CBF"/>
    <w:rsid w:val="53D83AAD"/>
    <w:rsid w:val="53D8739D"/>
    <w:rsid w:val="53FE5F8C"/>
    <w:rsid w:val="540A5703"/>
    <w:rsid w:val="540F204F"/>
    <w:rsid w:val="54225EF4"/>
    <w:rsid w:val="542870B7"/>
    <w:rsid w:val="5445433A"/>
    <w:rsid w:val="54493DF7"/>
    <w:rsid w:val="54520A64"/>
    <w:rsid w:val="54591871"/>
    <w:rsid w:val="545B74F3"/>
    <w:rsid w:val="547544AE"/>
    <w:rsid w:val="547846DC"/>
    <w:rsid w:val="54790B80"/>
    <w:rsid w:val="54931883"/>
    <w:rsid w:val="549534E0"/>
    <w:rsid w:val="54A93133"/>
    <w:rsid w:val="54C34019"/>
    <w:rsid w:val="54C67B93"/>
    <w:rsid w:val="54FD4A84"/>
    <w:rsid w:val="55142CD8"/>
    <w:rsid w:val="554F5419"/>
    <w:rsid w:val="555313D1"/>
    <w:rsid w:val="55651104"/>
    <w:rsid w:val="559513A6"/>
    <w:rsid w:val="55993135"/>
    <w:rsid w:val="55AB3497"/>
    <w:rsid w:val="55AC0FD9"/>
    <w:rsid w:val="55AD2B16"/>
    <w:rsid w:val="55B3096D"/>
    <w:rsid w:val="564B3E56"/>
    <w:rsid w:val="564C5E20"/>
    <w:rsid w:val="56502428"/>
    <w:rsid w:val="568D7CE3"/>
    <w:rsid w:val="56B32B5D"/>
    <w:rsid w:val="56C81A05"/>
    <w:rsid w:val="56D26BB7"/>
    <w:rsid w:val="56D402F0"/>
    <w:rsid w:val="56D711B7"/>
    <w:rsid w:val="56DB5717"/>
    <w:rsid w:val="56FA412E"/>
    <w:rsid w:val="570959F2"/>
    <w:rsid w:val="570F30D6"/>
    <w:rsid w:val="57415630"/>
    <w:rsid w:val="57525044"/>
    <w:rsid w:val="57572CCF"/>
    <w:rsid w:val="57607DD5"/>
    <w:rsid w:val="577943F2"/>
    <w:rsid w:val="578810DA"/>
    <w:rsid w:val="578B2EF1"/>
    <w:rsid w:val="578D5F7F"/>
    <w:rsid w:val="57920CCB"/>
    <w:rsid w:val="57A04676"/>
    <w:rsid w:val="57AB6277"/>
    <w:rsid w:val="57AE2571"/>
    <w:rsid w:val="57FC1A7A"/>
    <w:rsid w:val="5814471C"/>
    <w:rsid w:val="582E57DE"/>
    <w:rsid w:val="58365D87"/>
    <w:rsid w:val="583A0626"/>
    <w:rsid w:val="585C276F"/>
    <w:rsid w:val="585F008D"/>
    <w:rsid w:val="5869748D"/>
    <w:rsid w:val="586B744D"/>
    <w:rsid w:val="586E207E"/>
    <w:rsid w:val="58847AF3"/>
    <w:rsid w:val="588514BA"/>
    <w:rsid w:val="588673C8"/>
    <w:rsid w:val="588920AB"/>
    <w:rsid w:val="58AA75E0"/>
    <w:rsid w:val="58AC3282"/>
    <w:rsid w:val="58B15600"/>
    <w:rsid w:val="58B15CFB"/>
    <w:rsid w:val="58B53AB4"/>
    <w:rsid w:val="58C63C68"/>
    <w:rsid w:val="58C66426"/>
    <w:rsid w:val="58F17AA6"/>
    <w:rsid w:val="59215342"/>
    <w:rsid w:val="59262959"/>
    <w:rsid w:val="59286BF3"/>
    <w:rsid w:val="593E70A4"/>
    <w:rsid w:val="593F7C1A"/>
    <w:rsid w:val="59462FFB"/>
    <w:rsid w:val="5952374E"/>
    <w:rsid w:val="59561490"/>
    <w:rsid w:val="596100A0"/>
    <w:rsid w:val="597731B4"/>
    <w:rsid w:val="59806F4F"/>
    <w:rsid w:val="59995C23"/>
    <w:rsid w:val="59A176F5"/>
    <w:rsid w:val="59A66794"/>
    <w:rsid w:val="59BF18D8"/>
    <w:rsid w:val="5A011A11"/>
    <w:rsid w:val="5A026F22"/>
    <w:rsid w:val="5A162510"/>
    <w:rsid w:val="5A387218"/>
    <w:rsid w:val="5A3966BC"/>
    <w:rsid w:val="5A4168AA"/>
    <w:rsid w:val="5A5A482B"/>
    <w:rsid w:val="5A643739"/>
    <w:rsid w:val="5A684C17"/>
    <w:rsid w:val="5A7D56D3"/>
    <w:rsid w:val="5A8E2EAB"/>
    <w:rsid w:val="5A94756C"/>
    <w:rsid w:val="5AAB441A"/>
    <w:rsid w:val="5AB01F6C"/>
    <w:rsid w:val="5AB737B6"/>
    <w:rsid w:val="5AC17813"/>
    <w:rsid w:val="5AE26D53"/>
    <w:rsid w:val="5AF820D3"/>
    <w:rsid w:val="5B100F07"/>
    <w:rsid w:val="5B1769FD"/>
    <w:rsid w:val="5B205D56"/>
    <w:rsid w:val="5B412290"/>
    <w:rsid w:val="5B4E6AB4"/>
    <w:rsid w:val="5B791DA2"/>
    <w:rsid w:val="5BA858A7"/>
    <w:rsid w:val="5BB24978"/>
    <w:rsid w:val="5BBE331C"/>
    <w:rsid w:val="5BDB5348"/>
    <w:rsid w:val="5BF36061"/>
    <w:rsid w:val="5C0D0AE7"/>
    <w:rsid w:val="5C2742D2"/>
    <w:rsid w:val="5C715228"/>
    <w:rsid w:val="5C732359"/>
    <w:rsid w:val="5CA610CC"/>
    <w:rsid w:val="5CA70254"/>
    <w:rsid w:val="5CDF6293"/>
    <w:rsid w:val="5CED195D"/>
    <w:rsid w:val="5CF36FF6"/>
    <w:rsid w:val="5D02030B"/>
    <w:rsid w:val="5D194382"/>
    <w:rsid w:val="5D407AD5"/>
    <w:rsid w:val="5D4E2E30"/>
    <w:rsid w:val="5D6552E1"/>
    <w:rsid w:val="5D8B5480"/>
    <w:rsid w:val="5D9F2CDA"/>
    <w:rsid w:val="5DA06683"/>
    <w:rsid w:val="5DBE5856"/>
    <w:rsid w:val="5DF95629"/>
    <w:rsid w:val="5E0D2C7D"/>
    <w:rsid w:val="5E1A6CC0"/>
    <w:rsid w:val="5E28151C"/>
    <w:rsid w:val="5E2A59FD"/>
    <w:rsid w:val="5E405BB2"/>
    <w:rsid w:val="5E442E69"/>
    <w:rsid w:val="5E467677"/>
    <w:rsid w:val="5E541D16"/>
    <w:rsid w:val="5EA54A92"/>
    <w:rsid w:val="5EAF7A90"/>
    <w:rsid w:val="5EBF1FB1"/>
    <w:rsid w:val="5EDA5A59"/>
    <w:rsid w:val="5EDD1D0C"/>
    <w:rsid w:val="5EEB4428"/>
    <w:rsid w:val="5EEE216B"/>
    <w:rsid w:val="5EEE5CC7"/>
    <w:rsid w:val="5F030018"/>
    <w:rsid w:val="5F0C5039"/>
    <w:rsid w:val="5F12071A"/>
    <w:rsid w:val="5F16521D"/>
    <w:rsid w:val="5F281BE4"/>
    <w:rsid w:val="5F2B424F"/>
    <w:rsid w:val="5F447FDD"/>
    <w:rsid w:val="5F691DFE"/>
    <w:rsid w:val="5F8A5E32"/>
    <w:rsid w:val="5F9F0B0D"/>
    <w:rsid w:val="5FB250F9"/>
    <w:rsid w:val="5FBF2339"/>
    <w:rsid w:val="5FC609F2"/>
    <w:rsid w:val="5FC81CA3"/>
    <w:rsid w:val="5FD41360"/>
    <w:rsid w:val="5FDE5D3B"/>
    <w:rsid w:val="5FDF0EC5"/>
    <w:rsid w:val="5FE44A6F"/>
    <w:rsid w:val="60077E55"/>
    <w:rsid w:val="601507AF"/>
    <w:rsid w:val="60252BB1"/>
    <w:rsid w:val="6037544B"/>
    <w:rsid w:val="604A41BB"/>
    <w:rsid w:val="604B2450"/>
    <w:rsid w:val="605707FB"/>
    <w:rsid w:val="605E3ADE"/>
    <w:rsid w:val="606049A2"/>
    <w:rsid w:val="606F1089"/>
    <w:rsid w:val="60732927"/>
    <w:rsid w:val="60786190"/>
    <w:rsid w:val="60813EFB"/>
    <w:rsid w:val="609D24C1"/>
    <w:rsid w:val="60AE3960"/>
    <w:rsid w:val="60B06BA7"/>
    <w:rsid w:val="60B13610"/>
    <w:rsid w:val="60BA3725"/>
    <w:rsid w:val="60C018E5"/>
    <w:rsid w:val="60C2379F"/>
    <w:rsid w:val="60DB22E9"/>
    <w:rsid w:val="60E43035"/>
    <w:rsid w:val="60E94F09"/>
    <w:rsid w:val="60EE25B3"/>
    <w:rsid w:val="60FF24FB"/>
    <w:rsid w:val="610417D1"/>
    <w:rsid w:val="61121651"/>
    <w:rsid w:val="61190980"/>
    <w:rsid w:val="613F280A"/>
    <w:rsid w:val="614331C6"/>
    <w:rsid w:val="615774B2"/>
    <w:rsid w:val="615F17FF"/>
    <w:rsid w:val="61691F7C"/>
    <w:rsid w:val="61774699"/>
    <w:rsid w:val="61786F13"/>
    <w:rsid w:val="618925DC"/>
    <w:rsid w:val="61B11112"/>
    <w:rsid w:val="61BE73F9"/>
    <w:rsid w:val="61BF0449"/>
    <w:rsid w:val="61D45581"/>
    <w:rsid w:val="61EB2991"/>
    <w:rsid w:val="62151FC7"/>
    <w:rsid w:val="621C430B"/>
    <w:rsid w:val="6235426C"/>
    <w:rsid w:val="62373E29"/>
    <w:rsid w:val="623D0D36"/>
    <w:rsid w:val="624A76B8"/>
    <w:rsid w:val="624E0828"/>
    <w:rsid w:val="6266691D"/>
    <w:rsid w:val="62825B4B"/>
    <w:rsid w:val="629D0130"/>
    <w:rsid w:val="62A43985"/>
    <w:rsid w:val="62B611F1"/>
    <w:rsid w:val="62CF186C"/>
    <w:rsid w:val="62D02AA8"/>
    <w:rsid w:val="62E328C2"/>
    <w:rsid w:val="63201C3C"/>
    <w:rsid w:val="632C0092"/>
    <w:rsid w:val="633B5253"/>
    <w:rsid w:val="634977B7"/>
    <w:rsid w:val="634C097F"/>
    <w:rsid w:val="6353259C"/>
    <w:rsid w:val="63535FB7"/>
    <w:rsid w:val="63850A01"/>
    <w:rsid w:val="63855232"/>
    <w:rsid w:val="638E5D8F"/>
    <w:rsid w:val="63AB3AFB"/>
    <w:rsid w:val="63BD2C07"/>
    <w:rsid w:val="63D63372"/>
    <w:rsid w:val="63DC4C88"/>
    <w:rsid w:val="63FD7665"/>
    <w:rsid w:val="64023D8D"/>
    <w:rsid w:val="640F4FA1"/>
    <w:rsid w:val="64101EFE"/>
    <w:rsid w:val="641A2978"/>
    <w:rsid w:val="641E29DC"/>
    <w:rsid w:val="641F6BCE"/>
    <w:rsid w:val="642F671A"/>
    <w:rsid w:val="64340620"/>
    <w:rsid w:val="6461518D"/>
    <w:rsid w:val="646802C9"/>
    <w:rsid w:val="646E7416"/>
    <w:rsid w:val="647C5B23"/>
    <w:rsid w:val="649F1083"/>
    <w:rsid w:val="64A51C33"/>
    <w:rsid w:val="64A5448A"/>
    <w:rsid w:val="64CE15B4"/>
    <w:rsid w:val="64CF443B"/>
    <w:rsid w:val="64EA2669"/>
    <w:rsid w:val="64EC25A5"/>
    <w:rsid w:val="64F41B5D"/>
    <w:rsid w:val="64F81356"/>
    <w:rsid w:val="650179E4"/>
    <w:rsid w:val="650B362C"/>
    <w:rsid w:val="652F6096"/>
    <w:rsid w:val="654237A2"/>
    <w:rsid w:val="654861C0"/>
    <w:rsid w:val="65530F79"/>
    <w:rsid w:val="6554084E"/>
    <w:rsid w:val="656132CA"/>
    <w:rsid w:val="656C5B97"/>
    <w:rsid w:val="6578278E"/>
    <w:rsid w:val="65960E66"/>
    <w:rsid w:val="6599129A"/>
    <w:rsid w:val="659C092C"/>
    <w:rsid w:val="65A17F37"/>
    <w:rsid w:val="65B4446B"/>
    <w:rsid w:val="65B732B6"/>
    <w:rsid w:val="65C8108A"/>
    <w:rsid w:val="65E5156E"/>
    <w:rsid w:val="65EE7CE4"/>
    <w:rsid w:val="65F01229"/>
    <w:rsid w:val="65F859B5"/>
    <w:rsid w:val="65FA69A9"/>
    <w:rsid w:val="66022075"/>
    <w:rsid w:val="660918FD"/>
    <w:rsid w:val="66166B6B"/>
    <w:rsid w:val="66236A05"/>
    <w:rsid w:val="662B7800"/>
    <w:rsid w:val="662E0238"/>
    <w:rsid w:val="663743F7"/>
    <w:rsid w:val="66375397"/>
    <w:rsid w:val="665670AB"/>
    <w:rsid w:val="66575B8C"/>
    <w:rsid w:val="66691D80"/>
    <w:rsid w:val="666A657B"/>
    <w:rsid w:val="666C2730"/>
    <w:rsid w:val="668E693C"/>
    <w:rsid w:val="66D74331"/>
    <w:rsid w:val="66E14363"/>
    <w:rsid w:val="66E176F2"/>
    <w:rsid w:val="66F145A6"/>
    <w:rsid w:val="66F75934"/>
    <w:rsid w:val="670C13E0"/>
    <w:rsid w:val="671C61EA"/>
    <w:rsid w:val="67357EF0"/>
    <w:rsid w:val="673821D5"/>
    <w:rsid w:val="6744501E"/>
    <w:rsid w:val="676007DA"/>
    <w:rsid w:val="67660D4B"/>
    <w:rsid w:val="676905E0"/>
    <w:rsid w:val="677C3D6C"/>
    <w:rsid w:val="67AC2BC3"/>
    <w:rsid w:val="67D14D3F"/>
    <w:rsid w:val="67D225ED"/>
    <w:rsid w:val="67E61C31"/>
    <w:rsid w:val="67E97973"/>
    <w:rsid w:val="67F105D6"/>
    <w:rsid w:val="67F330EB"/>
    <w:rsid w:val="67F81964"/>
    <w:rsid w:val="67FC4924"/>
    <w:rsid w:val="68065982"/>
    <w:rsid w:val="6809724F"/>
    <w:rsid w:val="680B1697"/>
    <w:rsid w:val="680B48CF"/>
    <w:rsid w:val="682B3CD9"/>
    <w:rsid w:val="68356714"/>
    <w:rsid w:val="6837248C"/>
    <w:rsid w:val="685E210F"/>
    <w:rsid w:val="68617509"/>
    <w:rsid w:val="68664739"/>
    <w:rsid w:val="686A6326"/>
    <w:rsid w:val="68716CAB"/>
    <w:rsid w:val="687C65F6"/>
    <w:rsid w:val="687D7DEE"/>
    <w:rsid w:val="687E4556"/>
    <w:rsid w:val="6888718C"/>
    <w:rsid w:val="688C138F"/>
    <w:rsid w:val="688C5948"/>
    <w:rsid w:val="6897117D"/>
    <w:rsid w:val="68B910F3"/>
    <w:rsid w:val="68C2503C"/>
    <w:rsid w:val="68CF0917"/>
    <w:rsid w:val="68D9198D"/>
    <w:rsid w:val="68D979E8"/>
    <w:rsid w:val="68DA7BDB"/>
    <w:rsid w:val="68DE74FF"/>
    <w:rsid w:val="68E334DF"/>
    <w:rsid w:val="68E365A0"/>
    <w:rsid w:val="68F465CF"/>
    <w:rsid w:val="690111C8"/>
    <w:rsid w:val="690E58E3"/>
    <w:rsid w:val="69116A62"/>
    <w:rsid w:val="69125A96"/>
    <w:rsid w:val="691D55AF"/>
    <w:rsid w:val="69263136"/>
    <w:rsid w:val="69421A7E"/>
    <w:rsid w:val="69456E2B"/>
    <w:rsid w:val="694632B1"/>
    <w:rsid w:val="69596DA7"/>
    <w:rsid w:val="6964442F"/>
    <w:rsid w:val="69702197"/>
    <w:rsid w:val="697F0683"/>
    <w:rsid w:val="69817EF0"/>
    <w:rsid w:val="69831701"/>
    <w:rsid w:val="69891941"/>
    <w:rsid w:val="699B1675"/>
    <w:rsid w:val="69A87281"/>
    <w:rsid w:val="69CC4E56"/>
    <w:rsid w:val="69D87C9F"/>
    <w:rsid w:val="69E44896"/>
    <w:rsid w:val="69E44DCD"/>
    <w:rsid w:val="69F4296C"/>
    <w:rsid w:val="6A334ED5"/>
    <w:rsid w:val="6A4C541D"/>
    <w:rsid w:val="6A74088E"/>
    <w:rsid w:val="6A7E0F5F"/>
    <w:rsid w:val="6A8B38CC"/>
    <w:rsid w:val="6A8C2674"/>
    <w:rsid w:val="6A92665C"/>
    <w:rsid w:val="6A931BD8"/>
    <w:rsid w:val="6A935974"/>
    <w:rsid w:val="6A955B90"/>
    <w:rsid w:val="6AB42909"/>
    <w:rsid w:val="6AC931BC"/>
    <w:rsid w:val="6AD00976"/>
    <w:rsid w:val="6AE5157E"/>
    <w:rsid w:val="6AF503DD"/>
    <w:rsid w:val="6B014FD4"/>
    <w:rsid w:val="6B064398"/>
    <w:rsid w:val="6B12671D"/>
    <w:rsid w:val="6B15282D"/>
    <w:rsid w:val="6B1C3BBC"/>
    <w:rsid w:val="6B39476E"/>
    <w:rsid w:val="6B4D219F"/>
    <w:rsid w:val="6B4E448C"/>
    <w:rsid w:val="6B554ED9"/>
    <w:rsid w:val="6B641B0C"/>
    <w:rsid w:val="6B643E2B"/>
    <w:rsid w:val="6B777044"/>
    <w:rsid w:val="6B830A3F"/>
    <w:rsid w:val="6B95391D"/>
    <w:rsid w:val="6BAD7A5A"/>
    <w:rsid w:val="6BB7708C"/>
    <w:rsid w:val="6BBB0305"/>
    <w:rsid w:val="6BC9404B"/>
    <w:rsid w:val="6BD833A1"/>
    <w:rsid w:val="6BF123BD"/>
    <w:rsid w:val="6C017C56"/>
    <w:rsid w:val="6C064A8E"/>
    <w:rsid w:val="6C0C500A"/>
    <w:rsid w:val="6C224F66"/>
    <w:rsid w:val="6C2930B7"/>
    <w:rsid w:val="6C2E529B"/>
    <w:rsid w:val="6C4B0DE1"/>
    <w:rsid w:val="6C5639B2"/>
    <w:rsid w:val="6C570448"/>
    <w:rsid w:val="6C5B4308"/>
    <w:rsid w:val="6C5F4D83"/>
    <w:rsid w:val="6C6770B8"/>
    <w:rsid w:val="6C7C0DB6"/>
    <w:rsid w:val="6C9A5393"/>
    <w:rsid w:val="6CA068ED"/>
    <w:rsid w:val="6CBB1997"/>
    <w:rsid w:val="6CDE3F67"/>
    <w:rsid w:val="6CEB5F3B"/>
    <w:rsid w:val="6CFF5543"/>
    <w:rsid w:val="6D0019E7"/>
    <w:rsid w:val="6D1A412B"/>
    <w:rsid w:val="6D485A06"/>
    <w:rsid w:val="6D4C69DA"/>
    <w:rsid w:val="6D5B4E6F"/>
    <w:rsid w:val="6D5F1174"/>
    <w:rsid w:val="6D691242"/>
    <w:rsid w:val="6DB8406F"/>
    <w:rsid w:val="6DCA16FB"/>
    <w:rsid w:val="6DD13272"/>
    <w:rsid w:val="6DDE253A"/>
    <w:rsid w:val="6DF60598"/>
    <w:rsid w:val="6E0C5AD4"/>
    <w:rsid w:val="6E184B0E"/>
    <w:rsid w:val="6E34255C"/>
    <w:rsid w:val="6E361438"/>
    <w:rsid w:val="6E3C2D80"/>
    <w:rsid w:val="6E546876"/>
    <w:rsid w:val="6E573888"/>
    <w:rsid w:val="6E6D76CF"/>
    <w:rsid w:val="6E8B4EF6"/>
    <w:rsid w:val="6E8C1058"/>
    <w:rsid w:val="6E980103"/>
    <w:rsid w:val="6E9A66EC"/>
    <w:rsid w:val="6EA45A91"/>
    <w:rsid w:val="6EBB192F"/>
    <w:rsid w:val="6EDD3716"/>
    <w:rsid w:val="6EE562FE"/>
    <w:rsid w:val="6EEE1C68"/>
    <w:rsid w:val="6EF04F13"/>
    <w:rsid w:val="6EFC4301"/>
    <w:rsid w:val="6EFD593B"/>
    <w:rsid w:val="6F0D45D3"/>
    <w:rsid w:val="6F1B2B08"/>
    <w:rsid w:val="6F5E0C47"/>
    <w:rsid w:val="6F6618A9"/>
    <w:rsid w:val="6F6E4A8D"/>
    <w:rsid w:val="6F981D28"/>
    <w:rsid w:val="6F993A2D"/>
    <w:rsid w:val="6FA941A2"/>
    <w:rsid w:val="6FC84312"/>
    <w:rsid w:val="6FDF2D24"/>
    <w:rsid w:val="6FE4739E"/>
    <w:rsid w:val="6FE86762"/>
    <w:rsid w:val="6FF0725C"/>
    <w:rsid w:val="6FFD3B6B"/>
    <w:rsid w:val="70037DB4"/>
    <w:rsid w:val="701B6B38"/>
    <w:rsid w:val="70292F11"/>
    <w:rsid w:val="703744D9"/>
    <w:rsid w:val="70394621"/>
    <w:rsid w:val="704A7310"/>
    <w:rsid w:val="704C0A9F"/>
    <w:rsid w:val="704E6F93"/>
    <w:rsid w:val="70522071"/>
    <w:rsid w:val="7089584F"/>
    <w:rsid w:val="708C3591"/>
    <w:rsid w:val="709D3B68"/>
    <w:rsid w:val="709F5007"/>
    <w:rsid w:val="70A07174"/>
    <w:rsid w:val="70AA17C4"/>
    <w:rsid w:val="70AB75BE"/>
    <w:rsid w:val="70DB3B40"/>
    <w:rsid w:val="70E97CB8"/>
    <w:rsid w:val="70F80C27"/>
    <w:rsid w:val="710650F2"/>
    <w:rsid w:val="710B44B6"/>
    <w:rsid w:val="711F2704"/>
    <w:rsid w:val="7126504E"/>
    <w:rsid w:val="7134303D"/>
    <w:rsid w:val="71375311"/>
    <w:rsid w:val="71511C7C"/>
    <w:rsid w:val="718212D8"/>
    <w:rsid w:val="71AE6A2E"/>
    <w:rsid w:val="71BC46E7"/>
    <w:rsid w:val="71C54519"/>
    <w:rsid w:val="71DC02C3"/>
    <w:rsid w:val="71E116BB"/>
    <w:rsid w:val="722577FA"/>
    <w:rsid w:val="72295AE2"/>
    <w:rsid w:val="722A2943"/>
    <w:rsid w:val="723D4B43"/>
    <w:rsid w:val="72667E33"/>
    <w:rsid w:val="72695938"/>
    <w:rsid w:val="726F4F19"/>
    <w:rsid w:val="72A13209"/>
    <w:rsid w:val="72C62D8B"/>
    <w:rsid w:val="72CA7A10"/>
    <w:rsid w:val="72D05428"/>
    <w:rsid w:val="72F00FAF"/>
    <w:rsid w:val="73014EF6"/>
    <w:rsid w:val="730753CF"/>
    <w:rsid w:val="7311772D"/>
    <w:rsid w:val="73182B70"/>
    <w:rsid w:val="732706D6"/>
    <w:rsid w:val="73342A8E"/>
    <w:rsid w:val="733C4DFB"/>
    <w:rsid w:val="734463A5"/>
    <w:rsid w:val="7353420E"/>
    <w:rsid w:val="735A1725"/>
    <w:rsid w:val="73610D05"/>
    <w:rsid w:val="73702CF6"/>
    <w:rsid w:val="737C6F54"/>
    <w:rsid w:val="739F0EF6"/>
    <w:rsid w:val="73AB610F"/>
    <w:rsid w:val="73B02D02"/>
    <w:rsid w:val="73B307DA"/>
    <w:rsid w:val="73D76A26"/>
    <w:rsid w:val="73F4280C"/>
    <w:rsid w:val="73FE47A6"/>
    <w:rsid w:val="743261FE"/>
    <w:rsid w:val="74330A90"/>
    <w:rsid w:val="743F0331"/>
    <w:rsid w:val="745A776B"/>
    <w:rsid w:val="749347B2"/>
    <w:rsid w:val="74A54C22"/>
    <w:rsid w:val="74BB41DE"/>
    <w:rsid w:val="74DF58B8"/>
    <w:rsid w:val="74FA4F6E"/>
    <w:rsid w:val="74FC0A72"/>
    <w:rsid w:val="75033304"/>
    <w:rsid w:val="75053C12"/>
    <w:rsid w:val="75060505"/>
    <w:rsid w:val="753F3CA4"/>
    <w:rsid w:val="755D54FC"/>
    <w:rsid w:val="757840E4"/>
    <w:rsid w:val="757C2434"/>
    <w:rsid w:val="75803C81"/>
    <w:rsid w:val="75805803"/>
    <w:rsid w:val="7595396B"/>
    <w:rsid w:val="759E1D9D"/>
    <w:rsid w:val="75C64E50"/>
    <w:rsid w:val="75CF63FA"/>
    <w:rsid w:val="75E31EA6"/>
    <w:rsid w:val="75FA1B5D"/>
    <w:rsid w:val="760904D0"/>
    <w:rsid w:val="761A519B"/>
    <w:rsid w:val="76261D92"/>
    <w:rsid w:val="762A7AD4"/>
    <w:rsid w:val="76334B33"/>
    <w:rsid w:val="763B7EA7"/>
    <w:rsid w:val="764800B7"/>
    <w:rsid w:val="764F3097"/>
    <w:rsid w:val="7667426E"/>
    <w:rsid w:val="76855262"/>
    <w:rsid w:val="768F16E6"/>
    <w:rsid w:val="76B911FF"/>
    <w:rsid w:val="76C06224"/>
    <w:rsid w:val="76D8308D"/>
    <w:rsid w:val="770E4A0E"/>
    <w:rsid w:val="77107AEE"/>
    <w:rsid w:val="77185B7F"/>
    <w:rsid w:val="771A08AE"/>
    <w:rsid w:val="771B11CB"/>
    <w:rsid w:val="77277E88"/>
    <w:rsid w:val="773F310C"/>
    <w:rsid w:val="775C1F10"/>
    <w:rsid w:val="7784595D"/>
    <w:rsid w:val="77863D47"/>
    <w:rsid w:val="779459EF"/>
    <w:rsid w:val="77B214EB"/>
    <w:rsid w:val="77B46856"/>
    <w:rsid w:val="77C158EE"/>
    <w:rsid w:val="77D77AA7"/>
    <w:rsid w:val="77DF0DF8"/>
    <w:rsid w:val="77F43EF6"/>
    <w:rsid w:val="77F75794"/>
    <w:rsid w:val="78026BE5"/>
    <w:rsid w:val="78027407"/>
    <w:rsid w:val="781E5417"/>
    <w:rsid w:val="78207581"/>
    <w:rsid w:val="78370287"/>
    <w:rsid w:val="783C589D"/>
    <w:rsid w:val="784E7F58"/>
    <w:rsid w:val="785C0B0C"/>
    <w:rsid w:val="785D5F3F"/>
    <w:rsid w:val="786A5CD3"/>
    <w:rsid w:val="787E1107"/>
    <w:rsid w:val="78991B31"/>
    <w:rsid w:val="78992912"/>
    <w:rsid w:val="789E21DB"/>
    <w:rsid w:val="78CA3D09"/>
    <w:rsid w:val="78D87374"/>
    <w:rsid w:val="78EE303B"/>
    <w:rsid w:val="78F40776"/>
    <w:rsid w:val="78F63C9E"/>
    <w:rsid w:val="791C4186"/>
    <w:rsid w:val="792F2393"/>
    <w:rsid w:val="7941670D"/>
    <w:rsid w:val="79541732"/>
    <w:rsid w:val="79554E68"/>
    <w:rsid w:val="7956298E"/>
    <w:rsid w:val="795D23E6"/>
    <w:rsid w:val="796365C3"/>
    <w:rsid w:val="7966500B"/>
    <w:rsid w:val="7985301D"/>
    <w:rsid w:val="798E037A"/>
    <w:rsid w:val="7994087E"/>
    <w:rsid w:val="79A71817"/>
    <w:rsid w:val="79A84CF6"/>
    <w:rsid w:val="79B94546"/>
    <w:rsid w:val="7A0B5527"/>
    <w:rsid w:val="7A1351D4"/>
    <w:rsid w:val="7A196300"/>
    <w:rsid w:val="7A1D7C7E"/>
    <w:rsid w:val="7A320D06"/>
    <w:rsid w:val="7A4E5C21"/>
    <w:rsid w:val="7A526356"/>
    <w:rsid w:val="7A5A501E"/>
    <w:rsid w:val="7A5E1195"/>
    <w:rsid w:val="7A627155"/>
    <w:rsid w:val="7A6B4218"/>
    <w:rsid w:val="7A7632E8"/>
    <w:rsid w:val="7A7F0743"/>
    <w:rsid w:val="7A817223"/>
    <w:rsid w:val="7A8C48BA"/>
    <w:rsid w:val="7A97737D"/>
    <w:rsid w:val="7A990D85"/>
    <w:rsid w:val="7A9D6BAD"/>
    <w:rsid w:val="7AD131F4"/>
    <w:rsid w:val="7AE64082"/>
    <w:rsid w:val="7AE73374"/>
    <w:rsid w:val="7B0415FD"/>
    <w:rsid w:val="7B2E5B8B"/>
    <w:rsid w:val="7B490040"/>
    <w:rsid w:val="7B4C71F8"/>
    <w:rsid w:val="7B57450C"/>
    <w:rsid w:val="7B8A691F"/>
    <w:rsid w:val="7B9C030C"/>
    <w:rsid w:val="7BB265A2"/>
    <w:rsid w:val="7BBC5E82"/>
    <w:rsid w:val="7BC55225"/>
    <w:rsid w:val="7BD1454E"/>
    <w:rsid w:val="7BE1712F"/>
    <w:rsid w:val="7BEC3136"/>
    <w:rsid w:val="7C02295A"/>
    <w:rsid w:val="7C044B91"/>
    <w:rsid w:val="7C0B5DAB"/>
    <w:rsid w:val="7C10130D"/>
    <w:rsid w:val="7C3068C2"/>
    <w:rsid w:val="7C3D633F"/>
    <w:rsid w:val="7C3F1C57"/>
    <w:rsid w:val="7C41109D"/>
    <w:rsid w:val="7C5C4760"/>
    <w:rsid w:val="7C623C46"/>
    <w:rsid w:val="7C731488"/>
    <w:rsid w:val="7C7D7BE7"/>
    <w:rsid w:val="7C88608E"/>
    <w:rsid w:val="7C8B6DF3"/>
    <w:rsid w:val="7C9B7F11"/>
    <w:rsid w:val="7CBA4636"/>
    <w:rsid w:val="7CBD63B9"/>
    <w:rsid w:val="7CD9190C"/>
    <w:rsid w:val="7CE02C9B"/>
    <w:rsid w:val="7CE0578F"/>
    <w:rsid w:val="7CE24569"/>
    <w:rsid w:val="7CF7012F"/>
    <w:rsid w:val="7CFB49C2"/>
    <w:rsid w:val="7CFF3DF8"/>
    <w:rsid w:val="7D0C7F34"/>
    <w:rsid w:val="7D260903"/>
    <w:rsid w:val="7D38498B"/>
    <w:rsid w:val="7D401C85"/>
    <w:rsid w:val="7D4561AD"/>
    <w:rsid w:val="7D4E1EEA"/>
    <w:rsid w:val="7D5C0959"/>
    <w:rsid w:val="7D7356A5"/>
    <w:rsid w:val="7D8E056C"/>
    <w:rsid w:val="7D92689C"/>
    <w:rsid w:val="7DA55C93"/>
    <w:rsid w:val="7DA73DB9"/>
    <w:rsid w:val="7DB36D88"/>
    <w:rsid w:val="7DBB3560"/>
    <w:rsid w:val="7DC26CE5"/>
    <w:rsid w:val="7DC77245"/>
    <w:rsid w:val="7DCB5443"/>
    <w:rsid w:val="7DCD6B6E"/>
    <w:rsid w:val="7DE712FE"/>
    <w:rsid w:val="7E1626EC"/>
    <w:rsid w:val="7E1C3938"/>
    <w:rsid w:val="7E556909"/>
    <w:rsid w:val="7E6776BE"/>
    <w:rsid w:val="7E700D27"/>
    <w:rsid w:val="7E77167F"/>
    <w:rsid w:val="7E977CD1"/>
    <w:rsid w:val="7E9D4178"/>
    <w:rsid w:val="7EA70F4C"/>
    <w:rsid w:val="7EBC65C7"/>
    <w:rsid w:val="7EEF5417"/>
    <w:rsid w:val="7EF50554"/>
    <w:rsid w:val="7F111831"/>
    <w:rsid w:val="7F1255AA"/>
    <w:rsid w:val="7F3762F7"/>
    <w:rsid w:val="7F6136E9"/>
    <w:rsid w:val="7F62208D"/>
    <w:rsid w:val="7F6820BF"/>
    <w:rsid w:val="7F746064"/>
    <w:rsid w:val="7F9D1EA4"/>
    <w:rsid w:val="7FB36445"/>
    <w:rsid w:val="7FC53FC8"/>
    <w:rsid w:val="7FD10FC1"/>
    <w:rsid w:val="7FDE6F93"/>
    <w:rsid w:val="7FF030E1"/>
    <w:rsid w:val="7FF1011A"/>
    <w:rsid w:val="7FF14818"/>
    <w:rsid w:val="7FF62BF3"/>
    <w:rsid w:val="7FF90BD1"/>
    <w:rsid w:val="7FFA0518"/>
    <w:rsid w:val="7FFC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SMC正文"/>
    <w:basedOn w:val="9"/>
    <w:qFormat/>
    <w:uiPriority w:val="0"/>
    <w:pPr>
      <w:autoSpaceDE w:val="0"/>
      <w:autoSpaceDN w:val="0"/>
    </w:pPr>
    <w:rPr>
      <w:rFonts w:eastAsia="宋体" w:cs="Times New Roman"/>
      <w:kern w:val="0"/>
      <w:sz w:val="20"/>
      <w:szCs w:val="20"/>
      <w:lang w:eastAsia="en-US"/>
    </w:rPr>
  </w:style>
  <w:style w:type="paragraph" w:customStyle="1" w:styleId="9">
    <w:name w:val="Text"/>
    <w:basedOn w:val="1"/>
    <w:qFormat/>
    <w:uiPriority w:val="0"/>
    <w:pPr>
      <w:spacing w:line="252" w:lineRule="auto"/>
      <w:ind w:firstLine="202"/>
      <w:jc w:val="center"/>
    </w:pPr>
    <w:rPr>
      <w:rFonts w:ascii="Times New Roman" w:hAnsi="Times New Roman" w:eastAsia="Times New Roman"/>
    </w:rPr>
  </w:style>
  <w:style w:type="paragraph" w:customStyle="1" w:styleId="10">
    <w:name w:val="Table"/>
    <w:basedOn w:val="2"/>
    <w:qFormat/>
    <w:uiPriority w:val="0"/>
    <w:pPr>
      <w:spacing w:line="252" w:lineRule="auto"/>
      <w:ind w:firstLine="202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475</Words>
  <Characters>2521</Characters>
  <Lines>22</Lines>
  <Paragraphs>6</Paragraphs>
  <TotalTime>3928</TotalTime>
  <ScaleCrop>false</ScaleCrop>
  <LinksUpToDate>false</LinksUpToDate>
  <CharactersWithSpaces>2752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2022-05-11T02:15:00Z</dcterms:created>
  <dc:creator>wangcong</dc:creator>
  <cp:lastModifiedBy>  Ashen</cp:lastModifiedBy>
  <dcterms:modified xsi:type="dcterms:W3CDTF">2022-10-14T03:36:11Z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0A9695DDC8A547E7B488FA6C95AD6F3E</vt:lpwstr>
  </property>
</Properties>
</file>