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918" w:leader="none"/>
        </w:tabs>
        <w:spacing w:before="2400" w:after="80"/>
        <w:rPr/>
      </w:pPr>
      <w:r>
        <w:rPr>
          <w:rFonts w:eastAsia="Calibri" w:cs="Calibri"/>
          <w:color w:val="595959"/>
          <w:sz w:val="26"/>
          <w:szCs w:val="26"/>
        </w:rPr>
        <w:t>WSO2 Integrator: MI 4.6</w:t>
      </w:r>
    </w:p>
    <w:p>
      <w:pPr>
        <w:pStyle w:val="Title"/>
        <w:spacing w:before="0" w:after="120"/>
        <w:rPr/>
      </w:pPr>
      <w:r>
        <w:rPr/>
        <w:t>XSLT Hands-on Guide</w:t>
      </w:r>
    </w:p>
    <w:p>
      <w:pPr>
        <w:pStyle w:val="Normal"/>
        <w:pBdr>
          <w:bottom w:val="single" w:sz="8" w:space="8" w:color="1F4E79"/>
        </w:pBdr>
        <w:spacing w:before="0" w:after="400"/>
        <w:rPr/>
      </w:pPr>
      <w:r>
        <w:rPr>
          <w:rFonts w:eastAsia="Calibri" w:cs="Calibri"/>
          <w:color w:val="1F4E79"/>
          <w:sz w:val="28"/>
          <w:szCs w:val="28"/>
        </w:rPr>
        <w:t>Implementing BizTalk mapper functoids with the XSLT mediator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Scripting functoid  ·  Logical functoids  ·  Existence checks  ·  Loops and repeating records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rFonts w:eastAsia="Calibri" w:cs="Calibri"/>
          <w:b/>
          <w:bCs/>
          <w:color w:val="1F4E79"/>
          <w:sz w:val="30"/>
          <w:szCs w:val="30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 Introduction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1.1 BizTalk functoids and their XSLT equivalents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1.2 XSLT version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1.3 Prerequisites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1.4 The input message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1.5 How the XSLT mediator works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hyperlink w:anchor="_Toc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 Create the project and the API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2.1 Create the integration project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2.2 Create the API and its resources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2.3 Adding an XSLT mediator and its stylesheet (common steps)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hyperlink w:anchor="_Toc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 Exercise 1: Scripting functoid (string, date, calculation)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3.1 Key constructs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3.2 Steps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3.3 Expected result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hyperlink w:anchor="_Toc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 Exercise 2: Logical functoids and conditional mapping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4.1 Key constructs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4.2 Steps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4.3 Expected results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hyperlink w:anchor="_Toc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 Exercise 3: Existence checks and conditional nodes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5.1 Key constructs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5.2 Steps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5.3 Expected results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hyperlink w:anchor="_Toc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 Exercise 4: Loops and repeating records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6.1 Key constructs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6.2 Steps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6.3 Expected results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hyperlink w:anchor="_Toc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7. Build, run and test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hyperlink w:anchor="_Toc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8. Tips and troubleshooting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start="220"/>
            <w:rPr/>
          </w:pPr>
          <w:hyperlink w:anchor="_Toc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Reference solution</w:t>
              <w:tab/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/>
          <w:i/>
          <w:iCs/>
          <w:color w:val="7F7F7F"/>
          <w:sz w:val="18"/>
          <w:szCs w:val="18"/>
        </w:rPr>
        <w:t>Right-click the table of contents in Word and choose Update Field to refresh the page numbers.</w:t>
      </w:r>
      <w:r>
        <w:br w:type="page"/>
      </w:r>
    </w:p>
    <w:p>
      <w:pPr>
        <w:pStyle w:val="Heading1"/>
        <w:spacing w:before="360" w:after="160"/>
        <w:rPr/>
      </w:pPr>
      <w:bookmarkStart w:id="0" w:name="_Toc1"/>
      <w:r>
        <w:rPr/>
        <w:t>1. Introduction</w:t>
      </w:r>
      <w:bookmarkEnd w:id="0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This practical shows how to implement common BizTalk mapper functoids in WSO2 Integrator: MI with the </w:t>
      </w:r>
      <w:r>
        <w:rPr>
          <w:rFonts w:eastAsia="Calibri" w:cs="Calibri"/>
          <w:b/>
          <w:bCs/>
          <w:sz w:val="22"/>
          <w:szCs w:val="22"/>
        </w:rPr>
        <w:t>XSLT mediator</w:t>
      </w:r>
      <w:r>
        <w:rPr>
          <w:rFonts w:eastAsia="Calibri" w:cs="Calibri"/>
          <w:sz w:val="22"/>
          <w:szCs w:val="22"/>
        </w:rPr>
        <w:t>. You will create one integration project with one API. The API has four resources, and each resource applies its own XSLT stylesheet to demonstrate one group of functoids.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2400"/>
        <w:gridCol w:w="4327"/>
      </w:tblGrid>
      <w:tr>
        <w:trPr>
          <w:tblHeader w:val="true"/>
          <w:cantSplit/>
        </w:trPr>
        <w:tc>
          <w:tcPr>
            <w:tcW w:w="2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API resource</w:t>
            </w:r>
          </w:p>
        </w:tc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Stylesheet</w:t>
            </w:r>
          </w:p>
        </w:tc>
        <w:tc>
          <w:tcPr>
            <w:tcW w:w="43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What it demonstrates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POST /xslt/orders/scripting</w:t>
            </w:r>
          </w:p>
        </w:tc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OrderScripting.xslt</w:t>
            </w:r>
          </w:p>
        </w:tc>
        <w:tc>
          <w:tcPr>
            <w:tcW w:w="43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Scripting functoid: string manipulation, date conversion and calculations, with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xsl:function</w:t>
            </w:r>
            <w:r>
              <w:rPr>
                <w:rFonts w:eastAsia="Calibri" w:cs="Calibri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POST /xslt/orders/logical</w:t>
            </w:r>
          </w:p>
        </w:tc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OrderRouting.xslt</w:t>
            </w:r>
          </w:p>
        </w:tc>
        <w:tc>
          <w:tcPr>
            <w:tcW w:w="43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Logical functoids: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and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or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not()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=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&gt;</w:t>
            </w:r>
            <w:r>
              <w:rPr>
                <w:rFonts w:eastAsia="Calibri" w:cs="Calibri"/>
                <w:sz w:val="22"/>
                <w:szCs w:val="22"/>
              </w:rPr>
              <w:t xml:space="preserve">, plus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xsl:choose</w:t>
            </w:r>
            <w:r>
              <w:rPr>
                <w:rFonts w:eastAsia="Calibri" w:cs="Calibri"/>
                <w:sz w:val="22"/>
                <w:szCs w:val="22"/>
              </w:rPr>
              <w:t xml:space="preserve"> and a value-mapping lookup table.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POST /xslt/orders/existence</w:t>
            </w:r>
          </w:p>
        </w:tc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CustomerProfile.xslt</w:t>
            </w:r>
          </w:p>
        </w:tc>
        <w:tc>
          <w:tcPr>
            <w:tcW w:w="43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Existence checks: missing, empty and whitespace values, defaults, and conditional output nodes.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POST /xslt/orders/loops</w:t>
            </w:r>
          </w:p>
        </w:tc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OrderLines.xslt</w:t>
            </w:r>
          </w:p>
        </w:tc>
        <w:tc>
          <w:tcPr>
            <w:tcW w:w="43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Loops: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xsl:for-each</w:t>
            </w:r>
            <w:r>
              <w:rPr>
                <w:rFonts w:eastAsia="Calibri" w:cs="Calibri"/>
                <w:sz w:val="22"/>
                <w:szCs w:val="22"/>
              </w:rPr>
              <w:t xml:space="preserve"> over a filtered repeating record, with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count()</w:t>
            </w:r>
            <w:r>
              <w:rPr>
                <w:rFonts w:eastAsia="Calibri" w:cs="Calibri"/>
                <w:sz w:val="22"/>
                <w:szCs w:val="22"/>
              </w:rPr>
              <w:t xml:space="preserve"> and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sum()</w:t>
            </w:r>
            <w:r>
              <w:rPr>
                <w:rFonts w:eastAsia="Calibri" w:cs="Calibri"/>
                <w:sz w:val="22"/>
                <w:szCs w:val="22"/>
              </w:rPr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1" w:name="_Toc2"/>
      <w:r>
        <w:rPr/>
        <w:t>1.1 BizTalk functoids and their XSLT equivalents</w:t>
      </w:r>
      <w:bookmarkEnd w:id="1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BizTalk maps are compiled into XSLT, so every functoid already has an XSLT equivalent. In this practical you write that XSLT directly.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900"/>
        <w:gridCol w:w="3599"/>
        <w:gridCol w:w="2527"/>
      </w:tblGrid>
      <w:tr>
        <w:trPr>
          <w:tblHeader w:val="true"/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BizTalk functoid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XSLT equivalent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Used in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Scripting (inline C#/XSLT)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xsl:function</w:t>
            </w:r>
            <w:r>
              <w:rPr>
                <w:rFonts w:eastAsia="Calibri" w:cs="Calibri"/>
                <w:sz w:val="22"/>
                <w:szCs w:val="22"/>
              </w:rPr>
              <w:t xml:space="preserve"> (XSLT 2.0) or a named template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Exercises 1, 3, 4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String functoids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concat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upper-case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lower-case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substring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normalize-space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1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Date/Time functoids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xs:date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format-date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xs:dayTimeDuration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1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Mathematical functoids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+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*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div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round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sum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Exercises 1, 4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Logical AND, OR, NOT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and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or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not()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2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Equal, Greater Than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=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!=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&amp;gt;</w:t>
            </w:r>
            <w:r>
              <w:rPr>
                <w:rFonts w:eastAsia="Calibri" w:cs="Calibri"/>
                <w:sz w:val="22"/>
                <w:szCs w:val="22"/>
              </w:rPr>
              <w:t xml:space="preserve"> (written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&gt;</w:t>
            </w:r>
            <w:r>
              <w:rPr>
                <w:rFonts w:eastAsia="Calibri" w:cs="Calibri"/>
                <w:sz w:val="22"/>
                <w:szCs w:val="22"/>
              </w:rPr>
              <w:t xml:space="preserve"> in XPath, escaped in XML)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2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Value Mapping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xsl:choose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if … then … else</w:t>
            </w:r>
            <w:r>
              <w:rPr>
                <w:rFonts w:eastAsia="Calibri" w:cs="Calibri"/>
                <w:sz w:val="22"/>
                <w:szCs w:val="22"/>
              </w:rPr>
              <w:t>, or a lookup table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2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Logical Existence, Is Nil, Logical String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normalize-space(...) != ''</w:t>
            </w:r>
            <w:r>
              <w:rPr>
                <w:rFonts w:eastAsia="Calibri" w:cs="Calibri"/>
                <w:sz w:val="22"/>
                <w:szCs w:val="22"/>
              </w:rPr>
              <w:t xml:space="preserve"> in a function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3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Conditional record creation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xsl:if</w:t>
            </w:r>
            <w:r>
              <w:rPr>
                <w:rFonts w:eastAsia="Calibri" w:cs="Calibri"/>
                <w:sz w:val="22"/>
                <w:szCs w:val="22"/>
              </w:rPr>
              <w:t xml:space="preserve"> around the output element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3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Looping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xsl:for-each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4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Looping + Logical (filter)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A predicate: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Items/Item[Quantity &gt; 0]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4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Record Count, Cumulative Sum</w:t>
            </w:r>
          </w:p>
        </w:tc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count()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sum()</w:t>
            </w:r>
          </w:p>
        </w:tc>
        <w:tc>
          <w:tcPr>
            <w:tcW w:w="25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Exercise 4</w:t>
            </w:r>
          </w:p>
        </w:tc>
      </w:tr>
    </w:tbl>
    <w:p>
      <w:pPr>
        <w:pStyle w:val="Heading2"/>
        <w:spacing w:before="280" w:after="120"/>
        <w:rPr/>
      </w:pPr>
      <w:bookmarkStart w:id="2" w:name="_Toc3"/>
      <w:r>
        <w:rPr/>
        <w:t>1.2 XSLT version</w:t>
      </w:r>
      <w:bookmarkEnd w:id="2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MI 4.6.0 ships with the Saxon-HE 10.9 XSLT processor, so the XSLT mediator supports XSLT 2.0. This practical uses XSLT 2.0 features: </w:t>
      </w:r>
      <w:r>
        <w:rPr>
          <w:rFonts w:eastAsia="Consolas" w:cs="Consolas" w:ascii="Consolas" w:hAnsi="Consolas"/>
          <w:color w:val="1F3864"/>
          <w:sz w:val="19"/>
          <w:szCs w:val="19"/>
        </w:rPr>
        <w:t>xsl:function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format-date</w:t>
      </w:r>
      <w:r>
        <w:rPr>
          <w:rFonts w:eastAsia="Calibri" w:cs="Calibri"/>
          <w:sz w:val="22"/>
          <w:szCs w:val="22"/>
        </w:rPr>
        <w:t xml:space="preserve">, date arithmetic and </w:t>
      </w:r>
      <w:r>
        <w:rPr>
          <w:rFonts w:eastAsia="Consolas" w:cs="Consolas" w:ascii="Consolas" w:hAnsi="Consolas"/>
          <w:color w:val="1F3864"/>
          <w:sz w:val="19"/>
          <w:szCs w:val="19"/>
        </w:rPr>
        <w:t>if … then … else</w:t>
      </w:r>
      <w:r>
        <w:rPr>
          <w:rFonts w:eastAsia="Calibri" w:cs="Calibri"/>
          <w:sz w:val="22"/>
          <w:szCs w:val="22"/>
        </w:rPr>
        <w:t xml:space="preserve"> expressions. These were all verified on MI 4.6.0.</w:t>
      </w:r>
    </w:p>
    <w:p>
      <w:pPr>
        <w:pStyle w:val="Normal"/>
        <w:pBdr>
          <w:left w:val="single" w:sz="18" w:space="8" w:color="2F5496"/>
        </w:pBdr>
        <w:shd w:val="clear" w:color="auto" w:fill="E8F1FB"/>
        <w:spacing w:before="80" w:after="160"/>
        <w:ind w:start="144" w:end="144"/>
        <w:rPr/>
      </w:pPr>
      <w:r>
        <w:rPr>
          <w:rFonts w:eastAsia="Calibri" w:cs="Calibri"/>
          <w:b/>
          <w:bCs/>
          <w:color w:val="2F5496"/>
          <w:sz w:val="22"/>
          <w:szCs w:val="22"/>
        </w:rPr>
        <w:t xml:space="preserve">Note: </w:t>
      </w:r>
      <w:r>
        <w:rPr>
          <w:rFonts w:eastAsia="Calibri" w:cs="Calibri"/>
          <w:sz w:val="22"/>
          <w:szCs w:val="22"/>
        </w:rPr>
        <w:t xml:space="preserve">BizTalk generates XSLT 1.0. An XSLT 2.0 processor also runs XSLT 1.0 stylesheets, so most existing BizTalk XSLT can be reused. The exception is Scripting functoid code compiled into </w:t>
      </w:r>
      <w:r>
        <w:rPr>
          <w:rFonts w:eastAsia="Consolas" w:cs="Consolas" w:ascii="Consolas" w:hAnsi="Consolas"/>
          <w:color w:val="1F3864"/>
          <w:sz w:val="19"/>
          <w:szCs w:val="19"/>
        </w:rPr>
        <w:t>msxsl:script</w:t>
      </w:r>
      <w:r>
        <w:rPr>
          <w:rFonts w:eastAsia="Calibri" w:cs="Calibri"/>
          <w:sz w:val="22"/>
          <w:szCs w:val="22"/>
        </w:rPr>
        <w:t xml:space="preserve"> blocks: these contain C# and cannot be called from Saxon. Rewrite that logic as </w:t>
      </w:r>
      <w:r>
        <w:rPr>
          <w:rFonts w:eastAsia="Consolas" w:cs="Consolas" w:ascii="Consolas" w:hAnsi="Consolas"/>
          <w:color w:val="1F3864"/>
          <w:sz w:val="19"/>
          <w:szCs w:val="19"/>
        </w:rPr>
        <w:t>xsl:function</w:t>
      </w:r>
      <w:r>
        <w:rPr>
          <w:rFonts w:eastAsia="Calibri" w:cs="Calibri"/>
          <w:sz w:val="22"/>
          <w:szCs w:val="22"/>
        </w:rPr>
        <w:t>, as shown in Exercise 1.</w:t>
      </w:r>
    </w:p>
    <w:p>
      <w:pPr>
        <w:pStyle w:val="Heading2"/>
        <w:spacing w:before="280" w:after="120"/>
        <w:rPr/>
      </w:pPr>
      <w:bookmarkStart w:id="3" w:name="_Toc4"/>
      <w:r>
        <w:rPr/>
        <w:t>1.3 Prerequisites</w:t>
      </w:r>
      <w:bookmarkEnd w:id="3"/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VS Code with the </w:t>
      </w:r>
      <w:r>
        <w:rPr>
          <w:rFonts w:eastAsia="Calibri" w:cs="Calibri"/>
          <w:b/>
          <w:bCs/>
          <w:sz w:val="22"/>
          <w:szCs w:val="22"/>
        </w:rPr>
        <w:t>WSO2 Integrator: MI</w:t>
      </w:r>
      <w:r>
        <w:rPr>
          <w:rFonts w:eastAsia="Calibri" w:cs="Calibri"/>
          <w:sz w:val="22"/>
          <w:szCs w:val="22"/>
        </w:rPr>
        <w:t xml:space="preserve"> extension and the MI 4.6.0 runtime.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The sample files from the reference project, in the </w:t>
      </w:r>
      <w:r>
        <w:rPr>
          <w:rFonts w:eastAsia="Consolas" w:cs="Consolas" w:ascii="Consolas" w:hAnsi="Consolas"/>
          <w:color w:val="1F3864"/>
          <w:sz w:val="19"/>
          <w:szCs w:val="19"/>
        </w:rPr>
        <w:t>samples</w:t>
      </w:r>
      <w:r>
        <w:rPr>
          <w:rFonts w:eastAsia="Calibri" w:cs="Calibri"/>
          <w:sz w:val="22"/>
          <w:szCs w:val="22"/>
        </w:rPr>
        <w:t xml:space="preserve"> folder: </w:t>
      </w:r>
      <w:r>
        <w:rPr>
          <w:rFonts w:eastAsia="Consolas" w:cs="Consolas" w:ascii="Consolas" w:hAnsi="Consolas"/>
          <w:color w:val="1F3864"/>
          <w:sz w:val="19"/>
          <w:szCs w:val="19"/>
        </w:rPr>
        <w:t>input/purchase-order.xml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input/purchase-order-incomplete.xml</w:t>
      </w:r>
      <w:r>
        <w:rPr>
          <w:rFonts w:eastAsia="Calibri" w:cs="Calibri"/>
          <w:sz w:val="22"/>
          <w:szCs w:val="22"/>
        </w:rPr>
        <w:t xml:space="preserve">, and </w:t>
      </w:r>
      <w:r>
        <w:rPr>
          <w:rFonts w:eastAsia="Consolas" w:cs="Consolas" w:ascii="Consolas" w:hAnsi="Consolas"/>
          <w:color w:val="1F3864"/>
          <w:sz w:val="19"/>
          <w:szCs w:val="19"/>
        </w:rPr>
        <w:t>expected-output/*.xml</w:t>
      </w:r>
      <w:r>
        <w:rPr>
          <w:rFonts w:eastAsia="Calibri" w:cs="Calibri"/>
          <w:sz w:val="22"/>
          <w:szCs w:val="22"/>
        </w:rPr>
        <w:t xml:space="preserve"> to compare your results against.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No other build tools are needed. Stylesheets are packaged into the CAR file as they are.</w:t>
      </w:r>
    </w:p>
    <w:p>
      <w:pPr>
        <w:pStyle w:val="Heading2"/>
        <w:spacing w:before="280" w:after="120"/>
        <w:rPr/>
      </w:pPr>
      <w:bookmarkStart w:id="4" w:name="_Toc5"/>
      <w:r>
        <w:rPr/>
        <w:t>1.4 The input message</w:t>
      </w:r>
      <w:bookmarkEnd w:id="4"/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&lt;PurchaseOrder&gt;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&lt;OrderId&gt;po-1001&lt;/OrderId&gt;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&lt;OrderDate&gt;2026-10-15&lt;/OrderDate&gt;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&lt;Customer&gt;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&lt;FirstName&gt;  john &lt;/FirstName&gt;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&lt;MiddleName&gt;peter&lt;/MiddleName&gt;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&lt;LastName&gt;SMITH&lt;/LastName&gt;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&lt;Email&gt; John.Smith@Example.COM &lt;/Email&gt;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&lt;Phone&gt;+44 20 7946 0958&lt;/Phone&gt;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&lt;Tier&gt;GOLD&lt;/Tier&gt;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&lt;/Customer&gt;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&lt;ShippingAddress&gt;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&lt;Street&gt;221B Baker Street&lt;/Street&gt;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&lt;City&gt;London&lt;/City&gt;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&lt;PostalCode&gt;NW1 6XE&lt;/PostalCode&gt;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&lt;Country&gt;GB&lt;/Country&gt;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&lt;/ShippingAddress&gt;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&lt;SubTotal&gt;1250.5&lt;/SubTotal&gt;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&lt;TaxRate&gt;18&lt;/TaxRate&gt;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&lt;ShippingCharge&gt;15.5&lt;/ShippingCharge&gt;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&lt;Items&gt;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&lt;Item&gt;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&lt;Sku&gt;sku-100&lt;/Sku&gt;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&lt;Name&gt;Laptop Bag&lt;/Name&gt;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&lt;Quantity&gt;2&lt;/Quantity&gt;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&lt;UnitPrice&gt;45.5&lt;/UnitPrice&gt;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&lt;Discount&gt;10&lt;/Discount&gt;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&lt;/Item&gt;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&lt;Item&gt;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&lt;Sku&gt;sku-200&lt;/Sku&gt;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&lt;Name&gt;Wireless Mouse&lt;/Name&gt;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&lt;Quantity&gt;0&lt;/Quantity&gt;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&lt;UnitPrice&gt;25&lt;/UnitPrice&gt;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&lt;Discount&gt;0&lt;/Discount&gt;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&lt;/Item&gt;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&lt;Item&gt;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&lt;Sku&gt;sku-300&lt;/Sku&gt;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&lt;Name&gt;27 inch Monitor&lt;/Name&gt;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&lt;Quantity&gt;3&lt;/Quantity&gt;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&lt;UnitPrice&gt;350.25&lt;/UnitPrice&gt;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&lt;Discount&gt;5&lt;/Discount&gt;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&lt;/Item&gt;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&lt;/Items&gt;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&lt;/PurchaseOrder&gt;</w:t>
      </w:r>
    </w:p>
    <w:p>
      <w:pPr>
        <w:pStyle w:val="Heading2"/>
        <w:spacing w:before="280" w:after="120"/>
        <w:rPr/>
      </w:pPr>
      <w:bookmarkStart w:id="5" w:name="_Toc6"/>
      <w:r>
        <w:rPr/>
        <w:t>1.5 How the XSLT mediator works</w:t>
      </w:r>
      <w:bookmarkEnd w:id="5"/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The mediator applies the stylesheet to the first element in the message body, which here is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PurchaseOrder</w:t>
      </w:r>
      <w:r>
        <w:rPr>
          <w:rFonts w:eastAsia="Calibri" w:cs="Calibri"/>
          <w:sz w:val="22"/>
          <w:szCs w:val="22"/>
        </w:rPr>
        <w:t>. The result replaces the message body.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Each stylesheet is a project resource stored in </w:t>
      </w:r>
      <w:r>
        <w:rPr>
          <w:rFonts w:eastAsia="Consolas" w:cs="Consolas" w:ascii="Consolas" w:hAnsi="Consolas"/>
          <w:color w:val="1F3864"/>
          <w:sz w:val="19"/>
          <w:szCs w:val="19"/>
        </w:rPr>
        <w:t>src/main/wso2mi/resources/xslt/&lt;Name&gt;.xslt</w:t>
      </w:r>
      <w:r>
        <w:rPr>
          <w:rFonts w:eastAsia="Calibri" w:cs="Calibri"/>
          <w:sz w:val="22"/>
          <w:szCs w:val="22"/>
        </w:rPr>
        <w:t xml:space="preserve">, and the mediator references it by the key </w:t>
      </w:r>
      <w:r>
        <w:rPr>
          <w:rFonts w:eastAsia="Consolas" w:cs="Consolas" w:ascii="Consolas" w:hAnsi="Consolas"/>
          <w:color w:val="1F3864"/>
          <w:sz w:val="19"/>
          <w:szCs w:val="19"/>
        </w:rPr>
        <w:t>resources:xslt/&lt;Name&gt;.xslt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Every stylesheet in this practical follows the same pattern: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&lt;xsl:stylesheet version="2.0"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xmlns:xsl="http://www.w3.org/1999/XSL/Transform"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xmlns:xs="http://www.w3.org/2001/XMLSchema"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xmlns:local="urn:training:functions"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exclude-result-prefixes="xs local"&gt;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&lt;xsl:output method="xml" omit-xml-declaration="yes" indent="no"/&gt;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&lt;!-- custom functions (xsl:function) go here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&lt;xsl:template match="/PurchaseOrder"&gt;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&lt;!-- output message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&lt;/xsl:template&gt;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&lt;/xsl:stylesheet&gt;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The </w:t>
      </w:r>
      <w:r>
        <w:rPr>
          <w:rFonts w:eastAsia="Consolas" w:cs="Consolas" w:ascii="Consolas" w:hAnsi="Consolas"/>
          <w:color w:val="1F3864"/>
          <w:sz w:val="19"/>
          <w:szCs w:val="19"/>
        </w:rPr>
        <w:t>local</w:t>
      </w:r>
      <w:r>
        <w:rPr>
          <w:rFonts w:eastAsia="Calibri" w:cs="Calibri"/>
          <w:sz w:val="22"/>
          <w:szCs w:val="22"/>
        </w:rPr>
        <w:t xml:space="preserve"> prefix is the namespace for your own functions. Any URI works. </w:t>
      </w:r>
      <w:r>
        <w:rPr>
          <w:rFonts w:eastAsia="Consolas" w:cs="Consolas" w:ascii="Consolas" w:hAnsi="Consolas"/>
          <w:color w:val="1F3864"/>
          <w:sz w:val="19"/>
          <w:szCs w:val="19"/>
        </w:rPr>
        <w:t>exclude-result-prefixes</w:t>
      </w:r>
      <w:r>
        <w:rPr>
          <w:rFonts w:eastAsia="Calibri" w:cs="Calibri"/>
          <w:sz w:val="22"/>
          <w:szCs w:val="22"/>
        </w:rPr>
        <w:t xml:space="preserve"> stops the </w:t>
      </w:r>
      <w:r>
        <w:rPr>
          <w:rFonts w:eastAsia="Consolas" w:cs="Consolas" w:ascii="Consolas" w:hAnsi="Consolas"/>
          <w:color w:val="1F3864"/>
          <w:sz w:val="19"/>
          <w:szCs w:val="19"/>
        </w:rPr>
        <w:t>xs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local</w:t>
      </w:r>
      <w:r>
        <w:rPr>
          <w:rFonts w:eastAsia="Calibri" w:cs="Calibri"/>
          <w:sz w:val="22"/>
          <w:szCs w:val="22"/>
        </w:rPr>
        <w:t xml:space="preserve"> namespace declarations from appearing in the output.</w:t>
      </w:r>
      <w:r>
        <w:br w:type="page"/>
      </w:r>
    </w:p>
    <w:p>
      <w:pPr>
        <w:pStyle w:val="Heading1"/>
        <w:spacing w:before="360" w:after="160"/>
        <w:rPr/>
      </w:pPr>
      <w:bookmarkStart w:id="6" w:name="_Toc7"/>
      <w:r>
        <w:rPr/>
        <w:t>2. Create the project and the API</w:t>
      </w:r>
      <w:bookmarkEnd w:id="6"/>
    </w:p>
    <w:p>
      <w:pPr>
        <w:pStyle w:val="Heading2"/>
        <w:spacing w:before="280" w:after="120"/>
        <w:rPr/>
      </w:pPr>
      <w:bookmarkStart w:id="7" w:name="_Toc8"/>
      <w:r>
        <w:rPr/>
        <w:t>2.1 Create the integration project</w:t>
      </w:r>
      <w:bookmarkEnd w:id="7"/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In VS Code, click the </w:t>
      </w:r>
      <w:r>
        <w:rPr>
          <w:rFonts w:eastAsia="Calibri" w:cs="Calibri"/>
          <w:b/>
          <w:bCs/>
          <w:sz w:val="22"/>
          <w:szCs w:val="22"/>
        </w:rPr>
        <w:t>WSO2 Integrator: MI</w:t>
      </w:r>
      <w:r>
        <w:rPr>
          <w:rFonts w:eastAsia="Calibri" w:cs="Calibri"/>
          <w:sz w:val="22"/>
          <w:szCs w:val="22"/>
        </w:rPr>
        <w:t xml:space="preserve"> icon in the Activity Bar and click </w:t>
      </w:r>
      <w:r>
        <w:rPr>
          <w:rFonts w:eastAsia="Calibri" w:cs="Calibri"/>
          <w:b/>
          <w:bCs/>
          <w:sz w:val="22"/>
          <w:szCs w:val="22"/>
        </w:rPr>
        <w:t>Create New Project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Enter </w:t>
      </w:r>
      <w:r>
        <w:rPr>
          <w:rFonts w:eastAsia="Consolas" w:cs="Consolas" w:ascii="Consolas" w:hAnsi="Consolas"/>
          <w:color w:val="1F3864"/>
          <w:sz w:val="19"/>
          <w:szCs w:val="19"/>
        </w:rPr>
        <w:t>XsltFunctoids</w:t>
      </w:r>
      <w:r>
        <w:rPr>
          <w:rFonts w:eastAsia="Calibri" w:cs="Calibri"/>
          <w:sz w:val="22"/>
          <w:szCs w:val="22"/>
        </w:rPr>
        <w:t xml:space="preserve"> as the project name, select a folder, and select runtime version </w:t>
      </w:r>
      <w:r>
        <w:rPr>
          <w:rFonts w:eastAsia="Calibri" w:cs="Calibri"/>
          <w:b/>
          <w:bCs/>
          <w:sz w:val="22"/>
          <w:szCs w:val="22"/>
        </w:rPr>
        <w:t>4.6.0</w:t>
      </w:r>
      <w:r>
        <w:rPr>
          <w:rFonts w:eastAsia="Calibri" w:cs="Calibri"/>
          <w:sz w:val="22"/>
          <w:szCs w:val="22"/>
        </w:rPr>
        <w:t xml:space="preserve">. Click </w:t>
      </w:r>
      <w:r>
        <w:rPr>
          <w:rFonts w:eastAsia="Calibri" w:cs="Calibri"/>
          <w:b/>
          <w:bCs/>
          <w:sz w:val="22"/>
          <w:szCs w:val="22"/>
        </w:rPr>
        <w:t>Create</w:t>
      </w:r>
      <w:r>
        <w:rPr>
          <w:rFonts w:eastAsia="Calibri" w:cs="Calibri"/>
          <w:sz w:val="22"/>
          <w:szCs w:val="22"/>
        </w:rPr>
        <w:t>.</w:t>
      </w:r>
    </w:p>
    <w:p>
      <w:pPr>
        <w:pStyle w:val="Heading2"/>
        <w:spacing w:before="280" w:after="120"/>
        <w:rPr/>
      </w:pPr>
      <w:bookmarkStart w:id="8" w:name="_Toc9"/>
      <w:r>
        <w:rPr/>
        <w:t>2.2 Create the API and its resources</w:t>
      </w:r>
      <w:bookmarkEnd w:id="8"/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In the </w:t>
      </w:r>
      <w:r>
        <w:rPr>
          <w:rFonts w:eastAsia="Calibri" w:cs="Calibri"/>
          <w:b/>
          <w:bCs/>
          <w:sz w:val="22"/>
          <w:szCs w:val="22"/>
        </w:rPr>
        <w:t>Project Explorer</w:t>
      </w:r>
      <w:r>
        <w:rPr>
          <w:rFonts w:eastAsia="Calibri" w:cs="Calibri"/>
          <w:sz w:val="22"/>
          <w:szCs w:val="22"/>
        </w:rPr>
        <w:t xml:space="preserve">, click </w:t>
      </w:r>
      <w:r>
        <w:rPr>
          <w:rFonts w:eastAsia="Calibri" w:cs="Calibri"/>
          <w:b/>
          <w:bCs/>
          <w:sz w:val="22"/>
          <w:szCs w:val="22"/>
        </w:rPr>
        <w:t>+</w:t>
      </w:r>
      <w:r>
        <w:rPr>
          <w:rFonts w:eastAsia="Calibri" w:cs="Calibri"/>
          <w:sz w:val="22"/>
          <w:szCs w:val="22"/>
        </w:rPr>
        <w:t xml:space="preserve"> next to </w:t>
      </w:r>
      <w:r>
        <w:rPr>
          <w:rFonts w:eastAsia="Calibri" w:cs="Calibri"/>
          <w:b/>
          <w:bCs/>
          <w:sz w:val="22"/>
          <w:szCs w:val="22"/>
        </w:rPr>
        <w:t>APIs</w:t>
      </w:r>
      <w:r>
        <w:rPr>
          <w:rFonts w:eastAsia="Calibri" w:cs="Calibri"/>
          <w:sz w:val="22"/>
          <w:szCs w:val="22"/>
        </w:rPr>
        <w:t xml:space="preserve">. Enter </w:t>
      </w:r>
      <w:r>
        <w:rPr>
          <w:rFonts w:eastAsia="Consolas" w:cs="Consolas" w:ascii="Consolas" w:hAnsi="Consolas"/>
          <w:color w:val="1F3864"/>
          <w:sz w:val="19"/>
          <w:szCs w:val="19"/>
        </w:rPr>
        <w:t>OrderXsltAPI</w:t>
      </w:r>
      <w:r>
        <w:rPr>
          <w:rFonts w:eastAsia="Calibri" w:cs="Calibri"/>
          <w:sz w:val="22"/>
          <w:szCs w:val="22"/>
        </w:rPr>
        <w:t xml:space="preserve"> as the name and </w:t>
      </w:r>
      <w:r>
        <w:rPr>
          <w:rFonts w:eastAsia="Consolas" w:cs="Consolas" w:ascii="Consolas" w:hAnsi="Consolas"/>
          <w:color w:val="1F3864"/>
          <w:sz w:val="19"/>
          <w:szCs w:val="19"/>
        </w:rPr>
        <w:t>/xslt/orders</w:t>
      </w:r>
      <w:r>
        <w:rPr>
          <w:rFonts w:eastAsia="Calibri" w:cs="Calibri"/>
          <w:sz w:val="22"/>
          <w:szCs w:val="22"/>
        </w:rPr>
        <w:t xml:space="preserve"> as the context, then click </w:t>
      </w:r>
      <w:r>
        <w:rPr>
          <w:rFonts w:eastAsia="Calibri" w:cs="Calibri"/>
          <w:b/>
          <w:bCs/>
          <w:sz w:val="22"/>
          <w:szCs w:val="22"/>
        </w:rPr>
        <w:t>Create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In the Service Designer, add four API resources with method </w:t>
      </w:r>
      <w:r>
        <w:rPr>
          <w:rFonts w:eastAsia="Calibri" w:cs="Calibri"/>
          <w:b/>
          <w:bCs/>
          <w:sz w:val="22"/>
          <w:szCs w:val="22"/>
        </w:rPr>
        <w:t>POST</w:t>
      </w:r>
      <w:r>
        <w:rPr>
          <w:rFonts w:eastAsia="Calibri" w:cs="Calibri"/>
          <w:sz w:val="22"/>
          <w:szCs w:val="22"/>
        </w:rPr>
        <w:t xml:space="preserve"> and URI templates </w:t>
      </w:r>
      <w:r>
        <w:rPr>
          <w:rFonts w:eastAsia="Consolas" w:cs="Consolas" w:ascii="Consolas" w:hAnsi="Consolas"/>
          <w:color w:val="1F3864"/>
          <w:sz w:val="19"/>
          <w:szCs w:val="19"/>
        </w:rPr>
        <w:t>/scripting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/logical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/existence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/loops</w:t>
      </w:r>
      <w:r>
        <w:rPr>
          <w:rFonts w:eastAsia="Calibri" w:cs="Calibri"/>
          <w:sz w:val="22"/>
          <w:szCs w:val="22"/>
        </w:rPr>
        <w:t>. Remove or reuse the default resource.</w:t>
      </w:r>
    </w:p>
    <w:p>
      <w:pPr>
        <w:pStyle w:val="Heading2"/>
        <w:spacing w:before="280" w:after="120"/>
        <w:rPr/>
      </w:pPr>
      <w:bookmarkStart w:id="9" w:name="_Toc10"/>
      <w:r>
        <w:rPr/>
        <w:t>2.3 Adding an XSLT mediator and its stylesheet (common steps)</w:t>
      </w:r>
      <w:bookmarkEnd w:id="9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You created the four API resources (</w:t>
      </w:r>
      <w:r>
        <w:rPr>
          <w:rFonts w:eastAsia="Consolas" w:cs="Consolas" w:ascii="Consolas" w:hAnsi="Consolas"/>
          <w:color w:val="1F3864"/>
          <w:sz w:val="19"/>
          <w:szCs w:val="19"/>
        </w:rPr>
        <w:t>/scripting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/logical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/existence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/loops</w:t>
      </w:r>
      <w:r>
        <w:rPr>
          <w:rFonts w:eastAsia="Calibri" w:cs="Calibri"/>
          <w:sz w:val="22"/>
          <w:szCs w:val="22"/>
        </w:rPr>
        <w:t xml:space="preserve">) in section 2.2. In each exercise, you add an </w:t>
      </w:r>
      <w:r>
        <w:rPr>
          <w:rFonts w:eastAsia="Calibri" w:cs="Calibri"/>
          <w:b/>
          <w:bCs/>
          <w:sz w:val="22"/>
          <w:szCs w:val="22"/>
        </w:rPr>
        <w:t>XSLT mediator</w:t>
      </w:r>
      <w:r>
        <w:rPr>
          <w:rFonts w:eastAsia="Calibri" w:cs="Calibri"/>
          <w:sz w:val="22"/>
          <w:szCs w:val="22"/>
        </w:rPr>
        <w:t xml:space="preserve"> to one of them.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The mediator needs a stylesheet. A stylesheet is a separate file in the project. MI calls such files </w:t>
      </w:r>
      <w:r>
        <w:rPr>
          <w:rFonts w:eastAsia="Calibri" w:cs="Calibri"/>
          <w:b/>
          <w:bCs/>
          <w:sz w:val="22"/>
          <w:szCs w:val="22"/>
        </w:rPr>
        <w:t>resources</w:t>
      </w:r>
      <w:r>
        <w:rPr>
          <w:rFonts w:eastAsia="Calibri" w:cs="Calibri"/>
          <w:sz w:val="22"/>
          <w:szCs w:val="22"/>
        </w:rPr>
        <w:t xml:space="preserve"> too, and stores them under </w:t>
      </w:r>
      <w:r>
        <w:rPr>
          <w:rFonts w:eastAsia="Consolas" w:cs="Consolas" w:ascii="Consolas" w:hAnsi="Consolas"/>
          <w:color w:val="1F3864"/>
          <w:sz w:val="19"/>
          <w:szCs w:val="19"/>
        </w:rPr>
        <w:t>src/main/wso2mi/resources</w:t>
      </w:r>
      <w:r>
        <w:rPr>
          <w:rFonts w:eastAsia="Calibri" w:cs="Calibri"/>
          <w:sz w:val="22"/>
          <w:szCs w:val="22"/>
        </w:rPr>
        <w:t>. Don't confuse them with API resources. You create the stylesheet file from the XSLT mediator form, as part of the steps below.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Replace </w:t>
      </w:r>
      <w:r>
        <w:rPr>
          <w:rFonts w:eastAsia="Consolas" w:cs="Consolas" w:ascii="Consolas" w:hAnsi="Consolas"/>
          <w:color w:val="1F3864"/>
          <w:sz w:val="19"/>
          <w:szCs w:val="19"/>
        </w:rPr>
        <w:t>&lt;API resource&gt;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&lt;Name&gt;</w:t>
      </w:r>
      <w:r>
        <w:rPr>
          <w:rFonts w:eastAsia="Calibri" w:cs="Calibri"/>
          <w:sz w:val="22"/>
          <w:szCs w:val="22"/>
        </w:rPr>
        <w:t xml:space="preserve"> with the values given in each exercise.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Open </w:t>
      </w:r>
      <w:r>
        <w:rPr>
          <w:rFonts w:eastAsia="Calibri" w:cs="Calibri"/>
          <w:b/>
          <w:bCs/>
          <w:sz w:val="22"/>
          <w:szCs w:val="22"/>
        </w:rPr>
        <w:t>OrderXsltAPI</w:t>
      </w:r>
      <w:r>
        <w:rPr>
          <w:rFonts w:eastAsia="Calibri" w:cs="Calibri"/>
          <w:sz w:val="22"/>
          <w:szCs w:val="22"/>
        </w:rPr>
        <w:t xml:space="preserve"> in the Service Designer and click the </w:t>
      </w:r>
      <w:r>
        <w:rPr>
          <w:rFonts w:eastAsia="Consolas" w:cs="Consolas" w:ascii="Consolas" w:hAnsi="Consolas"/>
          <w:color w:val="1F3864"/>
          <w:sz w:val="19"/>
          <w:szCs w:val="19"/>
        </w:rPr>
        <w:t>&lt;API resource&gt;</w:t>
      </w:r>
      <w:r>
        <w:rPr>
          <w:rFonts w:eastAsia="Calibri" w:cs="Calibri"/>
          <w:sz w:val="22"/>
          <w:szCs w:val="22"/>
        </w:rPr>
        <w:t xml:space="preserve"> (for example, </w:t>
      </w:r>
      <w:r>
        <w:rPr>
          <w:rFonts w:eastAsia="Consolas" w:cs="Consolas" w:ascii="Consolas" w:hAnsi="Consolas"/>
          <w:color w:val="1F3864"/>
          <w:sz w:val="19"/>
          <w:szCs w:val="19"/>
        </w:rPr>
        <w:t>/scripting</w:t>
      </w:r>
      <w:r>
        <w:rPr>
          <w:rFonts w:eastAsia="Calibri" w:cs="Calibri"/>
          <w:sz w:val="22"/>
          <w:szCs w:val="22"/>
        </w:rPr>
        <w:t>) to open its flow diagram.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Click </w:t>
      </w:r>
      <w:r>
        <w:rPr>
          <w:rFonts w:eastAsia="Calibri" w:cs="Calibri"/>
          <w:b/>
          <w:bCs/>
          <w:sz w:val="22"/>
          <w:szCs w:val="22"/>
        </w:rPr>
        <w:t>+</w:t>
      </w:r>
      <w:r>
        <w:rPr>
          <w:rFonts w:eastAsia="Calibri" w:cs="Calibri"/>
          <w:sz w:val="22"/>
          <w:szCs w:val="22"/>
        </w:rPr>
        <w:t xml:space="preserve"> on the flow, search for </w:t>
      </w:r>
      <w:r>
        <w:rPr>
          <w:rFonts w:eastAsia="Calibri" w:cs="Calibri"/>
          <w:b/>
          <w:bCs/>
          <w:sz w:val="22"/>
          <w:szCs w:val="22"/>
        </w:rPr>
        <w:t>XSLT</w:t>
      </w:r>
      <w:r>
        <w:rPr>
          <w:rFonts w:eastAsia="Calibri" w:cs="Calibri"/>
          <w:sz w:val="22"/>
          <w:szCs w:val="22"/>
        </w:rPr>
        <w:t xml:space="preserve"> in the mediator palette, and select it. The XSLT mediator form opens.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Open the </w:t>
      </w:r>
      <w:r>
        <w:rPr>
          <w:rFonts w:eastAsia="Calibri" w:cs="Calibri"/>
          <w:b/>
          <w:bCs/>
          <w:sz w:val="22"/>
          <w:szCs w:val="22"/>
        </w:rPr>
        <w:t>XSLT Schema Key</w:t>
      </w:r>
      <w:r>
        <w:rPr>
          <w:rFonts w:eastAsia="Calibri" w:cs="Calibri"/>
          <w:sz w:val="22"/>
          <w:szCs w:val="22"/>
        </w:rPr>
        <w:t xml:space="preserve"> dropdown and click </w:t>
      </w:r>
      <w:r>
        <w:rPr>
          <w:rFonts w:eastAsia="Calibri" w:cs="Calibri"/>
          <w:b/>
          <w:bCs/>
          <w:sz w:val="22"/>
          <w:szCs w:val="22"/>
        </w:rPr>
        <w:t>+ Add new</w:t>
      </w:r>
      <w:r>
        <w:rPr>
          <w:rFonts w:eastAsia="Calibri" w:cs="Calibri"/>
          <w:sz w:val="22"/>
          <w:szCs w:val="22"/>
        </w:rPr>
        <w:t xml:space="preserve">. The </w:t>
      </w:r>
      <w:r>
        <w:rPr>
          <w:rFonts w:eastAsia="Calibri" w:cs="Calibri"/>
          <w:b/>
          <w:bCs/>
          <w:sz w:val="22"/>
          <w:szCs w:val="22"/>
        </w:rPr>
        <w:t>Create New Resource</w:t>
      </w:r>
      <w:r>
        <w:rPr>
          <w:rFonts w:eastAsia="Calibri" w:cs="Calibri"/>
          <w:sz w:val="22"/>
          <w:szCs w:val="22"/>
        </w:rPr>
        <w:t xml:space="preserve"> form opens.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 the Create New Resource form:</w:t>
      </w:r>
    </w:p>
    <w:p>
      <w:pPr>
        <w:pStyle w:val="ListParagraph"/>
        <w:numPr>
          <w:ilvl w:val="1"/>
          <w:numId w:val="4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Under </w:t>
      </w:r>
      <w:r>
        <w:rPr>
          <w:rFonts w:eastAsia="Calibri" w:cs="Calibri"/>
          <w:b/>
          <w:bCs/>
          <w:sz w:val="22"/>
          <w:szCs w:val="22"/>
        </w:rPr>
        <w:t>Create Options</w:t>
      </w:r>
      <w:r>
        <w:rPr>
          <w:rFonts w:eastAsia="Calibri" w:cs="Calibri"/>
          <w:sz w:val="22"/>
          <w:szCs w:val="22"/>
        </w:rPr>
        <w:t xml:space="preserve">, select </w:t>
      </w:r>
      <w:r>
        <w:rPr>
          <w:rFonts w:eastAsia="Calibri" w:cs="Calibri"/>
          <w:b/>
          <w:bCs/>
          <w:sz w:val="22"/>
          <w:szCs w:val="22"/>
        </w:rPr>
        <w:t>Create New Resource</w:t>
      </w:r>
      <w:r>
        <w:rPr>
          <w:rFonts w:eastAsia="Calibri" w:cs="Calibri"/>
          <w:sz w:val="22"/>
          <w:szCs w:val="22"/>
        </w:rPr>
        <w:t xml:space="preserve">. The other option, </w:t>
      </w:r>
      <w:r>
        <w:rPr>
          <w:rFonts w:eastAsia="Calibri" w:cs="Calibri"/>
          <w:b/>
          <w:bCs/>
          <w:sz w:val="22"/>
          <w:szCs w:val="22"/>
        </w:rPr>
        <w:t>Import from file system</w:t>
      </w:r>
      <w:r>
        <w:rPr>
          <w:rFonts w:eastAsia="Calibri" w:cs="Calibri"/>
          <w:sz w:val="22"/>
          <w:szCs w:val="22"/>
        </w:rPr>
        <w:t xml:space="preserve">, lets you import an existing </w:t>
      </w:r>
      <w:r>
        <w:rPr>
          <w:rFonts w:eastAsia="Consolas" w:cs="Consolas" w:ascii="Consolas" w:hAnsi="Consolas"/>
          <w:color w:val="1F3864"/>
          <w:sz w:val="19"/>
          <w:szCs w:val="19"/>
        </w:rPr>
        <w:t>.xslt</w:t>
      </w:r>
      <w:r>
        <w:rPr>
          <w:rFonts w:eastAsia="Calibri" w:cs="Calibri"/>
          <w:sz w:val="22"/>
          <w:szCs w:val="22"/>
        </w:rPr>
        <w:t xml:space="preserve"> file instead.</w:t>
      </w:r>
    </w:p>
    <w:p>
      <w:pPr>
        <w:pStyle w:val="ListParagraph"/>
        <w:numPr>
          <w:ilvl w:val="1"/>
          <w:numId w:val="4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Set </w:t>
      </w:r>
      <w:r>
        <w:rPr>
          <w:rFonts w:eastAsia="Calibri" w:cs="Calibri"/>
          <w:b/>
          <w:bCs/>
          <w:sz w:val="22"/>
          <w:szCs w:val="22"/>
        </w:rPr>
        <w:t>Template Type</w:t>
      </w:r>
      <w:r>
        <w:rPr>
          <w:rFonts w:eastAsia="Calibri" w:cs="Calibri"/>
          <w:sz w:val="22"/>
          <w:szCs w:val="22"/>
        </w:rPr>
        <w:t xml:space="preserve"> to </w:t>
      </w:r>
      <w:r>
        <w:rPr>
          <w:rFonts w:eastAsia="Calibri" w:cs="Calibri"/>
          <w:b/>
          <w:bCs/>
          <w:sz w:val="22"/>
          <w:szCs w:val="22"/>
        </w:rPr>
        <w:t>XSLT File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1"/>
          <w:numId w:val="4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Set </w:t>
      </w:r>
      <w:r>
        <w:rPr>
          <w:rFonts w:eastAsia="Calibri" w:cs="Calibri"/>
          <w:b/>
          <w:bCs/>
          <w:sz w:val="22"/>
          <w:szCs w:val="22"/>
        </w:rPr>
        <w:t>Resource Name</w:t>
      </w:r>
      <w:r>
        <w:rPr>
          <w:rFonts w:eastAsia="Calibri" w:cs="Calibri"/>
          <w:sz w:val="22"/>
          <w:szCs w:val="22"/>
        </w:rPr>
        <w:t xml:space="preserve"> to </w:t>
      </w:r>
      <w:r>
        <w:rPr>
          <w:rFonts w:eastAsia="Consolas" w:cs="Consolas" w:ascii="Consolas" w:hAnsi="Consolas"/>
          <w:color w:val="1F3864"/>
          <w:sz w:val="19"/>
          <w:szCs w:val="19"/>
        </w:rPr>
        <w:t>&lt;Name&gt;</w:t>
      </w:r>
      <w:r>
        <w:rPr>
          <w:rFonts w:eastAsia="Calibri" w:cs="Calibri"/>
          <w:sz w:val="22"/>
          <w:szCs w:val="22"/>
        </w:rPr>
        <w:t xml:space="preserve">. Keep the default path </w:t>
      </w:r>
      <w:r>
        <w:rPr>
          <w:rFonts w:eastAsia="Consolas" w:cs="Consolas" w:ascii="Consolas" w:hAnsi="Consolas"/>
          <w:color w:val="1F3864"/>
          <w:sz w:val="19"/>
          <w:szCs w:val="19"/>
        </w:rPr>
        <w:t>xslt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1"/>
          <w:numId w:val="4"/>
        </w:numPr>
        <w:spacing w:before="0" w:after="60"/>
        <w:rPr/>
      </w:pPr>
      <w:r>
        <w:rPr>
          <w:rFonts w:eastAsia="Calibri" w:cs="Calibri"/>
          <w:sz w:val="22"/>
          <w:szCs w:val="22"/>
        </w:rPr>
        <w:t xml:space="preserve">Click </w:t>
      </w:r>
      <w:r>
        <w:rPr>
          <w:rFonts w:eastAsia="Calibri" w:cs="Calibri"/>
          <w:b/>
          <w:bCs/>
          <w:sz w:val="22"/>
          <w:szCs w:val="22"/>
        </w:rPr>
        <w:t>Create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Back in the XSLT mediator form, check that </w:t>
      </w:r>
      <w:r>
        <w:rPr>
          <w:rFonts w:eastAsia="Calibri" w:cs="Calibri"/>
          <w:b/>
          <w:bCs/>
          <w:sz w:val="22"/>
          <w:szCs w:val="22"/>
        </w:rPr>
        <w:t>XSLT Schema Key</w:t>
      </w:r>
      <w:r>
        <w:rPr>
          <w:rFonts w:eastAsia="Calibri" w:cs="Calibri"/>
          <w:sz w:val="22"/>
          <w:szCs w:val="22"/>
        </w:rPr>
        <w:t xml:space="preserve"> shows </w:t>
      </w:r>
      <w:r>
        <w:rPr>
          <w:rFonts w:eastAsia="Consolas" w:cs="Consolas" w:ascii="Consolas" w:hAnsi="Consolas"/>
          <w:color w:val="1F3864"/>
          <w:sz w:val="19"/>
          <w:szCs w:val="19"/>
        </w:rPr>
        <w:t>resources:xslt/&lt;Name&gt;.xslt</w:t>
      </w:r>
      <w:r>
        <w:rPr>
          <w:rFonts w:eastAsia="Calibri" w:cs="Calibri"/>
          <w:sz w:val="22"/>
          <w:szCs w:val="22"/>
        </w:rPr>
        <w:t xml:space="preserve">. If it is empty, select it from the dropdown. Leave </w:t>
      </w:r>
      <w:r>
        <w:rPr>
          <w:rFonts w:eastAsia="Calibri" w:cs="Calibri"/>
          <w:b/>
          <w:bCs/>
          <w:sz w:val="22"/>
          <w:szCs w:val="22"/>
        </w:rPr>
        <w:t>Source XPath</w:t>
      </w:r>
      <w:r>
        <w:rPr>
          <w:rFonts w:eastAsia="Calibri" w:cs="Calibri"/>
          <w:sz w:val="22"/>
          <w:szCs w:val="22"/>
        </w:rPr>
        <w:t xml:space="preserve"> empty, so the stylesheet is applied to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PurchaseOrder</w:t>
      </w:r>
      <w:r>
        <w:rPr>
          <w:rFonts w:eastAsia="Calibri" w:cs="Calibri"/>
          <w:sz w:val="22"/>
          <w:szCs w:val="22"/>
        </w:rPr>
        <w:t xml:space="preserve">. Click </w:t>
      </w:r>
      <w:r>
        <w:rPr>
          <w:rFonts w:eastAsia="Calibri" w:cs="Calibri"/>
          <w:b/>
          <w:bCs/>
          <w:sz w:val="22"/>
          <w:szCs w:val="22"/>
        </w:rPr>
        <w:t>Add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Click </w:t>
      </w:r>
      <w:r>
        <w:rPr>
          <w:rFonts w:eastAsia="Calibri" w:cs="Calibri"/>
          <w:b/>
          <w:bCs/>
          <w:sz w:val="22"/>
          <w:szCs w:val="22"/>
        </w:rPr>
        <w:t>+</w:t>
      </w:r>
      <w:r>
        <w:rPr>
          <w:rFonts w:eastAsia="Calibri" w:cs="Calibri"/>
          <w:sz w:val="22"/>
          <w:szCs w:val="22"/>
        </w:rPr>
        <w:t xml:space="preserve"> after the XSLT mediator and add a </w:t>
      </w:r>
      <w:r>
        <w:rPr>
          <w:rFonts w:eastAsia="Calibri" w:cs="Calibri"/>
          <w:b/>
          <w:bCs/>
          <w:sz w:val="22"/>
          <w:szCs w:val="22"/>
        </w:rPr>
        <w:t>Respond</w:t>
      </w:r>
      <w:r>
        <w:rPr>
          <w:rFonts w:eastAsia="Calibri" w:cs="Calibri"/>
          <w:sz w:val="22"/>
          <w:szCs w:val="22"/>
        </w:rPr>
        <w:t xml:space="preserve"> mediator, so the result is returned to the client.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Open the new file </w:t>
      </w:r>
      <w:r>
        <w:rPr>
          <w:rFonts w:eastAsia="Consolas" w:cs="Consolas" w:ascii="Consolas" w:hAnsi="Consolas"/>
          <w:color w:val="1F3864"/>
          <w:sz w:val="19"/>
          <w:szCs w:val="19"/>
        </w:rPr>
        <w:t>src/main/wso2mi/resources/xslt/&lt;Name&gt;.xslt</w:t>
      </w:r>
      <w:r>
        <w:rPr>
          <w:rFonts w:eastAsia="Calibri" w:cs="Calibri"/>
          <w:sz w:val="22"/>
          <w:szCs w:val="22"/>
        </w:rPr>
        <w:t xml:space="preserve">. You can find it under </w:t>
      </w:r>
      <w:r>
        <w:rPr>
          <w:rFonts w:eastAsia="Calibri" w:cs="Calibri"/>
          <w:b/>
          <w:bCs/>
          <w:sz w:val="22"/>
          <w:szCs w:val="22"/>
        </w:rPr>
        <w:t>Resources</w:t>
      </w:r>
      <w:r>
        <w:rPr>
          <w:rFonts w:eastAsia="Calibri" w:cs="Calibri"/>
          <w:sz w:val="22"/>
          <w:szCs w:val="22"/>
        </w:rPr>
        <w:t xml:space="preserve"> in the Project Explorer, or in the VS Code Explorer. Replace the template content with the stylesheet from the exercise, and save.</w:t>
      </w:r>
    </w:p>
    <w:p>
      <w:pPr>
        <w:pStyle w:val="Normal"/>
        <w:pBdr>
          <w:left w:val="single" w:sz="18" w:space="8" w:color="38761D"/>
        </w:pBdr>
        <w:shd w:val="clear" w:color="auto" w:fill="EAF5EA"/>
        <w:spacing w:before="80" w:after="160"/>
        <w:ind w:start="144" w:end="144"/>
        <w:rPr/>
      </w:pPr>
      <w:r>
        <w:rPr>
          <w:rFonts w:eastAsia="Calibri" w:cs="Calibri"/>
          <w:b/>
          <w:bCs/>
          <w:color w:val="38761D"/>
          <w:sz w:val="22"/>
          <w:szCs w:val="22"/>
        </w:rPr>
        <w:t xml:space="preserve">Tip: </w:t>
      </w:r>
      <w:r>
        <w:rPr>
          <w:rFonts w:eastAsia="Calibri" w:cs="Calibri"/>
          <w:sz w:val="22"/>
          <w:szCs w:val="22"/>
        </w:rPr>
        <w:t xml:space="preserve">You can also create stylesheet files before adding the mediators. In the Project Explorer, hover over </w:t>
      </w:r>
      <w:r>
        <w:rPr>
          <w:rFonts w:eastAsia="Calibri" w:cs="Calibri"/>
          <w:b/>
          <w:bCs/>
          <w:sz w:val="22"/>
          <w:szCs w:val="22"/>
        </w:rPr>
        <w:t>Resources</w:t>
      </w:r>
      <w:r>
        <w:rPr>
          <w:rFonts w:eastAsia="Calibri" w:cs="Calibri"/>
          <w:sz w:val="22"/>
          <w:szCs w:val="22"/>
        </w:rPr>
        <w:t xml:space="preserve"> and click the </w:t>
      </w:r>
      <w:r>
        <w:rPr>
          <w:rFonts w:eastAsia="Calibri" w:cs="Calibri"/>
          <w:b/>
          <w:bCs/>
          <w:sz w:val="22"/>
          <w:szCs w:val="22"/>
        </w:rPr>
        <w:t>+</w:t>
      </w:r>
      <w:r>
        <w:rPr>
          <w:rFonts w:eastAsia="Calibri" w:cs="Calibri"/>
          <w:sz w:val="22"/>
          <w:szCs w:val="22"/>
        </w:rPr>
        <w:t xml:space="preserve"> (Add Resource) icon that appears on the right. Like all inline actions in VS Code tree views, this icon is shown only on hover.</w:t>
      </w:r>
    </w:p>
    <w:p>
      <w:pPr>
        <w:pStyle w:val="Normal"/>
        <w:pBdr>
          <w:left w:val="single" w:sz="18" w:space="8" w:color="B45F06"/>
        </w:pBdr>
        <w:shd w:val="clear" w:color="auto" w:fill="FFF4E5"/>
        <w:spacing w:before="80" w:after="160"/>
        <w:ind w:start="144" w:end="144"/>
        <w:rPr/>
      </w:pPr>
      <w:r>
        <w:rPr>
          <w:rFonts w:eastAsia="Calibri" w:cs="Calibri"/>
          <w:b/>
          <w:bCs/>
          <w:color w:val="B45F06"/>
          <w:sz w:val="22"/>
          <w:szCs w:val="22"/>
        </w:rPr>
        <w:t xml:space="preserve">Important: </w:t>
      </w:r>
      <w:r>
        <w:rPr>
          <w:rFonts w:eastAsia="Calibri" w:cs="Calibri"/>
          <w:sz w:val="22"/>
          <w:szCs w:val="22"/>
        </w:rPr>
        <w:t xml:space="preserve">The template that the UI creates declares </w:t>
      </w:r>
      <w:r>
        <w:rPr>
          <w:rFonts w:eastAsia="Consolas" w:cs="Consolas" w:ascii="Consolas" w:hAnsi="Consolas"/>
          <w:color w:val="1F3864"/>
          <w:sz w:val="19"/>
          <w:szCs w:val="19"/>
        </w:rPr>
        <w:t>version="1.0"</w:t>
      </w:r>
      <w:r>
        <w:rPr>
          <w:rFonts w:eastAsia="Calibri" w:cs="Calibri"/>
          <w:sz w:val="22"/>
          <w:szCs w:val="22"/>
        </w:rPr>
        <w:t xml:space="preserve">. Replace the whole file as described in step 7, or at least change the version to </w:t>
      </w:r>
      <w:r>
        <w:rPr>
          <w:rFonts w:eastAsia="Consolas" w:cs="Consolas" w:ascii="Consolas" w:hAnsi="Consolas"/>
          <w:color w:val="1F3864"/>
          <w:sz w:val="19"/>
          <w:szCs w:val="19"/>
        </w:rPr>
        <w:t>version="2.0"</w:t>
      </w:r>
      <w:r>
        <w:rPr>
          <w:rFonts w:eastAsia="Calibri" w:cs="Calibri"/>
          <w:sz w:val="22"/>
          <w:szCs w:val="22"/>
        </w:rPr>
        <w:t xml:space="preserve">. With </w:t>
      </w:r>
      <w:r>
        <w:rPr>
          <w:rFonts w:eastAsia="Consolas" w:cs="Consolas" w:ascii="Consolas" w:hAnsi="Consolas"/>
          <w:color w:val="1F3864"/>
          <w:sz w:val="19"/>
          <w:szCs w:val="19"/>
        </w:rPr>
        <w:t>version="1.0"</w:t>
      </w:r>
      <w:r>
        <w:rPr>
          <w:rFonts w:eastAsia="Calibri" w:cs="Calibri"/>
          <w:sz w:val="22"/>
          <w:szCs w:val="22"/>
        </w:rPr>
        <w:t xml:space="preserve">, 2.0 features such as </w:t>
      </w:r>
      <w:r>
        <w:rPr>
          <w:rFonts w:eastAsia="Consolas" w:cs="Consolas" w:ascii="Consolas" w:hAnsi="Consolas"/>
          <w:color w:val="1F3864"/>
          <w:sz w:val="19"/>
          <w:szCs w:val="19"/>
        </w:rPr>
        <w:t>xsl:function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format-date</w:t>
      </w:r>
      <w:r>
        <w:rPr>
          <w:rFonts w:eastAsia="Calibri" w:cs="Calibri"/>
          <w:sz w:val="22"/>
          <w:szCs w:val="22"/>
        </w:rPr>
        <w:t xml:space="preserve"> are not available.</w:t>
      </w:r>
      <w:r>
        <w:br w:type="page"/>
      </w:r>
    </w:p>
    <w:p>
      <w:pPr>
        <w:pStyle w:val="Heading1"/>
        <w:spacing w:before="360" w:after="160"/>
        <w:rPr/>
      </w:pPr>
      <w:bookmarkStart w:id="10" w:name="_Toc11"/>
      <w:r>
        <w:rPr/>
        <w:t>3. Exercise 1: Scripting functoid (string, date, calculation)</w:t>
      </w:r>
      <w:bookmarkEnd w:id="10"/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>API resource: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/scripting</w:t>
      </w:r>
      <w:r>
        <w:rPr>
          <w:rFonts w:eastAsia="Calibri" w:cs="Calibri"/>
          <w:sz w:val="22"/>
          <w:szCs w:val="22"/>
        </w:rPr>
        <w:t xml:space="preserve">   </w:t>
      </w:r>
      <w:r>
        <w:rPr>
          <w:rFonts w:eastAsia="Calibri" w:cs="Calibri"/>
          <w:b/>
          <w:bCs/>
          <w:sz w:val="22"/>
          <w:szCs w:val="22"/>
        </w:rPr>
        <w:t>Stylesheet: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OrderScripting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A BizTalk Scripting functoid adds logic that the built-in functoids cannot express. In XSLT 2.0, the equivalent is </w:t>
      </w:r>
      <w:r>
        <w:rPr>
          <w:rFonts w:eastAsia="Consolas" w:cs="Consolas" w:ascii="Consolas" w:hAnsi="Consolas"/>
          <w:color w:val="1F3864"/>
          <w:sz w:val="19"/>
          <w:szCs w:val="19"/>
        </w:rPr>
        <w:t>xsl:function</w:t>
      </w:r>
      <w:r>
        <w:rPr>
          <w:rFonts w:eastAsia="Calibri" w:cs="Calibri"/>
          <w:sz w:val="22"/>
          <w:szCs w:val="22"/>
        </w:rPr>
        <w:t>: a reusable function, written in XSLT, that you call from any XPath expression. This exercise also uses XSLT 2.0's built-in date support, which removes the need for a custom date function.</w:t>
      </w:r>
    </w:p>
    <w:p>
      <w:pPr>
        <w:pStyle w:val="Heading2"/>
        <w:spacing w:before="280" w:after="120"/>
        <w:rPr/>
      </w:pPr>
      <w:bookmarkStart w:id="11" w:name="_Toc12"/>
      <w:r>
        <w:rPr/>
        <w:t>3.1 Key constructs</w:t>
      </w:r>
      <w:bookmarkEnd w:id="11"/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600"/>
        <w:gridCol w:w="6426"/>
      </w:tblGrid>
      <w:tr>
        <w:trPr>
          <w:tblHeader w:val="true"/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Output field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XSLT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InvoiceNumber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concat('INV-', upper-case(OrderId))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CustomerName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local:title-case(...)</w:t>
            </w:r>
            <w:r>
              <w:rPr>
                <w:rFonts w:eastAsia="Calibri" w:cs="Calibri"/>
                <w:sz w:val="22"/>
                <w:szCs w:val="22"/>
              </w:rPr>
              <w:t xml:space="preserve">, a custom function using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lower-case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upper-case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substring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normalize-space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CustomerInitials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upper-case(concat(substring(normalize-space(Customer/FirstName), 1, 1), …))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Email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lower-case(normalize-space(Customer/Email))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InvoiceDate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format-date(xs:date(OrderDate), '[D01]/[M01]/[Y0001]')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DueDate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format-date(xs:date(OrderDate) + xs:dayTimeDuration('P30D'), …)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TaxAmount, GrandTotal</w:t>
            </w:r>
          </w:p>
        </w:tc>
        <w:tc>
          <w:tcPr>
            <w:tcW w:w="64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xs:decimal</w:t>
            </w:r>
            <w:r>
              <w:rPr>
                <w:rFonts w:eastAsia="Calibri" w:cs="Calibri"/>
                <w:sz w:val="22"/>
                <w:szCs w:val="22"/>
              </w:rPr>
              <w:t xml:space="preserve"> arithmetic and the custom function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local:round2(...)</w:t>
            </w:r>
          </w:p>
        </w:tc>
      </w:tr>
    </w:tbl>
    <w:p>
      <w:pPr>
        <w:pStyle w:val="Heading2"/>
        <w:spacing w:before="280" w:after="120"/>
        <w:rPr/>
      </w:pPr>
      <w:bookmarkStart w:id="12" w:name="_Toc13"/>
      <w:r>
        <w:rPr/>
        <w:t>3.2 Steps</w:t>
      </w:r>
      <w:bookmarkEnd w:id="12"/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Follow section 2.3 for the </w:t>
      </w:r>
      <w:r>
        <w:rPr>
          <w:rFonts w:eastAsia="Consolas" w:cs="Consolas" w:ascii="Consolas" w:hAnsi="Consolas"/>
          <w:color w:val="1F3864"/>
          <w:sz w:val="19"/>
          <w:szCs w:val="19"/>
        </w:rPr>
        <w:t>/scripting</w:t>
      </w:r>
      <w:r>
        <w:rPr>
          <w:rFonts w:eastAsia="Calibri" w:cs="Calibri"/>
          <w:sz w:val="22"/>
          <w:szCs w:val="22"/>
        </w:rPr>
        <w:t xml:space="preserve"> API resource, with the stylesheet name </w:t>
      </w:r>
      <w:r>
        <w:rPr>
          <w:rFonts w:eastAsia="Consolas" w:cs="Consolas" w:ascii="Consolas" w:hAnsi="Consolas"/>
          <w:color w:val="1F3864"/>
          <w:sz w:val="19"/>
          <w:szCs w:val="19"/>
        </w:rPr>
        <w:t>OrderScripting</w:t>
      </w:r>
      <w:r>
        <w:rPr>
          <w:rFonts w:eastAsia="Calibri" w:cs="Calibri"/>
          <w:sz w:val="22"/>
          <w:szCs w:val="22"/>
        </w:rPr>
        <w:t>. Replace the stylesheet content with the following.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Read through the two </w:t>
      </w:r>
      <w:r>
        <w:rPr>
          <w:rFonts w:eastAsia="Consolas" w:cs="Consolas" w:ascii="Consolas" w:hAnsi="Consolas"/>
          <w:color w:val="1F3864"/>
          <w:sz w:val="19"/>
          <w:szCs w:val="19"/>
        </w:rPr>
        <w:t>xsl:function</w:t>
      </w:r>
      <w:r>
        <w:rPr>
          <w:rFonts w:eastAsia="Calibri" w:cs="Calibri"/>
          <w:sz w:val="22"/>
          <w:szCs w:val="22"/>
        </w:rPr>
        <w:t xml:space="preserve"> declarations. They are the "scripting" part. Each one is called with its prefix, for example </w:t>
      </w:r>
      <w:r>
        <w:rPr>
          <w:rFonts w:eastAsia="Consolas" w:cs="Consolas" w:ascii="Consolas" w:hAnsi="Consolas"/>
          <w:color w:val="1F3864"/>
          <w:sz w:val="19"/>
          <w:szCs w:val="19"/>
        </w:rPr>
        <w:t>local:title-case(Customer/FirstName)</w:t>
      </w:r>
      <w:r>
        <w:rPr>
          <w:rFonts w:eastAsia="Calibri" w:cs="Calibri"/>
          <w:sz w:val="22"/>
          <w:szCs w:val="22"/>
        </w:rPr>
        <w:t>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Note how the variables </w:t>
      </w:r>
      <w:r>
        <w:rPr>
          <w:rFonts w:eastAsia="Consolas" w:cs="Consolas" w:ascii="Consolas" w:hAnsi="Consolas"/>
          <w:color w:val="1F3864"/>
          <w:sz w:val="19"/>
          <w:szCs w:val="19"/>
        </w:rPr>
        <w:t>subTotal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taxAmount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orderDate</w:t>
      </w:r>
      <w:r>
        <w:rPr>
          <w:rFonts w:eastAsia="Calibri" w:cs="Calibri"/>
          <w:sz w:val="22"/>
          <w:szCs w:val="22"/>
        </w:rPr>
        <w:t xml:space="preserve"> are calculated once and reused. </w:t>
      </w:r>
      <w:r>
        <w:rPr>
          <w:rFonts w:eastAsia="Consolas" w:cs="Consolas" w:ascii="Consolas" w:hAnsi="Consolas"/>
          <w:color w:val="1F3864"/>
          <w:sz w:val="19"/>
          <w:szCs w:val="19"/>
        </w:rPr>
        <w:t>xs:decimal</w:t>
      </w:r>
      <w:r>
        <w:rPr>
          <w:rFonts w:eastAsia="Calibri" w:cs="Calibri"/>
          <w:sz w:val="22"/>
          <w:szCs w:val="22"/>
        </w:rPr>
        <w:t xml:space="preserve"> keeps money calculations exact, with no binary rounding errors.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&lt;?xml version="1.0" encoding="UTF-8"?&gt;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&lt;!--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Exercise 1: Scripting functoid (string manipulation, date conversion, calculation).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Custom logic is written as xsl:function, the XSLT equivalent of a BizTalk Scripting functoid.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&lt;xsl:stylesheet version="2.0"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xmlns:xsl="http://www.w3.org/1999/XSL/Transform"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xmlns:xs="http://www.w3.org/2001/XMLSchema"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xmlns:local="urn:training:functions"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exclude-result-prefixes="xs local"&gt;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&lt;xsl:output method="xml" omit-xml-declaration="yes" indent="no"/&gt;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&lt;!-- Converts "  jOHN " to "John".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&lt;xsl:function name="local:title-case" as="xs:string"&gt;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&lt;xsl:param name="value"/&gt;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name="text" select="lower-case(normalize-space($value))"/&gt;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&lt;xsl:sequence select="concat(upper-case(substring($text, 1, 1)), substring($text, 2))"/&gt;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&lt;/xsl:function&gt;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&lt;!-- Rounds a number to two decimal places.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&lt;xsl:function name="local:round2" as="xs:decimal"&gt;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&lt;xsl:param name="value" as="xs:decimal"/&gt;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&lt;xsl:sequence select="round($value * 100) div 100"/&gt;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&lt;/xsl:function&gt;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&lt;xsl:template match="/PurchaseOrder"&gt;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name="subTotal" select="xs:decimal(SubTotal)"/&gt;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name="taxAmount" select="$subTotal * xs:decimal(TaxRate) div 100"/&gt;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name="orderDate" select="xs:date(OrderDate)"/&gt;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&lt;CustomerInvoice&gt;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&lt;InvoiceNumber&gt;&lt;xsl:value-of select="concat('INV-', upper-case(OrderId))"/&gt;&lt;/InvoiceNumber&gt;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&lt;CustomerName&gt;&lt;xsl:value-of select="concat(local:title-case(Customer/FirstName), ' ', local:title-case(Customer/LastName))"/&gt;&lt;/CustomerName&gt;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&lt;CustomerInitials&gt;&lt;xsl:value-of select="upper-case(concat(substring(normalize-space(Customer/FirstName), 1, 1), substring(normalize-space(Customer/LastName), 1, 1)))"/&gt;&lt;/CustomerInitials&gt;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&lt;Email&gt;&lt;xsl:value-of select="lower-case(normalize-space(Customer/Email))"/&gt;&lt;/Email&gt;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&lt;InvoiceDate&gt;&lt;xsl:value-of select="format-date($orderDate, '[D01]/[M01]/[Y0001]')"/&gt;&lt;/InvoiceDate&gt;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&lt;DueDate&gt;&lt;xsl:value-of select="format-date($orderDate + xs:dayTimeDuration('P30D'), '[D01]/[M01]/[Y0001]')"/&gt;&lt;/DueDate&gt;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&lt;SubTotal&gt;&lt;xsl:value-of select="SubTotal"/&gt;&lt;/SubTotal&gt;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&lt;TaxAmount&gt;&lt;xsl:value-of select="local:round2($taxAmount)"/&gt;&lt;/TaxAmount&gt;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&lt;ShippingCharge&gt;&lt;xsl:value-of select="ShippingCharge"/&gt;&lt;/ShippingCharge&gt;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&lt;GrandTotal&gt;&lt;xsl:value-of select="local:round2($subTotal + $taxAmount + xs:decimal(ShippingCharge))"/&gt;&lt;/GrandTotal&gt;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&lt;/CustomerInvoice&gt;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&lt;/xsl:template&gt;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&lt;/xsl:stylesheet&gt;</w:t>
      </w:r>
    </w:p>
    <w:p>
      <w:pPr>
        <w:pStyle w:val="Normal"/>
        <w:pBdr>
          <w:left w:val="single" w:sz="18" w:space="8" w:color="2F5496"/>
        </w:pBdr>
        <w:shd w:val="clear" w:color="auto" w:fill="E8F1FB"/>
        <w:spacing w:before="80" w:after="160"/>
        <w:ind w:start="144" w:end="144"/>
        <w:rPr/>
      </w:pPr>
      <w:r>
        <w:rPr>
          <w:rFonts w:eastAsia="Calibri" w:cs="Calibri"/>
          <w:b/>
          <w:bCs/>
          <w:color w:val="2F5496"/>
          <w:sz w:val="22"/>
          <w:szCs w:val="22"/>
        </w:rPr>
        <w:t xml:space="preserve">Note: </w:t>
      </w:r>
      <w:r>
        <w:rPr>
          <w:rFonts w:eastAsia="Consolas" w:cs="Consolas" w:ascii="Consolas" w:hAnsi="Consolas"/>
          <w:color w:val="1F3864"/>
          <w:sz w:val="19"/>
          <w:szCs w:val="19"/>
        </w:rPr>
        <w:t>normalize-space</w:t>
      </w:r>
      <w:r>
        <w:rPr>
          <w:rFonts w:eastAsia="Calibri" w:cs="Calibri"/>
          <w:sz w:val="22"/>
          <w:szCs w:val="22"/>
        </w:rPr>
        <w:t xml:space="preserve"> removes leading and trailing spaces and also collapses internal runs of spaces into one space. To remove only leading and trailing spaces, use </w:t>
      </w:r>
      <w:r>
        <w:rPr>
          <w:rFonts w:eastAsia="Consolas" w:cs="Consolas" w:ascii="Consolas" w:hAnsi="Consolas"/>
          <w:color w:val="1F3864"/>
          <w:sz w:val="19"/>
          <w:szCs w:val="19"/>
        </w:rPr>
        <w:t>replace($value, '^\s+|\s+$', '')</w:t>
      </w:r>
      <w:r>
        <w:rPr>
          <w:rFonts w:eastAsia="Calibri" w:cs="Calibri"/>
          <w:sz w:val="22"/>
          <w:szCs w:val="22"/>
        </w:rPr>
        <w:t>.</w:t>
      </w:r>
    </w:p>
    <w:p>
      <w:pPr>
        <w:pStyle w:val="Heading2"/>
        <w:spacing w:before="280" w:after="120"/>
        <w:rPr/>
      </w:pPr>
      <w:bookmarkStart w:id="13" w:name="_Toc14"/>
      <w:r>
        <w:rPr/>
        <w:t>3.3 Expected result</w:t>
      </w:r>
      <w:bookmarkEnd w:id="13"/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&lt;CustomerInvoice&gt;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&lt;InvoiceNumber&gt;INV-PO-1001&lt;/InvoiceNumber&gt;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&lt;CustomerName&gt;John Smith&lt;/CustomerName&gt;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&lt;CustomerInitials&gt;JS&lt;/CustomerInitials&gt;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&lt;Email&gt;john.smith@example.com&lt;/Email&gt;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&lt;InvoiceDate&gt;15/10/2026&lt;/InvoiceDate&gt;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&lt;DueDate&gt;14/11/2026&lt;/DueDate&gt;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&lt;SubTotal&gt;1250.5&lt;/SubTotal&gt;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&lt;TaxAmount&gt;225.09&lt;/TaxAmount&gt;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&lt;ShippingCharge&gt;15.5&lt;/ShippingCharge&gt;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&lt;GrandTotal&gt;1491.09&lt;/GrandTotal&gt;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&lt;/CustomerInvoice&gt;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  <w:r>
        <w:br w:type="page"/>
      </w:r>
    </w:p>
    <w:p>
      <w:pPr>
        <w:pStyle w:val="Heading1"/>
        <w:spacing w:before="360" w:after="160"/>
        <w:rPr/>
      </w:pPr>
      <w:bookmarkStart w:id="14" w:name="_Toc15"/>
      <w:r>
        <w:rPr/>
        <w:t>4. Exercise 2: Logical functoids and conditional mapping</w:t>
      </w:r>
      <w:bookmarkEnd w:id="14"/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>API resource: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/logical</w:t>
      </w:r>
      <w:r>
        <w:rPr>
          <w:rFonts w:eastAsia="Calibri" w:cs="Calibri"/>
          <w:sz w:val="22"/>
          <w:szCs w:val="22"/>
        </w:rPr>
        <w:t xml:space="preserve">   </w:t>
      </w:r>
      <w:r>
        <w:rPr>
          <w:rFonts w:eastAsia="Calibri" w:cs="Calibri"/>
          <w:b/>
          <w:bCs/>
          <w:sz w:val="22"/>
          <w:szCs w:val="22"/>
        </w:rPr>
        <w:t>Stylesheet: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OrderRouting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XPath comparisons return </w:t>
      </w:r>
      <w:r>
        <w:rPr>
          <w:rFonts w:eastAsia="Consolas" w:cs="Consolas" w:ascii="Consolas" w:hAnsi="Consolas"/>
          <w:color w:val="1F3864"/>
          <w:sz w:val="19"/>
          <w:szCs w:val="19"/>
        </w:rPr>
        <w:t>true</w:t>
      </w:r>
      <w:r>
        <w:rPr>
          <w:rFonts w:eastAsia="Calibri" w:cs="Calibri"/>
          <w:sz w:val="22"/>
          <w:szCs w:val="22"/>
        </w:rPr>
        <w:t xml:space="preserve"> or </w:t>
      </w:r>
      <w:r>
        <w:rPr>
          <w:rFonts w:eastAsia="Consolas" w:cs="Consolas" w:ascii="Consolas" w:hAnsi="Consolas"/>
          <w:color w:val="1F3864"/>
          <w:sz w:val="19"/>
          <w:szCs w:val="19"/>
        </w:rPr>
        <w:t>false</w:t>
      </w:r>
      <w:r>
        <w:rPr>
          <w:rFonts w:eastAsia="Calibri" w:cs="Calibri"/>
          <w:sz w:val="22"/>
          <w:szCs w:val="22"/>
        </w:rPr>
        <w:t xml:space="preserve">, which </w:t>
      </w:r>
      <w:r>
        <w:rPr>
          <w:rFonts w:eastAsia="Consolas" w:cs="Consolas" w:ascii="Consolas" w:hAnsi="Consolas"/>
          <w:color w:val="1F3864"/>
          <w:sz w:val="19"/>
          <w:szCs w:val="19"/>
        </w:rPr>
        <w:t>xsl:value-of</w:t>
      </w:r>
      <w:r>
        <w:rPr>
          <w:rFonts w:eastAsia="Calibri" w:cs="Calibri"/>
          <w:sz w:val="22"/>
          <w:szCs w:val="22"/>
        </w:rPr>
        <w:t xml:space="preserve"> writes as text, so each logical functoid becomes one expression. Conditional (value) mapping uses </w:t>
      </w:r>
      <w:r>
        <w:rPr>
          <w:rFonts w:eastAsia="Consolas" w:cs="Consolas" w:ascii="Consolas" w:hAnsi="Consolas"/>
          <w:color w:val="1F3864"/>
          <w:sz w:val="19"/>
          <w:szCs w:val="19"/>
        </w:rPr>
        <w:t>xsl:choose</w:t>
      </w:r>
      <w:r>
        <w:rPr>
          <w:rFonts w:eastAsia="Calibri" w:cs="Calibri"/>
          <w:sz w:val="22"/>
          <w:szCs w:val="22"/>
        </w:rPr>
        <w:t xml:space="preserve">, an </w:t>
      </w:r>
      <w:r>
        <w:rPr>
          <w:rFonts w:eastAsia="Consolas" w:cs="Consolas" w:ascii="Consolas" w:hAnsi="Consolas"/>
          <w:color w:val="1F3864"/>
          <w:sz w:val="19"/>
          <w:szCs w:val="19"/>
        </w:rPr>
        <w:t>if … then … else</w:t>
      </w:r>
      <w:r>
        <w:rPr>
          <w:rFonts w:eastAsia="Calibri" w:cs="Calibri"/>
          <w:sz w:val="22"/>
          <w:szCs w:val="22"/>
        </w:rPr>
        <w:t xml:space="preserve"> expression, or a lookup table.</w:t>
      </w:r>
    </w:p>
    <w:p>
      <w:pPr>
        <w:pStyle w:val="Heading2"/>
        <w:spacing w:before="280" w:after="120"/>
        <w:rPr/>
      </w:pPr>
      <w:bookmarkStart w:id="15" w:name="_Toc16"/>
      <w:r>
        <w:rPr/>
        <w:t>4.1 Key constructs</w:t>
      </w:r>
      <w:bookmarkEnd w:id="15"/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600"/>
        <w:gridCol w:w="1999"/>
        <w:gridCol w:w="4427"/>
      </w:tblGrid>
      <w:tr>
        <w:trPr>
          <w:tblHeader w:val="true"/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Output field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Functoid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XSLT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IsDomestic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Equal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$country = 'IN'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IsHighValue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Greater Than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$subTotal &amp;gt; 1000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ExpressShipping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OR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$tier = 'GOLD' or $isHighValue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CustomsDeclarationRequired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NOT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not($isDomestic)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ManagerApprovalRequired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AND + NOT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$isHighValue and not($isDomestic)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Warehouse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Conditional by country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xsl:choose</w:t>
            </w:r>
            <w:r>
              <w:rPr>
                <w:rFonts w:eastAsia="Calibri" w:cs="Calibri"/>
                <w:sz w:val="22"/>
                <w:szCs w:val="22"/>
              </w:rPr>
              <w:t xml:space="preserve"> with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xsl:when</w:t>
            </w:r>
            <w:r>
              <w:rPr>
                <w:rFonts w:eastAsia="Calibri" w:cs="Calibri"/>
                <w:sz w:val="22"/>
                <w:szCs w:val="22"/>
              </w:rPr>
              <w:t xml:space="preserve"> /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xsl:otherwise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Currency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Value mapping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Lookup table: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($currencyTable/entry[@code = $country], 'USD')[1]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LoyaltyDiscountPercent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Conditional by tier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if ($tier = 'GOLD') then 10 else if ($tier = 'SILVER') then 5 else 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ShippingMethod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Nested conditions</w:t>
            </w:r>
          </w:p>
        </w:tc>
        <w:tc>
          <w:tcPr>
            <w:tcW w:w="4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xsl:choose</w:t>
            </w:r>
            <w:r>
              <w:rPr>
                <w:rFonts w:eastAsia="Calibri" w:cs="Calibri"/>
                <w:sz w:val="22"/>
                <w:szCs w:val="22"/>
              </w:rPr>
              <w:t xml:space="preserve"> that combines the earlier variables</w:t>
            </w:r>
          </w:p>
        </w:tc>
      </w:tr>
    </w:tbl>
    <w:p>
      <w:pPr>
        <w:pStyle w:val="Heading2"/>
        <w:spacing w:before="280" w:after="120"/>
        <w:rPr/>
      </w:pPr>
      <w:bookmarkStart w:id="16" w:name="_Toc17"/>
      <w:r>
        <w:rPr/>
        <w:t>4.2 Steps</w:t>
      </w:r>
      <w:bookmarkEnd w:id="16"/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Follow section 2.3 for the </w:t>
      </w:r>
      <w:r>
        <w:rPr>
          <w:rFonts w:eastAsia="Consolas" w:cs="Consolas" w:ascii="Consolas" w:hAnsi="Consolas"/>
          <w:color w:val="1F3864"/>
          <w:sz w:val="19"/>
          <w:szCs w:val="19"/>
        </w:rPr>
        <w:t>/logical</w:t>
      </w:r>
      <w:r>
        <w:rPr>
          <w:rFonts w:eastAsia="Calibri" w:cs="Calibri"/>
          <w:sz w:val="22"/>
          <w:szCs w:val="22"/>
        </w:rPr>
        <w:t xml:space="preserve"> API resource, with the stylesheet name </w:t>
      </w:r>
      <w:r>
        <w:rPr>
          <w:rFonts w:eastAsia="Consolas" w:cs="Consolas" w:ascii="Consolas" w:hAnsi="Consolas"/>
          <w:color w:val="1F3864"/>
          <w:sz w:val="19"/>
          <w:szCs w:val="19"/>
        </w:rPr>
        <w:t>OrderRouting</w:t>
      </w:r>
      <w:r>
        <w:rPr>
          <w:rFonts w:eastAsia="Calibri" w:cs="Calibri"/>
          <w:sz w:val="22"/>
          <w:szCs w:val="22"/>
        </w:rPr>
        <w:t>. Replace the stylesheet content with the following.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Calibri" w:cs="Calibri"/>
          <w:sz w:val="22"/>
          <w:szCs w:val="22"/>
        </w:rPr>
        <w:t>Note how the logical results are stored in variables (</w:t>
      </w:r>
      <w:r>
        <w:rPr>
          <w:rFonts w:eastAsia="Consolas" w:cs="Consolas" w:ascii="Consolas" w:hAnsi="Consolas"/>
          <w:color w:val="1F3864"/>
          <w:sz w:val="19"/>
          <w:szCs w:val="19"/>
        </w:rPr>
        <w:t>isDomestic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isHighValue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isExpress</w:t>
      </w:r>
      <w:r>
        <w:rPr>
          <w:rFonts w:eastAsia="Calibri" w:cs="Calibri"/>
          <w:sz w:val="22"/>
          <w:szCs w:val="22"/>
        </w:rPr>
        <w:t>) and reused. This is the XSLT equivalent of connecting one logical functoid's output to several other functoids.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Look at the </w:t>
      </w:r>
      <w:r>
        <w:rPr>
          <w:rFonts w:eastAsia="Consolas" w:cs="Consolas" w:ascii="Consolas" w:hAnsi="Consolas"/>
          <w:color w:val="1F3864"/>
          <w:sz w:val="19"/>
          <w:szCs w:val="19"/>
        </w:rPr>
        <w:t>currencyTable</w:t>
      </w:r>
      <w:r>
        <w:rPr>
          <w:rFonts w:eastAsia="Calibri" w:cs="Calibri"/>
          <w:sz w:val="22"/>
          <w:szCs w:val="22"/>
        </w:rPr>
        <w:t xml:space="preserve"> variable. It is a small XML table inside the stylesheet. The expression </w:t>
      </w:r>
      <w:r>
        <w:rPr>
          <w:rFonts w:eastAsia="Consolas" w:cs="Consolas" w:ascii="Consolas" w:hAnsi="Consolas"/>
          <w:color w:val="1F3864"/>
          <w:sz w:val="19"/>
          <w:szCs w:val="19"/>
        </w:rPr>
        <w:t>($currencyTable/entry[@code = $country], 'USD')[1]</w:t>
      </w:r>
      <w:r>
        <w:rPr>
          <w:rFonts w:eastAsia="Calibri" w:cs="Calibri"/>
          <w:sz w:val="22"/>
          <w:szCs w:val="22"/>
        </w:rPr>
        <w:t xml:space="preserve"> returns the matching currency, or </w:t>
      </w:r>
      <w:r>
        <w:rPr>
          <w:rFonts w:eastAsia="Consolas" w:cs="Consolas" w:ascii="Consolas" w:hAnsi="Consolas"/>
          <w:color w:val="1F3864"/>
          <w:sz w:val="19"/>
          <w:szCs w:val="19"/>
        </w:rPr>
        <w:t>USD</w:t>
      </w:r>
      <w:r>
        <w:rPr>
          <w:rFonts w:eastAsia="Calibri" w:cs="Calibri"/>
          <w:sz w:val="22"/>
          <w:szCs w:val="22"/>
        </w:rPr>
        <w:t xml:space="preserve"> when there is no match. Adding a country is one new line.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&lt;?xml version="1.0" encoding="UTF-8"?&gt;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&lt;!--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Exercise 2: Logical functoids (AND, OR, NOT, Equal, Greater Than) and conditional mapping.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India (IN) is the domestic country. Orders over 1000 are high value.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&lt;xsl:stylesheet version="2.0"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xmlns:xsl="http://www.w3.org/1999/XSL/Transform"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xmlns:xs="http://www.w3.org/2001/XMLSchema"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exclude-result-prefixes="xs"&gt;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&lt;xsl:output method="xml" omit-xml-declaration="yes" indent="no"/&gt;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&lt;!-- Value mapping table: country code to currency. Unlisted countries default to USD.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&lt;xsl:variable name="currencyTable"&gt;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&lt;entry code="IN"&gt;INR&lt;/entry&gt;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&lt;entry code="LK"&gt;LKR&lt;/entry&gt;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&lt;entry code="GB"&gt;GBP&lt;/entry&gt;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&lt;entry code="US"&gt;USD&lt;/entry&gt;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&lt;entry code="FR"&gt;EUR&lt;/entry&gt;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&lt;entry code="DE"&gt;EUR&lt;/entry&gt;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&lt;/xsl:variable&gt;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&lt;xsl:template match="/PurchaseOrder"&gt;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name="country" select="string(ShippingAddress/Country)"/&gt;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name="tier" select="string(Customer/Tier)"/&gt;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name="subTotal" select="xs:decimal(SubTotal)"/&gt;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&lt;!-- Logical functoids: each variable is true or false.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name="isDomestic" select="$country = 'IN'"/&gt;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name="isHighValue" select="$subTotal &amp;gt; 1000"/&gt;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name="isExpress" select="$tier = 'GOLD' or $isHighValue"/&gt;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&lt;ShipmentInstruction&gt;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&lt;OrderId&gt;&lt;xsl:value-of select="OrderId"/&gt;&lt;/OrderId&gt;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&lt;DestinationCountry&gt;&lt;xsl:value-of select="$country"/&gt;&lt;/DestinationCountry&gt;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Conditional mapping by country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&lt;Warehouse&gt;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&lt;xsl:choose&gt;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&lt;xsl:when test="$country = 'IN'"&gt;BLR-WH01&lt;/xsl:when&gt;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&lt;xsl:when test="$country = 'LK'"&gt;CMB-WH01&lt;/xsl:when&gt;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&lt;xsl:when test="$country = ('GB', 'FR', 'DE')"&gt;LON-WH02&lt;/xsl:when&gt;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&lt;xsl:otherwise&gt;SIN-WH03&lt;/xsl:otherwise&gt;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&lt;/xsl:choose&gt;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&lt;/Warehouse&gt;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Value mapping with a lookup table and a default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&lt;Currency&gt;&lt;xsl:value-of select="($currencyTable/entry[@code = $country], 'USD')[1]"/&gt;&lt;/Currency&gt;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Conditional mapping by tier, as an XPath if-then-else expression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&lt;LoyaltyDiscountPercent&gt;&lt;xsl:value-of select="if ($tier = 'GOLD') then 10 else if ($tier = 'SILVER') then 5 else 0"/&gt;&lt;/LoyaltyDiscountPercent&gt;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&lt;IsDomestic&gt;&lt;xsl:value-of select="$isDomestic"/&gt;&lt;/IsDomestic&gt;                                           &lt;!-- Equal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&lt;IsHighValue&gt;&lt;xsl:value-of select="$isHighValue"/&gt;&lt;/IsHighValue&gt;                                        &lt;!-- Greater Than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&lt;ExpressShipping&gt;&lt;xsl:value-of select="$isExpress"/&gt;&lt;/ExpressShipping&gt;                                  &lt;!-- OR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&lt;CustomsDeclarationRequired&gt;&lt;xsl:value-of select="not($isDomestic)"/&gt;&lt;/CustomsDeclarationRequired&gt;      &lt;!-- NOT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&lt;ManagerApprovalRequired&gt;&lt;xsl:value-of select="$isHighValue and not($isDomestic)"/&gt;&lt;/ManagerApprovalRequired&gt; &lt;!-- AND + NOT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Nested conditions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&lt;ShippingMethod&gt;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&lt;xsl:choose&gt;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&lt;xsl:when test="$isDomestic and $tier = 'GOLD'"&gt;DOMESTIC-EXPRESS&lt;/xsl:when&gt;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&lt;xsl:when test="$isDomestic"&gt;DOMESTIC-STANDARD&lt;/xsl:when&gt;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&lt;xsl:when test="$isExpress"&gt;INTERNATIONAL-EXPRESS&lt;/xsl:when&gt;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&lt;xsl:otherwise&gt;INTERNATIONAL-STANDARD&lt;/xsl:otherwise&gt;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&lt;/xsl:choose&gt;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&lt;/ShippingMethod&gt;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&lt;/ShipmentInstruction&gt;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&lt;/xsl:template&gt;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&lt;/xsl:stylesheet&gt;</w:t>
      </w:r>
    </w:p>
    <w:p>
      <w:pPr>
        <w:pStyle w:val="Normal"/>
        <w:pBdr>
          <w:left w:val="single" w:sz="18" w:space="8" w:color="38761D"/>
        </w:pBdr>
        <w:shd w:val="clear" w:color="auto" w:fill="EAF5EA"/>
        <w:spacing w:before="80" w:after="160"/>
        <w:ind w:start="144" w:end="144"/>
        <w:rPr/>
      </w:pPr>
      <w:r>
        <w:rPr>
          <w:rFonts w:eastAsia="Calibri" w:cs="Calibri"/>
          <w:b/>
          <w:bCs/>
          <w:color w:val="38761D"/>
          <w:sz w:val="22"/>
          <w:szCs w:val="22"/>
        </w:rPr>
        <w:t xml:space="preserve">Tip: </w:t>
      </w:r>
      <w:r>
        <w:rPr>
          <w:rFonts w:eastAsia="Calibri" w:cs="Calibri"/>
          <w:sz w:val="22"/>
          <w:szCs w:val="22"/>
        </w:rPr>
        <w:t xml:space="preserve">In XML, </w:t>
      </w:r>
      <w:r>
        <w:rPr>
          <w:rFonts w:eastAsia="Consolas" w:cs="Consolas" w:ascii="Consolas" w:hAnsi="Consolas"/>
          <w:color w:val="1F3864"/>
          <w:sz w:val="19"/>
          <w:szCs w:val="19"/>
        </w:rPr>
        <w:t>&lt;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&gt;</w:t>
      </w:r>
      <w:r>
        <w:rPr>
          <w:rFonts w:eastAsia="Calibri" w:cs="Calibri"/>
          <w:sz w:val="22"/>
          <w:szCs w:val="22"/>
        </w:rPr>
        <w:t xml:space="preserve"> must be escaped inside attributes, so write </w:t>
      </w:r>
      <w:r>
        <w:rPr>
          <w:rFonts w:eastAsia="Consolas" w:cs="Consolas" w:ascii="Consolas" w:hAnsi="Consolas"/>
          <w:color w:val="1F3864"/>
          <w:sz w:val="19"/>
          <w:szCs w:val="19"/>
        </w:rPr>
        <w:t>&amp;lt;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&amp;gt;</w:t>
      </w:r>
      <w:r>
        <w:rPr>
          <w:rFonts w:eastAsia="Calibri" w:cs="Calibri"/>
          <w:sz w:val="22"/>
          <w:szCs w:val="22"/>
        </w:rPr>
        <w:t xml:space="preserve"> in </w:t>
      </w:r>
      <w:r>
        <w:rPr>
          <w:rFonts w:eastAsia="Consolas" w:cs="Consolas" w:ascii="Consolas" w:hAnsi="Consolas"/>
          <w:color w:val="1F3864"/>
          <w:sz w:val="19"/>
          <w:szCs w:val="19"/>
        </w:rPr>
        <w:t>select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test</w:t>
      </w:r>
      <w:r>
        <w:rPr>
          <w:rFonts w:eastAsia="Calibri" w:cs="Calibri"/>
          <w:sz w:val="22"/>
          <w:szCs w:val="22"/>
        </w:rPr>
        <w:t xml:space="preserve"> attributes. </w:t>
      </w:r>
      <w:r>
        <w:rPr>
          <w:rFonts w:eastAsia="Consolas" w:cs="Consolas" w:ascii="Consolas" w:hAnsi="Consolas"/>
          <w:color w:val="1F3864"/>
          <w:sz w:val="19"/>
          <w:szCs w:val="19"/>
        </w:rPr>
        <w:t>$country = ('GB', 'FR', 'DE')</w:t>
      </w:r>
      <w:r>
        <w:rPr>
          <w:rFonts w:eastAsia="Calibri" w:cs="Calibri"/>
          <w:sz w:val="22"/>
          <w:szCs w:val="22"/>
        </w:rPr>
        <w:t xml:space="preserve"> is true when the country matches any value in the list.</w:t>
      </w:r>
    </w:p>
    <w:p>
      <w:pPr>
        <w:pStyle w:val="Heading2"/>
        <w:spacing w:before="280" w:after="120"/>
        <w:rPr/>
      </w:pPr>
      <w:bookmarkStart w:id="17" w:name="_Toc18"/>
      <w:r>
        <w:rPr/>
        <w:t>4.3 Expected results</w:t>
      </w:r>
      <w:bookmarkEnd w:id="17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For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purchase-order.xml</w:t>
      </w:r>
      <w:r>
        <w:rPr>
          <w:rFonts w:eastAsia="Calibri" w:cs="Calibri"/>
          <w:sz w:val="22"/>
          <w:szCs w:val="22"/>
        </w:rPr>
        <w:t xml:space="preserve"> (GB, GOLD, subtotal 1250.5):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&lt;ShipmentInstruction&gt;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&lt;OrderId&gt;po-1001&lt;/OrderId&gt;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&lt;DestinationCountry&gt;GB&lt;/DestinationCountry&gt;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&lt;Warehouse&gt;LON-WH02&lt;/Warehouse&gt;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&lt;Currency&gt;GBP&lt;/Currency&gt;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&lt;LoyaltyDiscountPercent&gt;10&lt;/LoyaltyDiscountPercent&gt;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&lt;IsDomestic&gt;false&lt;/IsDomestic&gt;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&lt;IsHighValue&gt;true&lt;/IsHighValue&gt;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&lt;ExpressShipping&gt;true&lt;/ExpressShipping&gt;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&lt;CustomsDeclarationRequired&gt;true&lt;/CustomsDeclarationRequired&gt;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&lt;ManagerApprovalRequired&gt;true&lt;/ManagerApprovalRequired&gt;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&lt;ShippingMethod&gt;INTERNATIONAL-EXPRESS&lt;/ShippingMethod&gt;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&lt;/ShipmentInstruction&gt;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For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purchase-order-incomplete.xml</w:t>
      </w:r>
      <w:r>
        <w:rPr>
          <w:rFonts w:eastAsia="Calibri" w:cs="Calibri"/>
          <w:sz w:val="22"/>
          <w:szCs w:val="22"/>
        </w:rPr>
        <w:t xml:space="preserve"> (IN, SILVER, subtotal 420):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&lt;ShipmentInstruction&gt;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&lt;OrderId&gt;po-1002&lt;/OrderId&gt;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&lt;DestinationCountry&gt;IN&lt;/DestinationCountry&gt;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&lt;Warehouse&gt;BLR-WH01&lt;/Warehouse&gt;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&lt;Currency&gt;INR&lt;/Currency&gt;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&lt;LoyaltyDiscountPercent&gt;5&lt;/LoyaltyDiscountPercent&gt;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&lt;IsDomestic&gt;true&lt;/IsDomestic&gt;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&lt;IsHighValue&gt;false&lt;/IsHighValue&gt;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&lt;ExpressShipping&gt;false&lt;/ExpressShipping&gt;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&lt;CustomsDeclarationRequired&gt;false&lt;/CustomsDeclarationRequired&gt;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&lt;ManagerApprovalRequired&gt;false&lt;/ManagerApprovalRequired&gt;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&lt;ShippingMethod&gt;DOMESTIC-STANDARD&lt;/ShippingMethod&gt;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&lt;/ShipmentInstruction&gt;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  <w:r>
        <w:br w:type="page"/>
      </w:r>
    </w:p>
    <w:p>
      <w:pPr>
        <w:pStyle w:val="Heading1"/>
        <w:spacing w:before="360" w:after="160"/>
        <w:rPr/>
      </w:pPr>
      <w:bookmarkStart w:id="18" w:name="_Toc19"/>
      <w:r>
        <w:rPr/>
        <w:t>5. Exercise 3: Existence checks and conditional nodes</w:t>
      </w:r>
      <w:bookmarkEnd w:id="18"/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>API resource: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/existence</w:t>
      </w:r>
      <w:r>
        <w:rPr>
          <w:rFonts w:eastAsia="Calibri" w:cs="Calibri"/>
          <w:sz w:val="22"/>
          <w:szCs w:val="22"/>
        </w:rPr>
        <w:t xml:space="preserve">   </w:t>
      </w:r>
      <w:r>
        <w:rPr>
          <w:rFonts w:eastAsia="Calibri" w:cs="Calibri"/>
          <w:b/>
          <w:bCs/>
          <w:sz w:val="22"/>
          <w:szCs w:val="22"/>
        </w:rPr>
        <w:t>Stylesheet: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CustomerProfile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XSLT handles optional data naturally. A missing element selects an empty sequence, and </w:t>
      </w:r>
      <w:r>
        <w:rPr>
          <w:rFonts w:eastAsia="Consolas" w:cs="Consolas" w:ascii="Consolas" w:hAnsi="Consolas"/>
          <w:color w:val="1F3864"/>
          <w:sz w:val="19"/>
          <w:szCs w:val="19"/>
        </w:rPr>
        <w:t>normalize-space</w:t>
      </w:r>
      <w:r>
        <w:rPr>
          <w:rFonts w:eastAsia="Calibri" w:cs="Calibri"/>
          <w:sz w:val="22"/>
          <w:szCs w:val="22"/>
        </w:rPr>
        <w:t xml:space="preserve"> turns a missing, empty or whitespace-only element into an empty string. One function covers every case.</w:t>
      </w:r>
    </w:p>
    <w:p>
      <w:pPr>
        <w:pStyle w:val="Heading2"/>
        <w:spacing w:before="280" w:after="120"/>
        <w:rPr/>
      </w:pPr>
      <w:bookmarkStart w:id="19" w:name="_Toc20"/>
      <w:r>
        <w:rPr/>
        <w:t>5.1 Key constructs</w:t>
      </w:r>
      <w:bookmarkEnd w:id="19"/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900"/>
        <w:gridCol w:w="6126"/>
      </w:tblGrid>
      <w:tr>
        <w:trPr>
          <w:tblHeader w:val="true"/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XSLT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Check whether a value exists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local:has-value($node)</w:t>
            </w:r>
            <w:r>
              <w:rPr>
                <w:rFonts w:eastAsia="Calibri" w:cs="Calibri"/>
                <w:sz w:val="22"/>
                <w:szCs w:val="22"/>
              </w:rPr>
              <w:t xml:space="preserve">, which returns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normalize-space(string-join($node, '')) != ''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Output an element only if the source has a value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&lt;xsl:if test="local:has-value(Customer/MiddleName)"&gt;…&lt;/xsl:if&gt;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Default value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local:value-or-default(Customer/Email, 'NOT PROVIDED')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Existence flag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&lt;EmailProvided&gt;&lt;xsl:value-of select="local:has-value(Customer/Email)"/&gt;&lt;/EmailProvided&gt;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Create a node only when all required fields exist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xsl:if</w:t>
            </w:r>
            <w:r>
              <w:rPr>
                <w:rFonts w:eastAsia="Calibri" w:cs="Calibri"/>
                <w:sz w:val="22"/>
                <w:szCs w:val="22"/>
              </w:rPr>
              <w:t xml:space="preserve"> with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local:has-value(...) and local:has-value(...) and …</w:t>
            </w:r>
          </w:p>
        </w:tc>
      </w:tr>
    </w:tbl>
    <w:p>
      <w:pPr>
        <w:pStyle w:val="Heading2"/>
        <w:spacing w:before="280" w:after="120"/>
        <w:rPr/>
      </w:pPr>
      <w:bookmarkStart w:id="20" w:name="_Toc21"/>
      <w:r>
        <w:rPr/>
        <w:t>5.2 Steps</w:t>
      </w:r>
      <w:bookmarkEnd w:id="20"/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Follow section 2.3 for the </w:t>
      </w:r>
      <w:r>
        <w:rPr>
          <w:rFonts w:eastAsia="Consolas" w:cs="Consolas" w:ascii="Consolas" w:hAnsi="Consolas"/>
          <w:color w:val="1F3864"/>
          <w:sz w:val="19"/>
          <w:szCs w:val="19"/>
        </w:rPr>
        <w:t>/existence</w:t>
      </w:r>
      <w:r>
        <w:rPr>
          <w:rFonts w:eastAsia="Calibri" w:cs="Calibri"/>
          <w:sz w:val="22"/>
          <w:szCs w:val="22"/>
        </w:rPr>
        <w:t xml:space="preserve"> API resource, with the stylesheet name </w:t>
      </w:r>
      <w:r>
        <w:rPr>
          <w:rFonts w:eastAsia="Consolas" w:cs="Consolas" w:ascii="Consolas" w:hAnsi="Consolas"/>
          <w:color w:val="1F3864"/>
          <w:sz w:val="19"/>
          <w:szCs w:val="19"/>
        </w:rPr>
        <w:t>CustomerProfile</w:t>
      </w:r>
      <w:r>
        <w:rPr>
          <w:rFonts w:eastAsia="Calibri" w:cs="Calibri"/>
          <w:sz w:val="22"/>
          <w:szCs w:val="22"/>
        </w:rPr>
        <w:t>. Replace the stylesheet content with the following.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Test with both input files and compare. With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purchase-order-incomplete.xml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onsolas" w:cs="Consolas" w:ascii="Consolas" w:hAnsi="Consolas"/>
          <w:color w:val="1F3864"/>
          <w:sz w:val="19"/>
          <w:szCs w:val="19"/>
        </w:rPr>
        <w:t>MiddleName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DeliveryAddress</w:t>
      </w:r>
      <w:r>
        <w:rPr>
          <w:rFonts w:eastAsia="Calibri" w:cs="Calibri"/>
          <w:sz w:val="22"/>
          <w:szCs w:val="22"/>
        </w:rPr>
        <w:t xml:space="preserve"> are not created, and the defaults are applied.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&lt;?xml version="1.0" encoding="UTF-8"?&gt;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&lt;!--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Exercise 3: Existence checks.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Handles missing, empty and whitespace-only values, applies defaults, and creates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DeliveryAddress only when all of its required fields are present.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&lt;xsl:stylesheet version="2.0"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xmlns:xsl="http://www.w3.org/1999/XSL/Transform"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xmlns:xs="http://www.w3.org/2001/XMLSchema"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xmlns:local="urn:training:functions"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exclude-result-prefixes="xs local"&gt;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&lt;xsl:output method="xml" omit-xml-declaration="yes" indent="no"/&gt;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&lt;!-- Existence check: false when the element is missing, empty or only whitespace.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&lt;xsl:function name="local:has-value" as="xs:boolean"&gt;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&lt;xsl:param name="node"/&gt;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&lt;xsl:sequence select="normalize-space(string-join($node, '')) != ''"/&gt;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&lt;/xsl:function&gt;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&lt;!-- Returns the trimmed value, or the default when the value does not exist.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&lt;xsl:function name="local:value-or-default" as="xs:string"&gt;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&lt;xsl:param name="node"/&gt;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&lt;xsl:param name="default" as="xs:string"/&gt;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&lt;xsl:sequence select="if (local:has-value($node)) then normalize-space($node) else $default"/&gt;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&lt;/xsl:function&gt;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&lt;xsl:template match="/PurchaseOrder"&gt;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name="address" select="ShippingAddress"/&gt;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&lt;CustomerProfile&gt;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&lt;OrderId&gt;&lt;xsl:value-of select="OrderId"/&gt;&lt;/OrderId&gt;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&lt;FullName&gt;&lt;xsl:value-of select="concat(normalize-space(Customer/FirstName), ' ', normalize-space(Customer/LastName))"/&gt;&lt;/FullName&gt;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Optional element: created only when the source has a value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&lt;xsl:if test="local:has-value(Customer/MiddleName)"&gt;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&lt;MiddleName&gt;&lt;xsl:value-of select="normalize-space(Customer/MiddleName)"/&gt;&lt;/MiddleName&gt;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&lt;/xsl:if&gt;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Default values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&lt;Email&gt;&lt;xsl:value-of select="local:value-or-default(Customer/Email, 'NOT PROVIDED')"/&gt;&lt;/Email&gt;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&lt;Phone&gt;&lt;xsl:value-of select="local:value-or-default(Customer/Phone, 'NOT PROVIDED')"/&gt;&lt;/Phone&gt;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Existence flags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&lt;EmailProvided&gt;&lt;xsl:value-of select="local:has-value(Customer/Email)"/&gt;&lt;/EmailProvided&gt;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&lt;PhoneProvided&gt;&lt;xsl:value-of select="local:has-value(Customer/Phone)"/&gt;&lt;/PhoneProvided&gt;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Conditional node: created only when ALL required fields are present.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</w:t>
      </w:r>
      <w:r>
        <w:rPr>
          <w:rFonts w:eastAsia="Consolas" w:cs="Consolas" w:ascii="Consolas" w:hAnsi="Consolas"/>
          <w:sz w:val="17"/>
          <w:szCs w:val="17"/>
        </w:rPr>
        <w:t>Check each field explicitly. "every $f in (Street, PostalCode) satisfies ..." would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</w:t>
      </w:r>
      <w:r>
        <w:rPr>
          <w:rFonts w:eastAsia="Consolas" w:cs="Consolas" w:ascii="Consolas" w:hAnsi="Consolas"/>
          <w:sz w:val="17"/>
          <w:szCs w:val="17"/>
        </w:rPr>
        <w:t>wrongly return true when PostalCode is missing, because a missing element is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</w:t>
      </w:r>
      <w:r>
        <w:rPr>
          <w:rFonts w:eastAsia="Consolas" w:cs="Consolas" w:ascii="Consolas" w:hAnsi="Consolas"/>
          <w:sz w:val="17"/>
          <w:szCs w:val="17"/>
        </w:rPr>
        <w:t>simply not in the sequence.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&lt;xsl:if test="local:has-value($address/Street) and local:has-value($address/City)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</w:t>
      </w:r>
      <w:r>
        <w:rPr>
          <w:rFonts w:eastAsia="Consolas" w:cs="Consolas" w:ascii="Consolas" w:hAnsi="Consolas"/>
          <w:sz w:val="17"/>
          <w:szCs w:val="17"/>
        </w:rPr>
        <w:t>and local:has-value($address/PostalCode) and local:has-value($address/Country)"&gt;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&lt;DeliveryAddress&gt;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&lt;Street&gt;&lt;xsl:value-of select="normalize-space($address/Street)"/&gt;&lt;/Street&gt;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&lt;City&gt;&lt;xsl:value-of select="normalize-space($address/City)"/&gt;&lt;/City&gt;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&lt;PostalCode&gt;&lt;xsl:value-of select="normalize-space($address/PostalCode)"/&gt;&lt;/PostalCode&gt;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&lt;Country&gt;&lt;xsl:value-of select="normalize-space($address/Country)"/&gt;&lt;/Country&gt;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&lt;/DeliveryAddress&gt;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&lt;/xsl:if&gt;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&lt;ProfileStatus&gt;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&lt;xsl:value-of select="if (local:has-value(Customer/Email) and local:has-value(Customer/Phone)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            </w:t>
      </w:r>
      <w:r>
        <w:rPr>
          <w:rFonts w:eastAsia="Consolas" w:cs="Consolas" w:ascii="Consolas" w:hAnsi="Consolas"/>
          <w:sz w:val="17"/>
          <w:szCs w:val="17"/>
        </w:rPr>
        <w:t>and local:has-value($address/PostalCode)) then 'COMPLETE' else 'INCOMPLETE'"/&gt;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&lt;/ProfileStatus&gt;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&lt;/CustomerProfile&gt;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&lt;/xsl:template&gt;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&lt;/xsl:stylesheet&gt;</w:t>
      </w:r>
    </w:p>
    <w:p>
      <w:pPr>
        <w:pStyle w:val="Normal"/>
        <w:pBdr>
          <w:left w:val="single" w:sz="18" w:space="8" w:color="B45F06"/>
        </w:pBdr>
        <w:shd w:val="clear" w:color="auto" w:fill="FFF4E5"/>
        <w:spacing w:before="80" w:after="160"/>
        <w:ind w:start="144" w:end="144"/>
        <w:rPr/>
      </w:pPr>
      <w:r>
        <w:rPr>
          <w:rFonts w:eastAsia="Calibri" w:cs="Calibri"/>
          <w:b/>
          <w:bCs/>
          <w:color w:val="B45F06"/>
          <w:sz w:val="22"/>
          <w:szCs w:val="22"/>
        </w:rPr>
        <w:t xml:space="preserve">Important: </w:t>
      </w:r>
      <w:r>
        <w:rPr>
          <w:rFonts w:eastAsia="Calibri" w:cs="Calibri"/>
          <w:sz w:val="22"/>
          <w:szCs w:val="22"/>
        </w:rPr>
        <w:t xml:space="preserve">Check every required field explicitly with </w:t>
      </w:r>
      <w:r>
        <w:rPr>
          <w:rFonts w:eastAsia="Consolas" w:cs="Consolas" w:ascii="Consolas" w:hAnsi="Consolas"/>
          <w:color w:val="1F3864"/>
          <w:sz w:val="19"/>
          <w:szCs w:val="19"/>
        </w:rPr>
        <w:t>and</w:t>
      </w:r>
      <w:r>
        <w:rPr>
          <w:rFonts w:eastAsia="Calibri" w:cs="Calibri"/>
          <w:sz w:val="22"/>
          <w:szCs w:val="22"/>
        </w:rPr>
        <w:t xml:space="preserve">. A shorter-looking test such as </w:t>
      </w:r>
      <w:r>
        <w:rPr>
          <w:rFonts w:eastAsia="Consolas" w:cs="Consolas" w:ascii="Consolas" w:hAnsi="Consolas"/>
          <w:color w:val="1F3864"/>
          <w:sz w:val="19"/>
          <w:szCs w:val="19"/>
        </w:rPr>
        <w:t>every $f in ($address/Street, $address/PostalCode) satisfies local:has-value($f)</w:t>
      </w:r>
      <w:r>
        <w:rPr>
          <w:rFonts w:eastAsia="Calibri" w:cs="Calibri"/>
          <w:sz w:val="22"/>
          <w:szCs w:val="22"/>
        </w:rPr>
        <w:t xml:space="preserve"> is wrong: a missing element is simply not in the sequence, so the test returns true and an incomplete address is output.</w:t>
      </w:r>
    </w:p>
    <w:p>
      <w:pPr>
        <w:pStyle w:val="Heading2"/>
        <w:spacing w:before="280" w:after="120"/>
        <w:rPr/>
      </w:pPr>
      <w:bookmarkStart w:id="21" w:name="_Toc22"/>
      <w:r>
        <w:rPr/>
        <w:t>5.3 Expected results</w:t>
      </w:r>
      <w:bookmarkEnd w:id="21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With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purchase-order.xml</w:t>
      </w:r>
      <w:r>
        <w:rPr>
          <w:rFonts w:eastAsia="Calibri" w:cs="Calibri"/>
          <w:sz w:val="22"/>
          <w:szCs w:val="22"/>
        </w:rPr>
        <w:t>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&lt;CustomerProfile&gt;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&lt;OrderId&gt;po-1001&lt;/OrderId&gt;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&lt;FullName&gt;john SMITH&lt;/FullName&gt;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&lt;MiddleName&gt;peter&lt;/MiddleName&gt;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&lt;Email&gt;John.Smith@Example.COM&lt;/Email&gt;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&lt;Phone&gt;+44 20 7946 0958&lt;/Phone&gt;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&lt;EmailProvided&gt;true&lt;/EmailProvided&gt;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&lt;PhoneProvided&gt;true&lt;/PhoneProvided&gt;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&lt;DeliveryAddress&gt;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&lt;Street&gt;221B Baker Street&lt;/Street&gt;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&lt;City&gt;London&lt;/City&gt;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&lt;PostalCode&gt;NW1 6XE&lt;/PostalCode&gt;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&lt;Country&gt;GB&lt;/Country&gt;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&lt;/DeliveryAddress&gt;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&lt;ProfileStatus&gt;COMPLETE&lt;/ProfileStatus&gt;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&lt;/CustomerProfile&gt;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With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purchase-order-incomplete.xml</w:t>
      </w:r>
      <w:r>
        <w:rPr>
          <w:rFonts w:eastAsia="Calibri" w:cs="Calibri"/>
          <w:sz w:val="22"/>
          <w:szCs w:val="22"/>
        </w:rPr>
        <w:t>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&lt;CustomerProfile&gt;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&lt;OrderId&gt;po-1002&lt;/OrderId&gt;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&lt;FullName&gt;Priya Raman&lt;/FullName&gt;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&lt;Email&gt;NOT PROVIDED&lt;/Email&gt;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&lt;Phone&gt;NOT PROVIDED&lt;/Phone&gt;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&lt;EmailProvided&gt;false&lt;/EmailProvided&gt;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&lt;PhoneProvided&gt;false&lt;/PhoneProvided&gt;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&lt;ProfileStatus&gt;INCOMPLETE&lt;/ProfileStatus&gt;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&lt;/CustomerProfile&gt;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  <w:r>
        <w:br w:type="page"/>
      </w:r>
    </w:p>
    <w:p>
      <w:pPr>
        <w:pStyle w:val="Heading1"/>
        <w:spacing w:before="360" w:after="160"/>
        <w:rPr/>
      </w:pPr>
      <w:bookmarkStart w:id="22" w:name="_Toc23"/>
      <w:r>
        <w:rPr/>
        <w:t>6. Exercise 4: Loops and repeating records</w:t>
      </w:r>
      <w:bookmarkEnd w:id="22"/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>API resource: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/loops</w:t>
      </w:r>
      <w:r>
        <w:rPr>
          <w:rFonts w:eastAsia="Calibri" w:cs="Calibri"/>
          <w:sz w:val="22"/>
          <w:szCs w:val="22"/>
        </w:rPr>
        <w:t xml:space="preserve">   </w:t>
      </w:r>
      <w:r>
        <w:rPr>
          <w:rFonts w:eastAsia="Calibri" w:cs="Calibri"/>
          <w:b/>
          <w:bCs/>
          <w:sz w:val="22"/>
          <w:szCs w:val="22"/>
        </w:rPr>
        <w:t>Stylesheet: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F3864"/>
          <w:sz w:val="19"/>
          <w:szCs w:val="19"/>
        </w:rPr>
        <w:t>OrderLines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1F3864"/>
          <w:sz w:val="19"/>
          <w:szCs w:val="19"/>
        </w:rPr>
        <w:t>xsl:for-each</w:t>
      </w:r>
      <w:r>
        <w:rPr>
          <w:rFonts w:eastAsia="Calibri" w:cs="Calibri"/>
          <w:sz w:val="22"/>
          <w:szCs w:val="22"/>
        </w:rPr>
        <w:t xml:space="preserve"> is the Looping functoid. A predicate in square brackets is the filter. </w:t>
      </w:r>
      <w:r>
        <w:rPr>
          <w:rFonts w:eastAsia="Consolas" w:cs="Consolas" w:ascii="Consolas" w:hAnsi="Consolas"/>
          <w:color w:val="1F3864"/>
          <w:sz w:val="19"/>
          <w:szCs w:val="19"/>
        </w:rPr>
        <w:t>count()</w:t>
      </w:r>
      <w:r>
        <w:rPr>
          <w:rFonts w:eastAsia="Calibri" w:cs="Calibri"/>
          <w:sz w:val="22"/>
          <w:szCs w:val="22"/>
        </w:rPr>
        <w:t xml:space="preserve"> and </w:t>
      </w:r>
      <w:r>
        <w:rPr>
          <w:rFonts w:eastAsia="Consolas" w:cs="Consolas" w:ascii="Consolas" w:hAnsi="Consolas"/>
          <w:color w:val="1F3864"/>
          <w:sz w:val="19"/>
          <w:szCs w:val="19"/>
        </w:rPr>
        <w:t>sum()</w:t>
      </w:r>
      <w:r>
        <w:rPr>
          <w:rFonts w:eastAsia="Calibri" w:cs="Calibri"/>
          <w:sz w:val="22"/>
          <w:szCs w:val="22"/>
        </w:rPr>
        <w:t xml:space="preserve"> are the Record Count and Cumulative Sum functoids.</w:t>
      </w:r>
    </w:p>
    <w:p>
      <w:pPr>
        <w:pStyle w:val="Heading2"/>
        <w:spacing w:before="280" w:after="120"/>
        <w:rPr/>
      </w:pPr>
      <w:bookmarkStart w:id="23" w:name="_Toc24"/>
      <w:r>
        <w:rPr/>
        <w:t>6.1 Key constructs</w:t>
      </w:r>
      <w:bookmarkEnd w:id="23"/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900"/>
        <w:gridCol w:w="6126"/>
      </w:tblGrid>
      <w:tr>
        <w:trPr>
          <w:tblHeader w:val="true"/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Functoid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XSLT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Looping + Logical (filter)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&lt;xsl:variable name="lines" select="Items/Item[xs:decimal(Quantity) gt 0]"/&gt;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Looping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&lt;xsl:for-each select="$lines"&gt; &lt;Line&gt;…&lt;/Line&gt; &lt;/xsl:for-each&gt;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Record Count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count($lines)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Cumulative Sum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sum(for $item in $lines return local:line-total($item))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Calculation per record</w:t>
            </w:r>
          </w:p>
        </w:tc>
        <w:tc>
          <w:tcPr>
            <w:tcW w:w="61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local:line-total(.)</w:t>
            </w:r>
            <w:r>
              <w:rPr>
                <w:rFonts w:eastAsia="Calibri" w:cs="Calibri"/>
                <w:sz w:val="22"/>
                <w:szCs w:val="22"/>
              </w:rPr>
              <w:t xml:space="preserve">, where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.</w:t>
            </w:r>
            <w:r>
              <w:rPr>
                <w:rFonts w:eastAsia="Calibri" w:cs="Calibri"/>
                <w:sz w:val="22"/>
                <w:szCs w:val="22"/>
              </w:rPr>
              <w:t xml:space="preserve"> is the current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Item</w:t>
            </w:r>
            <w:r>
              <w:rPr>
                <w:rFonts w:eastAsia="Calibri" w:cs="Calibri"/>
                <w:sz w:val="22"/>
                <w:szCs w:val="22"/>
              </w:rPr>
              <w:t xml:space="preserve"> inside the loop</w:t>
            </w:r>
          </w:p>
        </w:tc>
      </w:tr>
    </w:tbl>
    <w:p>
      <w:pPr>
        <w:pStyle w:val="Heading2"/>
        <w:spacing w:before="280" w:after="120"/>
        <w:rPr/>
      </w:pPr>
      <w:bookmarkStart w:id="24" w:name="_Toc25"/>
      <w:r>
        <w:rPr/>
        <w:t>6.2 Steps</w:t>
      </w:r>
      <w:bookmarkEnd w:id="24"/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Follow section 2.3 for the </w:t>
      </w:r>
      <w:r>
        <w:rPr>
          <w:rFonts w:eastAsia="Consolas" w:cs="Consolas" w:ascii="Consolas" w:hAnsi="Consolas"/>
          <w:color w:val="1F3864"/>
          <w:sz w:val="19"/>
          <w:szCs w:val="19"/>
        </w:rPr>
        <w:t>/loops</w:t>
      </w:r>
      <w:r>
        <w:rPr>
          <w:rFonts w:eastAsia="Calibri" w:cs="Calibri"/>
          <w:sz w:val="22"/>
          <w:szCs w:val="22"/>
        </w:rPr>
        <w:t xml:space="preserve"> API resource, with the stylesheet name </w:t>
      </w:r>
      <w:r>
        <w:rPr>
          <w:rFonts w:eastAsia="Consolas" w:cs="Consolas" w:ascii="Consolas" w:hAnsi="Consolas"/>
          <w:color w:val="1F3864"/>
          <w:sz w:val="19"/>
          <w:szCs w:val="19"/>
        </w:rPr>
        <w:t>OrderLines</w:t>
      </w:r>
      <w:r>
        <w:rPr>
          <w:rFonts w:eastAsia="Calibri" w:cs="Calibri"/>
          <w:sz w:val="22"/>
          <w:szCs w:val="22"/>
        </w:rPr>
        <w:t>. Replace the stylesheet content with the following.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The filtered items are selected once into the variable </w:t>
      </w:r>
      <w:r>
        <w:rPr>
          <w:rFonts w:eastAsia="Consolas" w:cs="Consolas" w:ascii="Consolas" w:hAnsi="Consolas"/>
          <w:color w:val="1F3864"/>
          <w:sz w:val="19"/>
          <w:szCs w:val="19"/>
        </w:rPr>
        <w:t>$lines</w:t>
      </w:r>
      <w:r>
        <w:rPr>
          <w:rFonts w:eastAsia="Calibri" w:cs="Calibri"/>
          <w:sz w:val="22"/>
          <w:szCs w:val="22"/>
        </w:rPr>
        <w:t>. The count, the total and the loop all use that variable, so the filter is defined in one place.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Inside </w:t>
      </w:r>
      <w:r>
        <w:rPr>
          <w:rFonts w:eastAsia="Consolas" w:cs="Consolas" w:ascii="Consolas" w:hAnsi="Consolas"/>
          <w:color w:val="1F3864"/>
          <w:sz w:val="19"/>
          <w:szCs w:val="19"/>
        </w:rPr>
        <w:t>xsl:for-each</w:t>
      </w:r>
      <w:r>
        <w:rPr>
          <w:rFonts w:eastAsia="Calibri" w:cs="Calibri"/>
          <w:sz w:val="22"/>
          <w:szCs w:val="22"/>
        </w:rPr>
        <w:t xml:space="preserve">, paths are relative to the current </w:t>
      </w:r>
      <w:r>
        <w:rPr>
          <w:rFonts w:eastAsia="Consolas" w:cs="Consolas" w:ascii="Consolas" w:hAnsi="Consolas"/>
          <w:color w:val="1F3864"/>
          <w:sz w:val="19"/>
          <w:szCs w:val="19"/>
        </w:rPr>
        <w:t>Item</w:t>
      </w:r>
      <w:r>
        <w:rPr>
          <w:rFonts w:eastAsia="Calibri" w:cs="Calibri"/>
          <w:sz w:val="22"/>
          <w:szCs w:val="22"/>
        </w:rPr>
        <w:t xml:space="preserve">. For example, </w:t>
      </w:r>
      <w:r>
        <w:rPr>
          <w:rFonts w:eastAsia="Consolas" w:cs="Consolas" w:ascii="Consolas" w:hAnsi="Consolas"/>
          <w:color w:val="1F3864"/>
          <w:sz w:val="19"/>
          <w:szCs w:val="19"/>
        </w:rPr>
        <w:t>Sku</w:t>
      </w:r>
      <w:r>
        <w:rPr>
          <w:rFonts w:eastAsia="Calibri" w:cs="Calibri"/>
          <w:sz w:val="22"/>
          <w:szCs w:val="22"/>
        </w:rPr>
        <w:t xml:space="preserve"> means the current item's </w:t>
      </w:r>
      <w:r>
        <w:rPr>
          <w:rFonts w:eastAsia="Consolas" w:cs="Consolas" w:ascii="Consolas" w:hAnsi="Consolas"/>
          <w:color w:val="1F3864"/>
          <w:sz w:val="19"/>
          <w:szCs w:val="19"/>
        </w:rPr>
        <w:t>Sku</w:t>
      </w:r>
      <w:r>
        <w:rPr>
          <w:rFonts w:eastAsia="Calibri" w:cs="Calibri"/>
          <w:sz w:val="22"/>
          <w:szCs w:val="22"/>
        </w:rPr>
        <w:t>.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&lt;?xml version="1.0" encoding="UTF-8"?&gt;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&lt;!--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Exercise 4: Loops and repeating records.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Maps each Items/Item with Quantity &gt; 0 to a Lines/Line, and adds a record count and a cumulative sum.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&lt;xsl:stylesheet version="2.0"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xmlns:xsl="http://www.w3.org/1999/XSL/Transform"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xmlns:xs="http://www.w3.org/2001/XMLSchema"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xmlns:local="urn:training:functions"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exclude-result-prefixes="xs local"&gt;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&lt;xsl:output method="xml" omit-xml-declaration="yes" indent="no"/&gt;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&lt;!-- Quantity x unit price, less the discount percentage, rounded to two decimals.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&lt;xsl:function name="local:line-total" as="xs:decimal"&gt;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&lt;xsl:param name="item"/&gt;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&lt;xsl:sequence select="round(xs:decimal($item/Quantity) * xs:decimal($item/UnitPrice)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      </w:t>
      </w:r>
      <w:r>
        <w:rPr>
          <w:rFonts w:eastAsia="Consolas" w:cs="Consolas" w:ascii="Consolas" w:hAnsi="Consolas"/>
          <w:sz w:val="17"/>
          <w:szCs w:val="17"/>
        </w:rPr>
        <w:t>* (100 - xs:decimal($item/Discount))) div 100"/&gt;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&lt;/xsl:function&gt;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&lt;xsl:template match="/PurchaseOrder"&gt;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&lt;!-- Looping + Logical functoid: only items with a quantity greater than zero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&lt;xsl:variable name="lines" select="Items/Item[xs:decimal(Quantity) gt 0]"/&gt;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&lt;SalesOrder&gt;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&lt;OrderId&gt;&lt;xsl:value-of select="upper-case(OrderId)"/&gt;&lt;/OrderId&gt;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Record Count functoid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&lt;LineCount&gt;&lt;xsl:value-of select="count($lines)"/&gt;&lt;/LineCount&gt;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Cumulative Sum functoid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&lt;OrderTotal&gt;&lt;xsl:value-of select="sum(for $item in $lines return local:line-total($item))"/&gt;&lt;/OrderTotal&gt;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&lt;!-- Looping functoid: one Line per matching Item --&gt;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&lt;Lines&gt;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&lt;xsl:for-each select="$lines"&gt;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</w:t>
      </w:r>
      <w:r>
        <w:rPr>
          <w:rFonts w:eastAsia="Consolas" w:cs="Consolas" w:ascii="Consolas" w:hAnsi="Consolas"/>
          <w:sz w:val="17"/>
          <w:szCs w:val="17"/>
        </w:rPr>
        <w:t>&lt;ProductCode&gt;&lt;xsl:value-of select="upper-case(Sku)"/&gt;&lt;/ProductCode&gt;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</w:t>
      </w:r>
      <w:r>
        <w:rPr>
          <w:rFonts w:eastAsia="Consolas" w:cs="Consolas" w:ascii="Consolas" w:hAnsi="Consolas"/>
          <w:sz w:val="17"/>
          <w:szCs w:val="17"/>
        </w:rPr>
        <w:t>&lt;Description&gt;&lt;xsl:value-of select="Name"/&gt;&lt;/Description&gt;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</w:t>
      </w:r>
      <w:r>
        <w:rPr>
          <w:rFonts w:eastAsia="Consolas" w:cs="Consolas" w:ascii="Consolas" w:hAnsi="Consolas"/>
          <w:sz w:val="17"/>
          <w:szCs w:val="17"/>
        </w:rPr>
        <w:t>&lt;Quantity&gt;&lt;xsl:value-of select="Quantity"/&gt;&lt;/Quantity&gt;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</w:t>
      </w:r>
      <w:r>
        <w:rPr>
          <w:rFonts w:eastAsia="Consolas" w:cs="Consolas" w:ascii="Consolas" w:hAnsi="Consolas"/>
          <w:sz w:val="17"/>
          <w:szCs w:val="17"/>
        </w:rPr>
        <w:t>&lt;UnitPrice&gt;&lt;xsl:value-of select="UnitPrice"/&gt;&lt;/UnitPrice&gt;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</w:t>
      </w:r>
      <w:r>
        <w:rPr>
          <w:rFonts w:eastAsia="Consolas" w:cs="Consolas" w:ascii="Consolas" w:hAnsi="Consolas"/>
          <w:sz w:val="17"/>
          <w:szCs w:val="17"/>
        </w:rPr>
        <w:t>&lt;DiscountPercent&gt;&lt;xsl:value-of select="Discount"/&gt;&lt;/DiscountPercent&gt;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</w:t>
      </w:r>
      <w:r>
        <w:rPr>
          <w:rFonts w:eastAsia="Consolas" w:cs="Consolas" w:ascii="Consolas" w:hAnsi="Consolas"/>
          <w:sz w:val="17"/>
          <w:szCs w:val="17"/>
        </w:rPr>
        <w:t>&lt;LineTotal&gt;&lt;xsl:value-of select="local:line-total(.)"/&gt;&lt;/LineTotal&gt;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</w:t>
      </w:r>
      <w:r>
        <w:rPr>
          <w:rFonts w:eastAsia="Consolas" w:cs="Consolas" w:ascii="Consolas" w:hAnsi="Consolas"/>
          <w:sz w:val="17"/>
          <w:szCs w:val="17"/>
        </w:rPr>
        <w:t>&lt;/Line&gt;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</w:t>
      </w:r>
      <w:r>
        <w:rPr>
          <w:rFonts w:eastAsia="Consolas" w:cs="Consolas" w:ascii="Consolas" w:hAnsi="Consolas"/>
          <w:sz w:val="17"/>
          <w:szCs w:val="17"/>
        </w:rPr>
        <w:t>&lt;/xsl:for-each&gt;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&lt;/Lines&gt;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&lt;/SalesOrder&gt;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&lt;/xsl:template&gt;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&lt;/xsl:stylesheet&gt;</w:t>
      </w:r>
    </w:p>
    <w:p>
      <w:pPr>
        <w:pStyle w:val="Heading2"/>
        <w:spacing w:before="280" w:after="120"/>
        <w:rPr/>
      </w:pPr>
      <w:bookmarkStart w:id="25" w:name="_Toc26"/>
      <w:r>
        <w:rPr/>
        <w:t>6.3 Expected results</w:t>
      </w:r>
      <w:bookmarkEnd w:id="25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With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purchase-order.xml</w:t>
      </w:r>
      <w:r>
        <w:rPr>
          <w:rFonts w:eastAsia="Calibri" w:cs="Calibri"/>
          <w:sz w:val="22"/>
          <w:szCs w:val="22"/>
        </w:rPr>
        <w:t>, the item with quantity 0 is filtered out: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&lt;SalesOrder&gt;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&lt;OrderId&gt;PO-1001&lt;/OrderId&gt;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&lt;LineCount&gt;2&lt;/LineCount&gt;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&lt;OrderTotal&gt;1080.11&lt;/OrderTotal&gt;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&lt;Lines&gt;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&lt;ProductCode&gt;SKU-100&lt;/ProductCode&gt;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&lt;Description&gt;Laptop Bag&lt;/Description&gt;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&lt;Quantity&gt;2&lt;/Quantity&gt;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&lt;UnitPrice&gt;45.5&lt;/UnitPrice&gt;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&lt;DiscountPercent&gt;10&lt;/DiscountPercent&gt;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&lt;LineTotal&gt;81.9&lt;/LineTotal&gt;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&lt;ProductCode&gt;SKU-300&lt;/ProductCode&gt;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&lt;Description&gt;27 inch Monitor&lt;/Description&gt;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&lt;Quantity&gt;3&lt;/Quantity&gt;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&lt;UnitPrice&gt;350.25&lt;/UnitPrice&gt;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&lt;DiscountPercent&gt;5&lt;/DiscountPercent&gt;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&lt;LineTotal&gt;998.21&lt;/LineTotal&gt;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&lt;/Lines&gt;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&lt;/SalesOrder&gt;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With </w:t>
      </w:r>
      <w:r>
        <w:rPr>
          <w:rFonts w:eastAsia="Consolas" w:cs="Consolas" w:ascii="Consolas" w:hAnsi="Consolas"/>
          <w:color w:val="1F3864"/>
          <w:sz w:val="19"/>
          <w:szCs w:val="19"/>
        </w:rPr>
        <w:t>purchase-order-incomplete.xml</w:t>
      </w:r>
      <w:r>
        <w:rPr>
          <w:rFonts w:eastAsia="Calibri" w:cs="Calibri"/>
          <w:sz w:val="22"/>
          <w:szCs w:val="22"/>
        </w:rPr>
        <w:t xml:space="preserve">, the single item produces one </w:t>
      </w:r>
      <w:r>
        <w:rPr>
          <w:rFonts w:eastAsia="Consolas" w:cs="Consolas" w:ascii="Consolas" w:hAnsi="Consolas"/>
          <w:color w:val="1F3864"/>
          <w:sz w:val="19"/>
          <w:szCs w:val="19"/>
        </w:rPr>
        <w:t>Line</w:t>
      </w:r>
      <w:r>
        <w:rPr>
          <w:rFonts w:eastAsia="Calibri" w:cs="Calibri"/>
          <w:sz w:val="22"/>
          <w:szCs w:val="22"/>
        </w:rPr>
        <w:t>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&lt;SalesOrder&gt;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&lt;OrderId&gt;PO-1002&lt;/OrderId&gt;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&lt;LineCount&gt;1&lt;/LineCount&gt;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&lt;OrderTotal&gt;420&lt;/OrderTotal&gt;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&lt;Lines&gt;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&lt;ProductCode&gt;SKU-400&lt;/ProductCode&gt;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&lt;Description&gt;USB-C Hub&lt;/Description&gt;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&lt;Quantity&gt;4&lt;/Quantity&gt;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&lt;UnitPrice&gt;105&lt;/UnitPrice&gt;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&lt;DiscountPercent&gt;0&lt;/DiscountPercent&gt;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</w:t>
      </w:r>
      <w:r>
        <w:rPr>
          <w:rFonts w:eastAsia="Consolas" w:cs="Consolas" w:ascii="Consolas" w:hAnsi="Consolas"/>
          <w:sz w:val="17"/>
          <w:szCs w:val="17"/>
        </w:rPr>
        <w:t>&lt;LineTotal&gt;420&lt;/LineTotal&gt;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sz w:val="17"/>
          <w:szCs w:val="17"/>
        </w:rPr>
        <w:t>&lt;/Line&gt;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&lt;/Lines&gt;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&lt;/SalesOrder&gt;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  <w:r>
        <w:br w:type="page"/>
      </w:r>
    </w:p>
    <w:p>
      <w:pPr>
        <w:pStyle w:val="Heading1"/>
        <w:spacing w:before="360" w:after="160"/>
        <w:rPr/>
      </w:pPr>
      <w:bookmarkStart w:id="26" w:name="_Toc27"/>
      <w:r>
        <w:rPr/>
        <w:t>7. Build, run and test</w:t>
      </w:r>
      <w:bookmarkEnd w:id="26"/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Click </w:t>
      </w:r>
      <w:r>
        <w:rPr>
          <w:rFonts w:eastAsia="Calibri" w:cs="Calibri"/>
          <w:b/>
          <w:bCs/>
          <w:sz w:val="22"/>
          <w:szCs w:val="22"/>
        </w:rPr>
        <w:t>Build and Run</w:t>
      </w:r>
      <w:r>
        <w:rPr>
          <w:rFonts w:eastAsia="Calibri" w:cs="Calibri"/>
          <w:sz w:val="22"/>
          <w:szCs w:val="22"/>
        </w:rPr>
        <w:t xml:space="preserve"> (the ▶ icon at the top right of the editor).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Wait for </w:t>
      </w:r>
      <w:r>
        <w:rPr>
          <w:rFonts w:eastAsia="Consolas" w:cs="Consolas" w:ascii="Consolas" w:hAnsi="Consolas"/>
          <w:color w:val="1F3864"/>
          <w:sz w:val="19"/>
          <w:szCs w:val="19"/>
        </w:rPr>
        <w:t>WSO2 Micro Integrator started</w:t>
      </w:r>
      <w:r>
        <w:rPr>
          <w:rFonts w:eastAsia="Calibri" w:cs="Calibri"/>
          <w:sz w:val="22"/>
          <w:szCs w:val="22"/>
        </w:rPr>
        <w:t xml:space="preserve"> in the </w:t>
      </w:r>
      <w:r>
        <w:rPr>
          <w:rFonts w:eastAsia="Calibri" w:cs="Calibri"/>
          <w:b/>
          <w:bCs/>
          <w:sz w:val="22"/>
          <w:szCs w:val="22"/>
        </w:rPr>
        <w:t>Output</w:t>
      </w:r>
      <w:r>
        <w:rPr>
          <w:rFonts w:eastAsia="Calibri" w:cs="Calibri"/>
          <w:sz w:val="22"/>
          <w:szCs w:val="22"/>
        </w:rPr>
        <w:t xml:space="preserve"> panel, then send the requests:</w:t>
      </w:r>
    </w:p>
    <w:p>
      <w:pPr>
        <w:pStyle w:val="Normal"/>
        <w:keepLines/>
        <w:shd w:val="clear" w:color="auto" w:fill="F2F2F2"/>
        <w:spacing w:before="6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curl -X POST -H "Content-Type: application/xml" --data-binary @samples/input/purchase-order.xml http://localhost:8290/xslt/orders/scripting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curl -X POST -H "Content-Type: application/xml" --data-binary @samples/input/purchase-order.xml http://localhost:8290/xslt/orders/logical</w:t>
      </w:r>
    </w:p>
    <w:p>
      <w:pPr>
        <w:pStyle w:val="Normal"/>
        <w:keepLines/>
        <w:shd w:val="clear" w:color="auto" w:fill="F2F2F2"/>
        <w:spacing w:before="0" w:after="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curl -X POST -H "Content-Type: application/xml" --data-binary @samples/input/purchase-order.xml http://localhost:8290/xslt/orders/existence</w:t>
      </w:r>
    </w:p>
    <w:p>
      <w:pPr>
        <w:pStyle w:val="Normal"/>
        <w:keepLines/>
        <w:shd w:val="clear" w:color="auto" w:fill="F2F2F2"/>
        <w:spacing w:before="0" w:after="160"/>
        <w:ind w:start="144" w:end="144"/>
        <w:rPr/>
      </w:pPr>
      <w:r>
        <w:rPr>
          <w:rFonts w:eastAsia="Consolas" w:cs="Consolas" w:ascii="Consolas" w:hAnsi="Consolas"/>
          <w:sz w:val="17"/>
          <w:szCs w:val="17"/>
        </w:rPr>
        <w:t>curl -X POST -H "Content-Type: application/xml" --data-binary @samples/input/purchase-order.xml http://localhost:8290/xslt/orders/loops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Calibri" w:cs="Calibri"/>
          <w:sz w:val="22"/>
          <w:szCs w:val="22"/>
        </w:rPr>
        <w:t xml:space="preserve">Repeat with </w:t>
      </w:r>
      <w:r>
        <w:rPr>
          <w:rFonts w:eastAsia="Consolas" w:cs="Consolas" w:ascii="Consolas" w:hAnsi="Consolas"/>
          <w:color w:val="1F3864"/>
          <w:sz w:val="19"/>
          <w:szCs w:val="19"/>
        </w:rPr>
        <w:t>samples/input/purchase-order-incomplete.xml</w:t>
      </w:r>
      <w:r>
        <w:rPr>
          <w:rFonts w:eastAsia="Calibri" w:cs="Calibri"/>
          <w:sz w:val="22"/>
          <w:szCs w:val="22"/>
        </w:rPr>
        <w:t xml:space="preserve"> and compare each response with </w:t>
      </w:r>
      <w:r>
        <w:rPr>
          <w:rFonts w:eastAsia="Consolas" w:cs="Consolas" w:ascii="Consolas" w:hAnsi="Consolas"/>
          <w:color w:val="1F3864"/>
          <w:sz w:val="19"/>
          <w:szCs w:val="19"/>
        </w:rPr>
        <w:t>samples/expected-output</w:t>
      </w:r>
      <w:r>
        <w:rPr>
          <w:rFonts w:eastAsia="Calibri" w:cs="Calibri"/>
          <w:sz w:val="22"/>
          <w:szCs w:val="22"/>
        </w:rPr>
        <w:t>.</w:t>
      </w:r>
    </w:p>
    <w:p>
      <w:pPr>
        <w:pStyle w:val="Normal"/>
        <w:pBdr>
          <w:left w:val="single" w:sz="18" w:space="8" w:color="38761D"/>
        </w:pBdr>
        <w:shd w:val="clear" w:color="auto" w:fill="EAF5EA"/>
        <w:spacing w:before="80" w:after="160"/>
        <w:ind w:start="144" w:end="144"/>
        <w:rPr/>
      </w:pPr>
      <w:r>
        <w:rPr>
          <w:rFonts w:eastAsia="Calibri" w:cs="Calibri"/>
          <w:b/>
          <w:bCs/>
          <w:color w:val="38761D"/>
          <w:sz w:val="22"/>
          <w:szCs w:val="22"/>
        </w:rPr>
        <w:t xml:space="preserve">Tip: </w:t>
      </w:r>
      <w:r>
        <w:rPr>
          <w:rFonts w:eastAsia="Calibri" w:cs="Calibri"/>
          <w:sz w:val="22"/>
          <w:szCs w:val="22"/>
        </w:rPr>
        <w:t xml:space="preserve">To test a stylesheet without deploying it, use any XSLT 2.0 tool with the sample input. For example, run Saxon-HE from </w:t>
      </w:r>
      <w:r>
        <w:rPr>
          <w:rFonts w:eastAsia="Consolas" w:cs="Consolas" w:ascii="Consolas" w:hAnsi="Consolas"/>
          <w:color w:val="1F3864"/>
          <w:sz w:val="19"/>
          <w:szCs w:val="19"/>
        </w:rPr>
        <w:t>&lt;MI_HOME&gt;/wso2/lib/Saxon-HE-10.9.jar</w:t>
      </w:r>
      <w:r>
        <w:rPr>
          <w:rFonts w:eastAsia="Calibri" w:cs="Calibri"/>
          <w:sz w:val="22"/>
          <w:szCs w:val="22"/>
        </w:rPr>
        <w:t xml:space="preserve">: </w:t>
      </w:r>
      <w:r>
        <w:rPr>
          <w:rFonts w:eastAsia="Consolas" w:cs="Consolas" w:ascii="Consolas" w:hAnsi="Consolas"/>
          <w:color w:val="1F3864"/>
          <w:sz w:val="19"/>
          <w:szCs w:val="19"/>
        </w:rPr>
        <w:t>java -cp Saxon-HE-10.9.jar net.sf.saxon.Transform -s:purchase-order.xml -xsl:OrderScripting.xslt</w:t>
      </w:r>
      <w:r>
        <w:rPr>
          <w:rFonts w:eastAsia="Calibri" w:cs="Calibri"/>
          <w:sz w:val="22"/>
          <w:szCs w:val="22"/>
        </w:rPr>
        <w:t>.</w:t>
      </w:r>
      <w:r>
        <w:br w:type="page"/>
      </w:r>
    </w:p>
    <w:p>
      <w:pPr>
        <w:pStyle w:val="Heading1"/>
        <w:spacing w:before="360" w:after="160"/>
        <w:rPr/>
      </w:pPr>
      <w:bookmarkStart w:id="27" w:name="_Toc28"/>
      <w:r>
        <w:rPr/>
        <w:t>8. Tips and troubleshooting</w:t>
      </w:r>
      <w:bookmarkEnd w:id="27"/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400"/>
        <w:gridCol w:w="5626"/>
      </w:tblGrid>
      <w:tr>
        <w:trPr>
          <w:tblHeader w:val="true"/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Cause and fix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Error about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xsl:function</w:t>
            </w:r>
            <w:r>
              <w:rPr>
                <w:rFonts w:eastAsia="Calibri" w:cs="Calibri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format-date</w:t>
            </w:r>
            <w:r>
              <w:rPr>
                <w:rFonts w:eastAsia="Calibri" w:cs="Calibri"/>
                <w:sz w:val="22"/>
                <w:szCs w:val="22"/>
              </w:rPr>
              <w:t xml:space="preserve"> or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if</w:t>
            </w:r>
            <w:r>
              <w:rPr>
                <w:rFonts w:eastAsia="Calibri" w:cs="Calibri"/>
                <w:sz w:val="22"/>
                <w:szCs w:val="22"/>
              </w:rPr>
              <w:t xml:space="preserve"> expressions.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The stylesheet declares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version="1.0"</w:t>
            </w:r>
            <w:r>
              <w:rPr>
                <w:rFonts w:eastAsia="Calibri" w:cs="Calibri"/>
                <w:sz w:val="22"/>
                <w:szCs w:val="22"/>
              </w:rPr>
              <w:t xml:space="preserve">. Change it to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version="2.0"</w:t>
            </w:r>
            <w:r>
              <w:rPr>
                <w:rFonts w:eastAsia="Calibri" w:cs="Calibri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The output is empty, or elements are missing.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The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match</w:t>
            </w:r>
            <w:r>
              <w:rPr>
                <w:rFonts w:eastAsia="Calibri" w:cs="Calibri"/>
                <w:sz w:val="22"/>
                <w:szCs w:val="22"/>
              </w:rPr>
              <w:t xml:space="preserve"> pattern or a path doesn't match the input. Element names are case-sensitive. If the input uses a namespace, declare it with a prefix and use the prefix in paths, or add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xpath-default-namespace="…"</w:t>
            </w:r>
            <w:r>
              <w:rPr>
                <w:rFonts w:eastAsia="Calibri" w:cs="Calibri"/>
                <w:sz w:val="22"/>
                <w:szCs w:val="22"/>
              </w:rPr>
              <w:t xml:space="preserve"> to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xsl:stylesheet</w:t>
            </w:r>
            <w:r>
              <w:rPr>
                <w:rFonts w:eastAsia="Calibri" w:cs="Calibri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xmlns:local</w:t>
            </w:r>
            <w:r>
              <w:rPr>
                <w:rFonts w:eastAsia="Calibri" w:cs="Calibri"/>
                <w:sz w:val="22"/>
                <w:szCs w:val="22"/>
              </w:rPr>
              <w:t xml:space="preserve"> or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xmlns:xs</w:t>
            </w:r>
            <w:r>
              <w:rPr>
                <w:rFonts w:eastAsia="Calibri" w:cs="Calibri"/>
                <w:sz w:val="22"/>
                <w:szCs w:val="22"/>
              </w:rPr>
              <w:t xml:space="preserve"> appears in the output.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Add the prefixes to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exclude-result-prefixes</w:t>
            </w:r>
            <w:r>
              <w:rPr>
                <w:rFonts w:eastAsia="Calibri" w:cs="Calibri"/>
                <w:sz w:val="22"/>
                <w:szCs w:val="22"/>
              </w:rPr>
              <w:t xml:space="preserve"> on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xsl:stylesheet</w:t>
            </w:r>
            <w:r>
              <w:rPr>
                <w:rFonts w:eastAsia="Calibri" w:cs="Calibri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A comparison such as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Quantity &gt; 0</w:t>
            </w:r>
            <w:r>
              <w:rPr>
                <w:rFonts w:eastAsia="Calibri" w:cs="Calibri"/>
                <w:sz w:val="22"/>
                <w:szCs w:val="22"/>
              </w:rPr>
              <w:t xml:space="preserve"> fails or behaves unexpectedly.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Escape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&gt;</w:t>
            </w:r>
            <w:r>
              <w:rPr>
                <w:rFonts w:eastAsia="Calibri" w:cs="Calibri"/>
                <w:sz w:val="22"/>
                <w:szCs w:val="22"/>
              </w:rPr>
              <w:t xml:space="preserve"> as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&amp;gt;</w:t>
            </w:r>
            <w:r>
              <w:rPr>
                <w:rFonts w:eastAsia="Calibri" w:cs="Calibri"/>
                <w:sz w:val="22"/>
                <w:szCs w:val="22"/>
              </w:rPr>
              <w:t xml:space="preserve"> in attributes, or use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gt</w:t>
            </w:r>
            <w:r>
              <w:rPr>
                <w:rFonts w:eastAsia="Calibri" w:cs="Calibri"/>
                <w:sz w:val="22"/>
                <w:szCs w:val="22"/>
              </w:rPr>
              <w:t xml:space="preserve">. Cast with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xs:decimal(...)</w:t>
            </w:r>
            <w:r>
              <w:rPr>
                <w:rFonts w:eastAsia="Calibri" w:cs="Calibri"/>
                <w:sz w:val="22"/>
                <w:szCs w:val="22"/>
              </w:rPr>
              <w:t xml:space="preserve"> to compare numbers.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A node is output even though a required field is missing.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Use explicit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and</w:t>
            </w:r>
            <w:r>
              <w:rPr>
                <w:rFonts w:eastAsia="Calibri" w:cs="Calibri"/>
                <w:sz w:val="22"/>
                <w:szCs w:val="22"/>
              </w:rPr>
              <w:t xml:space="preserve"> checks, not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every … satisfies</w:t>
            </w:r>
            <w:r>
              <w:rPr>
                <w:rFonts w:eastAsia="Calibri" w:cs="Calibri"/>
                <w:sz w:val="22"/>
                <w:szCs w:val="22"/>
              </w:rPr>
              <w:t xml:space="preserve"> (Exercise 3).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A reused BizTalk XSLT fails with "Cannot find a matching function".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9FC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The map calls functions defined in an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msxsl:script</w:t>
            </w:r>
            <w:r>
              <w:rPr>
                <w:rFonts w:eastAsia="Calibri" w:cs="Calibri"/>
                <w:sz w:val="22"/>
                <w:szCs w:val="22"/>
              </w:rPr>
              <w:t xml:space="preserve"> C# block. Rewrite them as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xsl:function</w:t>
            </w:r>
            <w:r>
              <w:rPr>
                <w:rFonts w:eastAsia="Calibri" w:cs="Calibri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The response is </w:t>
            </w:r>
            <w:r>
              <w:rPr>
                <w:rFonts w:eastAsia="Consolas" w:cs="Consolas" w:ascii="Consolas" w:hAnsi="Consolas"/>
                <w:color w:val="1F3864"/>
                <w:sz w:val="19"/>
                <w:szCs w:val="19"/>
              </w:rPr>
              <w:t>202 Accepted</w:t>
            </w:r>
            <w:r>
              <w:rPr>
                <w:rFonts w:eastAsia="Calibri" w:cs="Calibri"/>
                <w:sz w:val="22"/>
                <w:szCs w:val="22"/>
              </w:rPr>
              <w:t xml:space="preserve"> with no body.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Add a </w:t>
            </w:r>
            <w:r>
              <w:rPr>
                <w:rFonts w:eastAsia="Calibri" w:cs="Calibri"/>
                <w:b/>
                <w:bCs/>
                <w:sz w:val="22"/>
                <w:szCs w:val="22"/>
              </w:rPr>
              <w:t>Respond</w:t>
            </w:r>
            <w:r>
              <w:rPr>
                <w:rFonts w:eastAsia="Calibri" w:cs="Calibri"/>
                <w:sz w:val="22"/>
                <w:szCs w:val="22"/>
              </w:rPr>
              <w:t xml:space="preserve"> mediator after the XSLT mediator. Check the server log for stylesheet errors.</w:t>
            </w:r>
          </w:p>
        </w:tc>
      </w:tr>
    </w:tbl>
    <w:p>
      <w:pPr>
        <w:pStyle w:val="Heading2"/>
        <w:spacing w:before="280" w:after="120"/>
        <w:rPr/>
      </w:pPr>
      <w:bookmarkStart w:id="28" w:name="_Toc29"/>
      <w:r>
        <w:rPr/>
        <w:t>Reference solution</w:t>
      </w:r>
      <w:bookmarkEnd w:id="28"/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The complete, tested project is in </w:t>
      </w:r>
      <w:r>
        <w:rPr>
          <w:rFonts w:eastAsia="Consolas" w:cs="Consolas" w:ascii="Consolas" w:hAnsi="Consolas"/>
          <w:color w:val="1F3864"/>
          <w:sz w:val="19"/>
          <w:szCs w:val="19"/>
        </w:rPr>
        <w:t>~/cre-agent/training/xslt-functoids/XsltFunctoids</w:t>
      </w:r>
      <w:r>
        <w:rPr>
          <w:rFonts w:eastAsia="Calibri" w:cs="Calibri"/>
          <w:sz w:val="22"/>
          <w:szCs w:val="22"/>
        </w:rPr>
        <w:t>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color w:val="808080"/>
        <w:sz w:val="18"/>
        <w:szCs w:val="18"/>
      </w:rPr>
      <w:t xml:space="preserve">XSLT Hands-on Guide  ·  Page </w:t>
    </w:r>
    <w:r>
      <w:rPr>
        <w:rFonts w:eastAsia="Calibri" w:cs="Calibri"/>
        <w:color w:val="808080"/>
        <w:sz w:val="18"/>
        <w:szCs w:val="18"/>
      </w:rPr>
      <w:fldChar w:fldCharType="begin"/>
    </w:r>
    <w:r>
      <w:rPr>
        <w:rFonts w:eastAsia="Calibri" w:cs="Calibri"/>
        <w:color w:val="808080"/>
        <w:sz w:val="18"/>
        <w:szCs w:val="18"/>
      </w:rPr>
      <w:instrText xml:space="preserve"> PAGE </w:instrText>
    </w:r>
    <w:r>
      <w:rPr>
        <w:rFonts w:eastAsia="Calibri" w:cs="Calibri"/>
        <w:color w:val="808080"/>
        <w:sz w:val="18"/>
        <w:szCs w:val="18"/>
      </w:rPr>
      <w:fldChar w:fldCharType="separate"/>
    </w:r>
    <w:r>
      <w:rPr>
        <w:rFonts w:eastAsia="Calibri" w:cs="Calibri"/>
        <w:color w:val="808080"/>
        <w:sz w:val="18"/>
        <w:szCs w:val="18"/>
      </w:rPr>
      <w:t>20</w:t>
    </w:r>
    <w:r>
      <w:rPr>
        <w:rFonts w:eastAsia="Calibri" w:cs="Calibri"/>
        <w:color w:val="808080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color w:val="808080"/>
        <w:sz w:val="18"/>
        <w:szCs w:val="18"/>
      </w:rPr>
      <w:t xml:space="preserve">XSLT Hands-on Guide  ·  Page </w:t>
    </w:r>
    <w:r>
      <w:rPr>
        <w:rFonts w:eastAsia="Calibri" w:cs="Calibri"/>
        <w:color w:val="808080"/>
        <w:sz w:val="18"/>
        <w:szCs w:val="18"/>
      </w:rPr>
      <w:fldChar w:fldCharType="begin"/>
    </w:r>
    <w:r>
      <w:rPr>
        <w:rFonts w:eastAsia="Calibri" w:cs="Calibri"/>
        <w:color w:val="808080"/>
        <w:sz w:val="18"/>
        <w:szCs w:val="18"/>
      </w:rPr>
      <w:instrText xml:space="preserve"> PAGE </w:instrText>
    </w:r>
    <w:r>
      <w:rPr>
        <w:rFonts w:eastAsia="Calibri" w:cs="Calibri"/>
        <w:color w:val="808080"/>
        <w:sz w:val="18"/>
        <w:szCs w:val="18"/>
      </w:rPr>
      <w:fldChar w:fldCharType="separate"/>
    </w:r>
    <w:r>
      <w:rPr>
        <w:rFonts w:eastAsia="Calibri" w:cs="Calibri"/>
        <w:color w:val="808080"/>
        <w:sz w:val="18"/>
        <w:szCs w:val="18"/>
      </w:rPr>
      <w:t>20</w:t>
    </w:r>
    <w:r>
      <w:rPr>
        <w:rFonts w:eastAsia="Calibri" w:cs="Calibri"/>
        <w:color w:val="808080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8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5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rFonts w:ascii="Calibri" w:hAnsi="Calibri" w:eastAsia="Calibri" w:cs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le">
    <w:name w:val="Title"/>
    <w:basedOn w:val="Normal"/>
    <w:next w:val="Normal"/>
    <w:pPr/>
    <w:rPr>
      <w:rFonts w:ascii="Calibri" w:hAnsi="Calibri" w:eastAsia="Calibri" w:cs="Calibri"/>
      <w:b/>
      <w:bCs/>
      <w:color w:val="1F4E79"/>
      <w:sz w:val="52"/>
      <w:szCs w:val="52"/>
    </w:rPr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LibreOffice/26.8.0.3$MacOSX_AARCH64 LibreOffice_project/bce0998afefdbc355585ca324285661a2170ba77</Application>
  <AppVersion>15.0000</AppVersion>
  <Pages>20</Pages>
  <Words>3278</Words>
  <Characters>27514</Characters>
  <CharactersWithSpaces>33108</CharactersWithSpaces>
  <Paragraphs>675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2026-10-21T10:06:41Z</dcterms:created>
  <dc:creator>WSO2</dc:creator>
  <dc:description/>
  <dc:language>en-US</dc:language>
  <cp:lastModifiedBy/>
  <dcterms:modified xsi:type="dcterms:W3CDTF">2026-10-21T16:13:37Z</dcterms:modified>
  <cp:revision>2</cp:revision>
  <dc:subject/>
  <dc:title>XSLT Hands-on Guide</dc:title>
</cp:coreProperties>
</file>