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B8E6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ROOF-AID CRM — DASHBOARD DATA POINTS</w:t>
      </w:r>
      <w:r w:rsidRPr="005D7F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D7F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Developer-ready definitions. Every metric is a specific query against a specific collection.</w:t>
      </w:r>
    </w:p>
    <w:p w14:paraId="13051637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4C5137B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31FA78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 — REVENUE &amp; COMMISSIONS</w:t>
      </w:r>
    </w:p>
    <w:p w14:paraId="2962BA2B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These are the numbers the roofing company owner looks at first every morning.</w:t>
      </w:r>
    </w:p>
    <w:p w14:paraId="4B8CBEAA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Closed Revenue MTD — sum of claimValue on prospects where status = closed and closedAt is within current calendar month. Displayed as dollar amount.</w:t>
      </w:r>
    </w:p>
    <w:p w14:paraId="717B5EB0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Closed Revenue QTD — same query, date range is current quarter.</w:t>
      </w:r>
    </w:p>
    <w:p w14:paraId="24EC8B76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Closed Revenue YTD — same query, date range is current year.</w:t>
      </w:r>
    </w:p>
    <w:p w14:paraId="21AEFBB8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Closed Revenue Today — same query, date range is today only. This is the "$8K Today" number in the screenshot.</w:t>
      </w:r>
    </w:p>
    <w:p w14:paraId="50FB911E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Revenue vs Target — closed revenue MTD as a percentage of a manually configurable monthly target stored in tenant settings. Displayed as a progress bar. This is the "90% — $500K" bar in the screenshot.</w:t>
      </w:r>
    </w:p>
    <w:p w14:paraId="5DFB0C7B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Average Contract Value — closed revenue MTD divided by number of closed prospects MTD.</w:t>
      </w:r>
    </w:p>
    <w:p w14:paraId="031AA9B2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Supplement Commission Owed — sum of commissionAmount on supplements where commissionStatus = pending. This is what the tenant owes Roof-Aid. Display this visibly so there are no billing surprises.</w:t>
      </w:r>
    </w:p>
    <w:p w14:paraId="30ECD16E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Supplement Commission Paid YTD — sum of commissionAmount on commission_transactions where status = paid and billedAt is within current year.</w:t>
      </w:r>
    </w:p>
    <w:p w14:paraId="082B328C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Total Supplement Value Processed — sum of claimValue across all supplements with status = accepted, all time. This is a vanity metric but roofing companies love showing it.</w:t>
      </w:r>
    </w:p>
    <w:p w14:paraId="7C3ED735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56007AC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1D30EDB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2 — PIPELINE</w:t>
      </w:r>
    </w:p>
    <w:p w14:paraId="68EDB21C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These tell the owner where every lead stands right now.</w:t>
      </w:r>
    </w:p>
    <w:p w14:paraId="01D6D21D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Leads by Stage — count of prospects grouped by status (new_lead, prospect, contacted, scheduled, closed, not_viable). Display as a horizontal funnel like the screenshot's Pipeline section.</w:t>
      </w:r>
    </w:p>
    <w:p w14:paraId="29475244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New Leads Today — count of prospects where createdAt is today.</w:t>
      </w:r>
    </w:p>
    <w:p w14:paraId="302BC93B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New Leads This Week — count of prospects where createdAt is within current week.</w:t>
      </w:r>
    </w:p>
    <w:p w14:paraId="1AD3B4B4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Active Pipeline Count — count of prospects where status is in (new_lead, prospect, contacted). These are leads that could still convert.</w:t>
      </w:r>
    </w:p>
    <w:p w14:paraId="46C80FD1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Scheduled Appointments — count of appointments where status = pending or confirmed and scheduledAt is in the future.</w:t>
      </w:r>
    </w:p>
    <w:p w14:paraId="0413A823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Appointments Today — count of appointments where scheduledAt is today.</w:t>
      </w:r>
    </w:p>
    <w:p w14:paraId="0125E6B7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Closed Won This Month — count of prospects where status = closed and closedAt is within current month.</w:t>
      </w:r>
    </w:p>
    <w:p w14:paraId="26109D19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Not Viable This Month — count of prospects where status = not_viable and updatedAt is within current month. High not_viable numbers indicate bad lead lists or untrained telefonistas.</w:t>
      </w:r>
    </w:p>
    <w:p w14:paraId="66679EC6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Conversion Rate Lead to Appointment — count of prospects that ever reached status = scheduled divided by total prospects created in the same period. This is the telefonista's core performance metric.</w:t>
      </w:r>
    </w:p>
    <w:p w14:paraId="3042FD57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Conversion Rate Appointment to Close — count of prospects that reached status = closed divided by count that reached status = scheduled in the same period. This is the Rufero's core performance metric.</w:t>
      </w:r>
    </w:p>
    <w:p w14:paraId="14FDC7E0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7DFCD9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6E9AAF9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3 — CALLING ACTIVITY</w:t>
      </w:r>
    </w:p>
    <w:p w14:paraId="2D51010D" w14:textId="4B3EC0C1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 xml:space="preserve">This is what makes Roof-Aid different from every other CRM. </w:t>
      </w:r>
    </w:p>
    <w:p w14:paraId="17A22D76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Calls Made Today — count of call_logs where direction = outbound and createdAt is today, grouped by tenantId.</w:t>
      </w:r>
    </w:p>
    <w:p w14:paraId="43B6C442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Calls Made This Week — same, date range is current week.</w:t>
      </w:r>
    </w:p>
    <w:p w14:paraId="55940140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Total Talk Time Today — sum of duration in seconds on call_logs where direction = outbound and createdAt is today. Display as hours and minutes (e.g. "4h 32m").</w:t>
      </w:r>
    </w:p>
    <w:p w14:paraId="2A00D5F5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Total Talk Time This Week — same, date range is current week.</w:t>
      </w:r>
    </w:p>
    <w:p w14:paraId="7D1CEC72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Average Call Duration — total talk time divided by calls made, for the selected period. A roofing telefonista should average 90-120 seconds on connected calls. Below 60 seconds means they're hanging up too fast. Display as seconds.</w:t>
      </w:r>
    </w:p>
    <w:p w14:paraId="59A7C673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Calls per Telefonista Today — count of call_logs grouped by agentId where createdAt is today. Display as a bar chart like the "SDR activity" panel in the screenshot.</w:t>
      </w:r>
    </w:p>
    <w:p w14:paraId="14751F7E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Talk Time per Telefonista Today — sum of duration grouped by agentId where createdAt is today.</w:t>
      </w:r>
    </w:p>
    <w:p w14:paraId="6C45E5F5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Connection Rate — calls where duration &gt; 30 seconds divided by total outbound calls. A prospect that hangs up in under 30 seconds is not a real conversation. Target: 15-25%.</w:t>
      </w:r>
    </w:p>
    <w:p w14:paraId="5093E941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Voicemails Left — calls where hangupCause = voicemail (set this when the agent manually marks it). Count per day.</w:t>
      </w:r>
    </w:p>
    <w:p w14:paraId="55684930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DNC Requests Today — count of prospects where doNotCallAt is today. A spike here means the calling list is low quality.</w:t>
      </w:r>
    </w:p>
    <w:p w14:paraId="1CCCA9D4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467DA2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29BF95D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4 — SMS ACTIVITY</w:t>
      </w:r>
    </w:p>
    <w:p w14:paraId="64BA4C56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SMS Sent Today — count of sms_logs where direction = outbound and createdAt is today.</w:t>
      </w:r>
    </w:p>
    <w:p w14:paraId="5A0F5A47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SMS Sent This Week — same, current week.</w:t>
      </w:r>
    </w:p>
    <w:p w14:paraId="1A074A3C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SMS Replies Received Today — count of sms_logs where direction = inbound and createdAt is today. Replies indicate engagement.</w:t>
      </w:r>
    </w:p>
    <w:p w14:paraId="24B79D9D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SMS Reply Rate — inbound SMS divided by outbound SMS for the same period. A healthy reply rate on cold outreach is 3-8%.</w:t>
      </w:r>
    </w:p>
    <w:p w14:paraId="33266441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Opt-Outs Today — count of prospects where doNotCallAt is today and doNotCallReason contains "STOP". This is the auto-DNC from STOP replies.</w:t>
      </w:r>
    </w:p>
    <w:p w14:paraId="62E0F1BF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1D080A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A707F2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5 — TEAM PERFORMANCE</w:t>
      </w:r>
    </w:p>
    <w:p w14:paraId="24E8CDC5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These are the leaderboard metrics. Display like the "Deals closed this month" table in the screenshot but with roofing-specific columns.</w:t>
      </w:r>
    </w:p>
    <w:p w14:paraId="122AC5E7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Leaderboard columns per telefonista: Name, Calls Today, Talk Time Today, Appointments Set This Week, Closes This Month.</w:t>
      </w:r>
    </w:p>
    <w:p w14:paraId="0DF6DF66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Leaderboard columns per Rufero: Name, Inspections This Week, Appointments Completed This Month, Contracts Signed This Month, Avg Days Lead to Close.</w:t>
      </w:r>
    </w:p>
    <w:p w14:paraId="52E51389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Top Performer This Month — telefonista with highest appointments set. Display as a callout card.</w:t>
      </w:r>
    </w:p>
    <w:p w14:paraId="392B538C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Inspections Completed This Week — count of appointments where status = completed and scheduledAt is within current week.</w:t>
      </w:r>
    </w:p>
    <w:p w14:paraId="4E310776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No-Show Rate — count of appointments where status = no_show divided by total appointments scheduled in the same period. A high no-show rate means the confirmation SMS system isn't working or the calling team is booking unqualified appointments.</w:t>
      </w:r>
    </w:p>
    <w:p w14:paraId="49F81F65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5AC12A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D94440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6 — DOCUMENTS</w:t>
      </w:r>
    </w:p>
    <w:p w14:paraId="001C2DEF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Documents Generated This Month — count of documents where createdAt is within current month.</w:t>
      </w:r>
    </w:p>
    <w:p w14:paraId="541AE5C4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Documents Signed This Month — count of documents where status = signed and signedAt is within current month.</w:t>
      </w:r>
    </w:p>
    <w:p w14:paraId="26ED7609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Unsigned Documents Pending — count of documents where status = generated or sent and createdAt is more than 48 hours ago. These are deals that stalled after a visit. Flag them red.</w:t>
      </w:r>
    </w:p>
    <w:p w14:paraId="7ED5F35C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Signature Capture Rate — documents signed divided by documents generated, for the same period. This is the Rufero's field closing metric.</w:t>
      </w:r>
    </w:p>
    <w:p w14:paraId="70E6042F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2BCC62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3B7157" w14:textId="7740FF88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SECTION 7 — STORM LEADS (Tier 2 only)</w:t>
      </w:r>
      <w:r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Maybe??????</w:t>
      </w:r>
    </w:p>
    <w:p w14:paraId="5A77F098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Storm Events Active in Service Area — count of storm events from the storm data provider that overlap with the tenant's service area and are less than 14 days old.</w:t>
      </w:r>
    </w:p>
    <w:p w14:paraId="4655D6D4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Storm Leads Imported This Month — count of prospects where source = storm_import and createdAt is within current month.</w:t>
      </w:r>
    </w:p>
    <w:p w14:paraId="661F5429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Storm Lead Conversion Rate — closed prospects where source = storm_import divided by total storm leads imported, same period. Compare this to the overall conversion rate to measure whether storm leads are better or worse quality than manually entered leads.</w:t>
      </w:r>
    </w:p>
    <w:p w14:paraId="5AEC9E3B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0069FDA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7F2882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8 — SUPPLEMENTS (Tier 4 only)</w:t>
      </w:r>
    </w:p>
    <w:p w14:paraId="2341CC5C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Supplements Created This Month — count of supplements where createdAt is within current month.</w:t>
      </w:r>
    </w:p>
    <w:p w14:paraId="2E49A3B0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Supplements Accepted This Month — count of supplements where status = accepted and updatedAt is within current month.</w:t>
      </w:r>
    </w:p>
    <w:p w14:paraId="5A196E9A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Supplements Denied This Month — count where status = denied.</w:t>
      </w:r>
    </w:p>
    <w:p w14:paraId="1CB4F7B8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Acceptance Rate — accepted divided by (accepted + denied), same period. Industry average is 60-75%. Below 50% means the line items are being challenged and need revision.</w:t>
      </w:r>
    </w:p>
    <w:p w14:paraId="6590054A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Average Supplement Value — sum of claimValue divided by count of supplements where status = accepted, current month.</w:t>
      </w:r>
    </w:p>
    <w:p w14:paraId="6127D19B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Commission Pending Payout — sum of commissionAmount where commissionStatus = pending. This is the same field from Section 1 but displayed here with per-supplement detail.</w:t>
      </w:r>
    </w:p>
    <w:p w14:paraId="4FA10C76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59B823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67ECF2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9 — OPERATIONAL HEALTH</w:t>
      </w:r>
    </w:p>
    <w:p w14:paraId="5DF9F733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These are the metrics that tell the owner if the platform itself is running well.</w:t>
      </w:r>
    </w:p>
    <w:p w14:paraId="598D3FF5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Active Users Today — count of distinct agentIds in call_logs or sms_logs where createdAt is today. Tells the owner how many people actually logged in and worked.</w:t>
      </w:r>
    </w:p>
    <w:p w14:paraId="1ADB9171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Prospects with No Activity in 7 Days — count of prospects where status is in (new_lead, prospect) and updatedAt is more than 7 days ago. These are leads falling through the cracks.</w:t>
      </w:r>
    </w:p>
    <w:p w14:paraId="7467640E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Appointments Without Confirmation — count of appointments where status = pending and scheduledAt is within 48 hours and reminder_24h_sent is false. These need a confirmation call.</w:t>
      </w:r>
    </w:p>
    <w:p w14:paraId="3D765C48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Trial Days Remaining (Super Admin view) — for each tenant in trial status, days until trialExpiresAt. Highlight red when under 3 days.</w:t>
      </w:r>
    </w:p>
    <w:p w14:paraId="00BEFEEA" w14:textId="77777777" w:rsidR="005D7F65" w:rsidRPr="005D7F65" w:rsidRDefault="00F917E5" w:rsidP="005D7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7E5">
        <w:rPr>
          <w:rFonts w:ascii="Times New Roman" w:eastAsia="Times New Roman" w:hAnsi="Times New Roman" w:cs="Times New Roman"/>
          <w:noProof/>
          <w:kern w:val="0"/>
        </w:rPr>
        <w:pict w14:anchorId="5A42AED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4618CC" w14:textId="4BEEC2AA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THINGS THAT </w:t>
      </w:r>
      <w:r w:rsidRPr="005D7F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MATTER</w:t>
      </w:r>
    </w:p>
    <w:p w14:paraId="2E321005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Talk time and calls per agent — your entire Tier 1 value proposition is built on a team making high-volume outbound calls. If you don't measure this you can't manage it.</w:t>
      </w:r>
    </w:p>
    <w:p w14:paraId="519D60D0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Connection rate vs voicemails — knowing how many calls actually reach a person versus hit voicemail tells you if your calling hours are wrong or your list is stale.</w:t>
      </w:r>
    </w:p>
    <w:p w14:paraId="1D97F2F7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Lead source breakdown — storm import vs manual vs CSV vs AI agent will show you which leads close at higher rates and justify the Tier 2 and Tier 3 upsell.</w:t>
      </w:r>
    </w:p>
    <w:p w14:paraId="6950BAAE" w14:textId="682D5435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No-show rate — one of the most important numbers in the roofing inspection business.</w:t>
      </w:r>
    </w:p>
    <w:p w14:paraId="591693F4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DNC opt-out rate — a compliance and list quality indicator that the generic list doesn't mention at all.</w:t>
      </w:r>
    </w:p>
    <w:p w14:paraId="5236E350" w14:textId="5ACB36A9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Unsigned documents pending — the exact moment between a successful inspection and a signed contract where deals die</w:t>
      </w:r>
      <w:r w:rsidR="00B641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B4E94" w14:textId="77777777" w:rsidR="005D7F65" w:rsidRPr="005D7F65" w:rsidRDefault="005D7F65" w:rsidP="005D7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F65">
        <w:rPr>
          <w:rFonts w:ascii="Times New Roman" w:eastAsia="Times New Roman" w:hAnsi="Times New Roman" w:cs="Times New Roman"/>
          <w:kern w:val="0"/>
          <w14:ligatures w14:val="none"/>
        </w:rPr>
        <w:t>Supplement acceptance rate — this is a financial metric unique to insurance restoration roofing. No generic CRM list would include it.</w:t>
      </w:r>
    </w:p>
    <w:p w14:paraId="53EF7263" w14:textId="3D310980" w:rsidR="003855B7" w:rsidRPr="005D7F65" w:rsidRDefault="003855B7" w:rsidP="005D7F65"/>
    <w:sectPr w:rsidR="003855B7" w:rsidRPr="005D7F65" w:rsidSect="00521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2F7"/>
    <w:multiLevelType w:val="multilevel"/>
    <w:tmpl w:val="95D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4D63"/>
    <w:multiLevelType w:val="multilevel"/>
    <w:tmpl w:val="344A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69F6"/>
    <w:multiLevelType w:val="multilevel"/>
    <w:tmpl w:val="A32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32783"/>
    <w:multiLevelType w:val="multilevel"/>
    <w:tmpl w:val="0066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A4937"/>
    <w:multiLevelType w:val="multilevel"/>
    <w:tmpl w:val="2D9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A0810"/>
    <w:multiLevelType w:val="multilevel"/>
    <w:tmpl w:val="E17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174B1"/>
    <w:multiLevelType w:val="multilevel"/>
    <w:tmpl w:val="04DE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D112F"/>
    <w:multiLevelType w:val="multilevel"/>
    <w:tmpl w:val="D9AA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05BC9"/>
    <w:multiLevelType w:val="multilevel"/>
    <w:tmpl w:val="0B6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456C0"/>
    <w:multiLevelType w:val="multilevel"/>
    <w:tmpl w:val="AD5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F73C5"/>
    <w:multiLevelType w:val="multilevel"/>
    <w:tmpl w:val="2FD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93356"/>
    <w:multiLevelType w:val="multilevel"/>
    <w:tmpl w:val="679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12AB1"/>
    <w:multiLevelType w:val="multilevel"/>
    <w:tmpl w:val="E82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D5D5D"/>
    <w:multiLevelType w:val="multilevel"/>
    <w:tmpl w:val="F07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B4F03"/>
    <w:multiLevelType w:val="multilevel"/>
    <w:tmpl w:val="CB9E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A84F43"/>
    <w:multiLevelType w:val="multilevel"/>
    <w:tmpl w:val="F114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B11A5"/>
    <w:multiLevelType w:val="multilevel"/>
    <w:tmpl w:val="1A5E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32CE7"/>
    <w:multiLevelType w:val="multilevel"/>
    <w:tmpl w:val="95EE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339874">
    <w:abstractNumId w:val="14"/>
  </w:num>
  <w:num w:numId="2" w16cid:durableId="1612082551">
    <w:abstractNumId w:val="1"/>
  </w:num>
  <w:num w:numId="3" w16cid:durableId="903024325">
    <w:abstractNumId w:val="4"/>
  </w:num>
  <w:num w:numId="4" w16cid:durableId="335692578">
    <w:abstractNumId w:val="12"/>
  </w:num>
  <w:num w:numId="5" w16cid:durableId="684868491">
    <w:abstractNumId w:val="9"/>
  </w:num>
  <w:num w:numId="6" w16cid:durableId="300037394">
    <w:abstractNumId w:val="0"/>
  </w:num>
  <w:num w:numId="7" w16cid:durableId="667565461">
    <w:abstractNumId w:val="7"/>
  </w:num>
  <w:num w:numId="8" w16cid:durableId="1681001698">
    <w:abstractNumId w:val="8"/>
  </w:num>
  <w:num w:numId="9" w16cid:durableId="841286991">
    <w:abstractNumId w:val="17"/>
  </w:num>
  <w:num w:numId="10" w16cid:durableId="1098218018">
    <w:abstractNumId w:val="10"/>
  </w:num>
  <w:num w:numId="11" w16cid:durableId="756942175">
    <w:abstractNumId w:val="5"/>
  </w:num>
  <w:num w:numId="12" w16cid:durableId="1381704873">
    <w:abstractNumId w:val="6"/>
  </w:num>
  <w:num w:numId="13" w16cid:durableId="1296984233">
    <w:abstractNumId w:val="3"/>
  </w:num>
  <w:num w:numId="14" w16cid:durableId="20132286">
    <w:abstractNumId w:val="13"/>
  </w:num>
  <w:num w:numId="15" w16cid:durableId="387072649">
    <w:abstractNumId w:val="16"/>
  </w:num>
  <w:num w:numId="16" w16cid:durableId="10494051">
    <w:abstractNumId w:val="11"/>
  </w:num>
  <w:num w:numId="17" w16cid:durableId="2120100351">
    <w:abstractNumId w:val="2"/>
  </w:num>
  <w:num w:numId="18" w16cid:durableId="11914083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B7"/>
    <w:rsid w:val="0016067D"/>
    <w:rsid w:val="00165F2E"/>
    <w:rsid w:val="00244362"/>
    <w:rsid w:val="002C453C"/>
    <w:rsid w:val="003855B7"/>
    <w:rsid w:val="00521719"/>
    <w:rsid w:val="005D7F65"/>
    <w:rsid w:val="00600246"/>
    <w:rsid w:val="00664AE8"/>
    <w:rsid w:val="006C5871"/>
    <w:rsid w:val="00750F6D"/>
    <w:rsid w:val="008B2B94"/>
    <w:rsid w:val="009323D0"/>
    <w:rsid w:val="00AD29A4"/>
    <w:rsid w:val="00B31616"/>
    <w:rsid w:val="00B6413D"/>
    <w:rsid w:val="00CB6449"/>
    <w:rsid w:val="00CD7378"/>
    <w:rsid w:val="00F917E5"/>
    <w:rsid w:val="00F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E9C6"/>
  <w15:chartTrackingRefBased/>
  <w15:docId w15:val="{B2E9C5EA-14DD-F241-9BD6-F2CFA5DC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5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4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4AE8"/>
    <w:rPr>
      <w:b/>
      <w:bCs/>
    </w:rPr>
  </w:style>
  <w:style w:type="character" w:styleId="Emphasis">
    <w:name w:val="Emphasis"/>
    <w:basedOn w:val="DefaultParagraphFont"/>
    <w:uiPriority w:val="20"/>
    <w:qFormat/>
    <w:rsid w:val="00664A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Lopez</dc:creator>
  <cp:keywords/>
  <dc:description/>
  <cp:lastModifiedBy>David Lopez</cp:lastModifiedBy>
  <cp:revision>1</cp:revision>
  <dcterms:created xsi:type="dcterms:W3CDTF">2026-04-17T10:17:00Z</dcterms:created>
  <dcterms:modified xsi:type="dcterms:W3CDTF">2026-04-17T11:04:00Z</dcterms:modified>
</cp:coreProperties>
</file>