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A78" w:rsidRDefault="00E75F7C" w:rsidP="00E75F7C">
      <w:pPr>
        <w:pStyle w:val="Title"/>
      </w:pPr>
      <w:r>
        <w:t>CSCI 4448: Project Part 3</w:t>
      </w:r>
    </w:p>
    <w:p w:rsidR="00E75F7C" w:rsidRDefault="00E75F7C" w:rsidP="00E75F7C">
      <w:pPr>
        <w:pStyle w:val="Subtitle"/>
      </w:pPr>
      <w:r>
        <w:t>Progress Report</w:t>
      </w:r>
    </w:p>
    <w:p w:rsidR="00E75F7C" w:rsidRDefault="00361AF2" w:rsidP="00361AF2">
      <w:pPr>
        <w:pStyle w:val="Heading1"/>
      </w:pPr>
      <w:r>
        <w:t>Summary</w:t>
      </w:r>
    </w:p>
    <w:p w:rsidR="00E75F7C" w:rsidRDefault="00D33A1F" w:rsidP="00E75F7C">
      <w:r>
        <w:t>This first</w:t>
      </w:r>
      <w:r w:rsidR="00E75F7C">
        <w:t xml:space="preserve"> period was spent getting to know how to develop for the android platform and getting all initial</w:t>
      </w:r>
      <w:r w:rsidR="00954C28">
        <w:t xml:space="preserve"> menu</w:t>
      </w:r>
      <w:r w:rsidR="00E75F7C">
        <w:t xml:space="preserve"> screens up and at least running. We have gotten to the point of having many undocumented test cases for each screen, but have not made them formal yet.</w:t>
      </w:r>
    </w:p>
    <w:p w:rsidR="00E75F7C" w:rsidRDefault="00E75F7C" w:rsidP="00E75F7C">
      <w:r>
        <w:t xml:space="preserve">The two of us basically pair programed for the entire program thus far, and for the next iteration will be working on our own to finish game </w:t>
      </w:r>
      <w:r w:rsidR="00954C28">
        <w:t xml:space="preserve">play and to get login to work properly. </w:t>
      </w:r>
    </w:p>
    <w:p w:rsidR="00954C28" w:rsidRDefault="00954C28" w:rsidP="00E75F7C">
      <w:r>
        <w:t>Thus far, no design patterns have been used, but will be for the game play aspect of the application.</w:t>
      </w:r>
    </w:p>
    <w:p w:rsidR="00361AF2" w:rsidRDefault="00361AF2" w:rsidP="00361AF2">
      <w:pPr>
        <w:pStyle w:val="Heading2"/>
      </w:pPr>
      <w:r>
        <w:t>Screenshots</w:t>
      </w:r>
    </w:p>
    <w:p w:rsidR="00361AF2" w:rsidRDefault="00361AF2" w:rsidP="00E75F7C">
      <w:r>
        <w:rPr>
          <w:noProof/>
        </w:rPr>
        <w:drawing>
          <wp:inline distT="0" distB="0" distL="0" distR="0" wp14:anchorId="1F9BAD30" wp14:editId="324FD511">
            <wp:extent cx="1545336" cy="2747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4-04-11-15-15-5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45336" cy="2747264"/>
                    </a:xfrm>
                    <a:prstGeom prst="rect">
                      <a:avLst/>
                    </a:prstGeom>
                  </pic:spPr>
                </pic:pic>
              </a:graphicData>
            </a:graphic>
          </wp:inline>
        </w:drawing>
      </w:r>
      <w:r>
        <w:t xml:space="preserve"> </w:t>
      </w:r>
      <w:r>
        <w:rPr>
          <w:noProof/>
        </w:rPr>
        <w:drawing>
          <wp:inline distT="0" distB="0" distL="0" distR="0" wp14:anchorId="3BADC3B8" wp14:editId="143A3BD1">
            <wp:extent cx="1545336" cy="2747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4-04-11-15-16-0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5336" cy="2747264"/>
                    </a:xfrm>
                    <a:prstGeom prst="rect">
                      <a:avLst/>
                    </a:prstGeom>
                  </pic:spPr>
                </pic:pic>
              </a:graphicData>
            </a:graphic>
          </wp:inline>
        </w:drawing>
      </w:r>
      <w:r>
        <w:t xml:space="preserve"> </w:t>
      </w:r>
      <w:r>
        <w:rPr>
          <w:noProof/>
        </w:rPr>
        <w:drawing>
          <wp:inline distT="0" distB="0" distL="0" distR="0" wp14:anchorId="19158FD4" wp14:editId="6B3B75C1">
            <wp:extent cx="154305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4-04-11-15-16-1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3050" cy="2743200"/>
                    </a:xfrm>
                    <a:prstGeom prst="rect">
                      <a:avLst/>
                    </a:prstGeom>
                  </pic:spPr>
                </pic:pic>
              </a:graphicData>
            </a:graphic>
          </wp:inline>
        </w:drawing>
      </w:r>
    </w:p>
    <w:p w:rsidR="00361AF2" w:rsidRDefault="00361AF2" w:rsidP="00E75F7C">
      <w:r>
        <w:rPr>
          <w:noProof/>
        </w:rPr>
        <w:lastRenderedPageBreak/>
        <w:drawing>
          <wp:inline distT="0" distB="0" distL="0" distR="0" wp14:anchorId="632160BA" wp14:editId="1288A3E7">
            <wp:extent cx="154305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4-04-11-15-16-2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3050" cy="2743200"/>
                    </a:xfrm>
                    <a:prstGeom prst="rect">
                      <a:avLst/>
                    </a:prstGeom>
                  </pic:spPr>
                </pic:pic>
              </a:graphicData>
            </a:graphic>
          </wp:inline>
        </w:drawing>
      </w:r>
      <w:r>
        <w:t xml:space="preserve"> </w:t>
      </w:r>
      <w:r>
        <w:rPr>
          <w:noProof/>
        </w:rPr>
        <w:drawing>
          <wp:inline distT="0" distB="0" distL="0" distR="0" wp14:anchorId="1F0490B7" wp14:editId="0D306E03">
            <wp:extent cx="1545336" cy="2747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4-04-11-15-16-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5336" cy="2747264"/>
                    </a:xfrm>
                    <a:prstGeom prst="rect">
                      <a:avLst/>
                    </a:prstGeom>
                  </pic:spPr>
                </pic:pic>
              </a:graphicData>
            </a:graphic>
          </wp:inline>
        </w:drawing>
      </w:r>
      <w:r>
        <w:t xml:space="preserve"> </w:t>
      </w:r>
      <w:r>
        <w:rPr>
          <w:noProof/>
        </w:rPr>
        <w:drawing>
          <wp:inline distT="0" distB="0" distL="0" distR="0" wp14:anchorId="15F91F0B" wp14:editId="11289415">
            <wp:extent cx="1545336" cy="274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4-04-11-15-17-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5336" cy="2747266"/>
                    </a:xfrm>
                    <a:prstGeom prst="rect">
                      <a:avLst/>
                    </a:prstGeom>
                  </pic:spPr>
                </pic:pic>
              </a:graphicData>
            </a:graphic>
          </wp:inline>
        </w:drawing>
      </w:r>
    </w:p>
    <w:p w:rsidR="00361AF2" w:rsidRDefault="00361AF2" w:rsidP="00E75F7C">
      <w:r>
        <w:rPr>
          <w:noProof/>
        </w:rPr>
        <w:drawing>
          <wp:inline distT="0" distB="0" distL="0" distR="0" wp14:anchorId="5CC5AE1D" wp14:editId="26B56920">
            <wp:extent cx="154305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4-04-11-15-16-3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050" cy="2743200"/>
                    </a:xfrm>
                    <a:prstGeom prst="rect">
                      <a:avLst/>
                    </a:prstGeom>
                  </pic:spPr>
                </pic:pic>
              </a:graphicData>
            </a:graphic>
          </wp:inline>
        </w:drawing>
      </w:r>
      <w:r>
        <w:t xml:space="preserve"> </w:t>
      </w:r>
      <w:r>
        <w:rPr>
          <w:noProof/>
        </w:rPr>
        <w:drawing>
          <wp:inline distT="0" distB="0" distL="0" distR="0" wp14:anchorId="1E4F7307" wp14:editId="68FC8512">
            <wp:extent cx="1545336" cy="274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4-04-11-15-23-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5336" cy="2747264"/>
                    </a:xfrm>
                    <a:prstGeom prst="rect">
                      <a:avLst/>
                    </a:prstGeom>
                  </pic:spPr>
                </pic:pic>
              </a:graphicData>
            </a:graphic>
          </wp:inline>
        </w:drawing>
      </w:r>
      <w:bookmarkStart w:id="0" w:name="_GoBack"/>
      <w:bookmarkEnd w:id="0"/>
    </w:p>
    <w:p w:rsidR="00E75F7C" w:rsidRDefault="00361AF2" w:rsidP="00361AF2">
      <w:pPr>
        <w:pStyle w:val="Heading2"/>
      </w:pPr>
      <w:r>
        <w:t>Breakdown of Work</w:t>
      </w:r>
    </w:p>
    <w:tbl>
      <w:tblPr>
        <w:tblStyle w:val="TableGrid"/>
        <w:tblW w:w="0" w:type="auto"/>
        <w:tblLook w:val="04A0" w:firstRow="1" w:lastRow="0" w:firstColumn="1" w:lastColumn="0" w:noHBand="0" w:noVBand="1"/>
      </w:tblPr>
      <w:tblGrid>
        <w:gridCol w:w="4675"/>
        <w:gridCol w:w="4675"/>
      </w:tblGrid>
      <w:tr w:rsidR="00E75F7C" w:rsidTr="00E75F7C">
        <w:tc>
          <w:tcPr>
            <w:tcW w:w="4675" w:type="dxa"/>
          </w:tcPr>
          <w:p w:rsidR="00E75F7C" w:rsidRDefault="00E75F7C" w:rsidP="00E75F7C">
            <w:r>
              <w:t>Team Member</w:t>
            </w:r>
          </w:p>
        </w:tc>
        <w:tc>
          <w:tcPr>
            <w:tcW w:w="4675" w:type="dxa"/>
          </w:tcPr>
          <w:p w:rsidR="00E75F7C" w:rsidRDefault="00E75F7C" w:rsidP="00E75F7C">
            <w:r>
              <w:t>Effort</w:t>
            </w:r>
          </w:p>
        </w:tc>
      </w:tr>
      <w:tr w:rsidR="00E75F7C" w:rsidTr="00E75F7C">
        <w:tc>
          <w:tcPr>
            <w:tcW w:w="4675" w:type="dxa"/>
          </w:tcPr>
          <w:p w:rsidR="00E75F7C" w:rsidRDefault="00E75F7C" w:rsidP="00E75F7C">
            <w:r>
              <w:t>Heather Dykstra</w:t>
            </w:r>
          </w:p>
        </w:tc>
        <w:tc>
          <w:tcPr>
            <w:tcW w:w="4675" w:type="dxa"/>
          </w:tcPr>
          <w:p w:rsidR="00E75F7C" w:rsidRDefault="00E75F7C" w:rsidP="00E75F7C">
            <w:r>
              <w:t>50%</w:t>
            </w:r>
          </w:p>
        </w:tc>
      </w:tr>
      <w:tr w:rsidR="00E75F7C" w:rsidTr="00E75F7C">
        <w:tc>
          <w:tcPr>
            <w:tcW w:w="4675" w:type="dxa"/>
          </w:tcPr>
          <w:p w:rsidR="00E75F7C" w:rsidRDefault="00E75F7C" w:rsidP="00E75F7C">
            <w:r>
              <w:t>Michael Williams</w:t>
            </w:r>
          </w:p>
        </w:tc>
        <w:tc>
          <w:tcPr>
            <w:tcW w:w="4675" w:type="dxa"/>
          </w:tcPr>
          <w:p w:rsidR="00E75F7C" w:rsidRDefault="00E75F7C" w:rsidP="00E75F7C">
            <w:r>
              <w:t>50%</w:t>
            </w:r>
          </w:p>
        </w:tc>
      </w:tr>
    </w:tbl>
    <w:p w:rsidR="00E75F7C" w:rsidRDefault="00E75F7C" w:rsidP="00E75F7C"/>
    <w:p w:rsidR="00E75F7C" w:rsidRDefault="00361AF2" w:rsidP="00361AF2">
      <w:pPr>
        <w:pStyle w:val="Heading1"/>
      </w:pPr>
      <w:r>
        <w:t>Class Diagram</w:t>
      </w:r>
    </w:p>
    <w:p w:rsidR="00954C28" w:rsidRDefault="00954C28" w:rsidP="00E75F7C"/>
    <w:p w:rsidR="00E75F7C" w:rsidRDefault="00361AF2" w:rsidP="00361AF2">
      <w:pPr>
        <w:pStyle w:val="Heading1"/>
      </w:pPr>
      <w:r>
        <w:lastRenderedPageBreak/>
        <w:t>Plans for Next Iteration</w:t>
      </w:r>
    </w:p>
    <w:p w:rsidR="00954C28" w:rsidRPr="00E75F7C" w:rsidRDefault="00954C28" w:rsidP="00E75F7C">
      <w:r>
        <w:t>To get the basic game play functionality and log in finished. This will probably not hit very many, if any of our stretch goals as we were unable to get as much programming in these last two weeks as we had wanted to.</w:t>
      </w:r>
    </w:p>
    <w:sectPr w:rsidR="00954C28" w:rsidRPr="00E75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F7C"/>
    <w:rsid w:val="002C0216"/>
    <w:rsid w:val="00361AF2"/>
    <w:rsid w:val="0075438B"/>
    <w:rsid w:val="00954C28"/>
    <w:rsid w:val="00D33A1F"/>
    <w:rsid w:val="00E7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75384-2BC0-4CF9-9E96-AF4DD4E1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F7C"/>
  </w:style>
  <w:style w:type="paragraph" w:styleId="Heading1">
    <w:name w:val="heading 1"/>
    <w:basedOn w:val="Normal"/>
    <w:next w:val="Normal"/>
    <w:link w:val="Heading1Char"/>
    <w:uiPriority w:val="9"/>
    <w:qFormat/>
    <w:rsid w:val="00E75F7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75F7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75F7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75F7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75F7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75F7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75F7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75F7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75F7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F7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75F7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75F7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75F7C"/>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E75F7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75F7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75F7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75F7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75F7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75F7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75F7C"/>
    <w:rPr>
      <w:i/>
      <w:iCs/>
    </w:rPr>
  </w:style>
  <w:style w:type="character" w:customStyle="1" w:styleId="Heading8Char">
    <w:name w:val="Heading 8 Char"/>
    <w:basedOn w:val="DefaultParagraphFont"/>
    <w:link w:val="Heading8"/>
    <w:uiPriority w:val="9"/>
    <w:semiHidden/>
    <w:rsid w:val="00E75F7C"/>
    <w:rPr>
      <w:b/>
      <w:bCs/>
    </w:rPr>
  </w:style>
  <w:style w:type="character" w:customStyle="1" w:styleId="Heading9Char">
    <w:name w:val="Heading 9 Char"/>
    <w:basedOn w:val="DefaultParagraphFont"/>
    <w:link w:val="Heading9"/>
    <w:uiPriority w:val="9"/>
    <w:semiHidden/>
    <w:rsid w:val="00E75F7C"/>
    <w:rPr>
      <w:i/>
      <w:iCs/>
    </w:rPr>
  </w:style>
  <w:style w:type="paragraph" w:styleId="Caption">
    <w:name w:val="caption"/>
    <w:basedOn w:val="Normal"/>
    <w:next w:val="Normal"/>
    <w:uiPriority w:val="35"/>
    <w:semiHidden/>
    <w:unhideWhenUsed/>
    <w:qFormat/>
    <w:rsid w:val="00E75F7C"/>
    <w:rPr>
      <w:b/>
      <w:bCs/>
      <w:sz w:val="18"/>
      <w:szCs w:val="18"/>
    </w:rPr>
  </w:style>
  <w:style w:type="character" w:styleId="Strong">
    <w:name w:val="Strong"/>
    <w:basedOn w:val="DefaultParagraphFont"/>
    <w:uiPriority w:val="22"/>
    <w:qFormat/>
    <w:rsid w:val="00E75F7C"/>
    <w:rPr>
      <w:b/>
      <w:bCs/>
      <w:color w:val="auto"/>
    </w:rPr>
  </w:style>
  <w:style w:type="character" w:styleId="Emphasis">
    <w:name w:val="Emphasis"/>
    <w:basedOn w:val="DefaultParagraphFont"/>
    <w:uiPriority w:val="20"/>
    <w:qFormat/>
    <w:rsid w:val="00E75F7C"/>
    <w:rPr>
      <w:i/>
      <w:iCs/>
      <w:color w:val="auto"/>
    </w:rPr>
  </w:style>
  <w:style w:type="paragraph" w:styleId="NoSpacing">
    <w:name w:val="No Spacing"/>
    <w:uiPriority w:val="1"/>
    <w:qFormat/>
    <w:rsid w:val="00E75F7C"/>
    <w:pPr>
      <w:spacing w:after="0" w:line="240" w:lineRule="auto"/>
    </w:pPr>
  </w:style>
  <w:style w:type="paragraph" w:styleId="Quote">
    <w:name w:val="Quote"/>
    <w:basedOn w:val="Normal"/>
    <w:next w:val="Normal"/>
    <w:link w:val="QuoteChar"/>
    <w:uiPriority w:val="29"/>
    <w:qFormat/>
    <w:rsid w:val="00E75F7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75F7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75F7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75F7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75F7C"/>
    <w:rPr>
      <w:i/>
      <w:iCs/>
      <w:color w:val="auto"/>
    </w:rPr>
  </w:style>
  <w:style w:type="character" w:styleId="IntenseEmphasis">
    <w:name w:val="Intense Emphasis"/>
    <w:basedOn w:val="DefaultParagraphFont"/>
    <w:uiPriority w:val="21"/>
    <w:qFormat/>
    <w:rsid w:val="00E75F7C"/>
    <w:rPr>
      <w:b/>
      <w:bCs/>
      <w:i/>
      <w:iCs/>
      <w:color w:val="auto"/>
    </w:rPr>
  </w:style>
  <w:style w:type="character" w:styleId="SubtleReference">
    <w:name w:val="Subtle Reference"/>
    <w:basedOn w:val="DefaultParagraphFont"/>
    <w:uiPriority w:val="31"/>
    <w:qFormat/>
    <w:rsid w:val="00E75F7C"/>
    <w:rPr>
      <w:smallCaps/>
      <w:color w:val="auto"/>
      <w:u w:val="single" w:color="7F7F7F" w:themeColor="text1" w:themeTint="80"/>
    </w:rPr>
  </w:style>
  <w:style w:type="character" w:styleId="IntenseReference">
    <w:name w:val="Intense Reference"/>
    <w:basedOn w:val="DefaultParagraphFont"/>
    <w:uiPriority w:val="32"/>
    <w:qFormat/>
    <w:rsid w:val="00E75F7C"/>
    <w:rPr>
      <w:b/>
      <w:bCs/>
      <w:smallCaps/>
      <w:color w:val="auto"/>
      <w:u w:val="single"/>
    </w:rPr>
  </w:style>
  <w:style w:type="character" w:styleId="BookTitle">
    <w:name w:val="Book Title"/>
    <w:basedOn w:val="DefaultParagraphFont"/>
    <w:uiPriority w:val="33"/>
    <w:qFormat/>
    <w:rsid w:val="00E75F7C"/>
    <w:rPr>
      <w:b/>
      <w:bCs/>
      <w:smallCaps/>
      <w:color w:val="auto"/>
    </w:rPr>
  </w:style>
  <w:style w:type="paragraph" w:styleId="TOCHeading">
    <w:name w:val="TOC Heading"/>
    <w:basedOn w:val="Heading1"/>
    <w:next w:val="Normal"/>
    <w:uiPriority w:val="39"/>
    <w:semiHidden/>
    <w:unhideWhenUsed/>
    <w:qFormat/>
    <w:rsid w:val="00E75F7C"/>
    <w:pPr>
      <w:outlineLvl w:val="9"/>
    </w:pPr>
  </w:style>
  <w:style w:type="table" w:styleId="TableGrid">
    <w:name w:val="Table Grid"/>
    <w:basedOn w:val="TableNormal"/>
    <w:uiPriority w:val="39"/>
    <w:rsid w:val="00E75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Dykstra</dc:creator>
  <cp:keywords/>
  <dc:description/>
  <cp:lastModifiedBy>Heather Dykstra</cp:lastModifiedBy>
  <cp:revision>5</cp:revision>
  <dcterms:created xsi:type="dcterms:W3CDTF">2014-04-11T20:31:00Z</dcterms:created>
  <dcterms:modified xsi:type="dcterms:W3CDTF">2014-04-11T21:32:00Z</dcterms:modified>
</cp:coreProperties>
</file>