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28" w:rsidRDefault="007506B3" w:rsidP="007506B3">
      <w:pPr>
        <w:pStyle w:val="1"/>
        <w:jc w:val="center"/>
      </w:pPr>
      <w:proofErr w:type="spellStart"/>
      <w:r w:rsidRPr="007506B3">
        <w:t>SSO.Passport.IdentityServer</w:t>
      </w:r>
      <w:proofErr w:type="spellEnd"/>
      <w:r>
        <w:rPr>
          <w:rFonts w:hint="eastAsia"/>
        </w:rPr>
        <w:t>项目介绍</w:t>
      </w:r>
    </w:p>
    <w:p w:rsidR="00577DE8" w:rsidRDefault="004E6CCF" w:rsidP="0061530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项目架构介绍</w:t>
      </w:r>
    </w:p>
    <w:p w:rsidR="004E6CCF" w:rsidRPr="004E6CCF" w:rsidRDefault="004E6CCF" w:rsidP="0061530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7C4A46" wp14:editId="48404434">
            <wp:extent cx="9564210" cy="4448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3632" cy="4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CF" w:rsidRPr="004E6CCF" w:rsidRDefault="004E6CCF" w:rsidP="0061530B">
      <w:pPr>
        <w:ind w:firstLine="420"/>
        <w:jc w:val="left"/>
        <w:rPr>
          <w:lang w:val="zh-CN"/>
        </w:rPr>
      </w:pPr>
      <w:r w:rsidRPr="004E6CCF">
        <w:rPr>
          <w:rFonts w:hint="eastAsia"/>
          <w:lang w:val="zh-CN"/>
        </w:rPr>
        <w:t>实线代表实际引用，虚线代表通过反射的方式引用；</w:t>
      </w:r>
    </w:p>
    <w:p w:rsidR="004E6CCF" w:rsidRPr="004E6CCF" w:rsidRDefault="004E6CCF" w:rsidP="0061530B">
      <w:pPr>
        <w:ind w:firstLine="420"/>
        <w:jc w:val="left"/>
        <w:rPr>
          <w:lang w:val="zh-CN"/>
        </w:rPr>
      </w:pPr>
      <w:r w:rsidRPr="004E6CCF">
        <w:rPr>
          <w:rFonts w:hint="eastAsia"/>
          <w:lang w:val="zh-CN"/>
        </w:rPr>
        <w:t>应用层</w:t>
      </w:r>
      <w:r>
        <w:rPr>
          <w:rFonts w:hint="eastAsia"/>
          <w:lang w:val="zh-CN"/>
        </w:rPr>
        <w:t>的真实引用</w:t>
      </w:r>
      <w:r w:rsidRPr="004E6CCF">
        <w:rPr>
          <w:rFonts w:hint="eastAsia"/>
          <w:lang w:val="zh-CN"/>
        </w:rPr>
        <w:t>只需要</w:t>
      </w:r>
      <w:r>
        <w:rPr>
          <w:rFonts w:hint="eastAsia"/>
          <w:lang w:val="zh-CN"/>
        </w:rPr>
        <w:t>引用Common和Model以及IBLL即可，从而达到项目间的解耦，但由于生成和发布的原因，导致需要反射引用的类</w:t>
      </w:r>
      <w:proofErr w:type="gramStart"/>
      <w:r>
        <w:rPr>
          <w:rFonts w:hint="eastAsia"/>
          <w:lang w:val="zh-CN"/>
        </w:rPr>
        <w:t>库不能</w:t>
      </w:r>
      <w:proofErr w:type="gramEnd"/>
      <w:r>
        <w:rPr>
          <w:rFonts w:hint="eastAsia"/>
          <w:lang w:val="zh-CN"/>
        </w:rPr>
        <w:t>生成到应用层目录下，所以应用层也全部引用了运行时需要的所有项目；</w:t>
      </w:r>
    </w:p>
    <w:p w:rsidR="004E6CCF" w:rsidRDefault="004E6CCF" w:rsidP="0061530B">
      <w:pPr>
        <w:jc w:val="left"/>
      </w:pPr>
      <w:r>
        <w:tab/>
      </w:r>
      <w:r>
        <w:rPr>
          <w:rFonts w:hint="eastAsia"/>
        </w:rPr>
        <w:t>反射引用需要在应用层的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中配置</w:t>
      </w:r>
      <w:proofErr w:type="spellStart"/>
      <w:r>
        <w:rPr>
          <w:rFonts w:hint="eastAsia"/>
        </w:rPr>
        <w:t>DalNameSpace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DalPath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BllPath</w:t>
      </w:r>
      <w:proofErr w:type="spellEnd"/>
      <w:r>
        <w:rPr>
          <w:rFonts w:hint="eastAsia"/>
        </w:rPr>
        <w:t>，若未配置，则</w:t>
      </w:r>
      <w:proofErr w:type="gramStart"/>
      <w:r>
        <w:rPr>
          <w:rFonts w:hint="eastAsia"/>
        </w:rPr>
        <w:t>取程序</w:t>
      </w:r>
      <w:proofErr w:type="gramEnd"/>
      <w:r>
        <w:rPr>
          <w:rFonts w:hint="eastAsia"/>
        </w:rPr>
        <w:t>相应的预设值；</w:t>
      </w:r>
    </w:p>
    <w:p w:rsidR="003C0B15" w:rsidRDefault="003C0B15" w:rsidP="0061530B">
      <w:pPr>
        <w:jc w:val="left"/>
        <w:rPr>
          <w:rFonts w:hint="eastAsia"/>
        </w:rPr>
      </w:pPr>
    </w:p>
    <w:p w:rsidR="004E6CCF" w:rsidRPr="004E6CCF" w:rsidRDefault="004E6CCF" w:rsidP="0061530B">
      <w:pPr>
        <w:jc w:val="left"/>
        <w:rPr>
          <w:b/>
        </w:rPr>
      </w:pPr>
      <w:r>
        <w:tab/>
      </w:r>
      <w:r w:rsidRPr="004E6CCF">
        <w:rPr>
          <w:rFonts w:hint="eastAsia"/>
          <w:b/>
        </w:rPr>
        <w:t>如何将应用层的数据请求传到数据层的？</w:t>
      </w:r>
    </w:p>
    <w:p w:rsidR="004E6CCF" w:rsidRDefault="004E6CCF" w:rsidP="0061530B">
      <w:pPr>
        <w:jc w:val="left"/>
      </w:pPr>
      <w:r>
        <w:tab/>
      </w:r>
      <w:r>
        <w:rPr>
          <w:rFonts w:hint="eastAsia"/>
        </w:rPr>
        <w:t>应用程序启动时将通过反射的方式加载业务逻辑层BLL的程序集，并创建相应的接口实例存到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容器中，</w:t>
      </w:r>
      <w:r w:rsidR="008468F1">
        <w:rPr>
          <w:rFonts w:hint="eastAsia"/>
        </w:rPr>
        <w:t>当应用层发起数据请求时，将通过IBLL的接口实例进行处理，依靠BLL调用数据会话层</w:t>
      </w:r>
      <w:proofErr w:type="spellStart"/>
      <w:r w:rsidR="008468F1">
        <w:rPr>
          <w:rFonts w:hint="eastAsia"/>
        </w:rPr>
        <w:t>DALFactory</w:t>
      </w:r>
      <w:proofErr w:type="spellEnd"/>
      <w:r w:rsidR="008468F1">
        <w:rPr>
          <w:rFonts w:hint="eastAsia"/>
        </w:rPr>
        <w:t>来反射创建数据访问层DAL对应的接口实例IDAL，IDAL依靠DAL进行真实的数据库操作，最后将数据返回到应用层。</w:t>
      </w:r>
    </w:p>
    <w:p w:rsidR="00FE16AA" w:rsidRDefault="00FE16AA" w:rsidP="0061530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数据访问框架封装</w:t>
      </w:r>
    </w:p>
    <w:p w:rsidR="00FE16AA" w:rsidRDefault="00FE16AA" w:rsidP="00FE16AA">
      <w:pPr>
        <w:ind w:firstLine="360"/>
      </w:pPr>
      <w:r>
        <w:rPr>
          <w:rFonts w:hint="eastAsia"/>
        </w:rPr>
        <w:t>数据库框架是基于</w:t>
      </w:r>
      <w:bookmarkStart w:id="0" w:name="_Hlk489798376"/>
      <w:r>
        <w:rPr>
          <w:rFonts w:hint="eastAsia"/>
        </w:rPr>
        <w:t>EntityFramework</w:t>
      </w:r>
      <w:bookmarkEnd w:id="0"/>
      <w:r>
        <w:t>6.1.3</w:t>
      </w:r>
      <w:r>
        <w:rPr>
          <w:rFonts w:hint="eastAsia"/>
        </w:rPr>
        <w:t>为基础进行数据访问层的封装，额外的实现了</w:t>
      </w:r>
      <w:proofErr w:type="spellStart"/>
      <w:r>
        <w:rPr>
          <w:rFonts w:hint="eastAsia"/>
        </w:rPr>
        <w:t>EntityFramework</w:t>
      </w:r>
      <w:proofErr w:type="spellEnd"/>
      <w:r>
        <w:rPr>
          <w:rFonts w:hint="eastAsia"/>
        </w:rPr>
        <w:t>的一级缓存和二级缓存以及大批量操作优化，分别提供了基本操作、不跟踪操作、缓存操作、异步操作等</w:t>
      </w:r>
      <w:r w:rsidR="009D2EB2">
        <w:rPr>
          <w:rFonts w:hint="eastAsia"/>
        </w:rPr>
        <w:t>，DAL层主要的是生成SQL语句和实体的上下文附加操作，BLL层均分别提供了统一保存方法以及</w:t>
      </w:r>
      <w:proofErr w:type="gramStart"/>
      <w:r w:rsidR="009D2EB2">
        <w:rPr>
          <w:rFonts w:hint="eastAsia"/>
        </w:rPr>
        <w:t>增删改并保存</w:t>
      </w:r>
      <w:proofErr w:type="gramEnd"/>
      <w:r w:rsidR="009D2EB2">
        <w:rPr>
          <w:rFonts w:hint="eastAsia"/>
        </w:rPr>
        <w:t>的方法</w:t>
      </w:r>
      <w:r>
        <w:rPr>
          <w:rFonts w:hint="eastAsia"/>
        </w:rPr>
        <w:t>；</w:t>
      </w:r>
    </w:p>
    <w:p w:rsidR="009D2EB2" w:rsidRDefault="00FE16AA" w:rsidP="004442DD">
      <w:pPr>
        <w:ind w:firstLine="360"/>
      </w:pPr>
      <w:r>
        <w:rPr>
          <w:rFonts w:hint="eastAsia"/>
        </w:rPr>
        <w:t>模型层使用</w:t>
      </w:r>
      <w:proofErr w:type="spellStart"/>
      <w:r>
        <w:rPr>
          <w:rFonts w:hint="eastAsia"/>
        </w:rPr>
        <w:t>CodeFirst</w:t>
      </w:r>
      <w:proofErr w:type="spellEnd"/>
      <w:r>
        <w:rPr>
          <w:rFonts w:hint="eastAsia"/>
        </w:rPr>
        <w:t>为主，带数据库自动迁移、数据库自动创建和初始数据</w:t>
      </w:r>
      <w:r w:rsidR="009D2EB2">
        <w:rPr>
          <w:rFonts w:hint="eastAsia"/>
        </w:rPr>
        <w:t>，由于启用了二级缓存，数据上下文对象重写了</w:t>
      </w:r>
      <w:proofErr w:type="spellStart"/>
      <w:r w:rsidR="009D2EB2">
        <w:rPr>
          <w:rFonts w:hint="eastAsia"/>
        </w:rPr>
        <w:t>SaveChanges</w:t>
      </w:r>
      <w:proofErr w:type="spellEnd"/>
      <w:r w:rsidR="009D2EB2">
        <w:rPr>
          <w:rFonts w:hint="eastAsia"/>
        </w:rPr>
        <w:t>方法；</w:t>
      </w:r>
      <w:r w:rsidR="004442DD">
        <w:rPr>
          <w:rFonts w:hint="eastAsia"/>
        </w:rPr>
        <w:t>并对</w:t>
      </w:r>
      <w:proofErr w:type="spellStart"/>
      <w:r w:rsidR="004442DD">
        <w:rPr>
          <w:rFonts w:hint="eastAsia"/>
        </w:rPr>
        <w:t>DbContext</w:t>
      </w:r>
      <w:proofErr w:type="spellEnd"/>
      <w:r w:rsidR="004442DD">
        <w:rPr>
          <w:rFonts w:hint="eastAsia"/>
        </w:rPr>
        <w:t>做了一些额外的配置：</w:t>
      </w:r>
    </w:p>
    <w:p w:rsidR="004442DD" w:rsidRDefault="004442DD" w:rsidP="00444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0080"/>
          <w:kern w:val="0"/>
          <w:sz w:val="19"/>
          <w:szCs w:val="19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AutoDetectChangesEnabled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关闭自动跟踪对象的属性变化</w:t>
      </w:r>
    </w:p>
    <w:p w:rsidR="004442DD" w:rsidRDefault="004442DD" w:rsidP="00444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0080"/>
          <w:kern w:val="0"/>
          <w:sz w:val="19"/>
          <w:szCs w:val="19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LazyLoadingEnabled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关闭延迟加载</w:t>
      </w:r>
    </w:p>
    <w:p w:rsidR="004442DD" w:rsidRDefault="004442DD" w:rsidP="00444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0080"/>
          <w:kern w:val="0"/>
          <w:sz w:val="19"/>
          <w:szCs w:val="19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ProxyCreationEnabled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关闭代理类</w:t>
      </w:r>
    </w:p>
    <w:p w:rsidR="004442DD" w:rsidRDefault="004442DD" w:rsidP="004442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800080"/>
          <w:kern w:val="0"/>
          <w:sz w:val="19"/>
          <w:szCs w:val="19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ValidateOnSaveEnabled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关闭保存时的实体验证</w:t>
      </w:r>
    </w:p>
    <w:p w:rsidR="004442DD" w:rsidRDefault="004442DD" w:rsidP="004442DD">
      <w:pPr>
        <w:ind w:left="360" w:firstLineChars="100" w:firstLine="19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800080"/>
          <w:kern w:val="0"/>
          <w:sz w:val="19"/>
          <w:szCs w:val="19"/>
        </w:rPr>
        <w:t>Configuration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UseDatabaseNullSemantics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关闭数据库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比较行为</w:t>
      </w:r>
    </w:p>
    <w:p w:rsidR="004442DD" w:rsidRDefault="004442DD" w:rsidP="00FE16AA">
      <w:pPr>
        <w:ind w:left="360"/>
      </w:pPr>
    </w:p>
    <w:p w:rsidR="00FE16AA" w:rsidRDefault="009D2EB2" w:rsidP="00FE16AA">
      <w:pPr>
        <w:ind w:left="360"/>
      </w:pPr>
      <w:r>
        <w:rPr>
          <w:rFonts w:hint="eastAsia"/>
        </w:rPr>
        <w:t>解决方案中的</w:t>
      </w:r>
      <w:proofErr w:type="spellStart"/>
      <w:r w:rsidR="00FE16AA">
        <w:rPr>
          <w:rFonts w:hint="eastAsia"/>
        </w:rPr>
        <w:t>ModelFirst</w:t>
      </w:r>
      <w:proofErr w:type="spellEnd"/>
      <w:r w:rsidR="00FE16AA">
        <w:rPr>
          <w:rFonts w:hint="eastAsia"/>
        </w:rPr>
        <w:t>的项目仅用于代码生成，不作为项目运行时</w:t>
      </w:r>
      <w:proofErr w:type="gramStart"/>
      <w:r w:rsidR="00FE16AA">
        <w:rPr>
          <w:rFonts w:hint="eastAsia"/>
        </w:rPr>
        <w:t>必须项目</w:t>
      </w:r>
      <w:proofErr w:type="gramEnd"/>
      <w:r w:rsidR="00FE16AA">
        <w:rPr>
          <w:rFonts w:hint="eastAsia"/>
        </w:rPr>
        <w:t>引用；</w:t>
      </w:r>
    </w:p>
    <w:p w:rsidR="00FE16AA" w:rsidRPr="00FE16AA" w:rsidRDefault="009D5BDA" w:rsidP="00FE16AA">
      <w:pPr>
        <w:ind w:left="360"/>
        <w:rPr>
          <w:rFonts w:hint="eastAsia"/>
        </w:rPr>
      </w:pPr>
      <w:r>
        <w:rPr>
          <w:rFonts w:hint="eastAsia"/>
        </w:rPr>
        <w:t>模型层分别提供了与每个实体对应的传入和传出的DTO对象以及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对象映射关系，映射配置位于</w:t>
      </w:r>
      <w:proofErr w:type="spellStart"/>
      <w:r>
        <w:rPr>
          <w:rFonts w:hint="eastAsia"/>
        </w:rPr>
        <w:t>Common</w:t>
      </w:r>
      <w:r>
        <w:t>.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RegisterAutomapper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Excute</w:t>
      </w:r>
      <w:proofErr w:type="spellEnd"/>
      <w:r>
        <w:rPr>
          <w:rFonts w:ascii="新宋体" w:eastAsia="新宋体" w:cs="新宋体"/>
          <w:color w:val="008B8B"/>
          <w:kern w:val="0"/>
          <w:sz w:val="19"/>
          <w:szCs w:val="19"/>
        </w:rPr>
        <w:t>()</w:t>
      </w:r>
      <w:r w:rsidR="00566860" w:rsidRPr="00566860">
        <w:t>。</w:t>
      </w:r>
    </w:p>
    <w:p w:rsidR="008468F1" w:rsidRDefault="008468F1" w:rsidP="0061530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权限控制介绍</w:t>
      </w:r>
    </w:p>
    <w:p w:rsidR="008468F1" w:rsidRDefault="008468F1" w:rsidP="0061530B">
      <w:pPr>
        <w:jc w:val="left"/>
      </w:pPr>
      <w:r w:rsidRPr="008468F1">
        <w:rPr>
          <w:noProof/>
        </w:rPr>
        <w:drawing>
          <wp:inline distT="0" distB="0" distL="0" distR="0">
            <wp:extent cx="10863904" cy="4857750"/>
            <wp:effectExtent l="0" t="0" r="0" b="0"/>
            <wp:docPr id="2" name="图片 2" descr="G:\桌面\权限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桌面\权限设计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2848" cy="486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F1" w:rsidRDefault="008468F1" w:rsidP="0061530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SSO单点登录介绍</w:t>
      </w:r>
    </w:p>
    <w:p w:rsidR="008468F1" w:rsidRDefault="008468F1" w:rsidP="0061530B">
      <w:pPr>
        <w:ind w:firstLine="360"/>
        <w:jc w:val="left"/>
      </w:pPr>
      <w:r>
        <w:rPr>
          <w:rFonts w:hint="eastAsia"/>
        </w:rPr>
        <w:t>为了方便说明先说明几个名词的含义：</w:t>
      </w:r>
    </w:p>
    <w:p w:rsidR="008468F1" w:rsidRDefault="008468F1" w:rsidP="0061530B">
      <w:pPr>
        <w:jc w:val="left"/>
      </w:pPr>
      <w:r>
        <w:rPr>
          <w:rFonts w:hint="eastAsia"/>
        </w:rPr>
        <w:t xml:space="preserve">　　</w:t>
      </w:r>
      <w:r>
        <w:t>P站：统一登录授权验证中心</w:t>
      </w:r>
      <w:r>
        <w:rPr>
          <w:rFonts w:hint="eastAsia"/>
        </w:rPr>
        <w:t>，项目中的</w:t>
      </w:r>
      <w:proofErr w:type="spellStart"/>
      <w:r w:rsidRPr="008468F1">
        <w:t>SSO.Passport.IdentityServer</w:t>
      </w:r>
      <w:bookmarkStart w:id="1" w:name="_GoBack"/>
      <w:bookmarkEnd w:id="1"/>
      <w:proofErr w:type="spellEnd"/>
    </w:p>
    <w:p w:rsidR="008468F1" w:rsidRDefault="008468F1" w:rsidP="0061530B">
      <w:pPr>
        <w:jc w:val="left"/>
      </w:pPr>
      <w:r>
        <w:rPr>
          <w:rFonts w:hint="eastAsia"/>
        </w:rPr>
        <w:t xml:space="preserve">　　</w:t>
      </w:r>
      <w:r>
        <w:t>A站：处于不同域名下的</w:t>
      </w:r>
      <w:r>
        <w:rPr>
          <w:rFonts w:hint="eastAsia"/>
        </w:rPr>
        <w:t>客户端</w:t>
      </w:r>
      <w:r>
        <w:t>网站</w:t>
      </w:r>
      <w:r>
        <w:rPr>
          <w:rFonts w:hint="eastAsia"/>
        </w:rPr>
        <w:t>A，项目中的</w:t>
      </w:r>
      <w:r w:rsidRPr="008468F1">
        <w:t>WebAppClient1</w:t>
      </w:r>
    </w:p>
    <w:p w:rsidR="008468F1" w:rsidRDefault="008468F1" w:rsidP="0061530B">
      <w:pPr>
        <w:jc w:val="left"/>
      </w:pPr>
      <w:r>
        <w:rPr>
          <w:rFonts w:hint="eastAsia"/>
        </w:rPr>
        <w:t xml:space="preserve">　　</w:t>
      </w:r>
      <w:r>
        <w:t>B</w:t>
      </w:r>
      <w:r>
        <w:t>站：处于不同域名下的</w:t>
      </w:r>
      <w:r>
        <w:rPr>
          <w:rFonts w:hint="eastAsia"/>
        </w:rPr>
        <w:t>客户端</w:t>
      </w:r>
      <w:r>
        <w:t>网站</w:t>
      </w:r>
      <w:r>
        <w:rPr>
          <w:rFonts w:hint="eastAsia"/>
        </w:rPr>
        <w:t>B</w:t>
      </w:r>
      <w:r w:rsidR="007B7563">
        <w:rPr>
          <w:rFonts w:hint="eastAsia"/>
        </w:rPr>
        <w:t>，</w:t>
      </w:r>
      <w:r>
        <w:rPr>
          <w:rFonts w:hint="eastAsia"/>
        </w:rPr>
        <w:t>项目中的</w:t>
      </w:r>
      <w:r>
        <w:t>WebAppClient2</w:t>
      </w:r>
    </w:p>
    <w:p w:rsidR="008468F1" w:rsidRDefault="008468F1" w:rsidP="0061530B">
      <w:pPr>
        <w:jc w:val="left"/>
      </w:pPr>
      <w:r>
        <w:rPr>
          <w:rFonts w:hint="eastAsia"/>
        </w:rPr>
        <w:t xml:space="preserve">　　</w:t>
      </w:r>
      <w:r>
        <w:t>Token：用户访问P站的秘</w:t>
      </w:r>
      <w:proofErr w:type="gramStart"/>
      <w:r>
        <w:t>钥</w:t>
      </w:r>
      <w:proofErr w:type="gramEnd"/>
    </w:p>
    <w:p w:rsidR="00F8152E" w:rsidRDefault="008468F1" w:rsidP="0061530B">
      <w:pPr>
        <w:ind w:firstLine="420"/>
        <w:jc w:val="left"/>
      </w:pPr>
      <w:r>
        <w:t>Ticket：用来保存用户信息的加密字符串</w:t>
      </w:r>
      <w:r w:rsidR="00F8152E">
        <w:rPr>
          <w:rFonts w:hint="eastAsia"/>
        </w:rPr>
        <w:t>；</w:t>
      </w:r>
    </w:p>
    <w:p w:rsidR="00EE1D82" w:rsidRDefault="00EE1D82" w:rsidP="0061530B">
      <w:pPr>
        <w:ind w:firstLine="420"/>
        <w:jc w:val="left"/>
        <w:rPr>
          <w:rFonts w:hint="eastAsia"/>
        </w:rPr>
      </w:pPr>
    </w:p>
    <w:p w:rsidR="00F8152E" w:rsidRPr="00F8152E" w:rsidRDefault="00F8152E" w:rsidP="0061530B">
      <w:pPr>
        <w:ind w:firstLine="420"/>
        <w:jc w:val="left"/>
        <w:rPr>
          <w:b/>
        </w:rPr>
      </w:pPr>
      <w:r w:rsidRPr="00F8152E">
        <w:rPr>
          <w:rFonts w:hint="eastAsia"/>
          <w:b/>
        </w:rPr>
        <w:t>什么是SSO？</w:t>
      </w:r>
    </w:p>
    <w:p w:rsidR="00F8152E" w:rsidRDefault="00F8152E" w:rsidP="0061530B">
      <w:pPr>
        <w:ind w:firstLine="420"/>
        <w:jc w:val="left"/>
      </w:pPr>
      <w:r w:rsidRPr="00F8152E">
        <w:t>访问A站需要登陆的就跳转P站中进行登陆，P站登陆之后跳转回至A站，用户再次访问B站需要登陆的页面，用户不需要进行登陆操作就可以正常访问。</w:t>
      </w:r>
    </w:p>
    <w:p w:rsidR="00EE1D82" w:rsidRPr="00F8152E" w:rsidRDefault="00EE1D82" w:rsidP="0061530B">
      <w:pPr>
        <w:ind w:firstLine="420"/>
        <w:jc w:val="left"/>
        <w:rPr>
          <w:rFonts w:hint="eastAsia"/>
        </w:rPr>
      </w:pPr>
    </w:p>
    <w:p w:rsidR="00F8152E" w:rsidRPr="00F8152E" w:rsidRDefault="00F8152E" w:rsidP="0061530B">
      <w:pPr>
        <w:ind w:firstLine="420"/>
        <w:jc w:val="left"/>
        <w:rPr>
          <w:b/>
          <w:bCs/>
        </w:rPr>
      </w:pPr>
      <w:r w:rsidRPr="00F8152E">
        <w:rPr>
          <w:b/>
          <w:bCs/>
        </w:rPr>
        <w:t>实现思路</w:t>
      </w:r>
    </w:p>
    <w:p w:rsidR="00F8152E" w:rsidRDefault="00F8152E" w:rsidP="0061530B">
      <w:pPr>
        <w:ind w:firstLine="420"/>
        <w:jc w:val="left"/>
      </w:pPr>
      <w:r w:rsidRPr="00F8152E">
        <w:t>未登录用户访问A站，首先会重定向跳转至P站授权中心，P</w:t>
      </w:r>
      <w:proofErr w:type="gramStart"/>
      <w:r w:rsidRPr="00F8152E">
        <w:t>站首先</w:t>
      </w:r>
      <w:proofErr w:type="gramEnd"/>
      <w:r w:rsidRPr="00F8152E">
        <w:t>通过检测Cookie来判断当前不是处于登陆状态，就跳转至登陆页面进行登陆操作，登陆成功之后把用户信息加密ticket附在A的请求地址上返回，A站通过解密ticket来获取用户信息，解密成功并存进Session中（这样用户在A中就处于登陆状态了），访问通过；当用户再次访问B站的时候，对于B站来说，用户是处于未登录状态，则同样会重定向跳转至P站授权中心，P站检测Cookie，判断当前用户处于登陆状态，就把当前用户信息加密成ticket附在B的请求地址上返回,后面的操作就和A站处理一样；这样都登陆之后再次访问A或者B，A和B中Session中都存储了用户信息，就不会再次请求P站了。</w:t>
      </w:r>
    </w:p>
    <w:p w:rsidR="00EE1D82" w:rsidRPr="00F8152E" w:rsidRDefault="00EE1D82" w:rsidP="0061530B">
      <w:pPr>
        <w:ind w:firstLine="420"/>
        <w:jc w:val="left"/>
        <w:rPr>
          <w:rFonts w:hint="eastAsia"/>
        </w:rPr>
      </w:pPr>
    </w:p>
    <w:p w:rsidR="00F8152E" w:rsidRPr="00F8152E" w:rsidRDefault="00F8152E" w:rsidP="0061530B">
      <w:pPr>
        <w:ind w:firstLine="420"/>
        <w:jc w:val="left"/>
        <w:rPr>
          <w:b/>
          <w:bCs/>
        </w:rPr>
      </w:pPr>
      <w:r w:rsidRPr="00F8152E">
        <w:rPr>
          <w:b/>
          <w:bCs/>
        </w:rPr>
        <w:t>简单关系图</w:t>
      </w:r>
    </w:p>
    <w:p w:rsidR="00F8152E" w:rsidRDefault="00F8152E" w:rsidP="0061530B">
      <w:pPr>
        <w:ind w:firstLine="420"/>
        <w:jc w:val="left"/>
      </w:pPr>
      <w:r w:rsidRPr="00F8152E">
        <w:drawing>
          <wp:inline distT="0" distB="0" distL="0" distR="0">
            <wp:extent cx="5438775" cy="2590800"/>
            <wp:effectExtent l="0" t="0" r="9525" b="0"/>
            <wp:docPr id="6" name="图片 6" descr="http://images2015.cnblogs.com/blog/589931/201611/589931-20161114220703826-107954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589931/201611/589931-20161114220703826-10795442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1C" w:rsidRPr="00F8152E" w:rsidRDefault="00934C1C" w:rsidP="0061530B">
      <w:pPr>
        <w:ind w:firstLine="420"/>
        <w:jc w:val="left"/>
        <w:rPr>
          <w:rFonts w:hint="eastAsia"/>
        </w:rPr>
      </w:pPr>
    </w:p>
    <w:p w:rsidR="00F8152E" w:rsidRPr="00F8152E" w:rsidRDefault="00F8152E" w:rsidP="0061530B">
      <w:pPr>
        <w:ind w:firstLine="420"/>
        <w:jc w:val="left"/>
        <w:rPr>
          <w:b/>
          <w:bCs/>
        </w:rPr>
      </w:pPr>
      <w:r w:rsidRPr="00F8152E">
        <w:rPr>
          <w:b/>
          <w:bCs/>
        </w:rPr>
        <w:t>泳道流程图</w:t>
      </w:r>
    </w:p>
    <w:p w:rsidR="00F8152E" w:rsidRPr="00F8152E" w:rsidRDefault="00F8152E" w:rsidP="0061530B">
      <w:pPr>
        <w:ind w:firstLine="420"/>
        <w:jc w:val="left"/>
      </w:pPr>
      <w:r w:rsidRPr="00F8152E">
        <w:lastRenderedPageBreak/>
        <w:drawing>
          <wp:inline distT="0" distB="0" distL="0" distR="0">
            <wp:extent cx="7991475" cy="7934325"/>
            <wp:effectExtent l="0" t="0" r="0" b="0"/>
            <wp:docPr id="5" name="图片 5" descr="http://images2015.cnblogs.com/blog/589931/201611/589931-20161114184344185-1781946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589931/201611/589931-20161114184344185-17819462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52E" w:rsidRPr="00F8152E" w:rsidRDefault="0061530B" w:rsidP="0061530B">
      <w:pPr>
        <w:ind w:firstLine="420"/>
        <w:jc w:val="left"/>
        <w:rPr>
          <w:b/>
        </w:rPr>
      </w:pPr>
      <w:r>
        <w:rPr>
          <w:rFonts w:hint="eastAsia"/>
          <w:b/>
        </w:rPr>
        <w:t>如何使用</w:t>
      </w:r>
      <w:r w:rsidR="00F8152E" w:rsidRPr="00F8152E">
        <w:rPr>
          <w:rFonts w:hint="eastAsia"/>
          <w:b/>
        </w:rPr>
        <w:t>：</w:t>
      </w:r>
    </w:p>
    <w:p w:rsidR="00F8152E" w:rsidRDefault="00F8152E" w:rsidP="0061530B">
      <w:pPr>
        <w:ind w:firstLine="420"/>
        <w:jc w:val="left"/>
      </w:pPr>
      <w:r>
        <w:rPr>
          <w:rFonts w:hint="eastAsia"/>
        </w:rPr>
        <w:t>客户端网站引用</w:t>
      </w:r>
      <w:proofErr w:type="spellStart"/>
      <w:r>
        <w:rPr>
          <w:rFonts w:hint="eastAsia"/>
        </w:rPr>
        <w:t>SSO.Core</w:t>
      </w:r>
      <w:proofErr w:type="spellEnd"/>
      <w:r>
        <w:rPr>
          <w:rFonts w:hint="eastAsia"/>
        </w:rPr>
        <w:t>项目，并在</w:t>
      </w:r>
      <w:proofErr w:type="spellStart"/>
      <w:r w:rsidR="0061530B">
        <w:rPr>
          <w:rFonts w:hint="eastAsia"/>
        </w:rPr>
        <w:t>web.config</w:t>
      </w:r>
      <w:proofErr w:type="spellEnd"/>
      <w:r w:rsidR="0061530B">
        <w:rPr>
          <w:rFonts w:hint="eastAsia"/>
        </w:rPr>
        <w:t>中配置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61530B"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61530B"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>PassportUrl</w:t>
      </w:r>
      <w:proofErr w:type="spellEnd"/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61530B"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>http://localhost:56075</w:t>
      </w:r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1530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  <w:r w:rsidR="0061530B">
        <w:rPr>
          <w:rFonts w:hint="eastAsia"/>
        </w:rPr>
        <w:t>，然后在需要登录授权的控制器或方法上打上标签</w:t>
      </w:r>
      <w:r w:rsidR="0061530B"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bookmarkStart w:id="2" w:name="_Hlk489797023"/>
      <w:bookmarkStart w:id="3" w:name="_Hlk489797969"/>
      <w:r w:rsidR="0061530B"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bookmarkEnd w:id="2"/>
      <w:r w:rsidR="0061530B"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 w:rsidR="0061530B">
        <w:rPr>
          <w:rFonts w:ascii="新宋体" w:eastAsia="新宋体" w:cs="新宋体"/>
          <w:color w:val="800080"/>
          <w:kern w:val="0"/>
          <w:sz w:val="19"/>
          <w:szCs w:val="19"/>
        </w:rPr>
        <w:t>Code</w:t>
      </w:r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61530B">
        <w:rPr>
          <w:rFonts w:ascii="新宋体" w:eastAsia="新宋体" w:cs="新宋体"/>
          <w:color w:val="00008B"/>
          <w:kern w:val="0"/>
          <w:sz w:val="19"/>
          <w:szCs w:val="19"/>
        </w:rPr>
        <w:t>AuthCodeEnum</w:t>
      </w:r>
      <w:r w:rsidR="0061530B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61530B"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Login</w:t>
      </w:r>
      <w:proofErr w:type="spellEnd"/>
      <w:r w:rsidR="0061530B"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bookmarkEnd w:id="3"/>
      <w:r w:rsidR="0061530B"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 w:rsidR="0061530B">
        <w:rPr>
          <w:rFonts w:hint="eastAsia"/>
        </w:rPr>
        <w:t>即可；</w:t>
      </w:r>
    </w:p>
    <w:p w:rsidR="0061530B" w:rsidRPr="0061530B" w:rsidRDefault="0061530B" w:rsidP="0061530B">
      <w:pPr>
        <w:ind w:firstLine="420"/>
        <w:jc w:val="left"/>
        <w:rPr>
          <w:b/>
        </w:rPr>
      </w:pPr>
      <w:r w:rsidRPr="0061530B">
        <w:rPr>
          <w:rFonts w:hint="eastAsia"/>
          <w:b/>
        </w:rPr>
        <w:t>主要流程说明：</w:t>
      </w:r>
    </w:p>
    <w:p w:rsidR="0061530B" w:rsidRDefault="0061530B" w:rsidP="0061530B">
      <w:pPr>
        <w:ind w:firstLine="420"/>
        <w:jc w:val="left"/>
      </w:pPr>
      <w:r>
        <w:t>A站主要逻辑</w:t>
      </w:r>
      <w:r>
        <w:rPr>
          <w:rFonts w:hint="eastAsia"/>
        </w:rPr>
        <w:t>：</w:t>
      </w:r>
    </w:p>
    <w:p w:rsidR="0061530B" w:rsidRDefault="0061530B" w:rsidP="0061530B">
      <w:pPr>
        <w:ind w:firstLine="420"/>
        <w:jc w:val="left"/>
      </w:pPr>
      <w:r>
        <w:rPr>
          <w:rFonts w:hint="eastAsia"/>
        </w:rPr>
        <w:t>用户首先访问</w:t>
      </w:r>
      <w:r>
        <w:t>A站，A站中会生成Token，并存入Cache中。Token是A访问P的钥匙，P在回调给A的时候需要携带这个Token。A请求P，P验证Token，P回调A，A检测Token是否是发送出去的Token，验证之后Token即失效，防止Token被再次使用。</w:t>
      </w:r>
    </w:p>
    <w:p w:rsidR="0061530B" w:rsidRDefault="0061530B" w:rsidP="0061530B">
      <w:pPr>
        <w:ind w:firstLine="420"/>
        <w:jc w:val="left"/>
        <w:rPr>
          <w:rFonts w:ascii="新宋体" w:eastAsia="新宋体" w:cs="新宋体"/>
          <w:color w:val="9ACD32"/>
          <w:kern w:val="0"/>
          <w:sz w:val="19"/>
          <w:szCs w:val="19"/>
        </w:rPr>
      </w:pPr>
      <w:r>
        <w:t>Token的生成是通过</w:t>
      </w:r>
      <w:proofErr w:type="gramStart"/>
      <w:r>
        <w:t>取时间戳</w:t>
      </w:r>
      <w:proofErr w:type="gramEnd"/>
      <w:r>
        <w:t>的不同字段进行MD5</w:t>
      </w:r>
      <w:r>
        <w:t>加密生成，当然这里可以再加个</w:t>
      </w:r>
      <w:proofErr w:type="gramStart"/>
      <w:r>
        <w:t>盐进行</w:t>
      </w:r>
      <w:proofErr w:type="gramEnd"/>
      <w:r>
        <w:t>防伪</w:t>
      </w:r>
      <w:r>
        <w:rPr>
          <w:rFonts w:hint="eastAsia"/>
        </w:rPr>
        <w:t>，对应的方法是</w:t>
      </w:r>
      <w:proofErr w:type="spellStart"/>
      <w:r>
        <w:rPr>
          <w:rFonts w:ascii="新宋体" w:eastAsia="新宋体" w:cs="新宋体"/>
          <w:color w:val="00008B"/>
          <w:kern w:val="0"/>
          <w:sz w:val="19"/>
          <w:szCs w:val="19"/>
        </w:rPr>
        <w:t>SSO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AuthernUtil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CreateToken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B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timestamp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 w:rsidRPr="0061530B">
        <w:t>。</w:t>
      </w:r>
    </w:p>
    <w:p w:rsidR="0061530B" w:rsidRDefault="0061530B" w:rsidP="0061530B">
      <w:pPr>
        <w:ind w:firstLine="420"/>
        <w:jc w:val="left"/>
        <w:rPr>
          <w:rFonts w:ascii="新宋体" w:eastAsia="新宋体" w:cs="新宋体"/>
          <w:color w:val="00008B"/>
          <w:kern w:val="0"/>
          <w:sz w:val="19"/>
          <w:szCs w:val="19"/>
        </w:rPr>
      </w:pPr>
      <w:r w:rsidRPr="0061530B">
        <w:t>P回调A的时候进行，A中对Token进行校验，校验不成功则请求P</w:t>
      </w:r>
      <w:r>
        <w:t>站统一授权验证</w:t>
      </w:r>
      <w:r>
        <w:rPr>
          <w:rFonts w:hint="eastAsia"/>
        </w:rPr>
        <w:t>，即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r>
        <w:rPr>
          <w:rFonts w:ascii="新宋体" w:eastAsia="新宋体" w:cs="新宋体" w:hint="eastAsia"/>
          <w:color w:val="00008B"/>
          <w:kern w:val="0"/>
          <w:sz w:val="19"/>
          <w:szCs w:val="19"/>
        </w:rPr>
        <w:t>标签。</w:t>
      </w:r>
    </w:p>
    <w:p w:rsidR="0061530B" w:rsidRDefault="0061530B" w:rsidP="0061530B">
      <w:pPr>
        <w:ind w:firstLine="420"/>
        <w:jc w:val="left"/>
        <w:rPr>
          <w:rFonts w:ascii="新宋体" w:eastAsia="新宋体" w:cs="新宋体" w:hint="eastAsia"/>
          <w:color w:val="00008B"/>
          <w:kern w:val="0"/>
          <w:sz w:val="19"/>
          <w:szCs w:val="19"/>
        </w:rPr>
      </w:pPr>
    </w:p>
    <w:p w:rsidR="0061530B" w:rsidRPr="0061530B" w:rsidRDefault="0061530B" w:rsidP="0061530B">
      <w:pPr>
        <w:ind w:firstLine="420"/>
        <w:jc w:val="left"/>
        <w:rPr>
          <w:bCs/>
        </w:rPr>
      </w:pPr>
      <w:r w:rsidRPr="0061530B">
        <w:rPr>
          <w:bCs/>
        </w:rPr>
        <w:t>P站主要逻辑</w:t>
      </w:r>
      <w:r w:rsidRPr="0061530B">
        <w:rPr>
          <w:rFonts w:hint="eastAsia"/>
          <w:bCs/>
        </w:rPr>
        <w:t>：</w:t>
      </w:r>
    </w:p>
    <w:p w:rsidR="0061530B" w:rsidRPr="0061530B" w:rsidRDefault="0061530B" w:rsidP="0061530B">
      <w:pPr>
        <w:ind w:firstLine="420"/>
        <w:jc w:val="left"/>
      </w:pPr>
      <w:r w:rsidRPr="0061530B">
        <w:t>P站收到授权请求</w:t>
      </w:r>
      <w:r>
        <w:rPr>
          <w:rFonts w:hint="eastAsia"/>
        </w:rPr>
        <w:t>，触发</w:t>
      </w:r>
      <w:r w:rsidRPr="0061530B">
        <w:t>Passport/</w:t>
      </w:r>
      <w:proofErr w:type="spellStart"/>
      <w:r w:rsidRPr="0061530B">
        <w:t>PassportVertify</w:t>
      </w:r>
      <w:proofErr w:type="spellEnd"/>
      <w:r>
        <w:rPr>
          <w:rFonts w:hint="eastAsia"/>
        </w:rPr>
        <w:t>控制器方法</w:t>
      </w:r>
      <w:r w:rsidRPr="0061530B">
        <w:t>，首先通过</w:t>
      </w:r>
      <w:proofErr w:type="spellStart"/>
      <w:r w:rsidRPr="0061530B">
        <w:t>Coookie</w:t>
      </w:r>
      <w:proofErr w:type="spellEnd"/>
      <w:r w:rsidRPr="0061530B">
        <w:t>来判断是否登陆，未登录则跳转至登陆页面进行登陆操作。</w:t>
      </w:r>
    </w:p>
    <w:p w:rsidR="0061530B" w:rsidRDefault="0061530B" w:rsidP="0061530B">
      <w:pPr>
        <w:ind w:firstLine="420"/>
        <w:jc w:val="left"/>
      </w:pPr>
      <w:r w:rsidRPr="0061530B">
        <w:t>已登陆则</w:t>
      </w:r>
      <w:r>
        <w:rPr>
          <w:rFonts w:hint="eastAsia"/>
        </w:rPr>
        <w:t>调用</w:t>
      </w:r>
      <w:proofErr w:type="spellStart"/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SSO</w:t>
      </w:r>
      <w:r w:rsidR="0085107F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Core</w:t>
      </w:r>
      <w:r w:rsidR="0085107F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Server</w:t>
      </w:r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.</w:t>
      </w:r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PassportService</w:t>
      </w:r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.</w:t>
      </w:r>
      <w:r w:rsidR="0085107F">
        <w:rPr>
          <w:rFonts w:ascii="新宋体" w:eastAsia="新宋体" w:cs="新宋体"/>
          <w:color w:val="008B8B"/>
          <w:kern w:val="0"/>
          <w:sz w:val="19"/>
          <w:szCs w:val="19"/>
        </w:rPr>
        <w:t>AuthernVertify</w:t>
      </w:r>
      <w:proofErr w:type="spellEnd"/>
      <w:r w:rsidR="0085107F"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 w:rsidR="0085107F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8510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token, </w:t>
      </w:r>
      <w:proofErr w:type="spellStart"/>
      <w:r w:rsidR="0085107F">
        <w:rPr>
          <w:rFonts w:ascii="新宋体" w:eastAsia="新宋体" w:cs="新宋体"/>
          <w:color w:val="00008B"/>
          <w:kern w:val="0"/>
          <w:sz w:val="19"/>
          <w:szCs w:val="19"/>
        </w:rPr>
        <w:t>DateTime</w:t>
      </w:r>
      <w:proofErr w:type="spellEnd"/>
      <w:r w:rsidR="008510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timestamp</w:t>
      </w:r>
      <w:r w:rsidR="0085107F"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 w:rsidRPr="0061530B">
        <w:t>验证Token</w:t>
      </w:r>
      <w:r w:rsidR="0085107F">
        <w:rPr>
          <w:rFonts w:hint="eastAsia"/>
        </w:rPr>
        <w:t>。</w:t>
      </w:r>
    </w:p>
    <w:p w:rsidR="0085107F" w:rsidRDefault="0085107F" w:rsidP="0061530B">
      <w:pPr>
        <w:ind w:firstLine="420"/>
        <w:jc w:val="left"/>
      </w:pPr>
      <w:r>
        <w:rPr>
          <w:rFonts w:hint="eastAsia"/>
        </w:rPr>
        <w:t>未登录则跳转到登陆页面进行统一授权，在登陆页面加载时也判断Session和Cookie是否存在，若存在，则进行自动登录；</w:t>
      </w:r>
    </w:p>
    <w:p w:rsidR="0085107F" w:rsidRDefault="0085107F" w:rsidP="0061530B">
      <w:pPr>
        <w:ind w:firstLine="420"/>
        <w:jc w:val="left"/>
      </w:pPr>
      <w:r>
        <w:rPr>
          <w:rFonts w:hint="eastAsia"/>
        </w:rPr>
        <w:t>当其他客户端B网站也需要授权时，跳转到P后，若已经登陆，则自动为B网站分配用户密钥；</w:t>
      </w:r>
    </w:p>
    <w:p w:rsidR="0085107F" w:rsidRDefault="0085107F" w:rsidP="0061530B">
      <w:pPr>
        <w:ind w:firstLine="420"/>
        <w:jc w:val="left"/>
      </w:pPr>
    </w:p>
    <w:p w:rsidR="0085107F" w:rsidRDefault="0085107F" w:rsidP="0061530B">
      <w:pPr>
        <w:ind w:firstLine="420"/>
        <w:jc w:val="left"/>
      </w:pPr>
      <w:r>
        <w:rPr>
          <w:rFonts w:hint="eastAsia"/>
        </w:rPr>
        <w:t>注销逻辑：</w:t>
      </w:r>
    </w:p>
    <w:p w:rsidR="0085107F" w:rsidRDefault="0085107F" w:rsidP="0061530B">
      <w:pPr>
        <w:ind w:firstLine="420"/>
        <w:jc w:val="left"/>
      </w:pPr>
      <w:r>
        <w:rPr>
          <w:rFonts w:hint="eastAsia"/>
        </w:rPr>
        <w:t>当客户端网站注销时，不会影响到其他客户端网站的登录状态，当P站被注销时，则所有客户端登录状态会丢失。</w:t>
      </w:r>
    </w:p>
    <w:p w:rsidR="0085107F" w:rsidRDefault="00F335D6" w:rsidP="00F335D6">
      <w:pPr>
        <w:pStyle w:val="2"/>
        <w:numPr>
          <w:ilvl w:val="0"/>
          <w:numId w:val="1"/>
        </w:numPr>
      </w:pPr>
      <w:r>
        <w:rPr>
          <w:rFonts w:hint="eastAsia"/>
        </w:rPr>
        <w:t>授权方式介绍</w:t>
      </w:r>
    </w:p>
    <w:p w:rsidR="00F335D6" w:rsidRDefault="00F335D6" w:rsidP="00F335D6">
      <w:pPr>
        <w:ind w:left="360"/>
      </w:pPr>
      <w:r>
        <w:rPr>
          <w:rFonts w:hint="eastAsia"/>
        </w:rPr>
        <w:t>授权方式分为SSO授权、hash时效性校验以及不进行校验，对应的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r>
        <w:rPr>
          <w:rFonts w:hint="eastAsia"/>
        </w:rPr>
        <w:t>授权</w:t>
      </w:r>
      <w:proofErr w:type="gramStart"/>
      <w:r>
        <w:rPr>
          <w:rFonts w:hint="eastAsia"/>
        </w:rPr>
        <w:t>码分别</w:t>
      </w:r>
      <w:proofErr w:type="gramEnd"/>
      <w:r>
        <w:rPr>
          <w:rFonts w:hint="eastAsia"/>
        </w:rPr>
        <w:t>为：</w:t>
      </w:r>
    </w:p>
    <w:p w:rsidR="00F335D6" w:rsidRDefault="00F335D6" w:rsidP="00F335D6">
      <w:pPr>
        <w:ind w:left="360"/>
      </w:pPr>
      <w:r>
        <w:rPr>
          <w:rFonts w:hint="eastAsia"/>
        </w:rPr>
        <w:t>SSO：</w:t>
      </w:r>
      <w:proofErr w:type="gramStart"/>
      <w:r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0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B"/>
          <w:kern w:val="0"/>
          <w:sz w:val="19"/>
          <w:szCs w:val="19"/>
        </w:rPr>
        <w:t>AuthCodeEnum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Login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:rsidR="00F335D6" w:rsidRDefault="00F335D6" w:rsidP="00F335D6">
      <w:pPr>
        <w:ind w:left="360"/>
      </w:pPr>
      <w:r>
        <w:t>H</w:t>
      </w:r>
      <w:r>
        <w:rPr>
          <w:rFonts w:hint="eastAsia"/>
        </w:rPr>
        <w:t>ash：</w:t>
      </w:r>
      <w:proofErr w:type="gramStart"/>
      <w:r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0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B"/>
          <w:kern w:val="0"/>
          <w:sz w:val="19"/>
          <w:szCs w:val="19"/>
        </w:rPr>
        <w:t>AuthCodeEnum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b/>
          <w:bCs/>
          <w:color w:val="800080"/>
          <w:kern w:val="0"/>
          <w:sz w:val="19"/>
          <w:szCs w:val="19"/>
        </w:rPr>
        <w:t>HashCheck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:rsidR="00F335D6" w:rsidRDefault="00F335D6" w:rsidP="00F335D6">
      <w:pPr>
        <w:ind w:left="360"/>
        <w:rPr>
          <w:rFonts w:ascii="新宋体" w:eastAsia="新宋体" w:cs="新宋体"/>
          <w:color w:val="9400D3"/>
          <w:kern w:val="0"/>
          <w:sz w:val="19"/>
          <w:szCs w:val="19"/>
        </w:rPr>
      </w:pPr>
      <w:r>
        <w:t>P</w:t>
      </w:r>
      <w:r>
        <w:rPr>
          <w:rFonts w:hint="eastAsia"/>
        </w:rPr>
        <w:t>ublic：</w:t>
      </w:r>
      <w:r>
        <w:rPr>
          <w:rFonts w:ascii="新宋体" w:eastAsia="新宋体" w:cs="新宋体"/>
          <w:color w:val="00008B"/>
          <w:kern w:val="0"/>
          <w:sz w:val="19"/>
          <w:szCs w:val="19"/>
        </w:rPr>
        <w:t>Authority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0080"/>
          <w:kern w:val="0"/>
          <w:sz w:val="19"/>
          <w:szCs w:val="19"/>
        </w:rPr>
        <w:t>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B"/>
          <w:kern w:val="0"/>
          <w:sz w:val="19"/>
          <w:szCs w:val="19"/>
        </w:rPr>
        <w:t>AuthCodeEnum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 w:rsidR="00893574" w:rsidRPr="00893574">
        <w:t>或无</w:t>
      </w:r>
    </w:p>
    <w:p w:rsidR="00893574" w:rsidRDefault="00893574" w:rsidP="00F335D6">
      <w:pPr>
        <w:ind w:left="360"/>
      </w:pPr>
    </w:p>
    <w:p w:rsidR="00893574" w:rsidRDefault="00893574" w:rsidP="00F335D6">
      <w:pPr>
        <w:ind w:left="360"/>
      </w:pPr>
      <w:r>
        <w:rPr>
          <w:rFonts w:hint="eastAsia"/>
        </w:rPr>
        <w:t>特别的，hash时效性校验必需参数：</w:t>
      </w:r>
    </w:p>
    <w:p w:rsidR="00893574" w:rsidRDefault="00893574" w:rsidP="00F335D6">
      <w:pPr>
        <w:ind w:left="360"/>
      </w:pPr>
      <w:r>
        <w:rPr>
          <w:rFonts w:hint="eastAsia"/>
        </w:rPr>
        <w:t>time：</w:t>
      </w:r>
      <w:r w:rsidRPr="00893574">
        <w:rPr>
          <w:rFonts w:hint="eastAsia"/>
        </w:rPr>
        <w:t>当前时间到</w:t>
      </w:r>
      <w:r w:rsidRPr="00893574">
        <w:t>1970-01-01 00:00:00的秒数，</w:t>
      </w:r>
    </w:p>
    <w:p w:rsidR="00893574" w:rsidRDefault="00893574" w:rsidP="00F335D6">
      <w:pPr>
        <w:ind w:left="360"/>
      </w:pPr>
      <w:r w:rsidRPr="00893574">
        <w:t>hash</w:t>
      </w:r>
      <w:r>
        <w:rPr>
          <w:rFonts w:hint="eastAsia"/>
        </w:rPr>
        <w:t>：</w:t>
      </w:r>
      <w:r w:rsidRPr="00893574">
        <w:t>time和加密盐拼接后的MD5</w:t>
      </w:r>
      <w:proofErr w:type="gramStart"/>
      <w:r w:rsidRPr="00893574">
        <w:t>一</w:t>
      </w:r>
      <w:proofErr w:type="gramEnd"/>
      <w:r w:rsidRPr="00893574">
        <w:t>次加密结果，加密</w:t>
      </w:r>
      <w:proofErr w:type="gramStart"/>
      <w:r w:rsidRPr="00893574">
        <w:t>盐需要</w:t>
      </w:r>
      <w:proofErr w:type="gramEnd"/>
      <w:r w:rsidRPr="00893574">
        <w:t>在</w:t>
      </w:r>
      <w:proofErr w:type="spellStart"/>
      <w:r w:rsidRPr="00893574">
        <w:t>config</w:t>
      </w:r>
      <w:proofErr w:type="spellEnd"/>
      <w:r w:rsidRPr="00893574">
        <w:t>文件中</w:t>
      </w:r>
      <w:proofErr w:type="spellStart"/>
      <w:r w:rsidRPr="00893574">
        <w:t>AppSettings</w:t>
      </w:r>
      <w:proofErr w:type="spellEnd"/>
      <w:r w:rsidRPr="00893574">
        <w:t>节点下键为</w:t>
      </w:r>
      <w:proofErr w:type="spellStart"/>
      <w:r w:rsidRPr="00893574">
        <w:t>encryptSalt</w:t>
      </w:r>
      <w:proofErr w:type="spellEnd"/>
      <w:r w:rsidRPr="00893574">
        <w:t>，若未配置，则取“</w:t>
      </w:r>
      <w:proofErr w:type="spellStart"/>
      <w:r w:rsidRPr="00893574">
        <w:t>masuit</w:t>
      </w:r>
      <w:proofErr w:type="spellEnd"/>
      <w:r w:rsidRPr="00893574">
        <w:t>”的DES默认加密结果；</w:t>
      </w:r>
    </w:p>
    <w:p w:rsidR="00893574" w:rsidRPr="00893574" w:rsidRDefault="00893574" w:rsidP="00D91093">
      <w:pPr>
        <w:ind w:left="360"/>
        <w:rPr>
          <w:rFonts w:hint="eastAsia"/>
        </w:rPr>
      </w:pPr>
      <w:r>
        <w:rPr>
          <w:rFonts w:hint="eastAsia"/>
        </w:rPr>
        <w:t>该校验方式一般用于客户端的</w:t>
      </w:r>
      <w:proofErr w:type="spellStart"/>
      <w:r>
        <w:rPr>
          <w:rFonts w:hint="eastAsia"/>
        </w:rPr>
        <w:t>RestAPI</w:t>
      </w:r>
      <w:proofErr w:type="spellEnd"/>
      <w:r>
        <w:rPr>
          <w:rFonts w:hint="eastAsia"/>
        </w:rPr>
        <w:t>访问方式以加密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进行防篡改校验。</w:t>
      </w:r>
    </w:p>
    <w:sectPr w:rsidR="00893574" w:rsidRPr="00893574" w:rsidSect="004E6CCF">
      <w:pgSz w:w="16838" w:h="23811" w:code="8"/>
      <w:pgMar w:top="426" w:right="424" w:bottom="426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AD3"/>
    <w:multiLevelType w:val="hybridMultilevel"/>
    <w:tmpl w:val="B94E68CA"/>
    <w:lvl w:ilvl="0" w:tplc="5E80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1F"/>
    <w:rsid w:val="002D1528"/>
    <w:rsid w:val="0032175D"/>
    <w:rsid w:val="003C0B15"/>
    <w:rsid w:val="004442DD"/>
    <w:rsid w:val="004E6CCF"/>
    <w:rsid w:val="00566860"/>
    <w:rsid w:val="00577DE8"/>
    <w:rsid w:val="0061530B"/>
    <w:rsid w:val="007506B3"/>
    <w:rsid w:val="007B7563"/>
    <w:rsid w:val="008468F1"/>
    <w:rsid w:val="0085107F"/>
    <w:rsid w:val="00893574"/>
    <w:rsid w:val="008C651F"/>
    <w:rsid w:val="00934C1C"/>
    <w:rsid w:val="009D2EB2"/>
    <w:rsid w:val="009D5BDA"/>
    <w:rsid w:val="00D91093"/>
    <w:rsid w:val="00EE1D82"/>
    <w:rsid w:val="00F335D6"/>
    <w:rsid w:val="00F8152E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CBB1"/>
  <w15:chartTrackingRefBased/>
  <w15:docId w15:val="{EC4C2C29-0D33-48CE-8E25-0DE4760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6CC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1530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06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懒得勤快</dc:creator>
  <cp:keywords/>
  <dc:description/>
  <cp:lastModifiedBy>懒得勤快</cp:lastModifiedBy>
  <cp:revision>18</cp:revision>
  <dcterms:created xsi:type="dcterms:W3CDTF">2017-08-06T07:09:00Z</dcterms:created>
  <dcterms:modified xsi:type="dcterms:W3CDTF">2017-08-06T08:12:00Z</dcterms:modified>
</cp:coreProperties>
</file>