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center"/>
        <w:rPr>
          <w:sz w:val="52"/>
          <w:szCs w:val="52"/>
        </w:rPr>
      </w:pPr>
      <w:r w:rsidDel="00000000" w:rsidR="00000000" w:rsidRPr="00000000">
        <w:rPr>
          <w:rtl w:val="0"/>
        </w:rPr>
      </w:r>
    </w:p>
    <w:p w:rsidR="00000000" w:rsidDel="00000000" w:rsidP="00000000" w:rsidRDefault="00000000" w:rsidRPr="00000000" w14:paraId="0000000C">
      <w:pPr>
        <w:jc w:val="center"/>
        <w:rPr>
          <w:sz w:val="52"/>
          <w:szCs w:val="52"/>
        </w:rPr>
      </w:pPr>
      <w:r w:rsidDel="00000000" w:rsidR="00000000" w:rsidRPr="00000000">
        <w:rPr>
          <w:sz w:val="52"/>
          <w:szCs w:val="52"/>
          <w:rtl w:val="0"/>
        </w:rPr>
        <w:t xml:space="preserve">Case Study:</w:t>
      </w:r>
    </w:p>
    <w:p w:rsidR="00000000" w:rsidDel="00000000" w:rsidP="00000000" w:rsidRDefault="00000000" w:rsidRPr="00000000" w14:paraId="0000000D">
      <w:pPr>
        <w:jc w:val="center"/>
        <w:rPr>
          <w:sz w:val="52"/>
          <w:szCs w:val="52"/>
        </w:rPr>
      </w:pPr>
      <w:r w:rsidDel="00000000" w:rsidR="00000000" w:rsidRPr="00000000">
        <w:rPr>
          <w:sz w:val="52"/>
          <w:szCs w:val="52"/>
          <w:rtl w:val="0"/>
        </w:rPr>
        <w:t xml:space="preserve">How does a bike-share navigate speedy success?</w:t>
      </w:r>
    </w:p>
    <w:p w:rsidR="00000000" w:rsidDel="00000000" w:rsidP="00000000" w:rsidRDefault="00000000" w:rsidRPr="00000000" w14:paraId="0000000E">
      <w:pPr>
        <w:jc w:val="center"/>
        <w:rPr/>
      </w:pPr>
      <w:r w:rsidDel="00000000" w:rsidR="00000000" w:rsidRPr="00000000">
        <w:rPr>
          <w:rtl w:val="0"/>
        </w:rPr>
        <w:t xml:space="preserve">Asher Harman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2"/>
        <w:rPr/>
      </w:pPr>
      <w:bookmarkStart w:colFirst="0" w:colLast="0" w:name="_g2spcccd5lch" w:id="0"/>
      <w:bookmarkEnd w:id="0"/>
      <w:r w:rsidDel="00000000" w:rsidR="00000000" w:rsidRPr="00000000">
        <w:rPr>
          <w:rtl w:val="0"/>
        </w:rPr>
        <w:t xml:space="preserve">Business Task</w:t>
      </w:r>
    </w:p>
    <w:p w:rsidR="00000000" w:rsidDel="00000000" w:rsidP="00000000" w:rsidRDefault="00000000" w:rsidRPr="00000000" w14:paraId="00000024">
      <w:pPr>
        <w:rPr/>
      </w:pPr>
      <w:r w:rsidDel="00000000" w:rsidR="00000000" w:rsidRPr="00000000">
        <w:rPr>
          <w:rtl w:val="0"/>
        </w:rPr>
        <w:t xml:space="preserve">The initial </w:t>
      </w:r>
      <w:hyperlink r:id="rId6">
        <w:r w:rsidDel="00000000" w:rsidR="00000000" w:rsidRPr="00000000">
          <w:rPr>
            <w:color w:val="1155cc"/>
            <w:u w:val="single"/>
            <w:rtl w:val="0"/>
          </w:rPr>
          <w:t xml:space="preserve">case study</w:t>
        </w:r>
      </w:hyperlink>
      <w:r w:rsidDel="00000000" w:rsidR="00000000" w:rsidRPr="00000000">
        <w:rPr>
          <w:rtl w:val="0"/>
        </w:rPr>
        <w:t xml:space="preserve"> explains the role of data analysis in assisting Cyclistic, a bike-sharing company. We will work under Divvy’s data </w:t>
      </w:r>
      <w:hyperlink r:id="rId7">
        <w:r w:rsidDel="00000000" w:rsidR="00000000" w:rsidRPr="00000000">
          <w:rPr>
            <w:color w:val="1155cc"/>
            <w:u w:val="single"/>
            <w:rtl w:val="0"/>
          </w:rPr>
          <w:t xml:space="preserve">license</w:t>
        </w:r>
      </w:hyperlink>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firstLine="720"/>
        <w:rPr/>
      </w:pPr>
      <w:r w:rsidDel="00000000" w:rsidR="00000000" w:rsidRPr="00000000">
        <w:rPr>
          <w:rtl w:val="0"/>
        </w:rPr>
        <w:t xml:space="preserve">Cyclistic has asked us to use the information provided over the last twelve months to answer the question, “How do annual members and casual riders use Cyclistic bikes differently?” for this up-and-coming bike-sharing company. We will use their </w:t>
      </w:r>
      <w:hyperlink r:id="rId8">
        <w:r w:rsidDel="00000000" w:rsidR="00000000" w:rsidRPr="00000000">
          <w:rPr>
            <w:color w:val="1155cc"/>
            <w:u w:val="single"/>
            <w:rtl w:val="0"/>
          </w:rPr>
          <w:t xml:space="preserve">data repertoire</w:t>
        </w:r>
      </w:hyperlink>
      <w:r w:rsidDel="00000000" w:rsidR="00000000" w:rsidRPr="00000000">
        <w:rPr>
          <w:rtl w:val="0"/>
        </w:rPr>
        <w:t xml:space="preserve"> to find common trends and complete our task. We have been asked to use the twelve most recent months. They organize the datasets with the first four digits being the year and the last two numbers representing the year. For this case study, the datasets used will be 202307-divvy-tripdata through 202406-divvy-tripdata.</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The Cyclistic company has asked for six deliverables in this report.</w:t>
      </w:r>
    </w:p>
    <w:p w:rsidR="00000000" w:rsidDel="00000000" w:rsidP="00000000" w:rsidRDefault="00000000" w:rsidRPr="00000000" w14:paraId="00000029">
      <w:pPr>
        <w:rPr/>
      </w:pPr>
      <w:r w:rsidDel="00000000" w:rsidR="00000000" w:rsidRPr="00000000">
        <w:rPr>
          <w:rtl w:val="0"/>
        </w:rPr>
        <w:t xml:space="preserve">Deliverables: </w:t>
      </w:r>
    </w:p>
    <w:p w:rsidR="00000000" w:rsidDel="00000000" w:rsidP="00000000" w:rsidRDefault="00000000" w:rsidRPr="00000000" w14:paraId="0000002A">
      <w:pPr>
        <w:numPr>
          <w:ilvl w:val="0"/>
          <w:numId w:val="2"/>
        </w:numPr>
        <w:ind w:left="720" w:hanging="360"/>
      </w:pPr>
      <w:r w:rsidDel="00000000" w:rsidR="00000000" w:rsidRPr="00000000">
        <w:rPr>
          <w:rtl w:val="0"/>
        </w:rPr>
        <w:t xml:space="preserve">A clear statement of the business task</w:t>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A description of all data sourced used</w:t>
      </w:r>
    </w:p>
    <w:p w:rsidR="00000000" w:rsidDel="00000000" w:rsidP="00000000" w:rsidRDefault="00000000" w:rsidRPr="00000000" w14:paraId="0000002C">
      <w:pPr>
        <w:numPr>
          <w:ilvl w:val="0"/>
          <w:numId w:val="2"/>
        </w:numPr>
        <w:ind w:left="720" w:hanging="360"/>
      </w:pPr>
      <w:r w:rsidDel="00000000" w:rsidR="00000000" w:rsidRPr="00000000">
        <w:rPr>
          <w:rtl w:val="0"/>
        </w:rPr>
        <w:t xml:space="preserve">Documentation of any clearing or manipulation of data</w:t>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A summary of your analysis</w:t>
      </w:r>
    </w:p>
    <w:p w:rsidR="00000000" w:rsidDel="00000000" w:rsidP="00000000" w:rsidRDefault="00000000" w:rsidRPr="00000000" w14:paraId="0000002E">
      <w:pPr>
        <w:numPr>
          <w:ilvl w:val="0"/>
          <w:numId w:val="2"/>
        </w:numPr>
        <w:ind w:left="720" w:hanging="360"/>
      </w:pPr>
      <w:r w:rsidDel="00000000" w:rsidR="00000000" w:rsidRPr="00000000">
        <w:rPr>
          <w:rtl w:val="0"/>
        </w:rPr>
        <w:t xml:space="preserve">Supporting Visualizations and Key Findings</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Your top three recommendations are based on your analysis.</w:t>
      </w:r>
    </w:p>
    <w:p w:rsidR="00000000" w:rsidDel="00000000" w:rsidP="00000000" w:rsidRDefault="00000000" w:rsidRPr="00000000" w14:paraId="00000030">
      <w:pPr>
        <w:pStyle w:val="Heading2"/>
        <w:rPr/>
      </w:pPr>
      <w:bookmarkStart w:colFirst="0" w:colLast="0" w:name="_vlu28yls3z76" w:id="1"/>
      <w:bookmarkEnd w:id="1"/>
      <w:r w:rsidDel="00000000" w:rsidR="00000000" w:rsidRPr="00000000">
        <w:rPr>
          <w:rtl w:val="0"/>
        </w:rPr>
        <w:t xml:space="preserve">Data Processing</w:t>
      </w:r>
    </w:p>
    <w:p w:rsidR="00000000" w:rsidDel="00000000" w:rsidP="00000000" w:rsidRDefault="00000000" w:rsidRPr="00000000" w14:paraId="00000031">
      <w:pPr>
        <w:rPr/>
      </w:pPr>
      <w:r w:rsidDel="00000000" w:rsidR="00000000" w:rsidRPr="00000000">
        <w:rPr>
          <w:rtl w:val="0"/>
        </w:rPr>
        <w:t xml:space="preserve">We have datasets from Cyclists (Divvy’s) regarding where we will work. The original datasets each contain all of the information collected within a month. Each dataset has around twelve columns: the ride_id, rideable_type, started_at, ended_at, start_station, end_station, start_lat, start_lng, end_lat, end_lag, and memeber_casual. Fundamentally, the most important features are the individual ride_ids, started_at, ended_at, rideable_type, member_casual, and the latitude and longitude start and end locations. Primarily so that the CSV files can be placed into Google Sheets and edited further.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The first step is to remove the unnecessary columns. We will remove unnecessary or primarily empty columns. The four primary columns removed were the stations that started and ended, along with their IDs. The next step was to find the time each ride or bike was rented for. To do this, we created a column with the time duration format and used the formula of started_at - ended_at to calculate the duration of each ride. The next column that was added is the day of the week. We used the WEEKDAY(started_at,1) formula to discover this. This returned the day of the week with 1 = Sunday through 7 = Saturday.</w:t>
      </w:r>
    </w:p>
    <w:p w:rsidR="00000000" w:rsidDel="00000000" w:rsidP="00000000" w:rsidRDefault="00000000" w:rsidRPr="00000000" w14:paraId="00000034">
      <w:pPr>
        <w:pStyle w:val="Heading2"/>
        <w:rPr/>
      </w:pPr>
      <w:bookmarkStart w:colFirst="0" w:colLast="0" w:name="_bio8j690hiq0" w:id="2"/>
      <w:bookmarkEnd w:id="2"/>
      <w:r w:rsidDel="00000000" w:rsidR="00000000" w:rsidRPr="00000000">
        <w:rPr>
          <w:rtl w:val="0"/>
        </w:rPr>
      </w:r>
    </w:p>
    <w:p w:rsidR="00000000" w:rsidDel="00000000" w:rsidP="00000000" w:rsidRDefault="00000000" w:rsidRPr="00000000" w14:paraId="00000035">
      <w:pPr>
        <w:pStyle w:val="Heading2"/>
        <w:rPr/>
      </w:pPr>
      <w:bookmarkStart w:colFirst="0" w:colLast="0" w:name="_blgf1yu67d4q" w:id="3"/>
      <w:bookmarkEnd w:id="3"/>
      <w:r w:rsidDel="00000000" w:rsidR="00000000" w:rsidRPr="00000000">
        <w:rPr>
          <w:rtl w:val="0"/>
        </w:rPr>
        <w:t xml:space="preserve">Analysis</w:t>
      </w:r>
    </w:p>
    <w:p w:rsidR="00000000" w:rsidDel="00000000" w:rsidP="00000000" w:rsidRDefault="00000000" w:rsidRPr="00000000" w14:paraId="00000036">
      <w:pPr>
        <w:rPr/>
      </w:pPr>
      <w:r w:rsidDel="00000000" w:rsidR="00000000" w:rsidRPr="00000000">
        <w:rPr>
          <w:rtl w:val="0"/>
        </w:rPr>
        <w:t xml:space="preserve">To examine Cyclist's overall growth and trends, we've taken the oldest and newest periods in a year to compare their totals, the average ride length separated by day of the week, and whether they were Cyclist members or casual users. The first table is that of June 2023, with the second being July 2024.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202306-divvy-tripdata</w:t>
      </w:r>
    </w:p>
    <w:tbl>
      <w:tblPr>
        <w:tblStyle w:val="Table1"/>
        <w:tblW w:w="10170.0" w:type="dxa"/>
        <w:jc w:val="left"/>
        <w:tblInd w:w="-73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90"/>
        <w:gridCol w:w="555"/>
        <w:gridCol w:w="555"/>
        <w:gridCol w:w="555"/>
        <w:gridCol w:w="555"/>
        <w:gridCol w:w="555"/>
        <w:gridCol w:w="555"/>
        <w:gridCol w:w="555"/>
        <w:gridCol w:w="555"/>
        <w:gridCol w:w="555"/>
        <w:gridCol w:w="555"/>
        <w:gridCol w:w="555"/>
        <w:gridCol w:w="555"/>
        <w:gridCol w:w="555"/>
        <w:gridCol w:w="555"/>
        <w:gridCol w:w="555"/>
        <w:gridCol w:w="555"/>
        <w:tblGridChange w:id="0">
          <w:tblGrid>
            <w:gridCol w:w="1290"/>
            <w:gridCol w:w="555"/>
            <w:gridCol w:w="555"/>
            <w:gridCol w:w="555"/>
            <w:gridCol w:w="555"/>
            <w:gridCol w:w="555"/>
            <w:gridCol w:w="555"/>
            <w:gridCol w:w="555"/>
            <w:gridCol w:w="555"/>
            <w:gridCol w:w="555"/>
            <w:gridCol w:w="555"/>
            <w:gridCol w:w="555"/>
            <w:gridCol w:w="555"/>
            <w:gridCol w:w="555"/>
            <w:gridCol w:w="555"/>
            <w:gridCol w:w="555"/>
            <w:gridCol w:w="555"/>
          </w:tblGrid>
        </w:tblGridChange>
      </w:tblGrid>
      <w:tr>
        <w:trPr>
          <w:cantSplit w:val="0"/>
          <w:trHeight w:val="603.9550781249999"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39">
            <w:pPr>
              <w:widowControl w:val="0"/>
              <w:rPr>
                <w:sz w:val="20"/>
                <w:szCs w:val="20"/>
              </w:rPr>
            </w:pPr>
            <w:r w:rsidDel="00000000" w:rsidR="00000000" w:rsidRPr="00000000">
              <w:rPr>
                <w:rtl w:val="0"/>
              </w:rPr>
            </w:r>
          </w:p>
        </w:tc>
        <w:tc>
          <w:tcPr>
            <w:gridSpan w:val="16"/>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3A">
            <w:pPr>
              <w:widowControl w:val="0"/>
              <w:jc w:val="center"/>
              <w:rPr>
                <w:i w:val="1"/>
                <w:sz w:val="20"/>
                <w:szCs w:val="20"/>
              </w:rPr>
            </w:pPr>
            <w:r w:rsidDel="00000000" w:rsidR="00000000" w:rsidRPr="00000000">
              <w:rPr>
                <w:i w:val="1"/>
                <w:sz w:val="20"/>
                <w:szCs w:val="20"/>
                <w:rtl w:val="0"/>
              </w:rPr>
              <w:t xml:space="preserve">Day of Week</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4A">
            <w:pPr>
              <w:widowControl w:val="0"/>
              <w:rPr>
                <w:sz w:val="20"/>
                <w:szCs w:val="20"/>
              </w:rPr>
            </w:pP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4B">
            <w:pPr>
              <w:widowControl w:val="0"/>
              <w:jc w:val="center"/>
              <w:rPr>
                <w:sz w:val="20"/>
                <w:szCs w:val="20"/>
              </w:rPr>
            </w:pPr>
            <w:r w:rsidDel="00000000" w:rsidR="00000000" w:rsidRPr="00000000">
              <w:rPr>
                <w:color w:val="ffffff"/>
                <w:sz w:val="20"/>
                <w:szCs w:val="20"/>
                <w:rtl w:val="0"/>
              </w:rPr>
              <w:t xml:space="preserve">Sunday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4D">
            <w:pPr>
              <w:widowControl w:val="0"/>
              <w:jc w:val="center"/>
              <w:rPr>
                <w:sz w:val="20"/>
                <w:szCs w:val="20"/>
              </w:rPr>
            </w:pPr>
            <w:r w:rsidDel="00000000" w:rsidR="00000000" w:rsidRPr="00000000">
              <w:rPr>
                <w:color w:val="ffffff"/>
                <w:sz w:val="20"/>
                <w:szCs w:val="20"/>
                <w:rtl w:val="0"/>
              </w:rPr>
              <w:t xml:space="preserve">Monday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4F">
            <w:pPr>
              <w:widowControl w:val="0"/>
              <w:jc w:val="center"/>
              <w:rPr>
                <w:sz w:val="20"/>
                <w:szCs w:val="20"/>
              </w:rPr>
            </w:pPr>
            <w:r w:rsidDel="00000000" w:rsidR="00000000" w:rsidRPr="00000000">
              <w:rPr>
                <w:color w:val="ffffff"/>
                <w:sz w:val="20"/>
                <w:szCs w:val="20"/>
                <w:rtl w:val="0"/>
              </w:rPr>
              <w:t xml:space="preserve">Tuesday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1">
            <w:pPr>
              <w:widowControl w:val="0"/>
              <w:jc w:val="center"/>
              <w:rPr>
                <w:sz w:val="18"/>
                <w:szCs w:val="18"/>
              </w:rPr>
            </w:pPr>
            <w:r w:rsidDel="00000000" w:rsidR="00000000" w:rsidRPr="00000000">
              <w:rPr>
                <w:color w:val="ffffff"/>
                <w:sz w:val="18"/>
                <w:szCs w:val="18"/>
                <w:rtl w:val="0"/>
              </w:rPr>
              <w:t xml:space="preserve">Wednesday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3">
            <w:pPr>
              <w:widowControl w:val="0"/>
              <w:jc w:val="center"/>
              <w:rPr>
                <w:sz w:val="20"/>
                <w:szCs w:val="20"/>
              </w:rPr>
            </w:pPr>
            <w:r w:rsidDel="00000000" w:rsidR="00000000" w:rsidRPr="00000000">
              <w:rPr>
                <w:color w:val="ffffff"/>
                <w:sz w:val="20"/>
                <w:szCs w:val="20"/>
                <w:rtl w:val="0"/>
              </w:rPr>
              <w:t xml:space="preserve">Thurday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5">
            <w:pPr>
              <w:widowControl w:val="0"/>
              <w:jc w:val="center"/>
              <w:rPr>
                <w:sz w:val="20"/>
                <w:szCs w:val="20"/>
              </w:rPr>
            </w:pPr>
            <w:r w:rsidDel="00000000" w:rsidR="00000000" w:rsidRPr="00000000">
              <w:rPr>
                <w:color w:val="ffffff"/>
                <w:sz w:val="20"/>
                <w:szCs w:val="20"/>
                <w:rtl w:val="0"/>
              </w:rPr>
              <w:t xml:space="preserve">Friday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color w:val="ffffff"/>
                <w:sz w:val="20"/>
                <w:szCs w:val="20"/>
              </w:rPr>
            </w:pPr>
            <w:r w:rsidDel="00000000" w:rsidR="00000000" w:rsidRPr="00000000">
              <w:rPr>
                <w:color w:val="ffffff"/>
                <w:sz w:val="20"/>
                <w:szCs w:val="20"/>
                <w:rtl w:val="0"/>
              </w:rPr>
              <w:t xml:space="preserve">Saturday</w:t>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9">
            <w:pPr>
              <w:widowControl w:val="0"/>
              <w:rPr>
                <w:sz w:val="20"/>
                <w:szCs w:val="20"/>
              </w:rPr>
            </w:pPr>
            <w:r w:rsidDel="00000000" w:rsidR="00000000" w:rsidRPr="00000000">
              <w:rPr>
                <w:color w:val="ffffff"/>
                <w:sz w:val="20"/>
                <w:szCs w:val="20"/>
                <w:rtl w:val="0"/>
              </w:rPr>
              <w:t xml:space="preserve">Grand Total</w:t>
            </w:r>
            <w:r w:rsidDel="00000000" w:rsidR="00000000" w:rsidRPr="00000000">
              <w:rPr>
                <w:rtl w:val="0"/>
              </w:rPr>
            </w:r>
          </w:p>
        </w:tc>
      </w:tr>
      <w:tr>
        <w:trPr>
          <w:cantSplit w:val="0"/>
          <w:trHeight w:val="555" w:hRule="atLeast"/>
          <w:tblHeader w:val="0"/>
        </w:trPr>
        <w:tc>
          <w:tcPr>
            <w:tcBorders>
              <w:top w:color="000000" w:space="0" w:sz="0" w:val="nil"/>
              <w:left w:color="000000" w:space="0" w:sz="0" w:val="nil"/>
              <w:bottom w:color="8093b3" w:space="0" w:sz="16" w:val="single"/>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5B">
            <w:pPr>
              <w:widowControl w:val="0"/>
              <w:rPr>
                <w:sz w:val="20"/>
                <w:szCs w:val="20"/>
              </w:rPr>
            </w:pPr>
            <w:r w:rsidDel="00000000" w:rsidR="00000000" w:rsidRPr="00000000">
              <w:rPr>
                <w:sz w:val="20"/>
                <w:szCs w:val="20"/>
                <w:rtl w:val="0"/>
              </w:rPr>
              <w:t xml:space="preserve">Membership Status</w:t>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C">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D">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E">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5F">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0">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1">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2">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3">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4">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5">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6">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7">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8">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9">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A">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6B">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6C">
            <w:pPr>
              <w:widowControl w:val="0"/>
              <w:rPr>
                <w:sz w:val="20"/>
                <w:szCs w:val="20"/>
              </w:rPr>
            </w:pPr>
            <w:r w:rsidDel="00000000" w:rsidR="00000000" w:rsidRPr="00000000">
              <w:rPr>
                <w:sz w:val="20"/>
                <w:szCs w:val="20"/>
                <w:rtl w:val="0"/>
              </w:rPr>
              <w:t xml:space="preserve">casual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D">
            <w:pPr>
              <w:widowControl w:val="0"/>
              <w:jc w:val="right"/>
              <w:rPr>
                <w:sz w:val="20"/>
                <w:szCs w:val="20"/>
              </w:rPr>
            </w:pPr>
            <w:r w:rsidDel="00000000" w:rsidR="00000000" w:rsidRPr="00000000">
              <w:rPr>
                <w:sz w:val="20"/>
                <w:szCs w:val="20"/>
                <w:rtl w:val="0"/>
              </w:rPr>
              <w:t xml:space="preserve">0:32:43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E">
            <w:pPr>
              <w:widowControl w:val="0"/>
              <w:jc w:val="right"/>
              <w:rPr>
                <w:sz w:val="20"/>
                <w:szCs w:val="20"/>
              </w:rPr>
            </w:pPr>
            <w:r w:rsidDel="00000000" w:rsidR="00000000" w:rsidRPr="00000000">
              <w:rPr>
                <w:sz w:val="20"/>
                <w:szCs w:val="20"/>
                <w:rtl w:val="0"/>
              </w:rPr>
              <w:t xml:space="preserve">41624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6F">
            <w:pPr>
              <w:widowControl w:val="0"/>
              <w:jc w:val="right"/>
              <w:rPr>
                <w:sz w:val="20"/>
                <w:szCs w:val="20"/>
              </w:rPr>
            </w:pPr>
            <w:r w:rsidDel="00000000" w:rsidR="00000000" w:rsidRPr="00000000">
              <w:rPr>
                <w:sz w:val="20"/>
                <w:szCs w:val="20"/>
                <w:rtl w:val="0"/>
              </w:rPr>
              <w:t xml:space="preserve">0:29:04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0">
            <w:pPr>
              <w:widowControl w:val="0"/>
              <w:jc w:val="right"/>
              <w:rPr>
                <w:sz w:val="20"/>
                <w:szCs w:val="20"/>
              </w:rPr>
            </w:pPr>
            <w:r w:rsidDel="00000000" w:rsidR="00000000" w:rsidRPr="00000000">
              <w:rPr>
                <w:sz w:val="20"/>
                <w:szCs w:val="20"/>
                <w:rtl w:val="0"/>
              </w:rPr>
              <w:t xml:space="preserve">32269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1">
            <w:pPr>
              <w:widowControl w:val="0"/>
              <w:jc w:val="right"/>
              <w:rPr>
                <w:sz w:val="20"/>
                <w:szCs w:val="20"/>
              </w:rPr>
            </w:pPr>
            <w:r w:rsidDel="00000000" w:rsidR="00000000" w:rsidRPr="00000000">
              <w:rPr>
                <w:sz w:val="20"/>
                <w:szCs w:val="20"/>
                <w:rtl w:val="0"/>
              </w:rPr>
              <w:t xml:space="preserve">0:23:48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2">
            <w:pPr>
              <w:widowControl w:val="0"/>
              <w:jc w:val="right"/>
              <w:rPr>
                <w:sz w:val="20"/>
                <w:szCs w:val="20"/>
              </w:rPr>
            </w:pPr>
            <w:r w:rsidDel="00000000" w:rsidR="00000000" w:rsidRPr="00000000">
              <w:rPr>
                <w:sz w:val="20"/>
                <w:szCs w:val="20"/>
                <w:rtl w:val="0"/>
              </w:rPr>
              <w:t xml:space="preserve">24955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3">
            <w:pPr>
              <w:widowControl w:val="0"/>
              <w:jc w:val="right"/>
              <w:rPr>
                <w:sz w:val="20"/>
                <w:szCs w:val="20"/>
              </w:rPr>
            </w:pPr>
            <w:r w:rsidDel="00000000" w:rsidR="00000000" w:rsidRPr="00000000">
              <w:rPr>
                <w:sz w:val="20"/>
                <w:szCs w:val="20"/>
                <w:rtl w:val="0"/>
              </w:rPr>
              <w:t xml:space="preserve">0:25:39</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4">
            <w:pPr>
              <w:widowControl w:val="0"/>
              <w:jc w:val="right"/>
              <w:rPr>
                <w:sz w:val="20"/>
                <w:szCs w:val="20"/>
              </w:rPr>
            </w:pPr>
            <w:r w:rsidDel="00000000" w:rsidR="00000000" w:rsidRPr="00000000">
              <w:rPr>
                <w:sz w:val="20"/>
                <w:szCs w:val="20"/>
                <w:rtl w:val="0"/>
              </w:rPr>
              <w:t xml:space="preserve">33748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5">
            <w:pPr>
              <w:widowControl w:val="0"/>
              <w:jc w:val="right"/>
              <w:rPr>
                <w:sz w:val="20"/>
                <w:szCs w:val="20"/>
              </w:rPr>
            </w:pPr>
            <w:r w:rsidDel="00000000" w:rsidR="00000000" w:rsidRPr="00000000">
              <w:rPr>
                <w:sz w:val="20"/>
                <w:szCs w:val="20"/>
                <w:rtl w:val="0"/>
              </w:rPr>
              <w:t xml:space="preserve">0:24:32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6">
            <w:pPr>
              <w:widowControl w:val="0"/>
              <w:jc w:val="right"/>
              <w:rPr>
                <w:sz w:val="20"/>
                <w:szCs w:val="20"/>
              </w:rPr>
            </w:pPr>
            <w:r w:rsidDel="00000000" w:rsidR="00000000" w:rsidRPr="00000000">
              <w:rPr>
                <w:sz w:val="20"/>
                <w:szCs w:val="20"/>
                <w:rtl w:val="0"/>
              </w:rPr>
              <w:t xml:space="preserve">42917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7">
            <w:pPr>
              <w:widowControl w:val="0"/>
              <w:jc w:val="right"/>
              <w:rPr>
                <w:sz w:val="20"/>
                <w:szCs w:val="20"/>
              </w:rPr>
            </w:pPr>
            <w:r w:rsidDel="00000000" w:rsidR="00000000" w:rsidRPr="00000000">
              <w:rPr>
                <w:sz w:val="20"/>
                <w:szCs w:val="20"/>
                <w:rtl w:val="0"/>
              </w:rPr>
              <w:t xml:space="preserve">0:29:51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8">
            <w:pPr>
              <w:widowControl w:val="0"/>
              <w:jc w:val="right"/>
              <w:rPr>
                <w:sz w:val="20"/>
                <w:szCs w:val="20"/>
              </w:rPr>
            </w:pPr>
            <w:r w:rsidDel="00000000" w:rsidR="00000000" w:rsidRPr="00000000">
              <w:rPr>
                <w:sz w:val="20"/>
                <w:szCs w:val="20"/>
                <w:rtl w:val="0"/>
              </w:rPr>
              <w:t xml:space="preserve">56422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9">
            <w:pPr>
              <w:widowControl w:val="0"/>
              <w:jc w:val="right"/>
              <w:rPr>
                <w:sz w:val="20"/>
                <w:szCs w:val="20"/>
              </w:rPr>
            </w:pPr>
            <w:r w:rsidDel="00000000" w:rsidR="00000000" w:rsidRPr="00000000">
              <w:rPr>
                <w:sz w:val="20"/>
                <w:szCs w:val="20"/>
                <w:rtl w:val="0"/>
              </w:rPr>
              <w:t xml:space="preserve">0:34:05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A">
            <w:pPr>
              <w:widowControl w:val="0"/>
              <w:jc w:val="right"/>
              <w:rPr>
                <w:sz w:val="20"/>
                <w:szCs w:val="20"/>
              </w:rPr>
            </w:pPr>
            <w:r w:rsidDel="00000000" w:rsidR="00000000" w:rsidRPr="00000000">
              <w:rPr>
                <w:sz w:val="20"/>
                <w:szCs w:val="20"/>
                <w:rtl w:val="0"/>
              </w:rPr>
              <w:t xml:space="preserve">69295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B">
            <w:pPr>
              <w:widowControl w:val="0"/>
              <w:jc w:val="right"/>
              <w:rPr>
                <w:sz w:val="20"/>
                <w:szCs w:val="20"/>
              </w:rPr>
            </w:pPr>
            <w:r w:rsidDel="00000000" w:rsidR="00000000" w:rsidRPr="00000000">
              <w:rPr>
                <w:sz w:val="20"/>
                <w:szCs w:val="20"/>
                <w:rtl w:val="0"/>
              </w:rPr>
              <w:t xml:space="preserve">0:29:24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C">
            <w:pPr>
              <w:widowControl w:val="0"/>
              <w:jc w:val="right"/>
              <w:rPr>
                <w:sz w:val="20"/>
                <w:szCs w:val="20"/>
              </w:rPr>
            </w:pPr>
            <w:r w:rsidDel="00000000" w:rsidR="00000000" w:rsidRPr="00000000">
              <w:rPr>
                <w:sz w:val="20"/>
                <w:szCs w:val="20"/>
                <w:rtl w:val="0"/>
              </w:rPr>
              <w:t xml:space="preserve">301230</w:t>
            </w:r>
          </w:p>
        </w:tc>
      </w:tr>
      <w:tr>
        <w:trPr>
          <w:cantSplit w:val="0"/>
          <w:trHeight w:val="330" w:hRule="atLeast"/>
          <w:tblHeader w:val="0"/>
        </w:trPr>
        <w:tc>
          <w:tcPr>
            <w:tcBorders>
              <w:top w:color="000000" w:space="0" w:sz="0" w:val="nil"/>
              <w:left w:color="000000" w:space="0" w:sz="0" w:val="nil"/>
              <w:bottom w:color="000000" w:space="0" w:sz="16" w:val="single"/>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7D">
            <w:pPr>
              <w:widowControl w:val="0"/>
              <w:rPr>
                <w:sz w:val="20"/>
                <w:szCs w:val="20"/>
              </w:rPr>
            </w:pPr>
            <w:r w:rsidDel="00000000" w:rsidR="00000000" w:rsidRPr="00000000">
              <w:rPr>
                <w:sz w:val="20"/>
                <w:szCs w:val="20"/>
                <w:rtl w:val="0"/>
              </w:rPr>
              <w:t xml:space="preserve">member</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E">
            <w:pPr>
              <w:widowControl w:val="0"/>
              <w:jc w:val="right"/>
              <w:rPr>
                <w:sz w:val="20"/>
                <w:szCs w:val="20"/>
              </w:rPr>
            </w:pPr>
            <w:r w:rsidDel="00000000" w:rsidR="00000000" w:rsidRPr="00000000">
              <w:rPr>
                <w:sz w:val="20"/>
                <w:szCs w:val="20"/>
                <w:rtl w:val="0"/>
              </w:rPr>
              <w:t xml:space="preserve">0:14:20</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7F">
            <w:pPr>
              <w:widowControl w:val="0"/>
              <w:jc w:val="right"/>
              <w:rPr>
                <w:sz w:val="20"/>
                <w:szCs w:val="20"/>
              </w:rPr>
            </w:pPr>
            <w:r w:rsidDel="00000000" w:rsidR="00000000" w:rsidRPr="00000000">
              <w:rPr>
                <w:sz w:val="20"/>
                <w:szCs w:val="20"/>
                <w:rtl w:val="0"/>
              </w:rPr>
              <w:t xml:space="preserve">42451</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0">
            <w:pPr>
              <w:widowControl w:val="0"/>
              <w:jc w:val="right"/>
              <w:rPr>
                <w:sz w:val="20"/>
                <w:szCs w:val="20"/>
              </w:rPr>
            </w:pPr>
            <w:r w:rsidDel="00000000" w:rsidR="00000000" w:rsidRPr="00000000">
              <w:rPr>
                <w:sz w:val="20"/>
                <w:szCs w:val="20"/>
                <w:rtl w:val="0"/>
              </w:rPr>
              <w:t xml:space="preserve">0:12:32</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1">
            <w:pPr>
              <w:widowControl w:val="0"/>
              <w:jc w:val="right"/>
              <w:rPr>
                <w:sz w:val="20"/>
                <w:szCs w:val="20"/>
              </w:rPr>
            </w:pPr>
            <w:r w:rsidDel="00000000" w:rsidR="00000000" w:rsidRPr="00000000">
              <w:rPr>
                <w:sz w:val="20"/>
                <w:szCs w:val="20"/>
                <w:rtl w:val="0"/>
              </w:rPr>
              <w:t xml:space="preserve">53016</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2">
            <w:pPr>
              <w:widowControl w:val="0"/>
              <w:jc w:val="right"/>
              <w:rPr>
                <w:sz w:val="20"/>
                <w:szCs w:val="20"/>
              </w:rPr>
            </w:pPr>
            <w:r w:rsidDel="00000000" w:rsidR="00000000" w:rsidRPr="00000000">
              <w:rPr>
                <w:sz w:val="20"/>
                <w:szCs w:val="20"/>
                <w:rtl w:val="0"/>
              </w:rPr>
              <w:t xml:space="preserve">0:12:13</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3">
            <w:pPr>
              <w:widowControl w:val="0"/>
              <w:jc w:val="right"/>
              <w:rPr>
                <w:sz w:val="20"/>
                <w:szCs w:val="20"/>
              </w:rPr>
            </w:pPr>
            <w:r w:rsidDel="00000000" w:rsidR="00000000" w:rsidRPr="00000000">
              <w:rPr>
                <w:sz w:val="20"/>
                <w:szCs w:val="20"/>
                <w:rtl w:val="0"/>
              </w:rPr>
              <w:t xml:space="preserve">51485</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4">
            <w:pPr>
              <w:widowControl w:val="0"/>
              <w:jc w:val="right"/>
              <w:rPr>
                <w:sz w:val="20"/>
                <w:szCs w:val="20"/>
              </w:rPr>
            </w:pPr>
            <w:r w:rsidDel="00000000" w:rsidR="00000000" w:rsidRPr="00000000">
              <w:rPr>
                <w:sz w:val="20"/>
                <w:szCs w:val="20"/>
                <w:rtl w:val="0"/>
              </w:rPr>
              <w:t xml:space="preserve">0:12:26</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5">
            <w:pPr>
              <w:widowControl w:val="0"/>
              <w:jc w:val="right"/>
              <w:rPr>
                <w:sz w:val="20"/>
                <w:szCs w:val="20"/>
              </w:rPr>
            </w:pPr>
            <w:r w:rsidDel="00000000" w:rsidR="00000000" w:rsidRPr="00000000">
              <w:rPr>
                <w:sz w:val="20"/>
                <w:szCs w:val="20"/>
                <w:rtl w:val="0"/>
              </w:rPr>
              <w:t xml:space="preserve">61089</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6">
            <w:pPr>
              <w:widowControl w:val="0"/>
              <w:jc w:val="right"/>
              <w:rPr>
                <w:sz w:val="20"/>
                <w:szCs w:val="20"/>
              </w:rPr>
            </w:pPr>
            <w:r w:rsidDel="00000000" w:rsidR="00000000" w:rsidRPr="00000000">
              <w:rPr>
                <w:sz w:val="20"/>
                <w:szCs w:val="20"/>
                <w:rtl w:val="0"/>
              </w:rPr>
              <w:t xml:space="preserve">0:12:36</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7">
            <w:pPr>
              <w:widowControl w:val="0"/>
              <w:jc w:val="right"/>
              <w:rPr>
                <w:sz w:val="20"/>
                <w:szCs w:val="20"/>
              </w:rPr>
            </w:pPr>
            <w:r w:rsidDel="00000000" w:rsidR="00000000" w:rsidRPr="00000000">
              <w:rPr>
                <w:sz w:val="20"/>
                <w:szCs w:val="20"/>
                <w:rtl w:val="0"/>
              </w:rPr>
              <w:t xml:space="preserve">74274</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8">
            <w:pPr>
              <w:widowControl w:val="0"/>
              <w:jc w:val="right"/>
              <w:rPr>
                <w:sz w:val="20"/>
                <w:szCs w:val="20"/>
              </w:rPr>
            </w:pPr>
            <w:r w:rsidDel="00000000" w:rsidR="00000000" w:rsidRPr="00000000">
              <w:rPr>
                <w:sz w:val="20"/>
                <w:szCs w:val="20"/>
                <w:rtl w:val="0"/>
              </w:rPr>
              <w:t xml:space="preserve">0:13:14</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9">
            <w:pPr>
              <w:widowControl w:val="0"/>
              <w:jc w:val="right"/>
              <w:rPr>
                <w:sz w:val="20"/>
                <w:szCs w:val="20"/>
              </w:rPr>
            </w:pPr>
            <w:r w:rsidDel="00000000" w:rsidR="00000000" w:rsidRPr="00000000">
              <w:rPr>
                <w:sz w:val="20"/>
                <w:szCs w:val="20"/>
                <w:rtl w:val="0"/>
              </w:rPr>
              <w:t xml:space="preserve">74736</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A">
            <w:pPr>
              <w:widowControl w:val="0"/>
              <w:jc w:val="right"/>
              <w:rPr>
                <w:sz w:val="20"/>
                <w:szCs w:val="20"/>
              </w:rPr>
            </w:pPr>
            <w:r w:rsidDel="00000000" w:rsidR="00000000" w:rsidRPr="00000000">
              <w:rPr>
                <w:sz w:val="20"/>
                <w:szCs w:val="20"/>
                <w:rtl w:val="0"/>
              </w:rPr>
              <w:t xml:space="preserve">0:15:17</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B">
            <w:pPr>
              <w:widowControl w:val="0"/>
              <w:jc w:val="right"/>
              <w:rPr>
                <w:sz w:val="20"/>
                <w:szCs w:val="20"/>
              </w:rPr>
            </w:pPr>
            <w:r w:rsidDel="00000000" w:rsidR="00000000" w:rsidRPr="00000000">
              <w:rPr>
                <w:sz w:val="20"/>
                <w:szCs w:val="20"/>
                <w:rtl w:val="0"/>
              </w:rPr>
              <w:t xml:space="preserve">61337</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C">
            <w:pPr>
              <w:widowControl w:val="0"/>
              <w:jc w:val="right"/>
              <w:rPr>
                <w:sz w:val="20"/>
                <w:szCs w:val="20"/>
              </w:rPr>
            </w:pPr>
            <w:r w:rsidDel="00000000" w:rsidR="00000000" w:rsidRPr="00000000">
              <w:rPr>
                <w:sz w:val="20"/>
                <w:szCs w:val="20"/>
                <w:rtl w:val="0"/>
              </w:rPr>
              <w:t xml:space="preserve">0:13:12</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8D">
            <w:pPr>
              <w:widowControl w:val="0"/>
              <w:jc w:val="right"/>
              <w:rPr>
                <w:sz w:val="20"/>
                <w:szCs w:val="20"/>
              </w:rPr>
            </w:pPr>
            <w:r w:rsidDel="00000000" w:rsidR="00000000" w:rsidRPr="00000000">
              <w:rPr>
                <w:sz w:val="20"/>
                <w:szCs w:val="20"/>
                <w:rtl w:val="0"/>
              </w:rPr>
              <w:t xml:space="preserve">418388</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E">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8F">
            <w:pPr>
              <w:widowControl w:val="0"/>
              <w:jc w:val="right"/>
              <w:rPr>
                <w:sz w:val="20"/>
                <w:szCs w:val="20"/>
              </w:rPr>
            </w:pPr>
            <w:r w:rsidDel="00000000" w:rsidR="00000000" w:rsidRPr="00000000">
              <w:rPr>
                <w:b w:val="1"/>
                <w:sz w:val="20"/>
                <w:szCs w:val="20"/>
                <w:rtl w:val="0"/>
              </w:rPr>
              <w:t xml:space="preserve">0:23:26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0">
            <w:pPr>
              <w:widowControl w:val="0"/>
              <w:jc w:val="right"/>
              <w:rPr>
                <w:sz w:val="20"/>
                <w:szCs w:val="20"/>
              </w:rPr>
            </w:pPr>
            <w:r w:rsidDel="00000000" w:rsidR="00000000" w:rsidRPr="00000000">
              <w:rPr>
                <w:b w:val="1"/>
                <w:sz w:val="20"/>
                <w:szCs w:val="20"/>
                <w:rtl w:val="0"/>
              </w:rPr>
              <w:t xml:space="preserve">84075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1">
            <w:pPr>
              <w:widowControl w:val="0"/>
              <w:jc w:val="right"/>
              <w:rPr>
                <w:sz w:val="20"/>
                <w:szCs w:val="20"/>
              </w:rPr>
            </w:pPr>
            <w:r w:rsidDel="00000000" w:rsidR="00000000" w:rsidRPr="00000000">
              <w:rPr>
                <w:b w:val="1"/>
                <w:sz w:val="20"/>
                <w:szCs w:val="20"/>
                <w:rtl w:val="0"/>
              </w:rPr>
              <w:t xml:space="preserve">0:18:47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2">
            <w:pPr>
              <w:widowControl w:val="0"/>
              <w:jc w:val="right"/>
              <w:rPr>
                <w:sz w:val="20"/>
                <w:szCs w:val="20"/>
              </w:rPr>
            </w:pPr>
            <w:r w:rsidDel="00000000" w:rsidR="00000000" w:rsidRPr="00000000">
              <w:rPr>
                <w:b w:val="1"/>
                <w:sz w:val="20"/>
                <w:szCs w:val="20"/>
                <w:rtl w:val="0"/>
              </w:rPr>
              <w:t xml:space="preserve">85285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3">
            <w:pPr>
              <w:widowControl w:val="0"/>
              <w:jc w:val="right"/>
              <w:rPr>
                <w:sz w:val="20"/>
                <w:szCs w:val="20"/>
              </w:rPr>
            </w:pPr>
            <w:r w:rsidDel="00000000" w:rsidR="00000000" w:rsidRPr="00000000">
              <w:rPr>
                <w:b w:val="1"/>
                <w:sz w:val="20"/>
                <w:szCs w:val="20"/>
                <w:rtl w:val="0"/>
              </w:rPr>
              <w:t xml:space="preserve">0:16:00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4">
            <w:pPr>
              <w:widowControl w:val="0"/>
              <w:jc w:val="right"/>
              <w:rPr>
                <w:sz w:val="20"/>
                <w:szCs w:val="20"/>
              </w:rPr>
            </w:pPr>
            <w:r w:rsidDel="00000000" w:rsidR="00000000" w:rsidRPr="00000000">
              <w:rPr>
                <w:b w:val="1"/>
                <w:sz w:val="20"/>
                <w:szCs w:val="20"/>
                <w:rtl w:val="0"/>
              </w:rPr>
              <w:t xml:space="preserve">76440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5">
            <w:pPr>
              <w:widowControl w:val="0"/>
              <w:jc w:val="right"/>
              <w:rPr>
                <w:sz w:val="20"/>
                <w:szCs w:val="20"/>
              </w:rPr>
            </w:pPr>
            <w:r w:rsidDel="00000000" w:rsidR="00000000" w:rsidRPr="00000000">
              <w:rPr>
                <w:b w:val="1"/>
                <w:sz w:val="20"/>
                <w:szCs w:val="20"/>
                <w:rtl w:val="0"/>
              </w:rPr>
              <w:t xml:space="preserve">0:17:08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6">
            <w:pPr>
              <w:widowControl w:val="0"/>
              <w:jc w:val="right"/>
              <w:rPr>
                <w:sz w:val="20"/>
                <w:szCs w:val="20"/>
              </w:rPr>
            </w:pPr>
            <w:r w:rsidDel="00000000" w:rsidR="00000000" w:rsidRPr="00000000">
              <w:rPr>
                <w:b w:val="1"/>
                <w:sz w:val="20"/>
                <w:szCs w:val="20"/>
                <w:rtl w:val="0"/>
              </w:rPr>
              <w:t xml:space="preserve">94837</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7">
            <w:pPr>
              <w:widowControl w:val="0"/>
              <w:jc w:val="right"/>
              <w:rPr>
                <w:sz w:val="20"/>
                <w:szCs w:val="20"/>
              </w:rPr>
            </w:pPr>
            <w:r w:rsidDel="00000000" w:rsidR="00000000" w:rsidRPr="00000000">
              <w:rPr>
                <w:b w:val="1"/>
                <w:sz w:val="20"/>
                <w:szCs w:val="20"/>
                <w:rtl w:val="0"/>
              </w:rPr>
              <w:t xml:space="preserve">0:16:58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8">
            <w:pPr>
              <w:widowControl w:val="0"/>
              <w:jc w:val="right"/>
              <w:rPr>
                <w:sz w:val="20"/>
                <w:szCs w:val="20"/>
              </w:rPr>
            </w:pPr>
            <w:r w:rsidDel="00000000" w:rsidR="00000000" w:rsidRPr="00000000">
              <w:rPr>
                <w:b w:val="1"/>
                <w:sz w:val="20"/>
                <w:szCs w:val="20"/>
                <w:rtl w:val="0"/>
              </w:rPr>
              <w:t xml:space="preserve">117191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9">
            <w:pPr>
              <w:widowControl w:val="0"/>
              <w:jc w:val="right"/>
              <w:rPr>
                <w:sz w:val="20"/>
                <w:szCs w:val="20"/>
              </w:rPr>
            </w:pPr>
            <w:r w:rsidDel="00000000" w:rsidR="00000000" w:rsidRPr="00000000">
              <w:rPr>
                <w:b w:val="1"/>
                <w:sz w:val="20"/>
                <w:szCs w:val="20"/>
                <w:rtl w:val="0"/>
              </w:rPr>
              <w:t xml:space="preserve">0:20:23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A">
            <w:pPr>
              <w:widowControl w:val="0"/>
              <w:jc w:val="right"/>
              <w:rPr>
                <w:sz w:val="20"/>
                <w:szCs w:val="20"/>
              </w:rPr>
            </w:pPr>
            <w:r w:rsidDel="00000000" w:rsidR="00000000" w:rsidRPr="00000000">
              <w:rPr>
                <w:b w:val="1"/>
                <w:sz w:val="20"/>
                <w:szCs w:val="20"/>
                <w:rtl w:val="0"/>
              </w:rPr>
              <w:t xml:space="preserve">131158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B">
            <w:pPr>
              <w:widowControl w:val="0"/>
              <w:jc w:val="right"/>
              <w:rPr>
                <w:sz w:val="20"/>
                <w:szCs w:val="20"/>
              </w:rPr>
            </w:pPr>
            <w:r w:rsidDel="00000000" w:rsidR="00000000" w:rsidRPr="00000000">
              <w:rPr>
                <w:b w:val="1"/>
                <w:sz w:val="20"/>
                <w:szCs w:val="20"/>
                <w:rtl w:val="0"/>
              </w:rPr>
              <w:t xml:space="preserve">0:25:15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C">
            <w:pPr>
              <w:widowControl w:val="0"/>
              <w:jc w:val="right"/>
              <w:rPr>
                <w:sz w:val="20"/>
                <w:szCs w:val="20"/>
              </w:rPr>
            </w:pPr>
            <w:r w:rsidDel="00000000" w:rsidR="00000000" w:rsidRPr="00000000">
              <w:rPr>
                <w:b w:val="1"/>
                <w:sz w:val="20"/>
                <w:szCs w:val="20"/>
                <w:rtl w:val="0"/>
              </w:rPr>
              <w:t xml:space="preserve">130632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D">
            <w:pPr>
              <w:widowControl w:val="0"/>
              <w:jc w:val="right"/>
              <w:rPr>
                <w:sz w:val="20"/>
                <w:szCs w:val="20"/>
              </w:rPr>
            </w:pPr>
            <w:r w:rsidDel="00000000" w:rsidR="00000000" w:rsidRPr="00000000">
              <w:rPr>
                <w:b w:val="1"/>
                <w:sz w:val="20"/>
                <w:szCs w:val="20"/>
                <w:rtl w:val="0"/>
              </w:rPr>
              <w:t xml:space="preserve">0:19:59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9E">
            <w:pPr>
              <w:widowControl w:val="0"/>
              <w:jc w:val="right"/>
              <w:rPr>
                <w:sz w:val="20"/>
                <w:szCs w:val="20"/>
              </w:rPr>
            </w:pPr>
            <w:r w:rsidDel="00000000" w:rsidR="00000000" w:rsidRPr="00000000">
              <w:rPr>
                <w:b w:val="1"/>
                <w:sz w:val="20"/>
                <w:szCs w:val="20"/>
                <w:rtl w:val="0"/>
              </w:rPr>
              <w:t xml:space="preserve">719618</w:t>
            </w:r>
            <w:r w:rsidDel="00000000" w:rsidR="00000000" w:rsidRPr="00000000">
              <w:rPr>
                <w:rtl w:val="0"/>
              </w:rPr>
            </w:r>
          </w:p>
        </w:tc>
      </w:tr>
    </w:tbl>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When we look at the trends for June 2023, we can see a more significant number of members than the casual user, with approximately 58% of users being members. Another interesting feature I noticed immediately is that, on average, casual riders ride for approximately half an hour, while members generally ride for less than fifteen minutes. While the general spread of people who use Cyclist keeps a consistent line both for casual and members that this is a downtime activity and that as time progressed through a week, the userbase of Cyclist increased. However, the average bike times stayed consistent for Friday, Saturday, and Sunday.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Totaling all users, the most popular days to use Cyclist are Saturday and Sunday, with an average bike riding time of approximately twenty minutes.</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202405-divvy-tripdata</w:t>
      </w:r>
    </w:p>
    <w:tbl>
      <w:tblPr>
        <w:tblStyle w:val="Table2"/>
        <w:tblW w:w="10185.0" w:type="dxa"/>
        <w:jc w:val="left"/>
        <w:tblInd w:w="-75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05"/>
        <w:gridCol w:w="555"/>
        <w:gridCol w:w="555"/>
        <w:gridCol w:w="555"/>
        <w:gridCol w:w="555"/>
        <w:gridCol w:w="555"/>
        <w:gridCol w:w="555"/>
        <w:gridCol w:w="555"/>
        <w:gridCol w:w="555"/>
        <w:gridCol w:w="555"/>
        <w:gridCol w:w="555"/>
        <w:gridCol w:w="555"/>
        <w:gridCol w:w="555"/>
        <w:gridCol w:w="600"/>
        <w:gridCol w:w="510"/>
        <w:gridCol w:w="555"/>
        <w:gridCol w:w="555"/>
        <w:tblGridChange w:id="0">
          <w:tblGrid>
            <w:gridCol w:w="1305"/>
            <w:gridCol w:w="555"/>
            <w:gridCol w:w="555"/>
            <w:gridCol w:w="555"/>
            <w:gridCol w:w="555"/>
            <w:gridCol w:w="555"/>
            <w:gridCol w:w="555"/>
            <w:gridCol w:w="555"/>
            <w:gridCol w:w="555"/>
            <w:gridCol w:w="555"/>
            <w:gridCol w:w="555"/>
            <w:gridCol w:w="555"/>
            <w:gridCol w:w="555"/>
            <w:gridCol w:w="600"/>
            <w:gridCol w:w="510"/>
            <w:gridCol w:w="555"/>
            <w:gridCol w:w="555"/>
          </w:tblGrid>
        </w:tblGridChange>
      </w:tblGrid>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AD">
            <w:pPr>
              <w:widowControl w:val="0"/>
              <w:rPr>
                <w:sz w:val="20"/>
                <w:szCs w:val="20"/>
              </w:rPr>
            </w:pPr>
            <w:r w:rsidDel="00000000" w:rsidR="00000000" w:rsidRPr="00000000">
              <w:rPr>
                <w:rtl w:val="0"/>
              </w:rPr>
            </w:r>
          </w:p>
        </w:tc>
        <w:tc>
          <w:tcPr>
            <w:gridSpan w:val="16"/>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AE">
            <w:pPr>
              <w:widowControl w:val="0"/>
              <w:jc w:val="center"/>
              <w:rPr>
                <w:sz w:val="20"/>
                <w:szCs w:val="20"/>
              </w:rPr>
            </w:pPr>
            <w:r w:rsidDel="00000000" w:rsidR="00000000" w:rsidRPr="00000000">
              <w:rPr>
                <w:i w:val="1"/>
                <w:sz w:val="20"/>
                <w:szCs w:val="20"/>
                <w:rtl w:val="0"/>
              </w:rPr>
              <w:t xml:space="preserve">Day of Week</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BE">
            <w:pPr>
              <w:widowControl w:val="0"/>
              <w:rPr>
                <w:sz w:val="20"/>
                <w:szCs w:val="20"/>
              </w:rPr>
            </w:pP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BF">
            <w:pPr>
              <w:widowControl w:val="0"/>
              <w:jc w:val="center"/>
              <w:rPr>
                <w:sz w:val="20"/>
                <w:szCs w:val="20"/>
              </w:rPr>
            </w:pPr>
            <w:r w:rsidDel="00000000" w:rsidR="00000000" w:rsidRPr="00000000">
              <w:rPr>
                <w:color w:val="ffffff"/>
                <w:sz w:val="20"/>
                <w:szCs w:val="20"/>
                <w:rtl w:val="0"/>
              </w:rPr>
              <w:t xml:space="preserve">Sunday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C1">
            <w:pPr>
              <w:widowControl w:val="0"/>
              <w:jc w:val="center"/>
              <w:rPr>
                <w:sz w:val="20"/>
                <w:szCs w:val="20"/>
              </w:rPr>
            </w:pPr>
            <w:r w:rsidDel="00000000" w:rsidR="00000000" w:rsidRPr="00000000">
              <w:rPr>
                <w:color w:val="ffffff"/>
                <w:sz w:val="20"/>
                <w:szCs w:val="20"/>
                <w:rtl w:val="0"/>
              </w:rPr>
              <w:t xml:space="preserve">Monday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C3">
            <w:pPr>
              <w:widowControl w:val="0"/>
              <w:jc w:val="center"/>
              <w:rPr>
                <w:sz w:val="20"/>
                <w:szCs w:val="20"/>
              </w:rPr>
            </w:pPr>
            <w:r w:rsidDel="00000000" w:rsidR="00000000" w:rsidRPr="00000000">
              <w:rPr>
                <w:color w:val="ffffff"/>
                <w:sz w:val="20"/>
                <w:szCs w:val="20"/>
                <w:rtl w:val="0"/>
              </w:rPr>
              <w:t xml:space="preserve">Tuesday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C5">
            <w:pPr>
              <w:widowControl w:val="0"/>
              <w:jc w:val="center"/>
              <w:rPr>
                <w:sz w:val="18"/>
                <w:szCs w:val="18"/>
              </w:rPr>
            </w:pPr>
            <w:r w:rsidDel="00000000" w:rsidR="00000000" w:rsidRPr="00000000">
              <w:rPr>
                <w:color w:val="ffffff"/>
                <w:sz w:val="18"/>
                <w:szCs w:val="18"/>
                <w:rtl w:val="0"/>
              </w:rPr>
              <w:t xml:space="preserve">Wednesday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C7">
            <w:pPr>
              <w:widowControl w:val="0"/>
              <w:jc w:val="center"/>
              <w:rPr>
                <w:sz w:val="20"/>
                <w:szCs w:val="20"/>
              </w:rPr>
            </w:pPr>
            <w:r w:rsidDel="00000000" w:rsidR="00000000" w:rsidRPr="00000000">
              <w:rPr>
                <w:color w:val="ffffff"/>
                <w:sz w:val="20"/>
                <w:szCs w:val="20"/>
                <w:rtl w:val="0"/>
              </w:rPr>
              <w:t xml:space="preserve">Thursday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C9">
            <w:pPr>
              <w:widowControl w:val="0"/>
              <w:jc w:val="center"/>
              <w:rPr>
                <w:sz w:val="20"/>
                <w:szCs w:val="20"/>
              </w:rPr>
            </w:pPr>
            <w:r w:rsidDel="00000000" w:rsidR="00000000" w:rsidRPr="00000000">
              <w:rPr>
                <w:color w:val="ffffff"/>
                <w:sz w:val="20"/>
                <w:szCs w:val="20"/>
                <w:rtl w:val="0"/>
              </w:rPr>
              <w:t xml:space="preserve">Friday</w:t>
            </w:r>
            <w:r w:rsidDel="00000000" w:rsidR="00000000" w:rsidRPr="00000000">
              <w:rPr>
                <w:rtl w:val="0"/>
              </w:rPr>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CB">
            <w:pPr>
              <w:widowControl w:val="0"/>
              <w:jc w:val="center"/>
              <w:rPr>
                <w:color w:val="ffffff"/>
                <w:sz w:val="20"/>
                <w:szCs w:val="20"/>
              </w:rPr>
            </w:pPr>
            <w:r w:rsidDel="00000000" w:rsidR="00000000" w:rsidRPr="00000000">
              <w:rPr>
                <w:color w:val="ffffff"/>
                <w:sz w:val="20"/>
                <w:szCs w:val="20"/>
                <w:rtl w:val="0"/>
              </w:rPr>
              <w:t xml:space="preserve">Saturday</w:t>
            </w:r>
          </w:p>
        </w:tc>
        <w:tc>
          <w:tcPr>
            <w:gridSpan w:val="2"/>
            <w:tcBorders>
              <w:top w:color="000000" w:space="0" w:sz="0" w:val="nil"/>
              <w:left w:color="000000" w:space="0" w:sz="0" w:val="nil"/>
              <w:bottom w:color="ffffff" w:space="0" w:sz="4"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CD">
            <w:pPr>
              <w:widowControl w:val="0"/>
              <w:rPr>
                <w:sz w:val="20"/>
                <w:szCs w:val="20"/>
              </w:rPr>
            </w:pPr>
            <w:r w:rsidDel="00000000" w:rsidR="00000000" w:rsidRPr="00000000">
              <w:rPr>
                <w:color w:val="ffffff"/>
                <w:sz w:val="20"/>
                <w:szCs w:val="20"/>
                <w:rtl w:val="0"/>
              </w:rPr>
              <w:t xml:space="preserve">Grand Total</w:t>
            </w:r>
            <w:r w:rsidDel="00000000" w:rsidR="00000000" w:rsidRPr="00000000">
              <w:rPr>
                <w:rtl w:val="0"/>
              </w:rPr>
            </w:r>
          </w:p>
        </w:tc>
      </w:tr>
      <w:tr>
        <w:trPr>
          <w:cantSplit w:val="0"/>
          <w:trHeight w:val="330" w:hRule="atLeast"/>
          <w:tblHeader w:val="0"/>
        </w:trPr>
        <w:tc>
          <w:tcPr>
            <w:tcBorders>
              <w:top w:color="000000" w:space="0" w:sz="0" w:val="nil"/>
              <w:left w:color="000000" w:space="0" w:sz="0" w:val="nil"/>
              <w:bottom w:color="8093b3" w:space="0" w:sz="16" w:val="single"/>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0CF">
            <w:pPr>
              <w:widowControl w:val="0"/>
              <w:rPr>
                <w:sz w:val="20"/>
                <w:szCs w:val="20"/>
              </w:rPr>
            </w:pPr>
            <w:r w:rsidDel="00000000" w:rsidR="00000000" w:rsidRPr="00000000">
              <w:rPr>
                <w:sz w:val="20"/>
                <w:szCs w:val="20"/>
                <w:rtl w:val="0"/>
              </w:rPr>
              <w:t xml:space="preserve">Membership Status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0">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1">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2">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3">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4">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5">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6">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7">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8">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9">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A">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B">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C">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D">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E">
            <w:pPr>
              <w:widowControl w:val="0"/>
              <w:rPr>
                <w:sz w:val="20"/>
                <w:szCs w:val="20"/>
              </w:rPr>
            </w:pPr>
            <w:r w:rsidDel="00000000" w:rsidR="00000000" w:rsidRPr="00000000">
              <w:rPr>
                <w:color w:val="ffffff"/>
                <w:sz w:val="20"/>
                <w:szCs w:val="20"/>
                <w:rtl w:val="0"/>
              </w:rPr>
              <w:t xml:space="preserve">Avg Ride Leng</w:t>
            </w:r>
            <w:r w:rsidDel="00000000" w:rsidR="00000000" w:rsidRPr="00000000">
              <w:rPr>
                <w:rtl w:val="0"/>
              </w:rPr>
            </w:r>
          </w:p>
        </w:tc>
        <w:tc>
          <w:tcPr>
            <w:tcBorders>
              <w:top w:color="000000" w:space="0" w:sz="0" w:val="nil"/>
              <w:left w:color="000000" w:space="0" w:sz="0" w:val="nil"/>
              <w:bottom w:color="8093b3" w:space="0" w:sz="16" w:val="single"/>
              <w:right w:color="000000" w:space="0" w:sz="0" w:val="nil"/>
            </w:tcBorders>
            <w:shd w:fill="8093b3" w:val="clear"/>
            <w:tcMar>
              <w:top w:w="40.0" w:type="dxa"/>
              <w:left w:w="40.0" w:type="dxa"/>
              <w:bottom w:w="40.0" w:type="dxa"/>
              <w:right w:w="40.0" w:type="dxa"/>
            </w:tcMar>
            <w:vAlign w:val="bottom"/>
          </w:tcPr>
          <w:p w:rsidR="00000000" w:rsidDel="00000000" w:rsidP="00000000" w:rsidRDefault="00000000" w:rsidRPr="00000000" w14:paraId="000000DF">
            <w:pPr>
              <w:widowControl w:val="0"/>
              <w:rPr>
                <w:sz w:val="20"/>
                <w:szCs w:val="20"/>
              </w:rPr>
            </w:pPr>
            <w:r w:rsidDel="00000000" w:rsidR="00000000" w:rsidRPr="00000000">
              <w:rPr>
                <w:color w:val="ffffff"/>
                <w:sz w:val="20"/>
                <w:szCs w:val="20"/>
                <w:rtl w:val="0"/>
              </w:rPr>
              <w:t xml:space="preserve"># of Rides</w:t>
            </w:r>
            <w:r w:rsidDel="00000000" w:rsidR="00000000" w:rsidRPr="00000000">
              <w:rPr>
                <w:rtl w:val="0"/>
              </w:rPr>
            </w:r>
          </w:p>
        </w:tc>
      </w:tr>
      <w:tr>
        <w:trPr>
          <w:cantSplit w:val="0"/>
          <w:trHeight w:val="315" w:hRule="atLeast"/>
          <w:tblHeader w:val="0"/>
        </w:trPr>
        <w:tc>
          <w:tcPr>
            <w:tcBorders>
              <w:top w:color="000000" w:space="0" w:sz="0" w:val="nil"/>
              <w:left w:color="000000" w:space="0" w:sz="0" w:val="nil"/>
              <w:bottom w:color="000000" w:space="0" w:sz="0" w:val="nil"/>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E0">
            <w:pPr>
              <w:widowControl w:val="0"/>
              <w:rPr>
                <w:sz w:val="20"/>
                <w:szCs w:val="20"/>
              </w:rPr>
            </w:pPr>
            <w:r w:rsidDel="00000000" w:rsidR="00000000" w:rsidRPr="00000000">
              <w:rPr>
                <w:sz w:val="20"/>
                <w:szCs w:val="20"/>
                <w:rtl w:val="0"/>
              </w:rPr>
              <w:t xml:space="preserve">casual</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jc w:val="right"/>
              <w:rPr>
                <w:sz w:val="20"/>
                <w:szCs w:val="20"/>
              </w:rPr>
            </w:pPr>
            <w:r w:rsidDel="00000000" w:rsidR="00000000" w:rsidRPr="00000000">
              <w:rPr>
                <w:sz w:val="20"/>
                <w:szCs w:val="20"/>
                <w:rtl w:val="0"/>
              </w:rPr>
              <w:t xml:space="preserve">0:32:43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jc w:val="right"/>
              <w:rPr>
                <w:sz w:val="20"/>
                <w:szCs w:val="20"/>
              </w:rPr>
            </w:pPr>
            <w:r w:rsidDel="00000000" w:rsidR="00000000" w:rsidRPr="00000000">
              <w:rPr>
                <w:sz w:val="20"/>
                <w:szCs w:val="20"/>
                <w:rtl w:val="0"/>
              </w:rPr>
              <w:t xml:space="preserve">34501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3">
            <w:pPr>
              <w:widowControl w:val="0"/>
              <w:jc w:val="right"/>
              <w:rPr>
                <w:sz w:val="20"/>
                <w:szCs w:val="20"/>
              </w:rPr>
            </w:pPr>
            <w:r w:rsidDel="00000000" w:rsidR="00000000" w:rsidRPr="00000000">
              <w:rPr>
                <w:sz w:val="20"/>
                <w:szCs w:val="20"/>
                <w:rtl w:val="0"/>
              </w:rPr>
              <w:t xml:space="preserve">0:27:36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4">
            <w:pPr>
              <w:widowControl w:val="0"/>
              <w:jc w:val="right"/>
              <w:rPr>
                <w:sz w:val="20"/>
                <w:szCs w:val="20"/>
              </w:rPr>
            </w:pPr>
            <w:r w:rsidDel="00000000" w:rsidR="00000000" w:rsidRPr="00000000">
              <w:rPr>
                <w:sz w:val="20"/>
                <w:szCs w:val="20"/>
                <w:rtl w:val="0"/>
              </w:rPr>
              <w:t xml:space="preserve">24313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5">
            <w:pPr>
              <w:widowControl w:val="0"/>
              <w:jc w:val="right"/>
              <w:rPr>
                <w:sz w:val="20"/>
                <w:szCs w:val="20"/>
              </w:rPr>
            </w:pPr>
            <w:r w:rsidDel="00000000" w:rsidR="00000000" w:rsidRPr="00000000">
              <w:rPr>
                <w:sz w:val="20"/>
                <w:szCs w:val="20"/>
                <w:rtl w:val="0"/>
              </w:rPr>
              <w:t xml:space="preserve">0:22:54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6">
            <w:pPr>
              <w:widowControl w:val="0"/>
              <w:jc w:val="right"/>
              <w:rPr>
                <w:sz w:val="20"/>
                <w:szCs w:val="20"/>
              </w:rPr>
            </w:pPr>
            <w:r w:rsidDel="00000000" w:rsidR="00000000" w:rsidRPr="00000000">
              <w:rPr>
                <w:sz w:val="20"/>
                <w:szCs w:val="20"/>
                <w:rtl w:val="0"/>
              </w:rPr>
              <w:t xml:space="preserve">19780</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7">
            <w:pPr>
              <w:widowControl w:val="0"/>
              <w:jc w:val="right"/>
              <w:rPr>
                <w:sz w:val="20"/>
                <w:szCs w:val="20"/>
              </w:rPr>
            </w:pPr>
            <w:r w:rsidDel="00000000" w:rsidR="00000000" w:rsidRPr="00000000">
              <w:rPr>
                <w:sz w:val="20"/>
                <w:szCs w:val="20"/>
                <w:rtl w:val="0"/>
              </w:rPr>
              <w:t xml:space="preserve">0:24:06</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8">
            <w:pPr>
              <w:widowControl w:val="0"/>
              <w:jc w:val="right"/>
              <w:rPr>
                <w:sz w:val="20"/>
                <w:szCs w:val="20"/>
              </w:rPr>
            </w:pPr>
            <w:r w:rsidDel="00000000" w:rsidR="00000000" w:rsidRPr="00000000">
              <w:rPr>
                <w:sz w:val="20"/>
                <w:szCs w:val="20"/>
                <w:rtl w:val="0"/>
              </w:rPr>
              <w:t xml:space="preserve">33571</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9">
            <w:pPr>
              <w:widowControl w:val="0"/>
              <w:jc w:val="right"/>
              <w:rPr>
                <w:sz w:val="20"/>
                <w:szCs w:val="20"/>
              </w:rPr>
            </w:pPr>
            <w:r w:rsidDel="00000000" w:rsidR="00000000" w:rsidRPr="00000000">
              <w:rPr>
                <w:sz w:val="20"/>
                <w:szCs w:val="20"/>
                <w:rtl w:val="0"/>
              </w:rPr>
              <w:t xml:space="preserve">0:23:05</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A">
            <w:pPr>
              <w:widowControl w:val="0"/>
              <w:jc w:val="right"/>
              <w:rPr>
                <w:sz w:val="20"/>
                <w:szCs w:val="20"/>
              </w:rPr>
            </w:pPr>
            <w:r w:rsidDel="00000000" w:rsidR="00000000" w:rsidRPr="00000000">
              <w:rPr>
                <w:sz w:val="20"/>
                <w:szCs w:val="20"/>
                <w:rtl w:val="0"/>
              </w:rPr>
              <w:t xml:space="preserve">28828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B">
            <w:pPr>
              <w:widowControl w:val="0"/>
              <w:jc w:val="right"/>
              <w:rPr>
                <w:sz w:val="20"/>
                <w:szCs w:val="20"/>
              </w:rPr>
            </w:pPr>
            <w:r w:rsidDel="00000000" w:rsidR="00000000" w:rsidRPr="00000000">
              <w:rPr>
                <w:sz w:val="20"/>
                <w:szCs w:val="20"/>
                <w:rtl w:val="0"/>
              </w:rPr>
              <w:t xml:space="preserve">0:26:52</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C">
            <w:pPr>
              <w:widowControl w:val="0"/>
              <w:jc w:val="right"/>
              <w:rPr>
                <w:sz w:val="20"/>
                <w:szCs w:val="20"/>
              </w:rPr>
            </w:pPr>
            <w:r w:rsidDel="00000000" w:rsidR="00000000" w:rsidRPr="00000000">
              <w:rPr>
                <w:sz w:val="20"/>
                <w:szCs w:val="20"/>
                <w:rtl w:val="0"/>
              </w:rPr>
              <w:t xml:space="preserve">39527</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D">
            <w:pPr>
              <w:widowControl w:val="0"/>
              <w:jc w:val="right"/>
              <w:rPr>
                <w:sz w:val="20"/>
                <w:szCs w:val="20"/>
              </w:rPr>
            </w:pPr>
            <w:r w:rsidDel="00000000" w:rsidR="00000000" w:rsidRPr="00000000">
              <w:rPr>
                <w:sz w:val="20"/>
                <w:szCs w:val="20"/>
                <w:rtl w:val="0"/>
              </w:rPr>
              <w:t xml:space="preserve">0:32:03</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E">
            <w:pPr>
              <w:widowControl w:val="0"/>
              <w:jc w:val="right"/>
              <w:rPr>
                <w:sz w:val="20"/>
                <w:szCs w:val="20"/>
              </w:rPr>
            </w:pPr>
            <w:r w:rsidDel="00000000" w:rsidR="00000000" w:rsidRPr="00000000">
              <w:rPr>
                <w:sz w:val="20"/>
                <w:szCs w:val="20"/>
                <w:rtl w:val="0"/>
              </w:rPr>
              <w:t xml:space="preserve">50498</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EF">
            <w:pPr>
              <w:widowControl w:val="0"/>
              <w:jc w:val="right"/>
              <w:rPr>
                <w:sz w:val="20"/>
                <w:szCs w:val="20"/>
              </w:rPr>
            </w:pPr>
            <w:r w:rsidDel="00000000" w:rsidR="00000000" w:rsidRPr="00000000">
              <w:rPr>
                <w:sz w:val="20"/>
                <w:szCs w:val="20"/>
                <w:rtl w:val="0"/>
              </w:rPr>
              <w:t xml:space="preserve">0:27:44</w:t>
            </w:r>
          </w:p>
        </w:tc>
        <w:tc>
          <w:tcPr>
            <w:tcBorders>
              <w:top w:color="000000" w:space="0" w:sz="0" w:val="nil"/>
              <w:left w:color="000000" w:space="0" w:sz="0" w:val="nil"/>
              <w:bottom w:color="000000" w:space="0" w:sz="0" w:val="nil"/>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0">
            <w:pPr>
              <w:widowControl w:val="0"/>
              <w:jc w:val="right"/>
              <w:rPr>
                <w:sz w:val="20"/>
                <w:szCs w:val="20"/>
              </w:rPr>
            </w:pPr>
            <w:r w:rsidDel="00000000" w:rsidR="00000000" w:rsidRPr="00000000">
              <w:rPr>
                <w:sz w:val="20"/>
                <w:szCs w:val="20"/>
                <w:rtl w:val="0"/>
              </w:rPr>
              <w:t xml:space="preserve">231018</w:t>
            </w:r>
          </w:p>
        </w:tc>
      </w:tr>
      <w:tr>
        <w:trPr>
          <w:cantSplit w:val="0"/>
          <w:trHeight w:val="330" w:hRule="atLeast"/>
          <w:tblHeader w:val="0"/>
        </w:trPr>
        <w:tc>
          <w:tcPr>
            <w:tcBorders>
              <w:top w:color="000000" w:space="0" w:sz="0" w:val="nil"/>
              <w:left w:color="000000" w:space="0" w:sz="0" w:val="nil"/>
              <w:bottom w:color="000000" w:space="0" w:sz="16" w:val="single"/>
              <w:right w:color="ffffff" w:space="0" w:sz="4" w:val="single"/>
            </w:tcBorders>
            <w:shd w:fill="f4f6f8" w:val="clear"/>
            <w:tcMar>
              <w:top w:w="40.0" w:type="dxa"/>
              <w:left w:w="40.0" w:type="dxa"/>
              <w:bottom w:w="40.0" w:type="dxa"/>
              <w:right w:w="40.0" w:type="dxa"/>
            </w:tcMar>
            <w:vAlign w:val="bottom"/>
          </w:tcPr>
          <w:p w:rsidR="00000000" w:rsidDel="00000000" w:rsidP="00000000" w:rsidRDefault="00000000" w:rsidRPr="00000000" w14:paraId="000000F1">
            <w:pPr>
              <w:widowControl w:val="0"/>
              <w:rPr>
                <w:sz w:val="20"/>
                <w:szCs w:val="20"/>
              </w:rPr>
            </w:pPr>
            <w:r w:rsidDel="00000000" w:rsidR="00000000" w:rsidRPr="00000000">
              <w:rPr>
                <w:sz w:val="20"/>
                <w:szCs w:val="20"/>
                <w:rtl w:val="0"/>
              </w:rPr>
              <w:t xml:space="preserve">member</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2">
            <w:pPr>
              <w:widowControl w:val="0"/>
              <w:jc w:val="right"/>
              <w:rPr>
                <w:sz w:val="20"/>
                <w:szCs w:val="20"/>
              </w:rPr>
            </w:pPr>
            <w:r w:rsidDel="00000000" w:rsidR="00000000" w:rsidRPr="00000000">
              <w:rPr>
                <w:sz w:val="20"/>
                <w:szCs w:val="20"/>
                <w:rtl w:val="0"/>
              </w:rPr>
              <w:t xml:space="preserve">0:14:56</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3">
            <w:pPr>
              <w:widowControl w:val="0"/>
              <w:jc w:val="right"/>
              <w:rPr>
                <w:sz w:val="20"/>
                <w:szCs w:val="20"/>
              </w:rPr>
            </w:pPr>
            <w:r w:rsidDel="00000000" w:rsidR="00000000" w:rsidRPr="00000000">
              <w:rPr>
                <w:sz w:val="20"/>
                <w:szCs w:val="20"/>
                <w:rtl w:val="0"/>
              </w:rPr>
              <w:t xml:space="preserve">37894</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jc w:val="right"/>
              <w:rPr>
                <w:sz w:val="20"/>
                <w:szCs w:val="20"/>
              </w:rPr>
            </w:pPr>
            <w:r w:rsidDel="00000000" w:rsidR="00000000" w:rsidRPr="00000000">
              <w:rPr>
                <w:sz w:val="20"/>
                <w:szCs w:val="20"/>
                <w:rtl w:val="0"/>
              </w:rPr>
              <w:t xml:space="preserve">0:13:15</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jc w:val="right"/>
              <w:rPr>
                <w:sz w:val="20"/>
                <w:szCs w:val="20"/>
              </w:rPr>
            </w:pPr>
            <w:r w:rsidDel="00000000" w:rsidR="00000000" w:rsidRPr="00000000">
              <w:rPr>
                <w:sz w:val="20"/>
                <w:szCs w:val="20"/>
                <w:rtl w:val="0"/>
              </w:rPr>
              <w:t xml:space="preserve">43122</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jc w:val="right"/>
              <w:rPr>
                <w:sz w:val="20"/>
                <w:szCs w:val="20"/>
              </w:rPr>
            </w:pPr>
            <w:r w:rsidDel="00000000" w:rsidR="00000000" w:rsidRPr="00000000">
              <w:rPr>
                <w:sz w:val="20"/>
                <w:szCs w:val="20"/>
                <w:rtl w:val="0"/>
              </w:rPr>
              <w:t xml:space="preserve">0:12:34</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jc w:val="right"/>
              <w:rPr>
                <w:sz w:val="20"/>
                <w:szCs w:val="20"/>
              </w:rPr>
            </w:pPr>
            <w:r w:rsidDel="00000000" w:rsidR="00000000" w:rsidRPr="00000000">
              <w:rPr>
                <w:sz w:val="20"/>
                <w:szCs w:val="20"/>
                <w:rtl w:val="0"/>
              </w:rPr>
              <w:t xml:space="preserve">47900</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jc w:val="right"/>
              <w:rPr>
                <w:sz w:val="20"/>
                <w:szCs w:val="20"/>
              </w:rPr>
            </w:pPr>
            <w:r w:rsidDel="00000000" w:rsidR="00000000" w:rsidRPr="00000000">
              <w:rPr>
                <w:sz w:val="20"/>
                <w:szCs w:val="20"/>
                <w:rtl w:val="0"/>
              </w:rPr>
              <w:t xml:space="preserve">0:13:07</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jc w:val="right"/>
              <w:rPr>
                <w:sz w:val="20"/>
                <w:szCs w:val="20"/>
              </w:rPr>
            </w:pPr>
            <w:r w:rsidDel="00000000" w:rsidR="00000000" w:rsidRPr="00000000">
              <w:rPr>
                <w:sz w:val="20"/>
                <w:szCs w:val="20"/>
                <w:rtl w:val="0"/>
              </w:rPr>
              <w:t xml:space="preserve">73264</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jc w:val="right"/>
              <w:rPr>
                <w:sz w:val="20"/>
                <w:szCs w:val="20"/>
              </w:rPr>
            </w:pPr>
            <w:r w:rsidDel="00000000" w:rsidR="00000000" w:rsidRPr="00000000">
              <w:rPr>
                <w:sz w:val="20"/>
                <w:szCs w:val="20"/>
                <w:rtl w:val="0"/>
              </w:rPr>
              <w:t xml:space="preserve">0:12:36</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jc w:val="right"/>
              <w:rPr>
                <w:sz w:val="20"/>
                <w:szCs w:val="20"/>
              </w:rPr>
            </w:pPr>
            <w:r w:rsidDel="00000000" w:rsidR="00000000" w:rsidRPr="00000000">
              <w:rPr>
                <w:sz w:val="20"/>
                <w:szCs w:val="20"/>
                <w:rtl w:val="0"/>
              </w:rPr>
              <w:t xml:space="preserve">61980</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jc w:val="right"/>
              <w:rPr>
                <w:sz w:val="20"/>
                <w:szCs w:val="20"/>
              </w:rPr>
            </w:pPr>
            <w:r w:rsidDel="00000000" w:rsidR="00000000" w:rsidRPr="00000000">
              <w:rPr>
                <w:sz w:val="20"/>
                <w:szCs w:val="20"/>
                <w:rtl w:val="0"/>
              </w:rPr>
              <w:t xml:space="preserve">0:13:06</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jc w:val="right"/>
              <w:rPr>
                <w:sz w:val="20"/>
                <w:szCs w:val="20"/>
              </w:rPr>
            </w:pPr>
            <w:r w:rsidDel="00000000" w:rsidR="00000000" w:rsidRPr="00000000">
              <w:rPr>
                <w:sz w:val="20"/>
                <w:szCs w:val="20"/>
                <w:rtl w:val="0"/>
              </w:rPr>
              <w:t xml:space="preserve">64074</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jc w:val="right"/>
              <w:rPr>
                <w:sz w:val="20"/>
                <w:szCs w:val="20"/>
              </w:rPr>
            </w:pPr>
            <w:r w:rsidDel="00000000" w:rsidR="00000000" w:rsidRPr="00000000">
              <w:rPr>
                <w:sz w:val="20"/>
                <w:szCs w:val="20"/>
                <w:rtl w:val="0"/>
              </w:rPr>
              <w:t xml:space="preserve">0:15:34</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jc w:val="right"/>
              <w:rPr>
                <w:sz w:val="20"/>
                <w:szCs w:val="20"/>
              </w:rPr>
            </w:pPr>
            <w:r w:rsidDel="00000000" w:rsidR="00000000" w:rsidRPr="00000000">
              <w:rPr>
                <w:sz w:val="20"/>
                <w:szCs w:val="20"/>
                <w:rtl w:val="0"/>
              </w:rPr>
              <w:t xml:space="preserve">50241</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0">
            <w:pPr>
              <w:widowControl w:val="0"/>
              <w:jc w:val="right"/>
              <w:rPr>
                <w:sz w:val="20"/>
                <w:szCs w:val="20"/>
              </w:rPr>
            </w:pPr>
            <w:r w:rsidDel="00000000" w:rsidR="00000000" w:rsidRPr="00000000">
              <w:rPr>
                <w:sz w:val="20"/>
                <w:szCs w:val="20"/>
                <w:rtl w:val="0"/>
              </w:rPr>
              <w:t xml:space="preserve">0:13:29</w:t>
            </w:r>
          </w:p>
        </w:tc>
        <w:tc>
          <w:tcPr>
            <w:tcBorders>
              <w:top w:color="000000" w:space="0" w:sz="0" w:val="nil"/>
              <w:left w:color="000000" w:space="0" w:sz="0" w:val="nil"/>
              <w:bottom w:color="000000" w:space="0" w:sz="16" w:val="single"/>
              <w:right w:color="000000" w:space="0" w:sz="0" w:val="nil"/>
            </w:tcBorders>
            <w:shd w:fill="ffffff" w:val="clear"/>
            <w:tcMar>
              <w:top w:w="40.0" w:type="dxa"/>
              <w:left w:w="40.0" w:type="dxa"/>
              <w:bottom w:w="40.0" w:type="dxa"/>
              <w:right w:w="40.0" w:type="dxa"/>
            </w:tcMar>
            <w:vAlign w:val="bottom"/>
          </w:tcPr>
          <w:p w:rsidR="00000000" w:rsidDel="00000000" w:rsidP="00000000" w:rsidRDefault="00000000" w:rsidRPr="00000000" w14:paraId="00000101">
            <w:pPr>
              <w:widowControl w:val="0"/>
              <w:jc w:val="right"/>
              <w:rPr>
                <w:sz w:val="20"/>
                <w:szCs w:val="20"/>
              </w:rPr>
            </w:pPr>
            <w:r w:rsidDel="00000000" w:rsidR="00000000" w:rsidRPr="00000000">
              <w:rPr>
                <w:sz w:val="20"/>
                <w:szCs w:val="20"/>
                <w:rtl w:val="0"/>
              </w:rPr>
              <w:t xml:space="preserve">378475</w:t>
            </w:r>
          </w:p>
        </w:tc>
      </w:tr>
      <w:tr>
        <w:trPr>
          <w:cantSplit w:val="0"/>
          <w:trHeight w:val="315" w:hRule="atLeast"/>
          <w:tblHeader w:val="0"/>
        </w:trPr>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2">
            <w:pPr>
              <w:widowControl w:val="0"/>
              <w:rPr>
                <w:sz w:val="20"/>
                <w:szCs w:val="20"/>
              </w:rPr>
            </w:pPr>
            <w:r w:rsidDel="00000000" w:rsidR="00000000" w:rsidRPr="00000000">
              <w:rPr>
                <w:b w:val="1"/>
                <w:sz w:val="20"/>
                <w:szCs w:val="20"/>
                <w:rtl w:val="0"/>
              </w:rPr>
              <w:t xml:space="preserve">Grand Total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3">
            <w:pPr>
              <w:widowControl w:val="0"/>
              <w:jc w:val="right"/>
              <w:rPr>
                <w:sz w:val="20"/>
                <w:szCs w:val="20"/>
              </w:rPr>
            </w:pPr>
            <w:r w:rsidDel="00000000" w:rsidR="00000000" w:rsidRPr="00000000">
              <w:rPr>
                <w:b w:val="1"/>
                <w:sz w:val="20"/>
                <w:szCs w:val="20"/>
                <w:rtl w:val="0"/>
              </w:rPr>
              <w:t xml:space="preserve">0:23:24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4">
            <w:pPr>
              <w:widowControl w:val="0"/>
              <w:jc w:val="right"/>
              <w:rPr>
                <w:sz w:val="20"/>
                <w:szCs w:val="20"/>
              </w:rPr>
            </w:pPr>
            <w:r w:rsidDel="00000000" w:rsidR="00000000" w:rsidRPr="00000000">
              <w:rPr>
                <w:b w:val="1"/>
                <w:sz w:val="20"/>
                <w:szCs w:val="20"/>
                <w:rtl w:val="0"/>
              </w:rPr>
              <w:t xml:space="preserve">72395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5">
            <w:pPr>
              <w:widowControl w:val="0"/>
              <w:jc w:val="right"/>
              <w:rPr>
                <w:sz w:val="20"/>
                <w:szCs w:val="20"/>
              </w:rPr>
            </w:pPr>
            <w:r w:rsidDel="00000000" w:rsidR="00000000" w:rsidRPr="00000000">
              <w:rPr>
                <w:b w:val="1"/>
                <w:sz w:val="20"/>
                <w:szCs w:val="20"/>
                <w:rtl w:val="0"/>
              </w:rPr>
              <w:t xml:space="preserve">0:18:25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6">
            <w:pPr>
              <w:widowControl w:val="0"/>
              <w:jc w:val="right"/>
              <w:rPr>
                <w:sz w:val="20"/>
                <w:szCs w:val="20"/>
              </w:rPr>
            </w:pPr>
            <w:r w:rsidDel="00000000" w:rsidR="00000000" w:rsidRPr="00000000">
              <w:rPr>
                <w:b w:val="1"/>
                <w:sz w:val="20"/>
                <w:szCs w:val="20"/>
                <w:rtl w:val="0"/>
              </w:rPr>
              <w:t xml:space="preserve">67435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7">
            <w:pPr>
              <w:widowControl w:val="0"/>
              <w:jc w:val="right"/>
              <w:rPr>
                <w:sz w:val="20"/>
                <w:szCs w:val="20"/>
              </w:rPr>
            </w:pPr>
            <w:r w:rsidDel="00000000" w:rsidR="00000000" w:rsidRPr="00000000">
              <w:rPr>
                <w:b w:val="1"/>
                <w:sz w:val="20"/>
                <w:szCs w:val="20"/>
                <w:rtl w:val="0"/>
              </w:rPr>
              <w:t xml:space="preserve">0:15:35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8">
            <w:pPr>
              <w:widowControl w:val="0"/>
              <w:jc w:val="right"/>
              <w:rPr>
                <w:sz w:val="20"/>
                <w:szCs w:val="20"/>
              </w:rPr>
            </w:pPr>
            <w:r w:rsidDel="00000000" w:rsidR="00000000" w:rsidRPr="00000000">
              <w:rPr>
                <w:b w:val="1"/>
                <w:sz w:val="20"/>
                <w:szCs w:val="20"/>
                <w:rtl w:val="0"/>
              </w:rPr>
              <w:t xml:space="preserve">67680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9">
            <w:pPr>
              <w:widowControl w:val="0"/>
              <w:jc w:val="right"/>
              <w:rPr>
                <w:sz w:val="20"/>
                <w:szCs w:val="20"/>
              </w:rPr>
            </w:pPr>
            <w:r w:rsidDel="00000000" w:rsidR="00000000" w:rsidRPr="00000000">
              <w:rPr>
                <w:b w:val="1"/>
                <w:sz w:val="20"/>
                <w:szCs w:val="20"/>
                <w:rtl w:val="0"/>
              </w:rPr>
              <w:t xml:space="preserve">0:16:34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A">
            <w:pPr>
              <w:widowControl w:val="0"/>
              <w:jc w:val="right"/>
              <w:rPr>
                <w:sz w:val="20"/>
                <w:szCs w:val="20"/>
              </w:rPr>
            </w:pPr>
            <w:r w:rsidDel="00000000" w:rsidR="00000000" w:rsidRPr="00000000">
              <w:rPr>
                <w:b w:val="1"/>
                <w:sz w:val="20"/>
                <w:szCs w:val="20"/>
                <w:rtl w:val="0"/>
              </w:rPr>
              <w:t xml:space="preserve">106835</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B">
            <w:pPr>
              <w:widowControl w:val="0"/>
              <w:jc w:val="right"/>
              <w:rPr>
                <w:sz w:val="20"/>
                <w:szCs w:val="20"/>
              </w:rPr>
            </w:pPr>
            <w:r w:rsidDel="00000000" w:rsidR="00000000" w:rsidRPr="00000000">
              <w:rPr>
                <w:b w:val="1"/>
                <w:sz w:val="20"/>
                <w:szCs w:val="20"/>
                <w:rtl w:val="0"/>
              </w:rPr>
              <w:t xml:space="preserve">0:15:56</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C">
            <w:pPr>
              <w:widowControl w:val="0"/>
              <w:jc w:val="right"/>
              <w:rPr>
                <w:sz w:val="20"/>
                <w:szCs w:val="20"/>
              </w:rPr>
            </w:pPr>
            <w:r w:rsidDel="00000000" w:rsidR="00000000" w:rsidRPr="00000000">
              <w:rPr>
                <w:b w:val="1"/>
                <w:sz w:val="20"/>
                <w:szCs w:val="20"/>
                <w:rtl w:val="0"/>
              </w:rPr>
              <w:t xml:space="preserve">90808</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D">
            <w:pPr>
              <w:widowControl w:val="0"/>
              <w:jc w:val="right"/>
              <w:rPr>
                <w:sz w:val="20"/>
                <w:szCs w:val="20"/>
              </w:rPr>
            </w:pPr>
            <w:r w:rsidDel="00000000" w:rsidR="00000000" w:rsidRPr="00000000">
              <w:rPr>
                <w:b w:val="1"/>
                <w:sz w:val="20"/>
                <w:szCs w:val="20"/>
                <w:rtl w:val="0"/>
              </w:rPr>
              <w:t xml:space="preserve">0:18:21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E">
            <w:pPr>
              <w:widowControl w:val="0"/>
              <w:jc w:val="right"/>
              <w:rPr>
                <w:sz w:val="20"/>
                <w:szCs w:val="20"/>
              </w:rPr>
            </w:pPr>
            <w:r w:rsidDel="00000000" w:rsidR="00000000" w:rsidRPr="00000000">
              <w:rPr>
                <w:b w:val="1"/>
                <w:sz w:val="20"/>
                <w:szCs w:val="20"/>
                <w:rtl w:val="0"/>
              </w:rPr>
              <w:t xml:space="preserve">103601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0F">
            <w:pPr>
              <w:widowControl w:val="0"/>
              <w:jc w:val="right"/>
              <w:rPr>
                <w:sz w:val="20"/>
                <w:szCs w:val="20"/>
              </w:rPr>
            </w:pPr>
            <w:r w:rsidDel="00000000" w:rsidR="00000000" w:rsidRPr="00000000">
              <w:rPr>
                <w:b w:val="1"/>
                <w:sz w:val="20"/>
                <w:szCs w:val="20"/>
                <w:rtl w:val="0"/>
              </w:rPr>
              <w:t xml:space="preserve">0:23:50</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10">
            <w:pPr>
              <w:widowControl w:val="0"/>
              <w:jc w:val="right"/>
              <w:rPr>
                <w:sz w:val="20"/>
                <w:szCs w:val="20"/>
              </w:rPr>
            </w:pPr>
            <w:r w:rsidDel="00000000" w:rsidR="00000000" w:rsidRPr="00000000">
              <w:rPr>
                <w:b w:val="1"/>
                <w:sz w:val="20"/>
                <w:szCs w:val="20"/>
                <w:rtl w:val="0"/>
              </w:rPr>
              <w:t xml:space="preserve">100739</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11">
            <w:pPr>
              <w:widowControl w:val="0"/>
              <w:jc w:val="right"/>
              <w:rPr>
                <w:sz w:val="20"/>
                <w:szCs w:val="20"/>
              </w:rPr>
            </w:pPr>
            <w:r w:rsidDel="00000000" w:rsidR="00000000" w:rsidRPr="00000000">
              <w:rPr>
                <w:b w:val="1"/>
                <w:sz w:val="20"/>
                <w:szCs w:val="20"/>
                <w:rtl w:val="0"/>
              </w:rPr>
              <w:t xml:space="preserve">0:18:53</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dfe4ec" w:val="clear"/>
            <w:tcMar>
              <w:top w:w="40.0" w:type="dxa"/>
              <w:left w:w="40.0" w:type="dxa"/>
              <w:bottom w:w="40.0" w:type="dxa"/>
              <w:right w:w="40.0" w:type="dxa"/>
            </w:tcMar>
            <w:vAlign w:val="bottom"/>
          </w:tcPr>
          <w:p w:rsidR="00000000" w:rsidDel="00000000" w:rsidP="00000000" w:rsidRDefault="00000000" w:rsidRPr="00000000" w14:paraId="00000112">
            <w:pPr>
              <w:widowControl w:val="0"/>
              <w:jc w:val="right"/>
              <w:rPr>
                <w:sz w:val="20"/>
                <w:szCs w:val="20"/>
              </w:rPr>
            </w:pPr>
            <w:r w:rsidDel="00000000" w:rsidR="00000000" w:rsidRPr="00000000">
              <w:rPr>
                <w:b w:val="1"/>
                <w:sz w:val="20"/>
                <w:szCs w:val="20"/>
                <w:rtl w:val="0"/>
              </w:rPr>
              <w:t xml:space="preserve">609493</w:t>
            </w:r>
            <w:r w:rsidDel="00000000" w:rsidR="00000000" w:rsidRPr="00000000">
              <w:rPr>
                <w:rtl w:val="0"/>
              </w:rPr>
            </w:r>
          </w:p>
        </w:tc>
      </w:tr>
    </w:tbl>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In May 2024, the trends remained relatively similar, but the numbers deflated. Fewer users of the Cyclist app exist, and the average ride lengths for members and casuals appear relatively identical. The number of people and the average time a bike has decreased. The rest of the trends remained the same as in June 2023.</w:t>
      </w:r>
      <w:r w:rsidDel="00000000" w:rsidR="00000000" w:rsidRPr="00000000">
        <w:rPr>
          <w:rtl w:val="0"/>
        </w:rPr>
      </w:r>
    </w:p>
    <w:p w:rsidR="00000000" w:rsidDel="00000000" w:rsidP="00000000" w:rsidRDefault="00000000" w:rsidRPr="00000000" w14:paraId="00000115">
      <w:pPr>
        <w:pStyle w:val="Heading2"/>
        <w:rPr/>
      </w:pPr>
      <w:bookmarkStart w:colFirst="0" w:colLast="0" w:name="_5e8k9q6a2lpy" w:id="4"/>
      <w:bookmarkEnd w:id="4"/>
      <w:r w:rsidDel="00000000" w:rsidR="00000000" w:rsidRPr="00000000">
        <w:rPr>
          <w:rtl w:val="0"/>
        </w:rPr>
        <w:t xml:space="preserve">Visualizations</w:t>
      </w:r>
    </w:p>
    <w:p w:rsidR="00000000" w:rsidDel="00000000" w:rsidP="00000000" w:rsidRDefault="00000000" w:rsidRPr="00000000" w14:paraId="00000116">
      <w:pPr>
        <w:rPr/>
      </w:pPr>
      <w:r w:rsidDel="00000000" w:rsidR="00000000" w:rsidRPr="00000000">
        <w:rPr/>
        <w:drawing>
          <wp:inline distB="114300" distT="114300" distL="114300" distR="114300">
            <wp:extent cx="4519613" cy="360553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19613" cy="3605534"/>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pStyle w:val="Heading2"/>
        <w:rPr/>
      </w:pPr>
      <w:bookmarkStart w:colFirst="0" w:colLast="0" w:name="_81pkeopgq21t" w:id="5"/>
      <w:bookmarkEnd w:id="5"/>
      <w:r w:rsidDel="00000000" w:rsidR="00000000" w:rsidRPr="00000000">
        <w:rPr/>
        <w:drawing>
          <wp:inline distB="114300" distT="114300" distL="114300" distR="114300">
            <wp:extent cx="4282012" cy="342423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82012" cy="3424238"/>
                    </a:xfrm>
                    <a:prstGeom prst="rect"/>
                    <a:ln/>
                  </pic:spPr>
                </pic:pic>
              </a:graphicData>
            </a:graphic>
          </wp:inline>
        </w:drawing>
      </w:r>
      <w:r w:rsidDel="00000000" w:rsidR="00000000" w:rsidRPr="00000000">
        <w:rPr>
          <w:rtl w:val="0"/>
        </w:rPr>
        <w:t xml:space="preserve">Recommendations</w:t>
      </w:r>
    </w:p>
    <w:p w:rsidR="00000000" w:rsidDel="00000000" w:rsidP="00000000" w:rsidRDefault="00000000" w:rsidRPr="00000000" w14:paraId="00000118">
      <w:pPr>
        <w:numPr>
          <w:ilvl w:val="0"/>
          <w:numId w:val="1"/>
        </w:numPr>
        <w:ind w:left="720" w:hanging="360"/>
        <w:rPr>
          <w:u w:val="none"/>
        </w:rPr>
      </w:pPr>
      <w:r w:rsidDel="00000000" w:rsidR="00000000" w:rsidRPr="00000000">
        <w:rPr>
          <w:rtl w:val="0"/>
        </w:rPr>
        <w:t xml:space="preserve">Provide discounted prices for the winter months to increase the number of individuals who raise the bikes during that period.</w:t>
      </w:r>
    </w:p>
    <w:p w:rsidR="00000000" w:rsidDel="00000000" w:rsidP="00000000" w:rsidRDefault="00000000" w:rsidRPr="00000000" w14:paraId="00000119">
      <w:pPr>
        <w:numPr>
          <w:ilvl w:val="0"/>
          <w:numId w:val="1"/>
        </w:numPr>
        <w:ind w:left="720" w:hanging="360"/>
      </w:pPr>
      <w:r w:rsidDel="00000000" w:rsidR="00000000" w:rsidRPr="00000000">
        <w:rPr>
          <w:rtl w:val="0"/>
        </w:rPr>
        <w:t xml:space="preserve">Lower staff working hours during winter months are less costly for the company.</w:t>
      </w:r>
    </w:p>
    <w:p w:rsidR="00000000" w:rsidDel="00000000" w:rsidP="00000000" w:rsidRDefault="00000000" w:rsidRPr="00000000" w14:paraId="0000011A">
      <w:pPr>
        <w:numPr>
          <w:ilvl w:val="0"/>
          <w:numId w:val="1"/>
        </w:numPr>
        <w:ind w:left="720" w:hanging="360"/>
        <w:rPr>
          <w:u w:val="none"/>
        </w:rPr>
      </w:pPr>
      <w:r w:rsidDel="00000000" w:rsidR="00000000" w:rsidRPr="00000000">
        <w:rPr>
          <w:rtl w:val="0"/>
        </w:rPr>
        <w:t xml:space="preserve">Since members have a more consistent degree of numbers throughout the week, it might be a good idea to work on bringing individuals to convert casual riders to members. Additional discounts or bonuses are given for the time the bike was ridden.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drive.google.com/file/d/1tDLKeNR_JwEkytY4VUN7WCOXBtQfO2uM/view?usp=drive_link" TargetMode="External"/><Relationship Id="rId7" Type="http://schemas.openxmlformats.org/officeDocument/2006/relationships/hyperlink" Target="https://divvybikes.com/data-license-agreement" TargetMode="External"/><Relationship Id="rId8" Type="http://schemas.openxmlformats.org/officeDocument/2006/relationships/hyperlink" Target="https://divvy-tripdata.s3.amazonaws.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