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ED9C1E" w14:textId="77777777" w:rsidR="00D500E5" w:rsidRPr="00F13E9B" w:rsidRDefault="00F35E83" w:rsidP="00D500E5">
      <w:pPr>
        <w:pStyle w:val="Normal1"/>
        <w:rPr>
          <w:b/>
        </w:rPr>
      </w:pPr>
      <w:r>
        <w:rPr>
          <w:b/>
        </w:rPr>
        <w:t xml:space="preserve">Group 53 - </w:t>
      </w:r>
      <w:proofErr w:type="spellStart"/>
      <w:r>
        <w:rPr>
          <w:b/>
        </w:rPr>
        <w:t>Odometry</w:t>
      </w:r>
      <w:proofErr w:type="spellEnd"/>
      <w:r w:rsidR="00D500E5" w:rsidRPr="00F13E9B">
        <w:rPr>
          <w:b/>
        </w:rPr>
        <w:t xml:space="preserve"> </w:t>
      </w:r>
    </w:p>
    <w:p w14:paraId="618AECFC" w14:textId="77777777" w:rsidR="00D500E5" w:rsidRPr="00F13E9B" w:rsidRDefault="00D500E5" w:rsidP="00D500E5">
      <w:pPr>
        <w:pStyle w:val="Normal1"/>
      </w:pPr>
      <w:r w:rsidRPr="00F13E9B">
        <w:t>Alessandro Commodari</w:t>
      </w:r>
      <w:r w:rsidRPr="00F13E9B">
        <w:tab/>
        <w:t>260636932</w:t>
      </w:r>
    </w:p>
    <w:p w14:paraId="29B26154" w14:textId="77777777" w:rsidR="00D500E5" w:rsidRPr="00F13E9B" w:rsidRDefault="00D500E5" w:rsidP="00D500E5">
      <w:pPr>
        <w:pStyle w:val="Normal1"/>
      </w:pPr>
      <w:r w:rsidRPr="00F13E9B">
        <w:t xml:space="preserve">Asher Wright </w:t>
      </w:r>
      <w:r w:rsidRPr="00F13E9B">
        <w:tab/>
      </w:r>
      <w:r w:rsidRPr="00F13E9B">
        <w:tab/>
      </w:r>
      <w:r w:rsidRPr="00F13E9B">
        <w:tab/>
        <w:t>260559393</w:t>
      </w:r>
    </w:p>
    <w:p w14:paraId="3B4CAEEE" w14:textId="77777777" w:rsidR="00D500E5" w:rsidRPr="00F13E9B" w:rsidRDefault="00D500E5" w:rsidP="00D500E5">
      <w:pPr>
        <w:pStyle w:val="Normal1"/>
      </w:pPr>
    </w:p>
    <w:p w14:paraId="07DFAB05" w14:textId="77777777" w:rsidR="00D500E5" w:rsidRPr="00F13E9B" w:rsidRDefault="00D500E5" w:rsidP="00D500E5">
      <w:pPr>
        <w:pStyle w:val="Normal1"/>
      </w:pPr>
    </w:p>
    <w:p w14:paraId="2AB08807" w14:textId="100F5392" w:rsidR="00D500E5" w:rsidRPr="00F13E9B" w:rsidRDefault="005F25A0" w:rsidP="005F25A0">
      <w:pPr>
        <w:pStyle w:val="Normal1"/>
        <w:tabs>
          <w:tab w:val="left" w:pos="2475"/>
          <w:tab w:val="center" w:pos="4680"/>
        </w:tabs>
        <w:rPr>
          <w:sz w:val="28"/>
        </w:rPr>
      </w:pPr>
      <w:r>
        <w:rPr>
          <w:sz w:val="28"/>
        </w:rPr>
        <w:tab/>
      </w:r>
      <w:r>
        <w:rPr>
          <w:sz w:val="28"/>
        </w:rPr>
        <w:tab/>
      </w:r>
      <w:r w:rsidR="005E3C92">
        <w:rPr>
          <w:sz w:val="28"/>
        </w:rPr>
        <w:t xml:space="preserve">Lab 2: </w:t>
      </w:r>
      <w:r w:rsidR="00E43116">
        <w:rPr>
          <w:sz w:val="28"/>
        </w:rPr>
        <w:t>“</w:t>
      </w:r>
      <w:proofErr w:type="spellStart"/>
      <w:r w:rsidR="005E3C92">
        <w:rPr>
          <w:sz w:val="28"/>
        </w:rPr>
        <w:t>Odometry</w:t>
      </w:r>
      <w:proofErr w:type="spellEnd"/>
      <w:r w:rsidR="00E43116">
        <w:rPr>
          <w:sz w:val="28"/>
        </w:rPr>
        <w:t xml:space="preserve">” </w:t>
      </w:r>
      <w:r w:rsidR="00D500E5" w:rsidRPr="00F13E9B">
        <w:rPr>
          <w:sz w:val="28"/>
        </w:rPr>
        <w:t>Report</w:t>
      </w:r>
    </w:p>
    <w:p w14:paraId="515F4AA3" w14:textId="77777777" w:rsidR="00D500E5" w:rsidRPr="00F13E9B" w:rsidRDefault="00D500E5">
      <w:pPr>
        <w:rPr>
          <w:rFonts w:ascii="Arial" w:hAnsi="Arial" w:cs="Arial"/>
        </w:rPr>
      </w:pPr>
    </w:p>
    <w:p w14:paraId="4FBF1DBD" w14:textId="77777777" w:rsidR="00D500E5" w:rsidRPr="00F13E9B" w:rsidRDefault="00D500E5">
      <w:pPr>
        <w:rPr>
          <w:rFonts w:ascii="Arial" w:hAnsi="Arial" w:cs="Arial"/>
        </w:rPr>
      </w:pPr>
    </w:p>
    <w:p w14:paraId="71E4C349" w14:textId="77777777" w:rsidR="00F13E9B" w:rsidRPr="00F13E9B" w:rsidRDefault="00F13E9B">
      <w:pPr>
        <w:rPr>
          <w:rFonts w:ascii="Arial" w:hAnsi="Arial" w:cs="Arial"/>
          <w:b/>
        </w:rPr>
      </w:pPr>
      <w:r w:rsidRPr="00F13E9B">
        <w:rPr>
          <w:rFonts w:ascii="Arial" w:hAnsi="Arial" w:cs="Arial"/>
          <w:b/>
        </w:rPr>
        <w:t xml:space="preserve">Data </w:t>
      </w:r>
    </w:p>
    <w:p w14:paraId="7024A960" w14:textId="77777777" w:rsidR="00F13E9B" w:rsidRPr="00F13E9B" w:rsidRDefault="00F13E9B">
      <w:pPr>
        <w:rPr>
          <w:rFonts w:ascii="Arial" w:hAnsi="Arial" w:cs="Arial"/>
        </w:rPr>
      </w:pPr>
    </w:p>
    <w:p w14:paraId="4982AA68" w14:textId="77777777" w:rsidR="00A153DE" w:rsidRPr="00F13E9B" w:rsidRDefault="007D25AE" w:rsidP="00A153DE">
      <w:pPr>
        <w:rPr>
          <w:rFonts w:ascii="Arial" w:hAnsi="Arial" w:cs="Arial"/>
        </w:rPr>
      </w:pPr>
      <w:r w:rsidRPr="00A153DE">
        <w:rPr>
          <w:rFonts w:ascii="Arial" w:hAnsi="Arial" w:cs="Arial"/>
          <w:i/>
        </w:rPr>
        <w:t>ECSE 211 Lab 2 Data</w:t>
      </w:r>
      <w:r w:rsidR="00A153DE" w:rsidRPr="00A153DE">
        <w:rPr>
          <w:rFonts w:ascii="Arial" w:hAnsi="Arial" w:cs="Arial"/>
          <w:i/>
        </w:rPr>
        <w:t xml:space="preserve"> Step 3</w:t>
      </w:r>
      <w:r w:rsidR="00EE209C">
        <w:rPr>
          <w:rFonts w:ascii="Arial" w:hAnsi="Arial" w:cs="Arial"/>
          <w:i/>
        </w:rPr>
        <w:t xml:space="preserve"> (Without Light Sensor Correction)</w:t>
      </w:r>
      <w:r w:rsidRPr="00A153DE">
        <w:rPr>
          <w:rFonts w:ascii="Arial" w:hAnsi="Arial" w:cs="Arial"/>
          <w:i/>
        </w:rPr>
        <w:t>:</w:t>
      </w:r>
    </w:p>
    <w:p w14:paraId="313D7BBF" w14:textId="77777777" w:rsidR="007D25AE" w:rsidRPr="00F13E9B" w:rsidRDefault="007D25AE">
      <w:pPr>
        <w:rPr>
          <w:rFonts w:ascii="Arial" w:hAnsi="Arial" w:cs="Arial"/>
        </w:rPr>
      </w:pPr>
    </w:p>
    <w:tbl>
      <w:tblPr>
        <w:tblStyle w:val="TableGrid"/>
        <w:tblpPr w:leftFromText="180" w:rightFromText="180" w:vertAnchor="text" w:tblpY="1"/>
        <w:tblOverlap w:val="never"/>
        <w:tblW w:w="5000" w:type="pct"/>
        <w:tblLook w:val="04A0" w:firstRow="1" w:lastRow="0" w:firstColumn="1" w:lastColumn="0" w:noHBand="0" w:noVBand="1"/>
      </w:tblPr>
      <w:tblGrid>
        <w:gridCol w:w="1914"/>
        <w:gridCol w:w="1915"/>
        <w:gridCol w:w="1917"/>
        <w:gridCol w:w="1915"/>
        <w:gridCol w:w="1915"/>
      </w:tblGrid>
      <w:tr w:rsidR="00A351BC" w:rsidRPr="00F13E9B" w14:paraId="62D9D803" w14:textId="77777777" w:rsidTr="00A351BC">
        <w:trPr>
          <w:trHeight w:val="288"/>
        </w:trPr>
        <w:tc>
          <w:tcPr>
            <w:tcW w:w="999" w:type="pct"/>
            <w:tcBorders>
              <w:top w:val="nil"/>
              <w:left w:val="nil"/>
            </w:tcBorders>
          </w:tcPr>
          <w:p w14:paraId="1EC11D97" w14:textId="77777777" w:rsidR="00A351BC" w:rsidRPr="00F13E9B" w:rsidRDefault="00A351BC" w:rsidP="00A351BC">
            <w:pPr>
              <w:jc w:val="center"/>
              <w:rPr>
                <w:rFonts w:ascii="Arial" w:hAnsi="Arial" w:cs="Arial"/>
                <w:b/>
              </w:rPr>
            </w:pPr>
          </w:p>
        </w:tc>
        <w:tc>
          <w:tcPr>
            <w:tcW w:w="2001" w:type="pct"/>
            <w:gridSpan w:val="2"/>
          </w:tcPr>
          <w:p w14:paraId="7198DD1B" w14:textId="4527BC5F" w:rsidR="00A351BC" w:rsidRPr="00F13E9B" w:rsidRDefault="00A351BC" w:rsidP="00D94175">
            <w:pPr>
              <w:jc w:val="center"/>
              <w:rPr>
                <w:rFonts w:ascii="Arial" w:hAnsi="Arial" w:cs="Arial"/>
                <w:b/>
              </w:rPr>
            </w:pPr>
            <w:r>
              <w:rPr>
                <w:rFonts w:ascii="Arial" w:hAnsi="Arial" w:cs="Arial"/>
                <w:b/>
              </w:rPr>
              <w:t xml:space="preserve">Robot </w:t>
            </w:r>
            <w:r w:rsidR="00D94175">
              <w:rPr>
                <w:rFonts w:ascii="Arial" w:hAnsi="Arial" w:cs="Arial"/>
                <w:b/>
              </w:rPr>
              <w:t>Odometer Distance (cm)</w:t>
            </w:r>
          </w:p>
        </w:tc>
        <w:tc>
          <w:tcPr>
            <w:tcW w:w="2000" w:type="pct"/>
            <w:gridSpan w:val="2"/>
          </w:tcPr>
          <w:p w14:paraId="106737F1" w14:textId="20725D2F" w:rsidR="00A351BC" w:rsidRDefault="00D94175" w:rsidP="00D94175">
            <w:pPr>
              <w:jc w:val="center"/>
              <w:rPr>
                <w:rFonts w:ascii="Arial" w:hAnsi="Arial" w:cs="Arial"/>
                <w:b/>
              </w:rPr>
            </w:pPr>
            <w:r>
              <w:rPr>
                <w:rFonts w:ascii="Arial" w:hAnsi="Arial" w:cs="Arial"/>
                <w:b/>
              </w:rPr>
              <w:t>Measured Distance (cm)</w:t>
            </w:r>
          </w:p>
        </w:tc>
      </w:tr>
      <w:tr w:rsidR="00A351BC" w:rsidRPr="00F13E9B" w14:paraId="497B9D83" w14:textId="77777777" w:rsidTr="00A351BC">
        <w:trPr>
          <w:trHeight w:val="288"/>
        </w:trPr>
        <w:tc>
          <w:tcPr>
            <w:tcW w:w="999" w:type="pct"/>
          </w:tcPr>
          <w:p w14:paraId="5A40E585" w14:textId="77777777" w:rsidR="00A351BC" w:rsidRPr="00F13E9B" w:rsidRDefault="00A351BC" w:rsidP="00A351BC">
            <w:pPr>
              <w:jc w:val="center"/>
              <w:rPr>
                <w:rFonts w:ascii="Arial" w:hAnsi="Arial" w:cs="Arial"/>
                <w:b/>
              </w:rPr>
            </w:pPr>
            <w:r w:rsidRPr="00F13E9B">
              <w:rPr>
                <w:rFonts w:ascii="Arial" w:hAnsi="Arial" w:cs="Arial"/>
                <w:b/>
              </w:rPr>
              <w:t>Run #</w:t>
            </w:r>
          </w:p>
        </w:tc>
        <w:tc>
          <w:tcPr>
            <w:tcW w:w="1000" w:type="pct"/>
          </w:tcPr>
          <w:p w14:paraId="06B217E1" w14:textId="77777777" w:rsidR="00A351BC" w:rsidRPr="00F13E9B" w:rsidRDefault="00A351BC" w:rsidP="00A351BC">
            <w:pPr>
              <w:jc w:val="center"/>
              <w:rPr>
                <w:rFonts w:ascii="Arial" w:hAnsi="Arial" w:cs="Arial"/>
                <w:b/>
              </w:rPr>
            </w:pPr>
            <w:r w:rsidRPr="00F13E9B">
              <w:rPr>
                <w:rFonts w:ascii="Arial" w:hAnsi="Arial" w:cs="Arial"/>
                <w:b/>
              </w:rPr>
              <w:t>X</w:t>
            </w:r>
          </w:p>
        </w:tc>
        <w:tc>
          <w:tcPr>
            <w:tcW w:w="1001" w:type="pct"/>
          </w:tcPr>
          <w:p w14:paraId="794AD02D" w14:textId="77777777" w:rsidR="00A351BC" w:rsidRPr="00F13E9B" w:rsidRDefault="00A351BC" w:rsidP="00A351BC">
            <w:pPr>
              <w:jc w:val="center"/>
              <w:rPr>
                <w:rFonts w:ascii="Arial" w:hAnsi="Arial" w:cs="Arial"/>
                <w:b/>
              </w:rPr>
            </w:pPr>
            <w:r w:rsidRPr="00F13E9B">
              <w:rPr>
                <w:rFonts w:ascii="Arial" w:hAnsi="Arial" w:cs="Arial"/>
                <w:b/>
              </w:rPr>
              <w:t>Y</w:t>
            </w:r>
          </w:p>
        </w:tc>
        <w:tc>
          <w:tcPr>
            <w:tcW w:w="1000" w:type="pct"/>
          </w:tcPr>
          <w:p w14:paraId="46214C74" w14:textId="77777777" w:rsidR="00A351BC" w:rsidRDefault="00A351BC" w:rsidP="00A351BC">
            <w:pPr>
              <w:jc w:val="center"/>
              <w:rPr>
                <w:rFonts w:ascii="Arial" w:hAnsi="Arial" w:cs="Arial"/>
                <w:b/>
              </w:rPr>
            </w:pPr>
            <w:r>
              <w:rPr>
                <w:rFonts w:ascii="Arial" w:hAnsi="Arial" w:cs="Arial"/>
                <w:b/>
              </w:rPr>
              <w:t>X</w:t>
            </w:r>
          </w:p>
        </w:tc>
        <w:tc>
          <w:tcPr>
            <w:tcW w:w="1000" w:type="pct"/>
          </w:tcPr>
          <w:p w14:paraId="067ECC98" w14:textId="77777777" w:rsidR="00A351BC" w:rsidRDefault="00A351BC" w:rsidP="00A351BC">
            <w:pPr>
              <w:jc w:val="center"/>
              <w:rPr>
                <w:rFonts w:ascii="Arial" w:hAnsi="Arial" w:cs="Arial"/>
                <w:b/>
              </w:rPr>
            </w:pPr>
            <w:r>
              <w:rPr>
                <w:rFonts w:ascii="Arial" w:hAnsi="Arial" w:cs="Arial"/>
                <w:b/>
              </w:rPr>
              <w:t>Y</w:t>
            </w:r>
          </w:p>
        </w:tc>
      </w:tr>
      <w:tr w:rsidR="00D94175" w:rsidRPr="00F13E9B" w14:paraId="262FADB0" w14:textId="77777777" w:rsidTr="00A351BC">
        <w:trPr>
          <w:trHeight w:val="288"/>
        </w:trPr>
        <w:tc>
          <w:tcPr>
            <w:tcW w:w="999" w:type="pct"/>
          </w:tcPr>
          <w:p w14:paraId="26569092" w14:textId="77777777" w:rsidR="00D94175" w:rsidRPr="00F13E9B" w:rsidRDefault="00D94175" w:rsidP="00A351BC">
            <w:pPr>
              <w:jc w:val="center"/>
              <w:rPr>
                <w:rFonts w:ascii="Arial" w:hAnsi="Arial" w:cs="Arial"/>
              </w:rPr>
            </w:pPr>
            <w:r w:rsidRPr="00F13E9B">
              <w:rPr>
                <w:rFonts w:ascii="Arial" w:hAnsi="Arial" w:cs="Arial"/>
              </w:rPr>
              <w:t>1</w:t>
            </w:r>
          </w:p>
        </w:tc>
        <w:tc>
          <w:tcPr>
            <w:tcW w:w="1000" w:type="pct"/>
          </w:tcPr>
          <w:p w14:paraId="61F4ECAE" w14:textId="0B48292A" w:rsidR="00D94175" w:rsidRPr="00F13E9B" w:rsidRDefault="00D94175" w:rsidP="00A351BC">
            <w:pPr>
              <w:jc w:val="center"/>
              <w:rPr>
                <w:rFonts w:ascii="Arial" w:hAnsi="Arial" w:cs="Arial"/>
              </w:rPr>
            </w:pPr>
            <w:r>
              <w:t>-0.17</w:t>
            </w:r>
          </w:p>
        </w:tc>
        <w:tc>
          <w:tcPr>
            <w:tcW w:w="1001" w:type="pct"/>
          </w:tcPr>
          <w:p w14:paraId="0C28BF88" w14:textId="6A5FEE12" w:rsidR="00D94175" w:rsidRPr="00F13E9B" w:rsidRDefault="00D94175" w:rsidP="00A351BC">
            <w:pPr>
              <w:jc w:val="center"/>
              <w:rPr>
                <w:rFonts w:ascii="Arial" w:hAnsi="Arial" w:cs="Arial"/>
              </w:rPr>
            </w:pPr>
            <w:r>
              <w:t>-.07</w:t>
            </w:r>
          </w:p>
        </w:tc>
        <w:tc>
          <w:tcPr>
            <w:tcW w:w="1000" w:type="pct"/>
          </w:tcPr>
          <w:p w14:paraId="1248829A" w14:textId="7D3D231E" w:rsidR="00D94175" w:rsidRDefault="00D94175" w:rsidP="00A351BC">
            <w:pPr>
              <w:jc w:val="center"/>
              <w:rPr>
                <w:rFonts w:ascii="Arial" w:hAnsi="Arial" w:cs="Arial"/>
              </w:rPr>
            </w:pPr>
            <w:r>
              <w:t>1.1</w:t>
            </w:r>
          </w:p>
        </w:tc>
        <w:tc>
          <w:tcPr>
            <w:tcW w:w="1000" w:type="pct"/>
          </w:tcPr>
          <w:p w14:paraId="02C6F849" w14:textId="2D793C65" w:rsidR="00D94175" w:rsidRDefault="00D94175" w:rsidP="00A351BC">
            <w:pPr>
              <w:jc w:val="center"/>
              <w:rPr>
                <w:rFonts w:ascii="Arial" w:hAnsi="Arial" w:cs="Arial"/>
              </w:rPr>
            </w:pPr>
            <w:r>
              <w:t>2.0</w:t>
            </w:r>
          </w:p>
        </w:tc>
      </w:tr>
      <w:tr w:rsidR="00D94175" w:rsidRPr="00F13E9B" w14:paraId="2D1D7CEE" w14:textId="77777777" w:rsidTr="00A351BC">
        <w:trPr>
          <w:trHeight w:val="288"/>
        </w:trPr>
        <w:tc>
          <w:tcPr>
            <w:tcW w:w="999" w:type="pct"/>
          </w:tcPr>
          <w:p w14:paraId="0E26F004" w14:textId="77777777" w:rsidR="00D94175" w:rsidRPr="00F13E9B" w:rsidRDefault="00D94175" w:rsidP="00A351BC">
            <w:pPr>
              <w:jc w:val="center"/>
              <w:rPr>
                <w:rFonts w:ascii="Arial" w:hAnsi="Arial" w:cs="Arial"/>
              </w:rPr>
            </w:pPr>
            <w:r w:rsidRPr="00F13E9B">
              <w:rPr>
                <w:rFonts w:ascii="Arial" w:hAnsi="Arial" w:cs="Arial"/>
              </w:rPr>
              <w:t>2</w:t>
            </w:r>
          </w:p>
        </w:tc>
        <w:tc>
          <w:tcPr>
            <w:tcW w:w="1000" w:type="pct"/>
          </w:tcPr>
          <w:p w14:paraId="06D280FB" w14:textId="1F0ECA55" w:rsidR="00D94175" w:rsidRPr="00F13E9B" w:rsidRDefault="00D94175" w:rsidP="00A351BC">
            <w:pPr>
              <w:jc w:val="center"/>
              <w:rPr>
                <w:rFonts w:ascii="Arial" w:hAnsi="Arial" w:cs="Arial"/>
              </w:rPr>
            </w:pPr>
            <w:r>
              <w:t>-0.45</w:t>
            </w:r>
          </w:p>
        </w:tc>
        <w:tc>
          <w:tcPr>
            <w:tcW w:w="1001" w:type="pct"/>
          </w:tcPr>
          <w:p w14:paraId="54AAC126" w14:textId="1574D7FA" w:rsidR="00D94175" w:rsidRPr="00F13E9B" w:rsidRDefault="00D94175" w:rsidP="00A351BC">
            <w:pPr>
              <w:jc w:val="center"/>
              <w:rPr>
                <w:rFonts w:ascii="Arial" w:hAnsi="Arial" w:cs="Arial"/>
              </w:rPr>
            </w:pPr>
            <w:r>
              <w:t>-0.37</w:t>
            </w:r>
          </w:p>
        </w:tc>
        <w:tc>
          <w:tcPr>
            <w:tcW w:w="1000" w:type="pct"/>
          </w:tcPr>
          <w:p w14:paraId="35C0AFD6" w14:textId="3E8E5508" w:rsidR="00D94175" w:rsidRPr="00F13E9B" w:rsidRDefault="00D94175" w:rsidP="00A351BC">
            <w:pPr>
              <w:jc w:val="center"/>
              <w:rPr>
                <w:rFonts w:ascii="Arial" w:hAnsi="Arial" w:cs="Arial"/>
              </w:rPr>
            </w:pPr>
            <w:r>
              <w:t>1.50</w:t>
            </w:r>
          </w:p>
        </w:tc>
        <w:tc>
          <w:tcPr>
            <w:tcW w:w="1000" w:type="pct"/>
          </w:tcPr>
          <w:p w14:paraId="3C268733" w14:textId="7560EB1F" w:rsidR="00D94175" w:rsidRPr="00F13E9B" w:rsidRDefault="00D94175" w:rsidP="00A351BC">
            <w:pPr>
              <w:jc w:val="center"/>
              <w:rPr>
                <w:rFonts w:ascii="Arial" w:hAnsi="Arial" w:cs="Arial"/>
              </w:rPr>
            </w:pPr>
            <w:r>
              <w:t>1.70</w:t>
            </w:r>
          </w:p>
        </w:tc>
      </w:tr>
      <w:tr w:rsidR="00D94175" w:rsidRPr="00F13E9B" w14:paraId="09B338CA" w14:textId="77777777" w:rsidTr="00A351BC">
        <w:trPr>
          <w:trHeight w:val="288"/>
        </w:trPr>
        <w:tc>
          <w:tcPr>
            <w:tcW w:w="999" w:type="pct"/>
          </w:tcPr>
          <w:p w14:paraId="5F4E8249" w14:textId="77777777" w:rsidR="00D94175" w:rsidRPr="00F13E9B" w:rsidRDefault="00D94175" w:rsidP="00A351BC">
            <w:pPr>
              <w:jc w:val="center"/>
              <w:rPr>
                <w:rFonts w:ascii="Arial" w:hAnsi="Arial" w:cs="Arial"/>
              </w:rPr>
            </w:pPr>
            <w:r w:rsidRPr="00F13E9B">
              <w:rPr>
                <w:rFonts w:ascii="Arial" w:hAnsi="Arial" w:cs="Arial"/>
              </w:rPr>
              <w:t>3</w:t>
            </w:r>
          </w:p>
        </w:tc>
        <w:tc>
          <w:tcPr>
            <w:tcW w:w="1000" w:type="pct"/>
          </w:tcPr>
          <w:p w14:paraId="61E923D4" w14:textId="2228EE96" w:rsidR="00D94175" w:rsidRPr="00F13E9B" w:rsidRDefault="00D94175" w:rsidP="00A351BC">
            <w:pPr>
              <w:jc w:val="center"/>
              <w:rPr>
                <w:rFonts w:ascii="Arial" w:hAnsi="Arial" w:cs="Arial"/>
              </w:rPr>
            </w:pPr>
            <w:r>
              <w:t>-0.27</w:t>
            </w:r>
          </w:p>
        </w:tc>
        <w:tc>
          <w:tcPr>
            <w:tcW w:w="1001" w:type="pct"/>
          </w:tcPr>
          <w:p w14:paraId="481058C7" w14:textId="1755C0BE" w:rsidR="00D94175" w:rsidRPr="00F13E9B" w:rsidRDefault="00D94175" w:rsidP="00A351BC">
            <w:pPr>
              <w:jc w:val="center"/>
              <w:rPr>
                <w:rFonts w:ascii="Arial" w:hAnsi="Arial" w:cs="Arial"/>
              </w:rPr>
            </w:pPr>
            <w:r>
              <w:t>-0.30</w:t>
            </w:r>
          </w:p>
        </w:tc>
        <w:tc>
          <w:tcPr>
            <w:tcW w:w="1000" w:type="pct"/>
          </w:tcPr>
          <w:p w14:paraId="362A9F30" w14:textId="4FD0011B" w:rsidR="00D94175" w:rsidRPr="00F13E9B" w:rsidRDefault="00D94175" w:rsidP="00A351BC">
            <w:pPr>
              <w:jc w:val="center"/>
              <w:rPr>
                <w:rFonts w:ascii="Arial" w:hAnsi="Arial" w:cs="Arial"/>
              </w:rPr>
            </w:pPr>
            <w:r>
              <w:t>0.40</w:t>
            </w:r>
          </w:p>
        </w:tc>
        <w:tc>
          <w:tcPr>
            <w:tcW w:w="1000" w:type="pct"/>
          </w:tcPr>
          <w:p w14:paraId="1C29C690" w14:textId="79C7389B" w:rsidR="00D94175" w:rsidRPr="00F13E9B" w:rsidRDefault="00D94175" w:rsidP="00A351BC">
            <w:pPr>
              <w:jc w:val="center"/>
              <w:rPr>
                <w:rFonts w:ascii="Arial" w:hAnsi="Arial" w:cs="Arial"/>
              </w:rPr>
            </w:pPr>
            <w:r>
              <w:t>-0.1</w:t>
            </w:r>
          </w:p>
        </w:tc>
      </w:tr>
      <w:tr w:rsidR="00D94175" w:rsidRPr="00F13E9B" w14:paraId="5F376F26" w14:textId="77777777" w:rsidTr="00A351BC">
        <w:trPr>
          <w:trHeight w:val="288"/>
        </w:trPr>
        <w:tc>
          <w:tcPr>
            <w:tcW w:w="999" w:type="pct"/>
          </w:tcPr>
          <w:p w14:paraId="3B9652E2" w14:textId="77777777" w:rsidR="00D94175" w:rsidRPr="00F13E9B" w:rsidRDefault="00D94175" w:rsidP="00A351BC">
            <w:pPr>
              <w:jc w:val="center"/>
              <w:rPr>
                <w:rFonts w:ascii="Arial" w:hAnsi="Arial" w:cs="Arial"/>
              </w:rPr>
            </w:pPr>
            <w:r w:rsidRPr="00F13E9B">
              <w:rPr>
                <w:rFonts w:ascii="Arial" w:hAnsi="Arial" w:cs="Arial"/>
              </w:rPr>
              <w:t>4</w:t>
            </w:r>
          </w:p>
        </w:tc>
        <w:tc>
          <w:tcPr>
            <w:tcW w:w="1000" w:type="pct"/>
          </w:tcPr>
          <w:p w14:paraId="10F6761B" w14:textId="6AD37D4E" w:rsidR="00D94175" w:rsidRPr="00F13E9B" w:rsidRDefault="00D94175" w:rsidP="00A351BC">
            <w:pPr>
              <w:jc w:val="center"/>
              <w:rPr>
                <w:rFonts w:ascii="Arial" w:hAnsi="Arial" w:cs="Arial"/>
              </w:rPr>
            </w:pPr>
            <w:r>
              <w:t>-0.65</w:t>
            </w:r>
          </w:p>
        </w:tc>
        <w:tc>
          <w:tcPr>
            <w:tcW w:w="1001" w:type="pct"/>
          </w:tcPr>
          <w:p w14:paraId="5A1DA0A8" w14:textId="4E7B01DC" w:rsidR="00D94175" w:rsidRPr="00F13E9B" w:rsidRDefault="00D94175" w:rsidP="00A351BC">
            <w:pPr>
              <w:jc w:val="center"/>
              <w:rPr>
                <w:rFonts w:ascii="Arial" w:hAnsi="Arial" w:cs="Arial"/>
              </w:rPr>
            </w:pPr>
            <w:r>
              <w:t>-0.4</w:t>
            </w:r>
          </w:p>
        </w:tc>
        <w:tc>
          <w:tcPr>
            <w:tcW w:w="1000" w:type="pct"/>
          </w:tcPr>
          <w:p w14:paraId="3DA9255F" w14:textId="60033DBF" w:rsidR="00D94175" w:rsidRPr="00F13E9B" w:rsidRDefault="00D94175" w:rsidP="00A351BC">
            <w:pPr>
              <w:jc w:val="center"/>
              <w:rPr>
                <w:rFonts w:ascii="Arial" w:hAnsi="Arial" w:cs="Arial"/>
              </w:rPr>
            </w:pPr>
            <w:r>
              <w:t>3.5</w:t>
            </w:r>
          </w:p>
        </w:tc>
        <w:tc>
          <w:tcPr>
            <w:tcW w:w="1000" w:type="pct"/>
          </w:tcPr>
          <w:p w14:paraId="1D0B8D46" w14:textId="7764A6A5" w:rsidR="00D94175" w:rsidRPr="00F13E9B" w:rsidRDefault="00D94175" w:rsidP="00A351BC">
            <w:pPr>
              <w:jc w:val="center"/>
              <w:rPr>
                <w:rFonts w:ascii="Arial" w:hAnsi="Arial" w:cs="Arial"/>
              </w:rPr>
            </w:pPr>
            <w:r>
              <w:t>3.7</w:t>
            </w:r>
          </w:p>
        </w:tc>
      </w:tr>
      <w:tr w:rsidR="00D94175" w:rsidRPr="00F13E9B" w14:paraId="0EC9BAEB" w14:textId="77777777" w:rsidTr="00A351BC">
        <w:trPr>
          <w:trHeight w:val="288"/>
        </w:trPr>
        <w:tc>
          <w:tcPr>
            <w:tcW w:w="999" w:type="pct"/>
          </w:tcPr>
          <w:p w14:paraId="6CAFF1E6" w14:textId="77777777" w:rsidR="00D94175" w:rsidRPr="00F13E9B" w:rsidRDefault="00D94175" w:rsidP="00A351BC">
            <w:pPr>
              <w:jc w:val="center"/>
              <w:rPr>
                <w:rFonts w:ascii="Arial" w:hAnsi="Arial" w:cs="Arial"/>
              </w:rPr>
            </w:pPr>
            <w:r w:rsidRPr="00F13E9B">
              <w:rPr>
                <w:rFonts w:ascii="Arial" w:hAnsi="Arial" w:cs="Arial"/>
              </w:rPr>
              <w:t>5</w:t>
            </w:r>
          </w:p>
        </w:tc>
        <w:tc>
          <w:tcPr>
            <w:tcW w:w="1000" w:type="pct"/>
          </w:tcPr>
          <w:p w14:paraId="34DFF061" w14:textId="6B59F51C" w:rsidR="00D94175" w:rsidRPr="00F13E9B" w:rsidRDefault="00D94175" w:rsidP="00A351BC">
            <w:pPr>
              <w:jc w:val="center"/>
              <w:rPr>
                <w:rFonts w:ascii="Arial" w:hAnsi="Arial" w:cs="Arial"/>
              </w:rPr>
            </w:pPr>
            <w:r>
              <w:t>-0.44</w:t>
            </w:r>
          </w:p>
        </w:tc>
        <w:tc>
          <w:tcPr>
            <w:tcW w:w="1001" w:type="pct"/>
          </w:tcPr>
          <w:p w14:paraId="0E157B67" w14:textId="751D2609" w:rsidR="00D94175" w:rsidRPr="00F13E9B" w:rsidRDefault="00D94175" w:rsidP="00A351BC">
            <w:pPr>
              <w:jc w:val="center"/>
              <w:rPr>
                <w:rFonts w:ascii="Arial" w:hAnsi="Arial" w:cs="Arial"/>
              </w:rPr>
            </w:pPr>
            <w:r>
              <w:t>-0.55</w:t>
            </w:r>
          </w:p>
        </w:tc>
        <w:tc>
          <w:tcPr>
            <w:tcW w:w="1000" w:type="pct"/>
          </w:tcPr>
          <w:p w14:paraId="692BE0CD" w14:textId="7A4912A3" w:rsidR="00D94175" w:rsidRPr="00F13E9B" w:rsidRDefault="00D94175" w:rsidP="00A351BC">
            <w:pPr>
              <w:jc w:val="center"/>
              <w:rPr>
                <w:rFonts w:ascii="Arial" w:hAnsi="Arial" w:cs="Arial"/>
              </w:rPr>
            </w:pPr>
            <w:r>
              <w:t>4.3</w:t>
            </w:r>
          </w:p>
        </w:tc>
        <w:tc>
          <w:tcPr>
            <w:tcW w:w="1000" w:type="pct"/>
          </w:tcPr>
          <w:p w14:paraId="535C1620" w14:textId="605D02A8" w:rsidR="00D94175" w:rsidRPr="00F13E9B" w:rsidRDefault="00D94175" w:rsidP="00A351BC">
            <w:pPr>
              <w:jc w:val="center"/>
              <w:rPr>
                <w:rFonts w:ascii="Arial" w:hAnsi="Arial" w:cs="Arial"/>
              </w:rPr>
            </w:pPr>
            <w:r>
              <w:t>3.5</w:t>
            </w:r>
          </w:p>
        </w:tc>
      </w:tr>
      <w:tr w:rsidR="00D94175" w:rsidRPr="00F13E9B" w14:paraId="24688961" w14:textId="77777777" w:rsidTr="00A351BC">
        <w:trPr>
          <w:trHeight w:val="288"/>
        </w:trPr>
        <w:tc>
          <w:tcPr>
            <w:tcW w:w="999" w:type="pct"/>
          </w:tcPr>
          <w:p w14:paraId="6C14956C" w14:textId="77777777" w:rsidR="00D94175" w:rsidRPr="00F13E9B" w:rsidRDefault="00D94175" w:rsidP="00A351BC">
            <w:pPr>
              <w:jc w:val="center"/>
              <w:rPr>
                <w:rFonts w:ascii="Arial" w:hAnsi="Arial" w:cs="Arial"/>
              </w:rPr>
            </w:pPr>
            <w:r w:rsidRPr="00F13E9B">
              <w:rPr>
                <w:rFonts w:ascii="Arial" w:hAnsi="Arial" w:cs="Arial"/>
              </w:rPr>
              <w:t>6</w:t>
            </w:r>
          </w:p>
        </w:tc>
        <w:tc>
          <w:tcPr>
            <w:tcW w:w="1000" w:type="pct"/>
          </w:tcPr>
          <w:p w14:paraId="6CB53815" w14:textId="6B3BC237" w:rsidR="00D94175" w:rsidRPr="00F13E9B" w:rsidRDefault="00D94175" w:rsidP="00A351BC">
            <w:pPr>
              <w:jc w:val="center"/>
              <w:rPr>
                <w:rFonts w:ascii="Arial" w:hAnsi="Arial" w:cs="Arial"/>
              </w:rPr>
            </w:pPr>
            <w:r>
              <w:t>-0.66</w:t>
            </w:r>
          </w:p>
        </w:tc>
        <w:tc>
          <w:tcPr>
            <w:tcW w:w="1001" w:type="pct"/>
          </w:tcPr>
          <w:p w14:paraId="7F357489" w14:textId="6E96BA5A" w:rsidR="00D94175" w:rsidRPr="00F13E9B" w:rsidRDefault="00D94175" w:rsidP="00A351BC">
            <w:pPr>
              <w:jc w:val="center"/>
              <w:rPr>
                <w:rFonts w:ascii="Arial" w:hAnsi="Arial" w:cs="Arial"/>
              </w:rPr>
            </w:pPr>
            <w:r>
              <w:t>0.08</w:t>
            </w:r>
          </w:p>
        </w:tc>
        <w:tc>
          <w:tcPr>
            <w:tcW w:w="1000" w:type="pct"/>
          </w:tcPr>
          <w:p w14:paraId="40C4B62A" w14:textId="277810FF" w:rsidR="00D94175" w:rsidRPr="00F13E9B" w:rsidRDefault="00D94175" w:rsidP="00A351BC">
            <w:pPr>
              <w:jc w:val="center"/>
              <w:rPr>
                <w:rFonts w:ascii="Arial" w:hAnsi="Arial" w:cs="Arial"/>
              </w:rPr>
            </w:pPr>
            <w:r>
              <w:t>3.3</w:t>
            </w:r>
          </w:p>
        </w:tc>
        <w:tc>
          <w:tcPr>
            <w:tcW w:w="1000" w:type="pct"/>
          </w:tcPr>
          <w:p w14:paraId="558D2F9D" w14:textId="4430DBAE" w:rsidR="00D94175" w:rsidRPr="00F13E9B" w:rsidRDefault="00D94175" w:rsidP="00A351BC">
            <w:pPr>
              <w:jc w:val="center"/>
              <w:rPr>
                <w:rFonts w:ascii="Arial" w:hAnsi="Arial" w:cs="Arial"/>
              </w:rPr>
            </w:pPr>
            <w:r>
              <w:t>4.1</w:t>
            </w:r>
          </w:p>
        </w:tc>
      </w:tr>
      <w:tr w:rsidR="00D94175" w:rsidRPr="00F13E9B" w14:paraId="36162F57" w14:textId="77777777" w:rsidTr="00A351BC">
        <w:trPr>
          <w:trHeight w:val="288"/>
        </w:trPr>
        <w:tc>
          <w:tcPr>
            <w:tcW w:w="999" w:type="pct"/>
          </w:tcPr>
          <w:p w14:paraId="596B24EE" w14:textId="77777777" w:rsidR="00D94175" w:rsidRPr="00F13E9B" w:rsidRDefault="00D94175" w:rsidP="00A351BC">
            <w:pPr>
              <w:jc w:val="center"/>
              <w:rPr>
                <w:rFonts w:ascii="Arial" w:hAnsi="Arial" w:cs="Arial"/>
              </w:rPr>
            </w:pPr>
            <w:r w:rsidRPr="00F13E9B">
              <w:rPr>
                <w:rFonts w:ascii="Arial" w:hAnsi="Arial" w:cs="Arial"/>
              </w:rPr>
              <w:t>7</w:t>
            </w:r>
          </w:p>
        </w:tc>
        <w:tc>
          <w:tcPr>
            <w:tcW w:w="1000" w:type="pct"/>
          </w:tcPr>
          <w:p w14:paraId="7E749E5E" w14:textId="21688245" w:rsidR="00D94175" w:rsidRPr="00F13E9B" w:rsidRDefault="00D94175" w:rsidP="00A351BC">
            <w:pPr>
              <w:jc w:val="center"/>
              <w:rPr>
                <w:rFonts w:ascii="Arial" w:hAnsi="Arial" w:cs="Arial"/>
              </w:rPr>
            </w:pPr>
            <w:r>
              <w:t>-0.22</w:t>
            </w:r>
          </w:p>
        </w:tc>
        <w:tc>
          <w:tcPr>
            <w:tcW w:w="1001" w:type="pct"/>
          </w:tcPr>
          <w:p w14:paraId="5AEC692B" w14:textId="415A65A9" w:rsidR="00D94175" w:rsidRPr="00F13E9B" w:rsidRDefault="00D94175" w:rsidP="00A351BC">
            <w:pPr>
              <w:jc w:val="center"/>
              <w:rPr>
                <w:rFonts w:ascii="Arial" w:hAnsi="Arial" w:cs="Arial"/>
              </w:rPr>
            </w:pPr>
            <w:r>
              <w:t>-0.41</w:t>
            </w:r>
          </w:p>
        </w:tc>
        <w:tc>
          <w:tcPr>
            <w:tcW w:w="1000" w:type="pct"/>
          </w:tcPr>
          <w:p w14:paraId="3A8B7B8D" w14:textId="43FAE102" w:rsidR="00D94175" w:rsidRPr="00F13E9B" w:rsidRDefault="00D94175" w:rsidP="00A351BC">
            <w:pPr>
              <w:jc w:val="center"/>
              <w:rPr>
                <w:rFonts w:ascii="Arial" w:hAnsi="Arial" w:cs="Arial"/>
              </w:rPr>
            </w:pPr>
            <w:r>
              <w:t>0.3</w:t>
            </w:r>
          </w:p>
        </w:tc>
        <w:tc>
          <w:tcPr>
            <w:tcW w:w="1000" w:type="pct"/>
          </w:tcPr>
          <w:p w14:paraId="140F9D67" w14:textId="0A96D0B0" w:rsidR="00D94175" w:rsidRPr="00F13E9B" w:rsidRDefault="00D94175" w:rsidP="00A351BC">
            <w:pPr>
              <w:jc w:val="center"/>
              <w:rPr>
                <w:rFonts w:ascii="Arial" w:hAnsi="Arial" w:cs="Arial"/>
              </w:rPr>
            </w:pPr>
            <w:r>
              <w:t>0.4</w:t>
            </w:r>
          </w:p>
        </w:tc>
      </w:tr>
      <w:tr w:rsidR="00D94175" w:rsidRPr="00F13E9B" w14:paraId="5F5AE8B6" w14:textId="77777777" w:rsidTr="00A351BC">
        <w:trPr>
          <w:trHeight w:val="288"/>
        </w:trPr>
        <w:tc>
          <w:tcPr>
            <w:tcW w:w="999" w:type="pct"/>
          </w:tcPr>
          <w:p w14:paraId="0C22FBEB" w14:textId="77777777" w:rsidR="00D94175" w:rsidRPr="00F13E9B" w:rsidRDefault="00D94175" w:rsidP="00A351BC">
            <w:pPr>
              <w:jc w:val="center"/>
              <w:rPr>
                <w:rFonts w:ascii="Arial" w:hAnsi="Arial" w:cs="Arial"/>
              </w:rPr>
            </w:pPr>
            <w:r w:rsidRPr="00F13E9B">
              <w:rPr>
                <w:rFonts w:ascii="Arial" w:hAnsi="Arial" w:cs="Arial"/>
              </w:rPr>
              <w:t>8</w:t>
            </w:r>
          </w:p>
        </w:tc>
        <w:tc>
          <w:tcPr>
            <w:tcW w:w="1000" w:type="pct"/>
          </w:tcPr>
          <w:p w14:paraId="35271BA5" w14:textId="56D0A3F0" w:rsidR="00D94175" w:rsidRPr="00F13E9B" w:rsidRDefault="00D94175" w:rsidP="00A351BC">
            <w:pPr>
              <w:jc w:val="center"/>
              <w:rPr>
                <w:rFonts w:ascii="Arial" w:hAnsi="Arial" w:cs="Arial"/>
              </w:rPr>
            </w:pPr>
            <w:r>
              <w:t>-0.29</w:t>
            </w:r>
          </w:p>
        </w:tc>
        <w:tc>
          <w:tcPr>
            <w:tcW w:w="1001" w:type="pct"/>
          </w:tcPr>
          <w:p w14:paraId="385C6867" w14:textId="1D2E0A47" w:rsidR="00D94175" w:rsidRPr="00F13E9B" w:rsidRDefault="00D94175" w:rsidP="00A351BC">
            <w:pPr>
              <w:jc w:val="center"/>
              <w:rPr>
                <w:rFonts w:ascii="Arial" w:hAnsi="Arial" w:cs="Arial"/>
              </w:rPr>
            </w:pPr>
            <w:r>
              <w:t>-0.31</w:t>
            </w:r>
          </w:p>
        </w:tc>
        <w:tc>
          <w:tcPr>
            <w:tcW w:w="1000" w:type="pct"/>
          </w:tcPr>
          <w:p w14:paraId="4C1DFAA1" w14:textId="0A4D0257" w:rsidR="00D94175" w:rsidRPr="00F13E9B" w:rsidRDefault="00D94175" w:rsidP="00A351BC">
            <w:pPr>
              <w:jc w:val="center"/>
              <w:rPr>
                <w:rFonts w:ascii="Arial" w:hAnsi="Arial" w:cs="Arial"/>
              </w:rPr>
            </w:pPr>
            <w:r>
              <w:t>0.6</w:t>
            </w:r>
          </w:p>
        </w:tc>
        <w:tc>
          <w:tcPr>
            <w:tcW w:w="1000" w:type="pct"/>
          </w:tcPr>
          <w:p w14:paraId="3524C9B5" w14:textId="475F6E17" w:rsidR="00D94175" w:rsidRPr="00F13E9B" w:rsidRDefault="00D94175" w:rsidP="00A351BC">
            <w:pPr>
              <w:jc w:val="center"/>
              <w:rPr>
                <w:rFonts w:ascii="Arial" w:hAnsi="Arial" w:cs="Arial"/>
              </w:rPr>
            </w:pPr>
            <w:r>
              <w:t>0.1</w:t>
            </w:r>
          </w:p>
        </w:tc>
      </w:tr>
      <w:tr w:rsidR="00D94175" w:rsidRPr="00F13E9B" w14:paraId="6BE117DB" w14:textId="77777777" w:rsidTr="00A351BC">
        <w:trPr>
          <w:trHeight w:val="288"/>
        </w:trPr>
        <w:tc>
          <w:tcPr>
            <w:tcW w:w="999" w:type="pct"/>
          </w:tcPr>
          <w:p w14:paraId="3D9E84A7" w14:textId="77777777" w:rsidR="00D94175" w:rsidRPr="00F13E9B" w:rsidRDefault="00D94175" w:rsidP="00A351BC">
            <w:pPr>
              <w:jc w:val="center"/>
              <w:rPr>
                <w:rFonts w:ascii="Arial" w:hAnsi="Arial" w:cs="Arial"/>
              </w:rPr>
            </w:pPr>
            <w:r w:rsidRPr="00F13E9B">
              <w:rPr>
                <w:rFonts w:ascii="Arial" w:hAnsi="Arial" w:cs="Arial"/>
              </w:rPr>
              <w:t>9</w:t>
            </w:r>
          </w:p>
        </w:tc>
        <w:tc>
          <w:tcPr>
            <w:tcW w:w="1000" w:type="pct"/>
          </w:tcPr>
          <w:p w14:paraId="0553E226" w14:textId="330F41D2" w:rsidR="00D94175" w:rsidRPr="00F13E9B" w:rsidRDefault="00D94175" w:rsidP="00A351BC">
            <w:pPr>
              <w:jc w:val="center"/>
              <w:rPr>
                <w:rFonts w:ascii="Arial" w:hAnsi="Arial" w:cs="Arial"/>
              </w:rPr>
            </w:pPr>
            <w:r>
              <w:t>-0.95</w:t>
            </w:r>
          </w:p>
        </w:tc>
        <w:tc>
          <w:tcPr>
            <w:tcW w:w="1001" w:type="pct"/>
          </w:tcPr>
          <w:p w14:paraId="7E17795C" w14:textId="6B5CEA7B" w:rsidR="00D94175" w:rsidRPr="00F13E9B" w:rsidRDefault="00D94175" w:rsidP="00A351BC">
            <w:pPr>
              <w:jc w:val="center"/>
              <w:rPr>
                <w:rFonts w:ascii="Arial" w:hAnsi="Arial" w:cs="Arial"/>
              </w:rPr>
            </w:pPr>
            <w:r>
              <w:t>-0.44</w:t>
            </w:r>
          </w:p>
        </w:tc>
        <w:tc>
          <w:tcPr>
            <w:tcW w:w="1000" w:type="pct"/>
          </w:tcPr>
          <w:p w14:paraId="6597A90B" w14:textId="669C5EAD" w:rsidR="00D94175" w:rsidRPr="00F13E9B" w:rsidRDefault="00D94175" w:rsidP="00A351BC">
            <w:pPr>
              <w:jc w:val="center"/>
              <w:rPr>
                <w:rFonts w:ascii="Arial" w:hAnsi="Arial" w:cs="Arial"/>
              </w:rPr>
            </w:pPr>
            <w:r>
              <w:t>-0.5</w:t>
            </w:r>
          </w:p>
        </w:tc>
        <w:tc>
          <w:tcPr>
            <w:tcW w:w="1000" w:type="pct"/>
          </w:tcPr>
          <w:p w14:paraId="063CF71F" w14:textId="17E90591" w:rsidR="00D94175" w:rsidRPr="00F13E9B" w:rsidRDefault="00D94175" w:rsidP="00A351BC">
            <w:pPr>
              <w:jc w:val="center"/>
              <w:rPr>
                <w:rFonts w:ascii="Arial" w:hAnsi="Arial" w:cs="Arial"/>
              </w:rPr>
            </w:pPr>
            <w:r>
              <w:t>-0.1</w:t>
            </w:r>
          </w:p>
        </w:tc>
      </w:tr>
      <w:tr w:rsidR="00D94175" w:rsidRPr="00F13E9B" w14:paraId="6A1EA591" w14:textId="77777777" w:rsidTr="00A351BC">
        <w:trPr>
          <w:trHeight w:val="288"/>
        </w:trPr>
        <w:tc>
          <w:tcPr>
            <w:tcW w:w="999" w:type="pct"/>
          </w:tcPr>
          <w:p w14:paraId="355D2438" w14:textId="77777777" w:rsidR="00D94175" w:rsidRPr="00F13E9B" w:rsidRDefault="00D94175" w:rsidP="00A351BC">
            <w:pPr>
              <w:jc w:val="center"/>
              <w:rPr>
                <w:rFonts w:ascii="Arial" w:hAnsi="Arial" w:cs="Arial"/>
              </w:rPr>
            </w:pPr>
            <w:r w:rsidRPr="00F13E9B">
              <w:rPr>
                <w:rFonts w:ascii="Arial" w:hAnsi="Arial" w:cs="Arial"/>
              </w:rPr>
              <w:t>10</w:t>
            </w:r>
          </w:p>
        </w:tc>
        <w:tc>
          <w:tcPr>
            <w:tcW w:w="1000" w:type="pct"/>
          </w:tcPr>
          <w:p w14:paraId="51435554" w14:textId="618742AC" w:rsidR="00D94175" w:rsidRPr="00F13E9B" w:rsidRDefault="00D94175" w:rsidP="00A351BC">
            <w:pPr>
              <w:jc w:val="center"/>
              <w:rPr>
                <w:rFonts w:ascii="Arial" w:hAnsi="Arial" w:cs="Arial"/>
              </w:rPr>
            </w:pPr>
            <w:r>
              <w:t>-0.19</w:t>
            </w:r>
          </w:p>
        </w:tc>
        <w:tc>
          <w:tcPr>
            <w:tcW w:w="1001" w:type="pct"/>
          </w:tcPr>
          <w:p w14:paraId="1F2D6151" w14:textId="1D15A6C4" w:rsidR="00D94175" w:rsidRPr="00F13E9B" w:rsidRDefault="00D94175" w:rsidP="00A351BC">
            <w:pPr>
              <w:jc w:val="center"/>
              <w:rPr>
                <w:rFonts w:ascii="Arial" w:hAnsi="Arial" w:cs="Arial"/>
              </w:rPr>
            </w:pPr>
            <w:r>
              <w:t>0.12</w:t>
            </w:r>
          </w:p>
        </w:tc>
        <w:tc>
          <w:tcPr>
            <w:tcW w:w="1000" w:type="pct"/>
          </w:tcPr>
          <w:p w14:paraId="2AFB2630" w14:textId="62AB5E5B" w:rsidR="00D94175" w:rsidRPr="00F13E9B" w:rsidRDefault="00D94175" w:rsidP="00A351BC">
            <w:pPr>
              <w:jc w:val="center"/>
              <w:rPr>
                <w:rFonts w:ascii="Arial" w:hAnsi="Arial" w:cs="Arial"/>
              </w:rPr>
            </w:pPr>
            <w:r>
              <w:t>0.4</w:t>
            </w:r>
          </w:p>
        </w:tc>
        <w:tc>
          <w:tcPr>
            <w:tcW w:w="1000" w:type="pct"/>
          </w:tcPr>
          <w:p w14:paraId="7FF4B708" w14:textId="634FA8E4" w:rsidR="00D94175" w:rsidRPr="00F13E9B" w:rsidRDefault="00D94175" w:rsidP="00A351BC">
            <w:pPr>
              <w:jc w:val="center"/>
              <w:rPr>
                <w:rFonts w:ascii="Arial" w:hAnsi="Arial" w:cs="Arial"/>
              </w:rPr>
            </w:pPr>
            <w:r>
              <w:t>0.7</w:t>
            </w:r>
          </w:p>
        </w:tc>
      </w:tr>
    </w:tbl>
    <w:p w14:paraId="34C288AA" w14:textId="77777777" w:rsidR="007D25AE" w:rsidRPr="00F13E9B" w:rsidRDefault="00A153DE">
      <w:pPr>
        <w:rPr>
          <w:rFonts w:ascii="Arial" w:hAnsi="Arial" w:cs="Arial"/>
        </w:rPr>
      </w:pPr>
      <w:r>
        <w:rPr>
          <w:rFonts w:ascii="Arial" w:hAnsi="Arial" w:cs="Arial"/>
        </w:rPr>
        <w:tab/>
      </w:r>
      <w:r>
        <w:rPr>
          <w:rFonts w:ascii="Arial" w:hAnsi="Arial" w:cs="Arial"/>
        </w:rPr>
        <w:tab/>
        <w:t xml:space="preserve">       </w:t>
      </w:r>
      <w:r w:rsidR="00D500E5" w:rsidRPr="00F13E9B">
        <w:rPr>
          <w:rFonts w:ascii="Arial" w:hAnsi="Arial" w:cs="Arial"/>
        </w:rPr>
        <w:br w:type="textWrapping" w:clear="all"/>
      </w:r>
    </w:p>
    <w:p w14:paraId="2601A532" w14:textId="77777777" w:rsidR="00F13E9B" w:rsidRDefault="00EE209C">
      <w:pPr>
        <w:rPr>
          <w:rFonts w:ascii="Arial" w:hAnsi="Arial" w:cs="Arial"/>
          <w:i/>
        </w:rPr>
      </w:pPr>
      <w:r w:rsidRPr="00A153DE">
        <w:rPr>
          <w:rFonts w:ascii="Arial" w:hAnsi="Arial" w:cs="Arial"/>
          <w:i/>
        </w:rPr>
        <w:t>ECSE 211 Lab 2 Data Step 5</w:t>
      </w:r>
      <w:r>
        <w:rPr>
          <w:rFonts w:ascii="Arial" w:hAnsi="Arial" w:cs="Arial"/>
          <w:i/>
        </w:rPr>
        <w:t xml:space="preserve"> (With Light Sensor Correction)</w:t>
      </w:r>
      <w:r w:rsidRPr="00A153DE">
        <w:rPr>
          <w:rFonts w:ascii="Arial" w:hAnsi="Arial" w:cs="Arial"/>
          <w:i/>
        </w:rPr>
        <w:t>:</w:t>
      </w:r>
    </w:p>
    <w:p w14:paraId="282B34ED" w14:textId="77777777" w:rsidR="00EE209C" w:rsidRDefault="00EE209C">
      <w:pPr>
        <w:rPr>
          <w:rFonts w:ascii="Arial" w:hAnsi="Arial" w:cs="Arial"/>
          <w:i/>
        </w:rPr>
      </w:pPr>
    </w:p>
    <w:tbl>
      <w:tblPr>
        <w:tblStyle w:val="TableGrid"/>
        <w:tblpPr w:leftFromText="180" w:rightFromText="180" w:vertAnchor="text" w:horzAnchor="margin" w:tblpY="38"/>
        <w:tblOverlap w:val="never"/>
        <w:tblW w:w="5000" w:type="pct"/>
        <w:tblLook w:val="04A0" w:firstRow="1" w:lastRow="0" w:firstColumn="1" w:lastColumn="0" w:noHBand="0" w:noVBand="1"/>
      </w:tblPr>
      <w:tblGrid>
        <w:gridCol w:w="1916"/>
        <w:gridCol w:w="1915"/>
        <w:gridCol w:w="1915"/>
        <w:gridCol w:w="1915"/>
        <w:gridCol w:w="1915"/>
      </w:tblGrid>
      <w:tr w:rsidR="00A351BC" w:rsidRPr="00F13E9B" w14:paraId="1E48D8A0" w14:textId="77777777" w:rsidTr="00A351BC">
        <w:trPr>
          <w:trHeight w:val="288"/>
        </w:trPr>
        <w:tc>
          <w:tcPr>
            <w:tcW w:w="1000" w:type="pct"/>
            <w:tcBorders>
              <w:top w:val="nil"/>
              <w:left w:val="nil"/>
            </w:tcBorders>
          </w:tcPr>
          <w:p w14:paraId="1C9A1FB2" w14:textId="77777777" w:rsidR="00A351BC" w:rsidRPr="00F13E9B" w:rsidRDefault="00A351BC" w:rsidP="00A351BC">
            <w:pPr>
              <w:jc w:val="center"/>
              <w:rPr>
                <w:rFonts w:ascii="Arial" w:hAnsi="Arial" w:cs="Arial"/>
                <w:b/>
              </w:rPr>
            </w:pPr>
          </w:p>
        </w:tc>
        <w:tc>
          <w:tcPr>
            <w:tcW w:w="2000" w:type="pct"/>
            <w:gridSpan w:val="2"/>
          </w:tcPr>
          <w:p w14:paraId="5FBEC0F6" w14:textId="39DBD95E" w:rsidR="00A351BC" w:rsidRPr="00F13E9B" w:rsidRDefault="00D94175" w:rsidP="00A351BC">
            <w:pPr>
              <w:jc w:val="center"/>
              <w:rPr>
                <w:rFonts w:ascii="Arial" w:hAnsi="Arial" w:cs="Arial"/>
                <w:b/>
              </w:rPr>
            </w:pPr>
            <w:r>
              <w:rPr>
                <w:rFonts w:ascii="Arial" w:hAnsi="Arial" w:cs="Arial"/>
                <w:b/>
              </w:rPr>
              <w:t>Robot Odometer Distance (cm)</w:t>
            </w:r>
          </w:p>
        </w:tc>
        <w:tc>
          <w:tcPr>
            <w:tcW w:w="2000" w:type="pct"/>
            <w:gridSpan w:val="2"/>
          </w:tcPr>
          <w:p w14:paraId="33FD7A48" w14:textId="2B726919" w:rsidR="00A351BC" w:rsidRDefault="00D94175" w:rsidP="00A351BC">
            <w:pPr>
              <w:jc w:val="center"/>
              <w:rPr>
                <w:rFonts w:ascii="Arial" w:hAnsi="Arial" w:cs="Arial"/>
                <w:b/>
              </w:rPr>
            </w:pPr>
            <w:r>
              <w:rPr>
                <w:rFonts w:ascii="Arial" w:hAnsi="Arial" w:cs="Arial"/>
                <w:b/>
              </w:rPr>
              <w:t>Measured Distance (cm)</w:t>
            </w:r>
          </w:p>
        </w:tc>
      </w:tr>
      <w:tr w:rsidR="00A351BC" w:rsidRPr="00F13E9B" w14:paraId="75D351CD" w14:textId="77777777" w:rsidTr="00A351BC">
        <w:trPr>
          <w:trHeight w:val="288"/>
        </w:trPr>
        <w:tc>
          <w:tcPr>
            <w:tcW w:w="1000" w:type="pct"/>
          </w:tcPr>
          <w:p w14:paraId="6BAB3C01" w14:textId="77777777" w:rsidR="00A351BC" w:rsidRPr="00F13E9B" w:rsidRDefault="00A351BC" w:rsidP="00A351BC">
            <w:pPr>
              <w:jc w:val="center"/>
              <w:rPr>
                <w:rFonts w:ascii="Arial" w:hAnsi="Arial" w:cs="Arial"/>
                <w:b/>
              </w:rPr>
            </w:pPr>
            <w:r w:rsidRPr="00F13E9B">
              <w:rPr>
                <w:rFonts w:ascii="Arial" w:hAnsi="Arial" w:cs="Arial"/>
                <w:b/>
              </w:rPr>
              <w:t>Run #</w:t>
            </w:r>
          </w:p>
        </w:tc>
        <w:tc>
          <w:tcPr>
            <w:tcW w:w="1000" w:type="pct"/>
          </w:tcPr>
          <w:p w14:paraId="2329CFF3" w14:textId="77777777" w:rsidR="00A351BC" w:rsidRPr="00F13E9B" w:rsidRDefault="00A351BC" w:rsidP="00A351BC">
            <w:pPr>
              <w:jc w:val="center"/>
              <w:rPr>
                <w:rFonts w:ascii="Arial" w:hAnsi="Arial" w:cs="Arial"/>
                <w:b/>
              </w:rPr>
            </w:pPr>
            <w:r w:rsidRPr="00F13E9B">
              <w:rPr>
                <w:rFonts w:ascii="Arial" w:hAnsi="Arial" w:cs="Arial"/>
                <w:b/>
              </w:rPr>
              <w:t>X</w:t>
            </w:r>
          </w:p>
        </w:tc>
        <w:tc>
          <w:tcPr>
            <w:tcW w:w="1000" w:type="pct"/>
          </w:tcPr>
          <w:p w14:paraId="161B722D" w14:textId="77777777" w:rsidR="00A351BC" w:rsidRPr="00F13E9B" w:rsidRDefault="00A351BC" w:rsidP="00A351BC">
            <w:pPr>
              <w:jc w:val="center"/>
              <w:rPr>
                <w:rFonts w:ascii="Arial" w:hAnsi="Arial" w:cs="Arial"/>
                <w:b/>
              </w:rPr>
            </w:pPr>
            <w:r w:rsidRPr="00F13E9B">
              <w:rPr>
                <w:rFonts w:ascii="Arial" w:hAnsi="Arial" w:cs="Arial"/>
                <w:b/>
              </w:rPr>
              <w:t>Y</w:t>
            </w:r>
          </w:p>
        </w:tc>
        <w:tc>
          <w:tcPr>
            <w:tcW w:w="1000" w:type="pct"/>
          </w:tcPr>
          <w:p w14:paraId="35F7D41B" w14:textId="77777777" w:rsidR="00A351BC" w:rsidRDefault="00A351BC" w:rsidP="00A351BC">
            <w:pPr>
              <w:jc w:val="center"/>
              <w:rPr>
                <w:rFonts w:ascii="Arial" w:hAnsi="Arial" w:cs="Arial"/>
                <w:b/>
              </w:rPr>
            </w:pPr>
            <w:r>
              <w:rPr>
                <w:rFonts w:ascii="Arial" w:hAnsi="Arial" w:cs="Arial"/>
                <w:b/>
              </w:rPr>
              <w:t>X</w:t>
            </w:r>
          </w:p>
        </w:tc>
        <w:tc>
          <w:tcPr>
            <w:tcW w:w="1000" w:type="pct"/>
          </w:tcPr>
          <w:p w14:paraId="7F90ECA4" w14:textId="77777777" w:rsidR="00A351BC" w:rsidRDefault="00A351BC" w:rsidP="00A351BC">
            <w:pPr>
              <w:jc w:val="center"/>
              <w:rPr>
                <w:rFonts w:ascii="Arial" w:hAnsi="Arial" w:cs="Arial"/>
                <w:b/>
              </w:rPr>
            </w:pPr>
            <w:r>
              <w:rPr>
                <w:rFonts w:ascii="Arial" w:hAnsi="Arial" w:cs="Arial"/>
                <w:b/>
              </w:rPr>
              <w:t>Y</w:t>
            </w:r>
          </w:p>
        </w:tc>
      </w:tr>
      <w:tr w:rsidR="00FB7650" w:rsidRPr="00F13E9B" w14:paraId="43CDF421" w14:textId="77777777" w:rsidTr="00A351BC">
        <w:trPr>
          <w:trHeight w:val="288"/>
        </w:trPr>
        <w:tc>
          <w:tcPr>
            <w:tcW w:w="1000" w:type="pct"/>
          </w:tcPr>
          <w:p w14:paraId="46F619FC" w14:textId="77777777" w:rsidR="00FB7650" w:rsidRPr="00F13E9B" w:rsidRDefault="00FB7650" w:rsidP="00A351BC">
            <w:pPr>
              <w:jc w:val="center"/>
              <w:rPr>
                <w:rFonts w:ascii="Arial" w:hAnsi="Arial" w:cs="Arial"/>
              </w:rPr>
            </w:pPr>
            <w:r w:rsidRPr="00F13E9B">
              <w:rPr>
                <w:rFonts w:ascii="Arial" w:hAnsi="Arial" w:cs="Arial"/>
              </w:rPr>
              <w:t>1</w:t>
            </w:r>
          </w:p>
        </w:tc>
        <w:tc>
          <w:tcPr>
            <w:tcW w:w="1000" w:type="pct"/>
          </w:tcPr>
          <w:p w14:paraId="6A4FC3C4" w14:textId="52B87775" w:rsidR="00FB7650" w:rsidRPr="00F13E9B" w:rsidRDefault="00FB7650" w:rsidP="00A351BC">
            <w:pPr>
              <w:jc w:val="center"/>
              <w:rPr>
                <w:rFonts w:ascii="Arial" w:hAnsi="Arial" w:cs="Arial"/>
              </w:rPr>
            </w:pPr>
            <w:r>
              <w:t>.76</w:t>
            </w:r>
          </w:p>
        </w:tc>
        <w:tc>
          <w:tcPr>
            <w:tcW w:w="1000" w:type="pct"/>
          </w:tcPr>
          <w:p w14:paraId="111633A3" w14:textId="09CBB5EC" w:rsidR="00FB7650" w:rsidRPr="00F13E9B" w:rsidRDefault="00FB7650" w:rsidP="00A351BC">
            <w:pPr>
              <w:jc w:val="center"/>
              <w:rPr>
                <w:rFonts w:ascii="Arial" w:hAnsi="Arial" w:cs="Arial"/>
              </w:rPr>
            </w:pPr>
            <w:r>
              <w:t>.05</w:t>
            </w:r>
          </w:p>
        </w:tc>
        <w:tc>
          <w:tcPr>
            <w:tcW w:w="1000" w:type="pct"/>
          </w:tcPr>
          <w:p w14:paraId="1BC7AA3E" w14:textId="670EE038" w:rsidR="00FB7650" w:rsidRPr="00F13E9B" w:rsidRDefault="00FB7650" w:rsidP="00A351BC">
            <w:pPr>
              <w:jc w:val="center"/>
              <w:rPr>
                <w:rFonts w:ascii="Arial" w:hAnsi="Arial" w:cs="Arial"/>
              </w:rPr>
            </w:pPr>
            <w:r>
              <w:t>.6</w:t>
            </w:r>
          </w:p>
        </w:tc>
        <w:tc>
          <w:tcPr>
            <w:tcW w:w="1000" w:type="pct"/>
          </w:tcPr>
          <w:p w14:paraId="55DABE93" w14:textId="40BCBB1B" w:rsidR="00FB7650" w:rsidRPr="00F13E9B" w:rsidRDefault="00FB7650" w:rsidP="00A351BC">
            <w:pPr>
              <w:jc w:val="center"/>
              <w:rPr>
                <w:rFonts w:ascii="Arial" w:hAnsi="Arial" w:cs="Arial"/>
              </w:rPr>
            </w:pPr>
            <w:r>
              <w:t>.3</w:t>
            </w:r>
          </w:p>
        </w:tc>
      </w:tr>
      <w:tr w:rsidR="00FB7650" w:rsidRPr="00F13E9B" w14:paraId="53F817DE" w14:textId="77777777" w:rsidTr="00A351BC">
        <w:trPr>
          <w:trHeight w:val="288"/>
        </w:trPr>
        <w:tc>
          <w:tcPr>
            <w:tcW w:w="1000" w:type="pct"/>
          </w:tcPr>
          <w:p w14:paraId="4F1B70F3" w14:textId="77777777" w:rsidR="00FB7650" w:rsidRPr="00F13E9B" w:rsidRDefault="00FB7650" w:rsidP="00A351BC">
            <w:pPr>
              <w:jc w:val="center"/>
              <w:rPr>
                <w:rFonts w:ascii="Arial" w:hAnsi="Arial" w:cs="Arial"/>
              </w:rPr>
            </w:pPr>
            <w:r w:rsidRPr="00F13E9B">
              <w:rPr>
                <w:rFonts w:ascii="Arial" w:hAnsi="Arial" w:cs="Arial"/>
              </w:rPr>
              <w:t>2</w:t>
            </w:r>
          </w:p>
        </w:tc>
        <w:tc>
          <w:tcPr>
            <w:tcW w:w="1000" w:type="pct"/>
          </w:tcPr>
          <w:p w14:paraId="6AC907BF" w14:textId="2362D0D4" w:rsidR="00FB7650" w:rsidRPr="00F13E9B" w:rsidRDefault="00FB7650" w:rsidP="00A351BC">
            <w:pPr>
              <w:jc w:val="center"/>
              <w:rPr>
                <w:rFonts w:ascii="Arial" w:hAnsi="Arial" w:cs="Arial"/>
              </w:rPr>
            </w:pPr>
            <w:r>
              <w:t>0.70</w:t>
            </w:r>
          </w:p>
        </w:tc>
        <w:tc>
          <w:tcPr>
            <w:tcW w:w="1000" w:type="pct"/>
          </w:tcPr>
          <w:p w14:paraId="3D3B12B0" w14:textId="20F21C93" w:rsidR="00FB7650" w:rsidRPr="00F13E9B" w:rsidRDefault="00FB7650" w:rsidP="00A351BC">
            <w:pPr>
              <w:jc w:val="center"/>
              <w:rPr>
                <w:rFonts w:ascii="Arial" w:hAnsi="Arial" w:cs="Arial"/>
              </w:rPr>
            </w:pPr>
            <w:r>
              <w:t>-1.11</w:t>
            </w:r>
          </w:p>
        </w:tc>
        <w:tc>
          <w:tcPr>
            <w:tcW w:w="1000" w:type="pct"/>
          </w:tcPr>
          <w:p w14:paraId="1E48BDC9" w14:textId="033EF8CA" w:rsidR="00FB7650" w:rsidRPr="00F13E9B" w:rsidRDefault="00FB7650" w:rsidP="00A351BC">
            <w:pPr>
              <w:jc w:val="center"/>
              <w:rPr>
                <w:rFonts w:ascii="Arial" w:hAnsi="Arial" w:cs="Arial"/>
              </w:rPr>
            </w:pPr>
            <w:r>
              <w:t>0.6</w:t>
            </w:r>
          </w:p>
        </w:tc>
        <w:tc>
          <w:tcPr>
            <w:tcW w:w="1000" w:type="pct"/>
          </w:tcPr>
          <w:p w14:paraId="67A5854F" w14:textId="21DB1881" w:rsidR="00FB7650" w:rsidRPr="00F13E9B" w:rsidRDefault="00FB7650" w:rsidP="00A351BC">
            <w:pPr>
              <w:jc w:val="center"/>
              <w:rPr>
                <w:rFonts w:ascii="Arial" w:hAnsi="Arial" w:cs="Arial"/>
              </w:rPr>
            </w:pPr>
            <w:r>
              <w:t>0.40</w:t>
            </w:r>
          </w:p>
        </w:tc>
      </w:tr>
      <w:tr w:rsidR="00FB7650" w:rsidRPr="00F13E9B" w14:paraId="6E714CF3" w14:textId="77777777" w:rsidTr="00A351BC">
        <w:trPr>
          <w:trHeight w:val="288"/>
        </w:trPr>
        <w:tc>
          <w:tcPr>
            <w:tcW w:w="1000" w:type="pct"/>
          </w:tcPr>
          <w:p w14:paraId="6FB87643" w14:textId="77777777" w:rsidR="00FB7650" w:rsidRPr="00F13E9B" w:rsidRDefault="00FB7650" w:rsidP="00A351BC">
            <w:pPr>
              <w:jc w:val="center"/>
              <w:rPr>
                <w:rFonts w:ascii="Arial" w:hAnsi="Arial" w:cs="Arial"/>
              </w:rPr>
            </w:pPr>
            <w:r w:rsidRPr="00F13E9B">
              <w:rPr>
                <w:rFonts w:ascii="Arial" w:hAnsi="Arial" w:cs="Arial"/>
              </w:rPr>
              <w:t>3</w:t>
            </w:r>
          </w:p>
        </w:tc>
        <w:tc>
          <w:tcPr>
            <w:tcW w:w="1000" w:type="pct"/>
          </w:tcPr>
          <w:p w14:paraId="129DE7A5" w14:textId="6D47CC67" w:rsidR="00FB7650" w:rsidRPr="00F13E9B" w:rsidRDefault="00FB7650" w:rsidP="00A351BC">
            <w:pPr>
              <w:jc w:val="center"/>
              <w:rPr>
                <w:rFonts w:ascii="Arial" w:hAnsi="Arial" w:cs="Arial"/>
              </w:rPr>
            </w:pPr>
            <w:r>
              <w:t>-0.29</w:t>
            </w:r>
          </w:p>
        </w:tc>
        <w:tc>
          <w:tcPr>
            <w:tcW w:w="1000" w:type="pct"/>
          </w:tcPr>
          <w:p w14:paraId="4ECC6FCB" w14:textId="76797D75" w:rsidR="00FB7650" w:rsidRPr="00F13E9B" w:rsidRDefault="00FB7650" w:rsidP="00A351BC">
            <w:pPr>
              <w:jc w:val="center"/>
              <w:rPr>
                <w:rFonts w:ascii="Arial" w:hAnsi="Arial" w:cs="Arial"/>
              </w:rPr>
            </w:pPr>
            <w:r>
              <w:t>0.58</w:t>
            </w:r>
          </w:p>
        </w:tc>
        <w:tc>
          <w:tcPr>
            <w:tcW w:w="1000" w:type="pct"/>
          </w:tcPr>
          <w:p w14:paraId="13E9AA32" w14:textId="2DCEDD07" w:rsidR="00FB7650" w:rsidRPr="00F13E9B" w:rsidRDefault="00FB7650" w:rsidP="00A351BC">
            <w:pPr>
              <w:jc w:val="center"/>
              <w:rPr>
                <w:rFonts w:ascii="Arial" w:hAnsi="Arial" w:cs="Arial"/>
              </w:rPr>
            </w:pPr>
            <w:r>
              <w:t>0.3</w:t>
            </w:r>
          </w:p>
        </w:tc>
        <w:tc>
          <w:tcPr>
            <w:tcW w:w="1000" w:type="pct"/>
          </w:tcPr>
          <w:p w14:paraId="063305C7" w14:textId="74022231" w:rsidR="00FB7650" w:rsidRPr="00F13E9B" w:rsidRDefault="00FB7650" w:rsidP="00A351BC">
            <w:pPr>
              <w:jc w:val="center"/>
              <w:rPr>
                <w:rFonts w:ascii="Arial" w:hAnsi="Arial" w:cs="Arial"/>
              </w:rPr>
            </w:pPr>
            <w:r>
              <w:t>-0.20</w:t>
            </w:r>
          </w:p>
        </w:tc>
      </w:tr>
      <w:tr w:rsidR="00FB7650" w:rsidRPr="00F13E9B" w14:paraId="26C0149F" w14:textId="77777777" w:rsidTr="00A351BC">
        <w:trPr>
          <w:trHeight w:val="288"/>
        </w:trPr>
        <w:tc>
          <w:tcPr>
            <w:tcW w:w="1000" w:type="pct"/>
          </w:tcPr>
          <w:p w14:paraId="0BA2062F" w14:textId="77777777" w:rsidR="00FB7650" w:rsidRPr="00F13E9B" w:rsidRDefault="00FB7650" w:rsidP="00A351BC">
            <w:pPr>
              <w:jc w:val="center"/>
              <w:rPr>
                <w:rFonts w:ascii="Arial" w:hAnsi="Arial" w:cs="Arial"/>
              </w:rPr>
            </w:pPr>
            <w:r w:rsidRPr="00F13E9B">
              <w:rPr>
                <w:rFonts w:ascii="Arial" w:hAnsi="Arial" w:cs="Arial"/>
              </w:rPr>
              <w:t>4</w:t>
            </w:r>
          </w:p>
        </w:tc>
        <w:tc>
          <w:tcPr>
            <w:tcW w:w="1000" w:type="pct"/>
          </w:tcPr>
          <w:p w14:paraId="61D3EEF2" w14:textId="10E6AB0A" w:rsidR="00FB7650" w:rsidRPr="00F13E9B" w:rsidRDefault="00FB7650" w:rsidP="00A351BC">
            <w:pPr>
              <w:jc w:val="center"/>
              <w:rPr>
                <w:rFonts w:ascii="Arial" w:hAnsi="Arial" w:cs="Arial"/>
              </w:rPr>
            </w:pPr>
            <w:r>
              <w:t>-0.13</w:t>
            </w:r>
          </w:p>
        </w:tc>
        <w:tc>
          <w:tcPr>
            <w:tcW w:w="1000" w:type="pct"/>
          </w:tcPr>
          <w:p w14:paraId="1A82AAC2" w14:textId="7C3C4E35" w:rsidR="00FB7650" w:rsidRPr="00F13E9B" w:rsidRDefault="00FB7650" w:rsidP="00A351BC">
            <w:pPr>
              <w:jc w:val="center"/>
              <w:rPr>
                <w:rFonts w:ascii="Arial" w:hAnsi="Arial" w:cs="Arial"/>
              </w:rPr>
            </w:pPr>
            <w:r>
              <w:t>.75</w:t>
            </w:r>
          </w:p>
        </w:tc>
        <w:tc>
          <w:tcPr>
            <w:tcW w:w="1000" w:type="pct"/>
          </w:tcPr>
          <w:p w14:paraId="21DD9D16" w14:textId="30915492" w:rsidR="00FB7650" w:rsidRPr="00F13E9B" w:rsidRDefault="00FB7650" w:rsidP="00A351BC">
            <w:pPr>
              <w:jc w:val="center"/>
              <w:rPr>
                <w:rFonts w:ascii="Arial" w:hAnsi="Arial" w:cs="Arial"/>
              </w:rPr>
            </w:pPr>
            <w:r>
              <w:t>1.0</w:t>
            </w:r>
          </w:p>
        </w:tc>
        <w:tc>
          <w:tcPr>
            <w:tcW w:w="1000" w:type="pct"/>
          </w:tcPr>
          <w:p w14:paraId="4DE008D8" w14:textId="52662EB1" w:rsidR="00FB7650" w:rsidRPr="00F13E9B" w:rsidRDefault="00FB7650" w:rsidP="00A351BC">
            <w:pPr>
              <w:jc w:val="center"/>
              <w:rPr>
                <w:rFonts w:ascii="Arial" w:hAnsi="Arial" w:cs="Arial"/>
              </w:rPr>
            </w:pPr>
            <w:r>
              <w:t>0.80</w:t>
            </w:r>
          </w:p>
        </w:tc>
      </w:tr>
      <w:tr w:rsidR="00FB7650" w:rsidRPr="00F13E9B" w14:paraId="4B3C47DD" w14:textId="77777777" w:rsidTr="00A351BC">
        <w:trPr>
          <w:trHeight w:val="288"/>
        </w:trPr>
        <w:tc>
          <w:tcPr>
            <w:tcW w:w="1000" w:type="pct"/>
          </w:tcPr>
          <w:p w14:paraId="31E3DC8C" w14:textId="77777777" w:rsidR="00FB7650" w:rsidRPr="00F13E9B" w:rsidRDefault="00FB7650" w:rsidP="00A351BC">
            <w:pPr>
              <w:jc w:val="center"/>
              <w:rPr>
                <w:rFonts w:ascii="Arial" w:hAnsi="Arial" w:cs="Arial"/>
              </w:rPr>
            </w:pPr>
            <w:r w:rsidRPr="00F13E9B">
              <w:rPr>
                <w:rFonts w:ascii="Arial" w:hAnsi="Arial" w:cs="Arial"/>
              </w:rPr>
              <w:t>5</w:t>
            </w:r>
          </w:p>
        </w:tc>
        <w:tc>
          <w:tcPr>
            <w:tcW w:w="1000" w:type="pct"/>
          </w:tcPr>
          <w:p w14:paraId="0D90B6F6" w14:textId="351A2B58" w:rsidR="00FB7650" w:rsidRPr="00F13E9B" w:rsidRDefault="00FB7650" w:rsidP="00A351BC">
            <w:pPr>
              <w:jc w:val="center"/>
              <w:rPr>
                <w:rFonts w:ascii="Arial" w:hAnsi="Arial" w:cs="Arial"/>
              </w:rPr>
            </w:pPr>
            <w:r>
              <w:t>0.45</w:t>
            </w:r>
          </w:p>
        </w:tc>
        <w:tc>
          <w:tcPr>
            <w:tcW w:w="1000" w:type="pct"/>
          </w:tcPr>
          <w:p w14:paraId="03C7B584" w14:textId="47FDB027" w:rsidR="00FB7650" w:rsidRPr="00F13E9B" w:rsidRDefault="00FB7650" w:rsidP="00A351BC">
            <w:pPr>
              <w:jc w:val="center"/>
              <w:rPr>
                <w:rFonts w:ascii="Arial" w:hAnsi="Arial" w:cs="Arial"/>
              </w:rPr>
            </w:pPr>
            <w:r>
              <w:t>.25</w:t>
            </w:r>
          </w:p>
        </w:tc>
        <w:tc>
          <w:tcPr>
            <w:tcW w:w="1000" w:type="pct"/>
          </w:tcPr>
          <w:p w14:paraId="1F8B3AA2" w14:textId="6A5B9232" w:rsidR="00FB7650" w:rsidRPr="00F13E9B" w:rsidRDefault="00FB7650" w:rsidP="00A351BC">
            <w:pPr>
              <w:jc w:val="center"/>
              <w:rPr>
                <w:rFonts w:ascii="Arial" w:hAnsi="Arial" w:cs="Arial"/>
              </w:rPr>
            </w:pPr>
            <w:r>
              <w:t>0.80</w:t>
            </w:r>
          </w:p>
        </w:tc>
        <w:tc>
          <w:tcPr>
            <w:tcW w:w="1000" w:type="pct"/>
          </w:tcPr>
          <w:p w14:paraId="3B551CBD" w14:textId="560473AF" w:rsidR="00FB7650" w:rsidRPr="00F13E9B" w:rsidRDefault="00FB7650" w:rsidP="00A351BC">
            <w:pPr>
              <w:jc w:val="center"/>
              <w:rPr>
                <w:rFonts w:ascii="Arial" w:hAnsi="Arial" w:cs="Arial"/>
              </w:rPr>
            </w:pPr>
            <w:r>
              <w:t>0.50</w:t>
            </w:r>
          </w:p>
        </w:tc>
      </w:tr>
      <w:tr w:rsidR="00FB7650" w:rsidRPr="00F13E9B" w14:paraId="4B210A75" w14:textId="77777777" w:rsidTr="00A351BC">
        <w:trPr>
          <w:trHeight w:val="288"/>
        </w:trPr>
        <w:tc>
          <w:tcPr>
            <w:tcW w:w="1000" w:type="pct"/>
          </w:tcPr>
          <w:p w14:paraId="629DD4E1" w14:textId="77777777" w:rsidR="00FB7650" w:rsidRPr="00F13E9B" w:rsidRDefault="00FB7650" w:rsidP="00A351BC">
            <w:pPr>
              <w:jc w:val="center"/>
              <w:rPr>
                <w:rFonts w:ascii="Arial" w:hAnsi="Arial" w:cs="Arial"/>
              </w:rPr>
            </w:pPr>
            <w:r w:rsidRPr="00F13E9B">
              <w:rPr>
                <w:rFonts w:ascii="Arial" w:hAnsi="Arial" w:cs="Arial"/>
              </w:rPr>
              <w:t>6</w:t>
            </w:r>
          </w:p>
        </w:tc>
        <w:tc>
          <w:tcPr>
            <w:tcW w:w="1000" w:type="pct"/>
          </w:tcPr>
          <w:p w14:paraId="5BFCB5A5" w14:textId="03D6F385" w:rsidR="00FB7650" w:rsidRPr="00F13E9B" w:rsidRDefault="00FB7650" w:rsidP="00A351BC">
            <w:pPr>
              <w:jc w:val="center"/>
              <w:rPr>
                <w:rFonts w:ascii="Arial" w:hAnsi="Arial" w:cs="Arial"/>
              </w:rPr>
            </w:pPr>
            <w:r>
              <w:t>0.46</w:t>
            </w:r>
          </w:p>
        </w:tc>
        <w:tc>
          <w:tcPr>
            <w:tcW w:w="1000" w:type="pct"/>
          </w:tcPr>
          <w:p w14:paraId="08D16917" w14:textId="6848DADA" w:rsidR="00FB7650" w:rsidRPr="00F13E9B" w:rsidRDefault="00FB7650" w:rsidP="00A351BC">
            <w:pPr>
              <w:jc w:val="center"/>
              <w:rPr>
                <w:rFonts w:ascii="Arial" w:hAnsi="Arial" w:cs="Arial"/>
              </w:rPr>
            </w:pPr>
            <w:r>
              <w:t>.00</w:t>
            </w:r>
          </w:p>
        </w:tc>
        <w:tc>
          <w:tcPr>
            <w:tcW w:w="1000" w:type="pct"/>
          </w:tcPr>
          <w:p w14:paraId="64B94B47" w14:textId="4E00DD79" w:rsidR="00FB7650" w:rsidRPr="00F13E9B" w:rsidRDefault="00FB7650" w:rsidP="00A351BC">
            <w:pPr>
              <w:jc w:val="center"/>
              <w:rPr>
                <w:rFonts w:ascii="Arial" w:hAnsi="Arial" w:cs="Arial"/>
              </w:rPr>
            </w:pPr>
            <w:r>
              <w:t>0.80</w:t>
            </w:r>
          </w:p>
        </w:tc>
        <w:tc>
          <w:tcPr>
            <w:tcW w:w="1000" w:type="pct"/>
          </w:tcPr>
          <w:p w14:paraId="3389DE47" w14:textId="123D439A" w:rsidR="00FB7650" w:rsidRPr="00F13E9B" w:rsidRDefault="00FB7650" w:rsidP="00A351BC">
            <w:pPr>
              <w:jc w:val="center"/>
              <w:rPr>
                <w:rFonts w:ascii="Arial" w:hAnsi="Arial" w:cs="Arial"/>
              </w:rPr>
            </w:pPr>
            <w:r>
              <w:t>0.30</w:t>
            </w:r>
          </w:p>
        </w:tc>
      </w:tr>
      <w:tr w:rsidR="00FB7650" w:rsidRPr="00F13E9B" w14:paraId="7EF0EF2A" w14:textId="77777777" w:rsidTr="00A351BC">
        <w:trPr>
          <w:trHeight w:val="288"/>
        </w:trPr>
        <w:tc>
          <w:tcPr>
            <w:tcW w:w="1000" w:type="pct"/>
          </w:tcPr>
          <w:p w14:paraId="4D9AFAFA" w14:textId="77777777" w:rsidR="00FB7650" w:rsidRPr="00F13E9B" w:rsidRDefault="00FB7650" w:rsidP="00A351BC">
            <w:pPr>
              <w:jc w:val="center"/>
              <w:rPr>
                <w:rFonts w:ascii="Arial" w:hAnsi="Arial" w:cs="Arial"/>
              </w:rPr>
            </w:pPr>
            <w:r w:rsidRPr="00F13E9B">
              <w:rPr>
                <w:rFonts w:ascii="Arial" w:hAnsi="Arial" w:cs="Arial"/>
              </w:rPr>
              <w:t>7</w:t>
            </w:r>
          </w:p>
        </w:tc>
        <w:tc>
          <w:tcPr>
            <w:tcW w:w="1000" w:type="pct"/>
          </w:tcPr>
          <w:p w14:paraId="4D9B25CE" w14:textId="535719D9" w:rsidR="00FB7650" w:rsidRPr="00F13E9B" w:rsidRDefault="00FB7650" w:rsidP="00A351BC">
            <w:pPr>
              <w:jc w:val="center"/>
              <w:rPr>
                <w:rFonts w:ascii="Arial" w:hAnsi="Arial" w:cs="Arial"/>
              </w:rPr>
            </w:pPr>
            <w:r>
              <w:t>0.51</w:t>
            </w:r>
          </w:p>
        </w:tc>
        <w:tc>
          <w:tcPr>
            <w:tcW w:w="1000" w:type="pct"/>
          </w:tcPr>
          <w:p w14:paraId="540639A2" w14:textId="4F878ECB" w:rsidR="00FB7650" w:rsidRPr="00F13E9B" w:rsidRDefault="00FB7650" w:rsidP="00A351BC">
            <w:pPr>
              <w:jc w:val="center"/>
              <w:rPr>
                <w:rFonts w:ascii="Arial" w:hAnsi="Arial" w:cs="Arial"/>
              </w:rPr>
            </w:pPr>
            <w:r>
              <w:t>.34</w:t>
            </w:r>
          </w:p>
        </w:tc>
        <w:tc>
          <w:tcPr>
            <w:tcW w:w="1000" w:type="pct"/>
          </w:tcPr>
          <w:p w14:paraId="0DDDE7FA" w14:textId="1E7DF058" w:rsidR="00FB7650" w:rsidRPr="00F13E9B" w:rsidRDefault="00FB7650" w:rsidP="00A351BC">
            <w:pPr>
              <w:jc w:val="center"/>
              <w:rPr>
                <w:rFonts w:ascii="Arial" w:hAnsi="Arial" w:cs="Arial"/>
              </w:rPr>
            </w:pPr>
            <w:r>
              <w:t>0.90</w:t>
            </w:r>
          </w:p>
        </w:tc>
        <w:tc>
          <w:tcPr>
            <w:tcW w:w="1000" w:type="pct"/>
          </w:tcPr>
          <w:p w14:paraId="1519196C" w14:textId="607A1757" w:rsidR="00FB7650" w:rsidRPr="00F13E9B" w:rsidRDefault="00FB7650" w:rsidP="00A351BC">
            <w:pPr>
              <w:jc w:val="center"/>
              <w:rPr>
                <w:rFonts w:ascii="Arial" w:hAnsi="Arial" w:cs="Arial"/>
              </w:rPr>
            </w:pPr>
            <w:r>
              <w:t>0.50</w:t>
            </w:r>
          </w:p>
        </w:tc>
      </w:tr>
      <w:tr w:rsidR="00FB7650" w:rsidRPr="00F13E9B" w14:paraId="483BD79D" w14:textId="77777777" w:rsidTr="00A351BC">
        <w:trPr>
          <w:trHeight w:val="288"/>
        </w:trPr>
        <w:tc>
          <w:tcPr>
            <w:tcW w:w="1000" w:type="pct"/>
          </w:tcPr>
          <w:p w14:paraId="7C142187" w14:textId="77777777" w:rsidR="00FB7650" w:rsidRPr="00F13E9B" w:rsidRDefault="00FB7650" w:rsidP="00A351BC">
            <w:pPr>
              <w:jc w:val="center"/>
              <w:rPr>
                <w:rFonts w:ascii="Arial" w:hAnsi="Arial" w:cs="Arial"/>
              </w:rPr>
            </w:pPr>
            <w:r w:rsidRPr="00F13E9B">
              <w:rPr>
                <w:rFonts w:ascii="Arial" w:hAnsi="Arial" w:cs="Arial"/>
              </w:rPr>
              <w:t>8</w:t>
            </w:r>
          </w:p>
        </w:tc>
        <w:tc>
          <w:tcPr>
            <w:tcW w:w="1000" w:type="pct"/>
          </w:tcPr>
          <w:p w14:paraId="2B57413D" w14:textId="46DE475C" w:rsidR="00FB7650" w:rsidRPr="00F13E9B" w:rsidRDefault="00FB7650" w:rsidP="00A351BC">
            <w:pPr>
              <w:jc w:val="center"/>
              <w:rPr>
                <w:rFonts w:ascii="Arial" w:hAnsi="Arial" w:cs="Arial"/>
              </w:rPr>
            </w:pPr>
            <w:r>
              <w:t>-1.01</w:t>
            </w:r>
          </w:p>
        </w:tc>
        <w:tc>
          <w:tcPr>
            <w:tcW w:w="1000" w:type="pct"/>
          </w:tcPr>
          <w:p w14:paraId="4D6E8B1D" w14:textId="58647DB2" w:rsidR="00FB7650" w:rsidRPr="00F13E9B" w:rsidRDefault="00FB7650" w:rsidP="00A351BC">
            <w:pPr>
              <w:jc w:val="center"/>
              <w:rPr>
                <w:rFonts w:ascii="Arial" w:hAnsi="Arial" w:cs="Arial"/>
              </w:rPr>
            </w:pPr>
            <w:r>
              <w:t>1.27</w:t>
            </w:r>
          </w:p>
        </w:tc>
        <w:tc>
          <w:tcPr>
            <w:tcW w:w="1000" w:type="pct"/>
          </w:tcPr>
          <w:p w14:paraId="24DBBC17" w14:textId="2236F75F" w:rsidR="00FB7650" w:rsidRPr="00F13E9B" w:rsidRDefault="00FB7650" w:rsidP="00A351BC">
            <w:pPr>
              <w:jc w:val="center"/>
              <w:rPr>
                <w:rFonts w:ascii="Arial" w:hAnsi="Arial" w:cs="Arial"/>
              </w:rPr>
            </w:pPr>
            <w:r>
              <w:t>0.10</w:t>
            </w:r>
          </w:p>
        </w:tc>
        <w:tc>
          <w:tcPr>
            <w:tcW w:w="1000" w:type="pct"/>
          </w:tcPr>
          <w:p w14:paraId="1CCB8F0E" w14:textId="31BCCBF5" w:rsidR="00FB7650" w:rsidRPr="00F13E9B" w:rsidRDefault="00FB7650" w:rsidP="00A351BC">
            <w:pPr>
              <w:jc w:val="center"/>
              <w:rPr>
                <w:rFonts w:ascii="Arial" w:hAnsi="Arial" w:cs="Arial"/>
              </w:rPr>
            </w:pPr>
            <w:r>
              <w:t>1.40</w:t>
            </w:r>
          </w:p>
        </w:tc>
      </w:tr>
      <w:tr w:rsidR="00FB7650" w:rsidRPr="00F13E9B" w14:paraId="6022AEE3" w14:textId="77777777" w:rsidTr="00A351BC">
        <w:trPr>
          <w:trHeight w:val="288"/>
        </w:trPr>
        <w:tc>
          <w:tcPr>
            <w:tcW w:w="1000" w:type="pct"/>
          </w:tcPr>
          <w:p w14:paraId="3ACB7F79" w14:textId="77777777" w:rsidR="00FB7650" w:rsidRPr="00F13E9B" w:rsidRDefault="00FB7650" w:rsidP="00A351BC">
            <w:pPr>
              <w:jc w:val="center"/>
              <w:rPr>
                <w:rFonts w:ascii="Arial" w:hAnsi="Arial" w:cs="Arial"/>
              </w:rPr>
            </w:pPr>
            <w:r w:rsidRPr="00F13E9B">
              <w:rPr>
                <w:rFonts w:ascii="Arial" w:hAnsi="Arial" w:cs="Arial"/>
              </w:rPr>
              <w:t>9</w:t>
            </w:r>
          </w:p>
        </w:tc>
        <w:tc>
          <w:tcPr>
            <w:tcW w:w="1000" w:type="pct"/>
          </w:tcPr>
          <w:p w14:paraId="2BE60BD7" w14:textId="32E944AE" w:rsidR="00FB7650" w:rsidRPr="00F13E9B" w:rsidRDefault="00FB7650" w:rsidP="00A351BC">
            <w:pPr>
              <w:jc w:val="center"/>
              <w:rPr>
                <w:rFonts w:ascii="Arial" w:hAnsi="Arial" w:cs="Arial"/>
              </w:rPr>
            </w:pPr>
            <w:r>
              <w:t>0.11</w:t>
            </w:r>
          </w:p>
        </w:tc>
        <w:tc>
          <w:tcPr>
            <w:tcW w:w="1000" w:type="pct"/>
          </w:tcPr>
          <w:p w14:paraId="33610A80" w14:textId="39FC9669" w:rsidR="00FB7650" w:rsidRPr="00F13E9B" w:rsidRDefault="00FB7650" w:rsidP="00A351BC">
            <w:pPr>
              <w:jc w:val="center"/>
              <w:rPr>
                <w:rFonts w:ascii="Arial" w:hAnsi="Arial" w:cs="Arial"/>
              </w:rPr>
            </w:pPr>
            <w:r>
              <w:t>.01</w:t>
            </w:r>
          </w:p>
        </w:tc>
        <w:tc>
          <w:tcPr>
            <w:tcW w:w="1000" w:type="pct"/>
          </w:tcPr>
          <w:p w14:paraId="2CDCB0B6" w14:textId="2A2313C3" w:rsidR="00FB7650" w:rsidRPr="00F13E9B" w:rsidRDefault="00FB7650" w:rsidP="00A351BC">
            <w:pPr>
              <w:jc w:val="center"/>
              <w:rPr>
                <w:rFonts w:ascii="Arial" w:hAnsi="Arial" w:cs="Arial"/>
              </w:rPr>
            </w:pPr>
            <w:r>
              <w:t>0.80</w:t>
            </w:r>
          </w:p>
        </w:tc>
        <w:tc>
          <w:tcPr>
            <w:tcW w:w="1000" w:type="pct"/>
          </w:tcPr>
          <w:p w14:paraId="2973F249" w14:textId="1EB9DC9C" w:rsidR="00FB7650" w:rsidRPr="00F13E9B" w:rsidRDefault="00FB7650" w:rsidP="00A351BC">
            <w:pPr>
              <w:jc w:val="center"/>
              <w:rPr>
                <w:rFonts w:ascii="Arial" w:hAnsi="Arial" w:cs="Arial"/>
              </w:rPr>
            </w:pPr>
            <w:r>
              <w:t>0.20</w:t>
            </w:r>
          </w:p>
        </w:tc>
      </w:tr>
      <w:tr w:rsidR="00FB7650" w:rsidRPr="00F13E9B" w14:paraId="2CA299F5" w14:textId="77777777" w:rsidTr="00A351BC">
        <w:trPr>
          <w:trHeight w:val="288"/>
        </w:trPr>
        <w:tc>
          <w:tcPr>
            <w:tcW w:w="1000" w:type="pct"/>
          </w:tcPr>
          <w:p w14:paraId="2D9C2889" w14:textId="77777777" w:rsidR="00FB7650" w:rsidRPr="00F13E9B" w:rsidRDefault="00FB7650" w:rsidP="00A351BC">
            <w:pPr>
              <w:jc w:val="center"/>
              <w:rPr>
                <w:rFonts w:ascii="Arial" w:hAnsi="Arial" w:cs="Arial"/>
              </w:rPr>
            </w:pPr>
            <w:r w:rsidRPr="00F13E9B">
              <w:rPr>
                <w:rFonts w:ascii="Arial" w:hAnsi="Arial" w:cs="Arial"/>
              </w:rPr>
              <w:t>10</w:t>
            </w:r>
          </w:p>
        </w:tc>
        <w:tc>
          <w:tcPr>
            <w:tcW w:w="1000" w:type="pct"/>
          </w:tcPr>
          <w:p w14:paraId="5ACBE317" w14:textId="5B510C0F" w:rsidR="00FB7650" w:rsidRPr="00F13E9B" w:rsidRDefault="00FB7650" w:rsidP="00A351BC">
            <w:pPr>
              <w:jc w:val="center"/>
              <w:rPr>
                <w:rFonts w:ascii="Arial" w:hAnsi="Arial" w:cs="Arial"/>
              </w:rPr>
            </w:pPr>
            <w:r>
              <w:t>.5</w:t>
            </w:r>
          </w:p>
        </w:tc>
        <w:tc>
          <w:tcPr>
            <w:tcW w:w="1000" w:type="pct"/>
          </w:tcPr>
          <w:p w14:paraId="5AD3C298" w14:textId="4F488EEA" w:rsidR="00FB7650" w:rsidRPr="00F13E9B" w:rsidRDefault="00FB7650" w:rsidP="00A351BC">
            <w:pPr>
              <w:jc w:val="center"/>
              <w:rPr>
                <w:rFonts w:ascii="Arial" w:hAnsi="Arial" w:cs="Arial"/>
              </w:rPr>
            </w:pPr>
            <w:r>
              <w:t>.74</w:t>
            </w:r>
          </w:p>
        </w:tc>
        <w:tc>
          <w:tcPr>
            <w:tcW w:w="1000" w:type="pct"/>
          </w:tcPr>
          <w:p w14:paraId="08DD27E0" w14:textId="2D9F7D54" w:rsidR="00FB7650" w:rsidRPr="00F13E9B" w:rsidRDefault="00FB7650" w:rsidP="00A351BC">
            <w:pPr>
              <w:jc w:val="center"/>
              <w:rPr>
                <w:rFonts w:ascii="Arial" w:hAnsi="Arial" w:cs="Arial"/>
              </w:rPr>
            </w:pPr>
            <w:r>
              <w:t>1.0</w:t>
            </w:r>
          </w:p>
        </w:tc>
        <w:tc>
          <w:tcPr>
            <w:tcW w:w="1000" w:type="pct"/>
          </w:tcPr>
          <w:p w14:paraId="274F6A02" w14:textId="5A97BC95" w:rsidR="00FB7650" w:rsidRPr="00F13E9B" w:rsidRDefault="00FB7650" w:rsidP="00A351BC">
            <w:pPr>
              <w:jc w:val="center"/>
              <w:rPr>
                <w:rFonts w:ascii="Arial" w:hAnsi="Arial" w:cs="Arial"/>
              </w:rPr>
            </w:pPr>
            <w:r>
              <w:t>0.8</w:t>
            </w:r>
          </w:p>
        </w:tc>
      </w:tr>
    </w:tbl>
    <w:p w14:paraId="74F90D90" w14:textId="77777777" w:rsidR="00EE209C" w:rsidRDefault="00EE209C">
      <w:pPr>
        <w:rPr>
          <w:rFonts w:ascii="Arial" w:hAnsi="Arial" w:cs="Arial"/>
          <w:i/>
        </w:rPr>
      </w:pPr>
    </w:p>
    <w:p w14:paraId="2CB38825" w14:textId="77777777" w:rsidR="00EE209C" w:rsidRDefault="00EE209C">
      <w:pPr>
        <w:rPr>
          <w:rFonts w:ascii="Arial" w:hAnsi="Arial" w:cs="Arial"/>
          <w:i/>
        </w:rPr>
      </w:pPr>
    </w:p>
    <w:p w14:paraId="44B5F3AB" w14:textId="77777777" w:rsidR="006B100F" w:rsidRDefault="006B100F">
      <w:pPr>
        <w:rPr>
          <w:rFonts w:ascii="Arial" w:hAnsi="Arial" w:cs="Arial"/>
          <w:i/>
        </w:rPr>
      </w:pPr>
    </w:p>
    <w:p w14:paraId="7D04A62D" w14:textId="77777777" w:rsidR="007B1E5D" w:rsidRDefault="007B1E5D">
      <w:pPr>
        <w:rPr>
          <w:rFonts w:ascii="Arial" w:hAnsi="Arial" w:cs="Arial"/>
          <w:b/>
        </w:rPr>
      </w:pPr>
    </w:p>
    <w:p w14:paraId="7E7ABC91" w14:textId="77777777" w:rsidR="00F13E9B" w:rsidRPr="00726C0E" w:rsidRDefault="00F13E9B">
      <w:pPr>
        <w:rPr>
          <w:rFonts w:ascii="Arial" w:hAnsi="Arial" w:cs="Arial"/>
          <w:b/>
          <w:sz w:val="28"/>
          <w:szCs w:val="28"/>
        </w:rPr>
      </w:pPr>
      <w:r w:rsidRPr="00726C0E">
        <w:rPr>
          <w:rFonts w:ascii="Arial" w:hAnsi="Arial" w:cs="Arial"/>
          <w:b/>
          <w:sz w:val="28"/>
          <w:szCs w:val="28"/>
        </w:rPr>
        <w:lastRenderedPageBreak/>
        <w:t xml:space="preserve">Data Analysis </w:t>
      </w:r>
    </w:p>
    <w:p w14:paraId="6A9241F5" w14:textId="77777777" w:rsidR="00726C0E" w:rsidRDefault="00726C0E" w:rsidP="001A3A7A">
      <w:pPr>
        <w:rPr>
          <w:rFonts w:ascii="Arial" w:hAnsi="Arial" w:cs="Times New Roman"/>
          <w:color w:val="000000"/>
          <w:sz w:val="22"/>
          <w:szCs w:val="22"/>
        </w:rPr>
      </w:pPr>
    </w:p>
    <w:p w14:paraId="2927E108" w14:textId="2FD71D78" w:rsidR="00780FBE" w:rsidRDefault="001A3A7A" w:rsidP="001A3A7A">
      <w:pPr>
        <w:rPr>
          <w:rFonts w:ascii="Arial" w:hAnsi="Arial" w:cs="Times New Roman"/>
          <w:color w:val="000000"/>
          <w:sz w:val="22"/>
          <w:szCs w:val="22"/>
        </w:rPr>
      </w:pPr>
      <w:proofErr w:type="gramStart"/>
      <w:r w:rsidRPr="00F5716B">
        <w:rPr>
          <w:rFonts w:ascii="Arial" w:hAnsi="Arial" w:cs="Times New Roman"/>
          <w:color w:val="000000"/>
          <w:sz w:val="22"/>
          <w:szCs w:val="22"/>
        </w:rPr>
        <w:t>a</w:t>
      </w:r>
      <w:proofErr w:type="gramEnd"/>
      <w:r w:rsidRPr="00F5716B">
        <w:rPr>
          <w:rFonts w:ascii="Arial" w:hAnsi="Arial" w:cs="Times New Roman"/>
          <w:color w:val="000000"/>
          <w:sz w:val="22"/>
          <w:szCs w:val="22"/>
        </w:rPr>
        <w:t>)</w:t>
      </w:r>
    </w:p>
    <w:p w14:paraId="0AC65F25" w14:textId="4095535E" w:rsidR="006D5491" w:rsidRPr="00726C0E" w:rsidRDefault="002B4DB1" w:rsidP="001A3A7A">
      <w:pPr>
        <w:rPr>
          <w:rFonts w:ascii="Arial" w:hAnsi="Arial" w:cs="Arial"/>
          <w:color w:val="000000"/>
          <w:sz w:val="22"/>
          <w:szCs w:val="22"/>
        </w:rPr>
      </w:pPr>
      <w:r w:rsidRPr="00726C0E">
        <w:rPr>
          <w:rFonts w:ascii="Arial" w:hAnsi="Arial" w:cs="Arial"/>
          <w:color w:val="000000"/>
          <w:sz w:val="22"/>
          <w:szCs w:val="22"/>
        </w:rPr>
        <w:t>The formula for standard deviation is</w:t>
      </w:r>
      <w:r w:rsidR="002B0385" w:rsidRPr="00726C0E">
        <w:rPr>
          <w:rFonts w:ascii="Arial" w:hAnsi="Arial" w:cs="Arial"/>
          <w:color w:val="000000"/>
          <w:sz w:val="22"/>
          <w:szCs w:val="22"/>
        </w:rPr>
        <w:t xml:space="preserve"> (taken from Wikipedia)</w:t>
      </w:r>
      <w:r w:rsidRPr="00726C0E">
        <w:rPr>
          <w:rFonts w:ascii="Arial" w:hAnsi="Arial" w:cs="Arial"/>
          <w:color w:val="000000"/>
          <w:sz w:val="22"/>
          <w:szCs w:val="22"/>
        </w:rPr>
        <w:t>:</w:t>
      </w:r>
    </w:p>
    <w:p w14:paraId="616DC87A" w14:textId="20C7352F" w:rsidR="00541E3A" w:rsidRPr="00726C0E" w:rsidRDefault="006E4354" w:rsidP="006E4354">
      <w:pPr>
        <w:jc w:val="center"/>
        <w:rPr>
          <w:rFonts w:ascii="Arial" w:hAnsi="Arial" w:cs="Arial"/>
          <w:color w:val="000000"/>
          <w:sz w:val="22"/>
          <w:szCs w:val="22"/>
        </w:rPr>
      </w:pPr>
      <w:r w:rsidRPr="00726C0E">
        <w:rPr>
          <w:rFonts w:ascii="Arial" w:hAnsi="Arial" w:cs="Arial"/>
          <w:noProof/>
          <w:color w:val="000000"/>
          <w:sz w:val="22"/>
          <w:szCs w:val="22"/>
        </w:rPr>
        <w:drawing>
          <wp:inline distT="0" distB="0" distL="0" distR="0" wp14:anchorId="15500912" wp14:editId="41A847A8">
            <wp:extent cx="2692400" cy="93792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01 at 6.56.18 PM.png"/>
                    <pic:cNvPicPr/>
                  </pic:nvPicPr>
                  <pic:blipFill>
                    <a:blip r:embed="rId7">
                      <a:extLst>
                        <a:ext uri="{28A0092B-C50C-407E-A947-70E740481C1C}">
                          <a14:useLocalDpi xmlns:a14="http://schemas.microsoft.com/office/drawing/2010/main" val="0"/>
                        </a:ext>
                      </a:extLst>
                    </a:blip>
                    <a:stretch>
                      <a:fillRect/>
                    </a:stretch>
                  </pic:blipFill>
                  <pic:spPr>
                    <a:xfrm>
                      <a:off x="0" y="0"/>
                      <a:ext cx="2692400" cy="937926"/>
                    </a:xfrm>
                    <a:prstGeom prst="rect">
                      <a:avLst/>
                    </a:prstGeom>
                  </pic:spPr>
                </pic:pic>
              </a:graphicData>
            </a:graphic>
          </wp:inline>
        </w:drawing>
      </w:r>
    </w:p>
    <w:p w14:paraId="48CC51E0" w14:textId="77777777" w:rsidR="00541E3A" w:rsidRPr="00726C0E" w:rsidRDefault="00541E3A" w:rsidP="001A3A7A">
      <w:pPr>
        <w:rPr>
          <w:rFonts w:ascii="Arial" w:hAnsi="Arial" w:cs="Arial"/>
          <w:color w:val="000000"/>
          <w:sz w:val="22"/>
          <w:szCs w:val="22"/>
        </w:rPr>
      </w:pPr>
    </w:p>
    <w:p w14:paraId="5752B153" w14:textId="1A69B138" w:rsidR="00C47CA9" w:rsidRPr="00726C0E" w:rsidRDefault="00C47CA9" w:rsidP="001A3A7A">
      <w:pPr>
        <w:rPr>
          <w:rFonts w:ascii="Arial" w:hAnsi="Arial" w:cs="Arial"/>
          <w:color w:val="000000"/>
          <w:sz w:val="22"/>
          <w:szCs w:val="22"/>
        </w:rPr>
      </w:pPr>
      <w:r w:rsidRPr="00726C0E">
        <w:rPr>
          <w:rFonts w:ascii="Arial" w:hAnsi="Arial" w:cs="Arial"/>
          <w:color w:val="000000"/>
          <w:sz w:val="22"/>
          <w:szCs w:val="22"/>
        </w:rPr>
        <w:t>To calculate the standard deviation in this case, we used Microsoft Excel.</w:t>
      </w:r>
    </w:p>
    <w:p w14:paraId="65A8DD47" w14:textId="77777777" w:rsidR="00940F23" w:rsidRPr="00726C0E" w:rsidRDefault="00940F23" w:rsidP="001A3A7A">
      <w:pPr>
        <w:rPr>
          <w:rFonts w:ascii="Arial" w:hAnsi="Arial" w:cs="Arial"/>
          <w:b/>
          <w:color w:val="000000"/>
          <w:sz w:val="22"/>
          <w:szCs w:val="22"/>
        </w:rPr>
      </w:pPr>
    </w:p>
    <w:p w14:paraId="7672BF68" w14:textId="6CAC0264" w:rsidR="00E26AEE" w:rsidRPr="00726C0E" w:rsidRDefault="00940F23" w:rsidP="001A3A7A">
      <w:pPr>
        <w:rPr>
          <w:rFonts w:ascii="Arial" w:hAnsi="Arial" w:cs="Arial"/>
          <w:b/>
          <w:color w:val="000000"/>
          <w:sz w:val="22"/>
          <w:szCs w:val="22"/>
        </w:rPr>
      </w:pPr>
      <w:r w:rsidRPr="00726C0E">
        <w:rPr>
          <w:rFonts w:ascii="Arial" w:hAnsi="Arial" w:cs="Arial"/>
          <w:b/>
          <w:color w:val="000000"/>
          <w:sz w:val="22"/>
          <w:szCs w:val="22"/>
        </w:rPr>
        <w:t>NOTE: There was conflicting information on of what we were supposed to calculate the standard deviation. We think that it is of the Error in X and the Error in Y. In case it was also supposed to be just the x and y readings, those are included too.</w:t>
      </w:r>
    </w:p>
    <w:p w14:paraId="366E67BD" w14:textId="3BC1A116" w:rsidR="00437CF6" w:rsidRPr="00726C0E" w:rsidRDefault="00437CF6" w:rsidP="001A3A7A">
      <w:pPr>
        <w:rPr>
          <w:rFonts w:ascii="Arial" w:hAnsi="Arial" w:cs="Arial"/>
          <w:color w:val="000000"/>
          <w:sz w:val="22"/>
          <w:szCs w:val="22"/>
        </w:rPr>
      </w:pPr>
    </w:p>
    <w:p w14:paraId="6A685F9B" w14:textId="69A067EE" w:rsidR="0013433A" w:rsidRPr="00726C0E" w:rsidRDefault="00FF56E8" w:rsidP="001A3A7A">
      <w:pPr>
        <w:rPr>
          <w:rFonts w:ascii="Arial" w:hAnsi="Arial" w:cs="Arial"/>
          <w:color w:val="000000"/>
          <w:sz w:val="22"/>
          <w:szCs w:val="22"/>
        </w:rPr>
      </w:pPr>
      <w:r w:rsidRPr="00726C0E">
        <w:rPr>
          <w:rFonts w:ascii="Arial" w:hAnsi="Arial" w:cs="Arial"/>
          <w:color w:val="000000"/>
          <w:sz w:val="22"/>
          <w:szCs w:val="22"/>
        </w:rPr>
        <w:t>Standard Deviation</w:t>
      </w:r>
      <w:r w:rsidR="0013433A" w:rsidRPr="00726C0E">
        <w:rPr>
          <w:rFonts w:ascii="Arial" w:hAnsi="Arial" w:cs="Arial"/>
          <w:color w:val="000000"/>
          <w:sz w:val="22"/>
          <w:szCs w:val="22"/>
        </w:rPr>
        <w:t xml:space="preserve"> wit</w:t>
      </w:r>
      <w:r w:rsidR="00252535" w:rsidRPr="00726C0E">
        <w:rPr>
          <w:rFonts w:ascii="Arial" w:hAnsi="Arial" w:cs="Arial"/>
          <w:color w:val="000000"/>
          <w:sz w:val="22"/>
          <w:szCs w:val="22"/>
        </w:rPr>
        <w:t>hout correction:</w:t>
      </w:r>
    </w:p>
    <w:p w14:paraId="5C455205" w14:textId="77777777" w:rsidR="0013433A" w:rsidRPr="00726C0E" w:rsidRDefault="0013433A" w:rsidP="001A3A7A">
      <w:pPr>
        <w:rPr>
          <w:rFonts w:ascii="Arial" w:hAnsi="Arial" w:cs="Arial"/>
          <w:color w:val="000000"/>
          <w:sz w:val="22"/>
          <w:szCs w:val="22"/>
        </w:rPr>
      </w:pPr>
    </w:p>
    <w:tbl>
      <w:tblPr>
        <w:tblStyle w:val="TableGrid"/>
        <w:tblW w:w="0" w:type="auto"/>
        <w:tblInd w:w="-176" w:type="dxa"/>
        <w:tblLook w:val="04A0" w:firstRow="1" w:lastRow="0" w:firstColumn="1" w:lastColumn="0" w:noHBand="0" w:noVBand="1"/>
      </w:tblPr>
      <w:tblGrid>
        <w:gridCol w:w="1563"/>
        <w:gridCol w:w="1555"/>
        <w:gridCol w:w="1555"/>
        <w:gridCol w:w="1548"/>
        <w:gridCol w:w="1549"/>
        <w:gridCol w:w="991"/>
        <w:gridCol w:w="991"/>
      </w:tblGrid>
      <w:tr w:rsidR="00940F23" w:rsidRPr="00726C0E" w14:paraId="1D689A04" w14:textId="4FF19C9F" w:rsidTr="005C3882">
        <w:tc>
          <w:tcPr>
            <w:tcW w:w="1563" w:type="dxa"/>
          </w:tcPr>
          <w:p w14:paraId="4A258219" w14:textId="77777777" w:rsidR="00940F23" w:rsidRPr="00726C0E" w:rsidRDefault="00940F23" w:rsidP="00B15180">
            <w:pPr>
              <w:jc w:val="center"/>
              <w:rPr>
                <w:rFonts w:ascii="Arial" w:hAnsi="Arial" w:cs="Arial"/>
                <w:color w:val="000000"/>
                <w:sz w:val="22"/>
                <w:szCs w:val="22"/>
              </w:rPr>
            </w:pPr>
          </w:p>
        </w:tc>
        <w:tc>
          <w:tcPr>
            <w:tcW w:w="1555" w:type="dxa"/>
          </w:tcPr>
          <w:p w14:paraId="1BFCD446" w14:textId="7D73FC8D" w:rsidR="00940F23" w:rsidRPr="00726C0E" w:rsidRDefault="00940F23" w:rsidP="00B15180">
            <w:pPr>
              <w:jc w:val="center"/>
              <w:rPr>
                <w:rFonts w:ascii="Arial" w:hAnsi="Arial" w:cs="Arial"/>
                <w:b/>
                <w:color w:val="000000"/>
                <w:sz w:val="22"/>
                <w:szCs w:val="22"/>
              </w:rPr>
            </w:pPr>
            <w:r w:rsidRPr="00726C0E">
              <w:rPr>
                <w:rFonts w:ascii="Arial" w:hAnsi="Arial" w:cs="Arial"/>
                <w:b/>
                <w:color w:val="000000"/>
                <w:sz w:val="22"/>
                <w:szCs w:val="22"/>
              </w:rPr>
              <w:t>Odometer X</w:t>
            </w:r>
          </w:p>
        </w:tc>
        <w:tc>
          <w:tcPr>
            <w:tcW w:w="1555" w:type="dxa"/>
          </w:tcPr>
          <w:p w14:paraId="4D683714" w14:textId="65AC9C1D" w:rsidR="00940F23" w:rsidRPr="00726C0E" w:rsidRDefault="00940F23" w:rsidP="00B15180">
            <w:pPr>
              <w:jc w:val="center"/>
              <w:rPr>
                <w:rFonts w:ascii="Arial" w:hAnsi="Arial" w:cs="Arial"/>
                <w:b/>
                <w:color w:val="000000"/>
                <w:sz w:val="22"/>
                <w:szCs w:val="22"/>
              </w:rPr>
            </w:pPr>
            <w:r w:rsidRPr="00726C0E">
              <w:rPr>
                <w:rFonts w:ascii="Arial" w:hAnsi="Arial" w:cs="Arial"/>
                <w:b/>
                <w:color w:val="000000"/>
                <w:sz w:val="22"/>
                <w:szCs w:val="22"/>
              </w:rPr>
              <w:t>Odometer Y</w:t>
            </w:r>
          </w:p>
        </w:tc>
        <w:tc>
          <w:tcPr>
            <w:tcW w:w="1548" w:type="dxa"/>
          </w:tcPr>
          <w:p w14:paraId="3215D634" w14:textId="29EDFE25" w:rsidR="00940F23" w:rsidRPr="00726C0E" w:rsidRDefault="00940F23" w:rsidP="00B15180">
            <w:pPr>
              <w:jc w:val="center"/>
              <w:rPr>
                <w:rFonts w:ascii="Arial" w:hAnsi="Arial" w:cs="Arial"/>
                <w:b/>
                <w:color w:val="000000"/>
                <w:sz w:val="22"/>
                <w:szCs w:val="22"/>
              </w:rPr>
            </w:pPr>
            <w:r w:rsidRPr="00726C0E">
              <w:rPr>
                <w:rFonts w:ascii="Arial" w:hAnsi="Arial" w:cs="Arial"/>
                <w:b/>
                <w:color w:val="000000"/>
                <w:sz w:val="22"/>
                <w:szCs w:val="22"/>
              </w:rPr>
              <w:t>Measured X</w:t>
            </w:r>
          </w:p>
        </w:tc>
        <w:tc>
          <w:tcPr>
            <w:tcW w:w="1549" w:type="dxa"/>
          </w:tcPr>
          <w:p w14:paraId="0AC75DDD" w14:textId="2A3BA3B7" w:rsidR="00940F23" w:rsidRPr="00726C0E" w:rsidRDefault="00940F23" w:rsidP="00B15180">
            <w:pPr>
              <w:jc w:val="center"/>
              <w:rPr>
                <w:rFonts w:ascii="Arial" w:hAnsi="Arial" w:cs="Arial"/>
                <w:b/>
                <w:color w:val="000000"/>
                <w:sz w:val="22"/>
                <w:szCs w:val="22"/>
              </w:rPr>
            </w:pPr>
            <w:r w:rsidRPr="00726C0E">
              <w:rPr>
                <w:rFonts w:ascii="Arial" w:hAnsi="Arial" w:cs="Arial"/>
                <w:b/>
                <w:color w:val="000000"/>
                <w:sz w:val="22"/>
                <w:szCs w:val="22"/>
              </w:rPr>
              <w:t>Measured Y</w:t>
            </w:r>
          </w:p>
        </w:tc>
        <w:tc>
          <w:tcPr>
            <w:tcW w:w="991" w:type="dxa"/>
          </w:tcPr>
          <w:p w14:paraId="7FABE05C" w14:textId="00A86EE6" w:rsidR="00940F23" w:rsidRPr="00726C0E" w:rsidRDefault="0012162A" w:rsidP="00B15180">
            <w:pPr>
              <w:jc w:val="center"/>
              <w:rPr>
                <w:rFonts w:ascii="Arial" w:hAnsi="Arial" w:cs="Arial"/>
                <w:b/>
                <w:color w:val="000000"/>
                <w:sz w:val="22"/>
                <w:szCs w:val="22"/>
              </w:rPr>
            </w:pPr>
            <w:r w:rsidRPr="00726C0E">
              <w:rPr>
                <w:rFonts w:ascii="Arial" w:hAnsi="Arial" w:cs="Arial"/>
                <w:b/>
                <w:color w:val="000000"/>
                <w:sz w:val="22"/>
                <w:szCs w:val="22"/>
              </w:rPr>
              <w:t>Error X</w:t>
            </w:r>
          </w:p>
        </w:tc>
        <w:tc>
          <w:tcPr>
            <w:tcW w:w="991" w:type="dxa"/>
          </w:tcPr>
          <w:p w14:paraId="03127135" w14:textId="58B31138" w:rsidR="00940F23" w:rsidRPr="00726C0E" w:rsidRDefault="0012162A" w:rsidP="00B15180">
            <w:pPr>
              <w:jc w:val="center"/>
              <w:rPr>
                <w:rFonts w:ascii="Arial" w:hAnsi="Arial" w:cs="Arial"/>
                <w:b/>
                <w:color w:val="000000"/>
                <w:sz w:val="22"/>
                <w:szCs w:val="22"/>
              </w:rPr>
            </w:pPr>
            <w:r w:rsidRPr="00726C0E">
              <w:rPr>
                <w:rFonts w:ascii="Arial" w:hAnsi="Arial" w:cs="Arial"/>
                <w:b/>
                <w:color w:val="000000"/>
                <w:sz w:val="22"/>
                <w:szCs w:val="22"/>
              </w:rPr>
              <w:t>Error Y</w:t>
            </w:r>
          </w:p>
        </w:tc>
      </w:tr>
      <w:tr w:rsidR="00E4735F" w:rsidRPr="00726C0E" w14:paraId="054813BF" w14:textId="758DB1E0" w:rsidTr="005C3882">
        <w:tc>
          <w:tcPr>
            <w:tcW w:w="1563" w:type="dxa"/>
          </w:tcPr>
          <w:p w14:paraId="50E93DCE" w14:textId="787309B7" w:rsidR="00E4735F" w:rsidRPr="00726C0E" w:rsidRDefault="00E4735F" w:rsidP="00B15180">
            <w:pPr>
              <w:jc w:val="center"/>
              <w:rPr>
                <w:rFonts w:ascii="Arial" w:hAnsi="Arial" w:cs="Arial"/>
                <w:b/>
                <w:color w:val="000000"/>
                <w:sz w:val="22"/>
                <w:szCs w:val="22"/>
              </w:rPr>
            </w:pPr>
            <w:r w:rsidRPr="00726C0E">
              <w:rPr>
                <w:rFonts w:ascii="Arial" w:hAnsi="Arial" w:cs="Arial"/>
                <w:b/>
                <w:color w:val="000000"/>
                <w:sz w:val="22"/>
                <w:szCs w:val="22"/>
              </w:rPr>
              <w:t>STDEV</w:t>
            </w:r>
            <w:r w:rsidR="00CC3A9E">
              <w:rPr>
                <w:rFonts w:ascii="Arial" w:hAnsi="Arial" w:cs="Arial"/>
                <w:b/>
                <w:color w:val="000000"/>
                <w:sz w:val="22"/>
                <w:szCs w:val="22"/>
              </w:rPr>
              <w:t xml:space="preserve"> (cm)</w:t>
            </w:r>
          </w:p>
        </w:tc>
        <w:tc>
          <w:tcPr>
            <w:tcW w:w="1555" w:type="dxa"/>
            <w:vAlign w:val="bottom"/>
          </w:tcPr>
          <w:p w14:paraId="1EF4E413" w14:textId="175ABCE8" w:rsidR="00E4735F" w:rsidRPr="00726C0E" w:rsidRDefault="00E4735F" w:rsidP="00B15180">
            <w:pPr>
              <w:jc w:val="center"/>
              <w:rPr>
                <w:rFonts w:ascii="Arial" w:hAnsi="Arial" w:cs="Arial"/>
                <w:color w:val="000000"/>
                <w:sz w:val="22"/>
                <w:szCs w:val="22"/>
              </w:rPr>
            </w:pPr>
            <w:r w:rsidRPr="00726C0E">
              <w:rPr>
                <w:rFonts w:ascii="Arial" w:eastAsia="Times New Roman" w:hAnsi="Arial" w:cs="Arial"/>
                <w:color w:val="000000"/>
                <w:sz w:val="22"/>
                <w:szCs w:val="22"/>
              </w:rPr>
              <w:t>0.255</w:t>
            </w:r>
          </w:p>
        </w:tc>
        <w:tc>
          <w:tcPr>
            <w:tcW w:w="1555" w:type="dxa"/>
            <w:vAlign w:val="bottom"/>
          </w:tcPr>
          <w:p w14:paraId="33DE7762" w14:textId="5C45AFDB" w:rsidR="00E4735F" w:rsidRPr="00726C0E" w:rsidRDefault="00E4735F" w:rsidP="00B15180">
            <w:pPr>
              <w:jc w:val="center"/>
              <w:rPr>
                <w:rFonts w:ascii="Arial" w:hAnsi="Arial" w:cs="Arial"/>
                <w:color w:val="000000"/>
                <w:sz w:val="22"/>
                <w:szCs w:val="22"/>
              </w:rPr>
            </w:pPr>
            <w:r w:rsidRPr="00726C0E">
              <w:rPr>
                <w:rFonts w:ascii="Arial" w:eastAsia="Times New Roman" w:hAnsi="Arial" w:cs="Arial"/>
                <w:color w:val="000000"/>
                <w:sz w:val="22"/>
                <w:szCs w:val="22"/>
              </w:rPr>
              <w:t>0.229</w:t>
            </w:r>
          </w:p>
        </w:tc>
        <w:tc>
          <w:tcPr>
            <w:tcW w:w="1548" w:type="dxa"/>
            <w:vAlign w:val="bottom"/>
          </w:tcPr>
          <w:p w14:paraId="7896B334" w14:textId="0A61169D" w:rsidR="00E4735F" w:rsidRPr="00726C0E" w:rsidRDefault="00E4735F" w:rsidP="00B15180">
            <w:pPr>
              <w:jc w:val="center"/>
              <w:rPr>
                <w:rFonts w:ascii="Arial" w:hAnsi="Arial" w:cs="Arial"/>
                <w:color w:val="000000"/>
                <w:sz w:val="22"/>
                <w:szCs w:val="22"/>
              </w:rPr>
            </w:pPr>
            <w:r w:rsidRPr="00726C0E">
              <w:rPr>
                <w:rFonts w:ascii="Arial" w:eastAsia="Times New Roman" w:hAnsi="Arial" w:cs="Arial"/>
                <w:color w:val="000000"/>
                <w:sz w:val="22"/>
                <w:szCs w:val="22"/>
              </w:rPr>
              <w:t>1.630</w:t>
            </w:r>
          </w:p>
        </w:tc>
        <w:tc>
          <w:tcPr>
            <w:tcW w:w="1549" w:type="dxa"/>
            <w:vAlign w:val="bottom"/>
          </w:tcPr>
          <w:p w14:paraId="4865D278" w14:textId="628C0743" w:rsidR="00E4735F" w:rsidRPr="00726C0E" w:rsidRDefault="00E4735F" w:rsidP="00B15180">
            <w:pPr>
              <w:jc w:val="center"/>
              <w:rPr>
                <w:rFonts w:ascii="Arial" w:hAnsi="Arial" w:cs="Arial"/>
                <w:color w:val="000000"/>
                <w:sz w:val="22"/>
                <w:szCs w:val="22"/>
              </w:rPr>
            </w:pPr>
            <w:r w:rsidRPr="00726C0E">
              <w:rPr>
                <w:rFonts w:ascii="Arial" w:eastAsia="Times New Roman" w:hAnsi="Arial" w:cs="Arial"/>
                <w:color w:val="000000"/>
                <w:sz w:val="22"/>
                <w:szCs w:val="22"/>
              </w:rPr>
              <w:t>1.660</w:t>
            </w:r>
          </w:p>
        </w:tc>
        <w:tc>
          <w:tcPr>
            <w:tcW w:w="991" w:type="dxa"/>
            <w:vAlign w:val="bottom"/>
          </w:tcPr>
          <w:p w14:paraId="2E9BA139" w14:textId="34D04967" w:rsidR="00E4735F" w:rsidRPr="00726C0E" w:rsidRDefault="00E4735F" w:rsidP="00B15180">
            <w:pPr>
              <w:jc w:val="center"/>
              <w:rPr>
                <w:rFonts w:ascii="Arial" w:eastAsia="Times New Roman" w:hAnsi="Arial" w:cs="Arial"/>
                <w:color w:val="000000"/>
                <w:sz w:val="22"/>
                <w:szCs w:val="22"/>
              </w:rPr>
            </w:pPr>
            <w:r w:rsidRPr="00726C0E">
              <w:rPr>
                <w:rFonts w:ascii="Arial" w:eastAsia="Times New Roman" w:hAnsi="Arial" w:cs="Arial"/>
                <w:color w:val="000000"/>
                <w:sz w:val="22"/>
                <w:szCs w:val="22"/>
              </w:rPr>
              <w:t>1.700</w:t>
            </w:r>
          </w:p>
        </w:tc>
        <w:tc>
          <w:tcPr>
            <w:tcW w:w="991" w:type="dxa"/>
            <w:vAlign w:val="bottom"/>
          </w:tcPr>
          <w:p w14:paraId="57EDE459" w14:textId="1AB61488" w:rsidR="00E4735F" w:rsidRPr="00726C0E" w:rsidRDefault="00E4735F" w:rsidP="00B15180">
            <w:pPr>
              <w:jc w:val="center"/>
              <w:rPr>
                <w:rFonts w:ascii="Arial" w:eastAsia="Times New Roman" w:hAnsi="Arial" w:cs="Arial"/>
                <w:color w:val="000000"/>
                <w:sz w:val="22"/>
                <w:szCs w:val="22"/>
              </w:rPr>
            </w:pPr>
            <w:r w:rsidRPr="00726C0E">
              <w:rPr>
                <w:rFonts w:ascii="Arial" w:eastAsia="Times New Roman" w:hAnsi="Arial" w:cs="Arial"/>
                <w:color w:val="000000"/>
                <w:sz w:val="22"/>
                <w:szCs w:val="22"/>
              </w:rPr>
              <w:t>1.649</w:t>
            </w:r>
          </w:p>
        </w:tc>
      </w:tr>
    </w:tbl>
    <w:p w14:paraId="10E4BB50" w14:textId="3DCF8B93" w:rsidR="00B827CD" w:rsidRPr="00726C0E" w:rsidRDefault="00B827CD" w:rsidP="001A3A7A">
      <w:pPr>
        <w:rPr>
          <w:rFonts w:ascii="Arial" w:hAnsi="Arial" w:cs="Arial"/>
          <w:sz w:val="22"/>
          <w:szCs w:val="22"/>
        </w:rPr>
      </w:pPr>
    </w:p>
    <w:p w14:paraId="5E2A61AA" w14:textId="41A3BF7A" w:rsidR="00B827CD" w:rsidRPr="00726C0E" w:rsidRDefault="00B827CD" w:rsidP="001A3A7A">
      <w:pPr>
        <w:rPr>
          <w:rFonts w:ascii="Arial" w:hAnsi="Arial" w:cs="Arial"/>
          <w:color w:val="000000"/>
          <w:sz w:val="22"/>
          <w:szCs w:val="22"/>
        </w:rPr>
      </w:pPr>
      <w:r w:rsidRPr="00726C0E">
        <w:rPr>
          <w:rFonts w:ascii="Arial" w:hAnsi="Arial" w:cs="Arial"/>
          <w:color w:val="000000"/>
          <w:sz w:val="22"/>
          <w:szCs w:val="22"/>
        </w:rPr>
        <w:t>Standard Deviation with correction:</w:t>
      </w:r>
    </w:p>
    <w:p w14:paraId="2BBB3AFE" w14:textId="77777777" w:rsidR="00CC6D07" w:rsidRPr="00726C0E" w:rsidRDefault="00CC6D07" w:rsidP="001A3A7A">
      <w:pPr>
        <w:rPr>
          <w:rFonts w:ascii="Arial" w:hAnsi="Arial" w:cs="Arial"/>
          <w:color w:val="000000"/>
          <w:sz w:val="22"/>
          <w:szCs w:val="22"/>
        </w:rPr>
      </w:pPr>
    </w:p>
    <w:tbl>
      <w:tblPr>
        <w:tblStyle w:val="TableGrid"/>
        <w:tblW w:w="0" w:type="auto"/>
        <w:tblInd w:w="-176" w:type="dxa"/>
        <w:tblLook w:val="04A0" w:firstRow="1" w:lastRow="0" w:firstColumn="1" w:lastColumn="0" w:noHBand="0" w:noVBand="1"/>
      </w:tblPr>
      <w:tblGrid>
        <w:gridCol w:w="1563"/>
        <w:gridCol w:w="1555"/>
        <w:gridCol w:w="1555"/>
        <w:gridCol w:w="1548"/>
        <w:gridCol w:w="1549"/>
        <w:gridCol w:w="991"/>
        <w:gridCol w:w="991"/>
      </w:tblGrid>
      <w:tr w:rsidR="000F58C6" w:rsidRPr="00726C0E" w14:paraId="2F7DB94E" w14:textId="58BBA161" w:rsidTr="005C3882">
        <w:tc>
          <w:tcPr>
            <w:tcW w:w="1563" w:type="dxa"/>
          </w:tcPr>
          <w:p w14:paraId="48D0B19E" w14:textId="77777777" w:rsidR="000F58C6" w:rsidRPr="00726C0E" w:rsidRDefault="000F58C6" w:rsidP="00B15180">
            <w:pPr>
              <w:jc w:val="center"/>
              <w:rPr>
                <w:rFonts w:ascii="Arial" w:hAnsi="Arial" w:cs="Arial"/>
                <w:color w:val="000000"/>
                <w:sz w:val="22"/>
                <w:szCs w:val="22"/>
              </w:rPr>
            </w:pPr>
          </w:p>
        </w:tc>
        <w:tc>
          <w:tcPr>
            <w:tcW w:w="1555" w:type="dxa"/>
          </w:tcPr>
          <w:p w14:paraId="093AC8A1" w14:textId="77777777" w:rsidR="000F58C6" w:rsidRPr="00726C0E" w:rsidRDefault="000F58C6" w:rsidP="00B15180">
            <w:pPr>
              <w:jc w:val="center"/>
              <w:rPr>
                <w:rFonts w:ascii="Arial" w:hAnsi="Arial" w:cs="Arial"/>
                <w:b/>
                <w:color w:val="000000"/>
                <w:sz w:val="22"/>
                <w:szCs w:val="22"/>
              </w:rPr>
            </w:pPr>
            <w:r w:rsidRPr="00726C0E">
              <w:rPr>
                <w:rFonts w:ascii="Arial" w:hAnsi="Arial" w:cs="Arial"/>
                <w:b/>
                <w:color w:val="000000"/>
                <w:sz w:val="22"/>
                <w:szCs w:val="22"/>
              </w:rPr>
              <w:t>Odometer X</w:t>
            </w:r>
          </w:p>
        </w:tc>
        <w:tc>
          <w:tcPr>
            <w:tcW w:w="1555" w:type="dxa"/>
          </w:tcPr>
          <w:p w14:paraId="2F2F6DE1" w14:textId="77777777" w:rsidR="000F58C6" w:rsidRPr="00726C0E" w:rsidRDefault="000F58C6" w:rsidP="00B15180">
            <w:pPr>
              <w:jc w:val="center"/>
              <w:rPr>
                <w:rFonts w:ascii="Arial" w:hAnsi="Arial" w:cs="Arial"/>
                <w:b/>
                <w:color w:val="000000"/>
                <w:sz w:val="22"/>
                <w:szCs w:val="22"/>
              </w:rPr>
            </w:pPr>
            <w:r w:rsidRPr="00726C0E">
              <w:rPr>
                <w:rFonts w:ascii="Arial" w:hAnsi="Arial" w:cs="Arial"/>
                <w:b/>
                <w:color w:val="000000"/>
                <w:sz w:val="22"/>
                <w:szCs w:val="22"/>
              </w:rPr>
              <w:t>Odometer Y</w:t>
            </w:r>
          </w:p>
        </w:tc>
        <w:tc>
          <w:tcPr>
            <w:tcW w:w="1548" w:type="dxa"/>
          </w:tcPr>
          <w:p w14:paraId="49971CB7" w14:textId="77777777" w:rsidR="000F58C6" w:rsidRPr="00726C0E" w:rsidRDefault="000F58C6" w:rsidP="00B15180">
            <w:pPr>
              <w:jc w:val="center"/>
              <w:rPr>
                <w:rFonts w:ascii="Arial" w:hAnsi="Arial" w:cs="Arial"/>
                <w:b/>
                <w:color w:val="000000"/>
                <w:sz w:val="22"/>
                <w:szCs w:val="22"/>
              </w:rPr>
            </w:pPr>
            <w:r w:rsidRPr="00726C0E">
              <w:rPr>
                <w:rFonts w:ascii="Arial" w:hAnsi="Arial" w:cs="Arial"/>
                <w:b/>
                <w:color w:val="000000"/>
                <w:sz w:val="22"/>
                <w:szCs w:val="22"/>
              </w:rPr>
              <w:t>Measured X</w:t>
            </w:r>
          </w:p>
        </w:tc>
        <w:tc>
          <w:tcPr>
            <w:tcW w:w="1549" w:type="dxa"/>
          </w:tcPr>
          <w:p w14:paraId="4535795D" w14:textId="77777777" w:rsidR="000F58C6" w:rsidRPr="00726C0E" w:rsidRDefault="000F58C6" w:rsidP="00B15180">
            <w:pPr>
              <w:jc w:val="center"/>
              <w:rPr>
                <w:rFonts w:ascii="Arial" w:hAnsi="Arial" w:cs="Arial"/>
                <w:b/>
                <w:color w:val="000000"/>
                <w:sz w:val="22"/>
                <w:szCs w:val="22"/>
              </w:rPr>
            </w:pPr>
            <w:r w:rsidRPr="00726C0E">
              <w:rPr>
                <w:rFonts w:ascii="Arial" w:hAnsi="Arial" w:cs="Arial"/>
                <w:b/>
                <w:color w:val="000000"/>
                <w:sz w:val="22"/>
                <w:szCs w:val="22"/>
              </w:rPr>
              <w:t>Measured Y</w:t>
            </w:r>
          </w:p>
        </w:tc>
        <w:tc>
          <w:tcPr>
            <w:tcW w:w="991" w:type="dxa"/>
          </w:tcPr>
          <w:p w14:paraId="7D099C96" w14:textId="70F0BF20" w:rsidR="000F58C6" w:rsidRPr="00726C0E" w:rsidRDefault="000F58C6" w:rsidP="00B15180">
            <w:pPr>
              <w:jc w:val="center"/>
              <w:rPr>
                <w:rFonts w:ascii="Arial" w:hAnsi="Arial" w:cs="Arial"/>
                <w:b/>
                <w:color w:val="000000"/>
                <w:sz w:val="22"/>
                <w:szCs w:val="22"/>
              </w:rPr>
            </w:pPr>
            <w:r w:rsidRPr="00726C0E">
              <w:rPr>
                <w:rFonts w:ascii="Arial" w:hAnsi="Arial" w:cs="Arial"/>
                <w:b/>
                <w:color w:val="000000"/>
                <w:sz w:val="22"/>
                <w:szCs w:val="22"/>
              </w:rPr>
              <w:t>Error X</w:t>
            </w:r>
          </w:p>
        </w:tc>
        <w:tc>
          <w:tcPr>
            <w:tcW w:w="991" w:type="dxa"/>
          </w:tcPr>
          <w:p w14:paraId="312AF762" w14:textId="5EE11D4B" w:rsidR="000F58C6" w:rsidRPr="00726C0E" w:rsidRDefault="000F58C6" w:rsidP="00B15180">
            <w:pPr>
              <w:jc w:val="center"/>
              <w:rPr>
                <w:rFonts w:ascii="Arial" w:hAnsi="Arial" w:cs="Arial"/>
                <w:b/>
                <w:color w:val="000000"/>
                <w:sz w:val="22"/>
                <w:szCs w:val="22"/>
              </w:rPr>
            </w:pPr>
            <w:r w:rsidRPr="00726C0E">
              <w:rPr>
                <w:rFonts w:ascii="Arial" w:hAnsi="Arial" w:cs="Arial"/>
                <w:b/>
                <w:color w:val="000000"/>
                <w:sz w:val="22"/>
                <w:szCs w:val="22"/>
              </w:rPr>
              <w:t>Error Y</w:t>
            </w:r>
          </w:p>
        </w:tc>
      </w:tr>
      <w:tr w:rsidR="000F58C6" w:rsidRPr="00726C0E" w14:paraId="605B5AE7" w14:textId="586128B7" w:rsidTr="005C3882">
        <w:tc>
          <w:tcPr>
            <w:tcW w:w="1563" w:type="dxa"/>
          </w:tcPr>
          <w:p w14:paraId="053ABAFC" w14:textId="6C441431" w:rsidR="000F58C6" w:rsidRPr="00726C0E" w:rsidRDefault="000F58C6" w:rsidP="00B15180">
            <w:pPr>
              <w:jc w:val="center"/>
              <w:rPr>
                <w:rFonts w:ascii="Arial" w:hAnsi="Arial" w:cs="Arial"/>
                <w:b/>
                <w:color w:val="000000"/>
                <w:sz w:val="22"/>
                <w:szCs w:val="22"/>
              </w:rPr>
            </w:pPr>
            <w:r w:rsidRPr="00726C0E">
              <w:rPr>
                <w:rFonts w:ascii="Arial" w:hAnsi="Arial" w:cs="Arial"/>
                <w:b/>
                <w:color w:val="000000"/>
                <w:sz w:val="22"/>
                <w:szCs w:val="22"/>
              </w:rPr>
              <w:t>STDEV</w:t>
            </w:r>
            <w:r w:rsidR="005C3882">
              <w:rPr>
                <w:rFonts w:ascii="Arial" w:hAnsi="Arial" w:cs="Arial"/>
                <w:b/>
                <w:color w:val="000000"/>
                <w:sz w:val="22"/>
                <w:szCs w:val="22"/>
              </w:rPr>
              <w:t xml:space="preserve"> (cm)</w:t>
            </w:r>
          </w:p>
        </w:tc>
        <w:tc>
          <w:tcPr>
            <w:tcW w:w="1555" w:type="dxa"/>
            <w:vAlign w:val="bottom"/>
          </w:tcPr>
          <w:p w14:paraId="3923FA43" w14:textId="29CEDFA3" w:rsidR="000F58C6" w:rsidRPr="00726C0E" w:rsidRDefault="000F58C6" w:rsidP="00B15180">
            <w:pPr>
              <w:jc w:val="center"/>
              <w:rPr>
                <w:rFonts w:ascii="Arial" w:hAnsi="Arial" w:cs="Arial"/>
                <w:color w:val="000000"/>
                <w:sz w:val="22"/>
                <w:szCs w:val="22"/>
              </w:rPr>
            </w:pPr>
            <w:r w:rsidRPr="00726C0E">
              <w:rPr>
                <w:rFonts w:ascii="Arial" w:eastAsia="Times New Roman" w:hAnsi="Arial" w:cs="Arial"/>
                <w:color w:val="000000"/>
                <w:sz w:val="22"/>
                <w:szCs w:val="22"/>
              </w:rPr>
              <w:t>0.548</w:t>
            </w:r>
          </w:p>
        </w:tc>
        <w:tc>
          <w:tcPr>
            <w:tcW w:w="1555" w:type="dxa"/>
            <w:vAlign w:val="bottom"/>
          </w:tcPr>
          <w:p w14:paraId="3444B654" w14:textId="1E5630D5" w:rsidR="000F58C6" w:rsidRPr="00726C0E" w:rsidRDefault="000F58C6" w:rsidP="00B15180">
            <w:pPr>
              <w:jc w:val="center"/>
              <w:rPr>
                <w:rFonts w:ascii="Arial" w:eastAsia="Times New Roman" w:hAnsi="Arial" w:cs="Arial"/>
                <w:color w:val="000000"/>
                <w:sz w:val="22"/>
                <w:szCs w:val="22"/>
              </w:rPr>
            </w:pPr>
            <w:r w:rsidRPr="00726C0E">
              <w:rPr>
                <w:rFonts w:ascii="Arial" w:eastAsia="Times New Roman" w:hAnsi="Arial" w:cs="Arial"/>
                <w:color w:val="000000"/>
                <w:sz w:val="22"/>
                <w:szCs w:val="22"/>
              </w:rPr>
              <w:t>0.636</w:t>
            </w:r>
          </w:p>
        </w:tc>
        <w:tc>
          <w:tcPr>
            <w:tcW w:w="1548" w:type="dxa"/>
            <w:vAlign w:val="bottom"/>
          </w:tcPr>
          <w:p w14:paraId="4B139420" w14:textId="213556C2" w:rsidR="000F58C6" w:rsidRPr="00726C0E" w:rsidRDefault="000F58C6" w:rsidP="00B15180">
            <w:pPr>
              <w:jc w:val="center"/>
              <w:rPr>
                <w:rFonts w:ascii="Arial" w:eastAsia="Times New Roman" w:hAnsi="Arial" w:cs="Arial"/>
                <w:color w:val="000000"/>
                <w:sz w:val="22"/>
                <w:szCs w:val="22"/>
              </w:rPr>
            </w:pPr>
            <w:r w:rsidRPr="00726C0E">
              <w:rPr>
                <w:rFonts w:ascii="Arial" w:eastAsia="Times New Roman" w:hAnsi="Arial" w:cs="Arial"/>
                <w:color w:val="000000"/>
                <w:sz w:val="22"/>
                <w:szCs w:val="22"/>
              </w:rPr>
              <w:t>0.296</w:t>
            </w:r>
          </w:p>
        </w:tc>
        <w:tc>
          <w:tcPr>
            <w:tcW w:w="1549" w:type="dxa"/>
            <w:vAlign w:val="bottom"/>
          </w:tcPr>
          <w:p w14:paraId="492660C6" w14:textId="38F0A37B" w:rsidR="000F58C6" w:rsidRPr="00726C0E" w:rsidRDefault="000F58C6" w:rsidP="00B15180">
            <w:pPr>
              <w:jc w:val="center"/>
              <w:rPr>
                <w:rFonts w:ascii="Arial" w:eastAsia="Times New Roman" w:hAnsi="Arial" w:cs="Arial"/>
                <w:color w:val="000000"/>
                <w:sz w:val="22"/>
                <w:szCs w:val="22"/>
              </w:rPr>
            </w:pPr>
            <w:r w:rsidRPr="00726C0E">
              <w:rPr>
                <w:rFonts w:ascii="Arial" w:eastAsia="Times New Roman" w:hAnsi="Arial" w:cs="Arial"/>
                <w:color w:val="000000"/>
                <w:sz w:val="22"/>
                <w:szCs w:val="22"/>
              </w:rPr>
              <w:t>0.429</w:t>
            </w:r>
          </w:p>
        </w:tc>
        <w:tc>
          <w:tcPr>
            <w:tcW w:w="991" w:type="dxa"/>
            <w:vAlign w:val="bottom"/>
          </w:tcPr>
          <w:p w14:paraId="659338C0" w14:textId="704113C5" w:rsidR="000F58C6" w:rsidRPr="00726C0E" w:rsidRDefault="000F58C6" w:rsidP="00B15180">
            <w:pPr>
              <w:jc w:val="center"/>
              <w:rPr>
                <w:rFonts w:ascii="Arial" w:eastAsia="Times New Roman" w:hAnsi="Arial" w:cs="Arial"/>
                <w:color w:val="000000"/>
                <w:sz w:val="22"/>
                <w:szCs w:val="22"/>
              </w:rPr>
            </w:pPr>
            <w:r w:rsidRPr="00726C0E">
              <w:rPr>
                <w:rFonts w:ascii="Arial" w:eastAsia="Times New Roman" w:hAnsi="Arial" w:cs="Arial"/>
                <w:color w:val="000000"/>
                <w:sz w:val="22"/>
                <w:szCs w:val="22"/>
              </w:rPr>
              <w:t>0.430</w:t>
            </w:r>
          </w:p>
        </w:tc>
        <w:tc>
          <w:tcPr>
            <w:tcW w:w="991" w:type="dxa"/>
            <w:vAlign w:val="bottom"/>
          </w:tcPr>
          <w:p w14:paraId="2263E493" w14:textId="73E98604" w:rsidR="000F58C6" w:rsidRPr="00726C0E" w:rsidRDefault="000F58C6" w:rsidP="00B15180">
            <w:pPr>
              <w:jc w:val="center"/>
              <w:rPr>
                <w:rFonts w:ascii="Arial" w:eastAsia="Times New Roman" w:hAnsi="Arial" w:cs="Arial"/>
                <w:color w:val="000000"/>
                <w:sz w:val="22"/>
                <w:szCs w:val="22"/>
              </w:rPr>
            </w:pPr>
            <w:r w:rsidRPr="00726C0E">
              <w:rPr>
                <w:rFonts w:ascii="Arial" w:eastAsia="Times New Roman" w:hAnsi="Arial" w:cs="Arial"/>
                <w:color w:val="000000"/>
                <w:sz w:val="22"/>
                <w:szCs w:val="22"/>
              </w:rPr>
              <w:t>0.552</w:t>
            </w:r>
          </w:p>
        </w:tc>
      </w:tr>
    </w:tbl>
    <w:p w14:paraId="09D7F1D2" w14:textId="77777777" w:rsidR="005A6D0E" w:rsidRPr="00726C0E" w:rsidRDefault="005A6D0E" w:rsidP="001A3A7A">
      <w:pPr>
        <w:rPr>
          <w:rFonts w:ascii="Arial" w:hAnsi="Arial" w:cs="Arial"/>
          <w:color w:val="000000"/>
          <w:sz w:val="22"/>
          <w:szCs w:val="22"/>
        </w:rPr>
      </w:pPr>
    </w:p>
    <w:p w14:paraId="04FE8536" w14:textId="77777777" w:rsidR="002C2EEA" w:rsidRPr="00726C0E" w:rsidRDefault="002C2EEA" w:rsidP="001A3A7A">
      <w:pPr>
        <w:rPr>
          <w:rFonts w:ascii="Arial" w:hAnsi="Arial" w:cs="Arial"/>
          <w:color w:val="000000"/>
          <w:sz w:val="22"/>
          <w:szCs w:val="22"/>
        </w:rPr>
      </w:pPr>
    </w:p>
    <w:p w14:paraId="047AF7DF" w14:textId="26BCC615" w:rsidR="003F1C4A" w:rsidRPr="00CB306A" w:rsidRDefault="003F1C4A" w:rsidP="001A3A7A">
      <w:pPr>
        <w:rPr>
          <w:rFonts w:ascii="Arial" w:hAnsi="Arial" w:cs="Arial"/>
          <w:b/>
          <w:color w:val="000000"/>
          <w:sz w:val="22"/>
          <w:szCs w:val="22"/>
        </w:rPr>
      </w:pPr>
      <w:r w:rsidRPr="00CB306A">
        <w:rPr>
          <w:rFonts w:ascii="Arial" w:hAnsi="Arial" w:cs="Arial"/>
          <w:b/>
          <w:color w:val="000000"/>
          <w:sz w:val="22"/>
          <w:szCs w:val="22"/>
        </w:rPr>
        <w:t>Assuming that we want to discuss the standard deviations of the errors of X and Y:</w:t>
      </w:r>
    </w:p>
    <w:p w14:paraId="6061D306" w14:textId="77777777" w:rsidR="003D1391" w:rsidRPr="00726C0E" w:rsidRDefault="003D1391" w:rsidP="001A3A7A">
      <w:pPr>
        <w:rPr>
          <w:rFonts w:ascii="Arial" w:hAnsi="Arial" w:cs="Arial"/>
          <w:color w:val="000000"/>
          <w:sz w:val="22"/>
          <w:szCs w:val="22"/>
        </w:rPr>
      </w:pPr>
    </w:p>
    <w:tbl>
      <w:tblPr>
        <w:tblStyle w:val="TableGrid"/>
        <w:tblW w:w="0" w:type="auto"/>
        <w:tblInd w:w="-176" w:type="dxa"/>
        <w:tblLook w:val="04A0" w:firstRow="1" w:lastRow="0" w:firstColumn="1" w:lastColumn="0" w:noHBand="0" w:noVBand="1"/>
      </w:tblPr>
      <w:tblGrid>
        <w:gridCol w:w="1560"/>
        <w:gridCol w:w="1985"/>
        <w:gridCol w:w="1984"/>
        <w:gridCol w:w="2126"/>
        <w:gridCol w:w="2097"/>
      </w:tblGrid>
      <w:tr w:rsidR="00D41C1F" w:rsidRPr="00726C0E" w14:paraId="794EA7FD" w14:textId="77777777" w:rsidTr="00497696">
        <w:tc>
          <w:tcPr>
            <w:tcW w:w="1560" w:type="dxa"/>
          </w:tcPr>
          <w:p w14:paraId="0629E7F8" w14:textId="77777777" w:rsidR="0061778E" w:rsidRPr="00726C0E" w:rsidRDefault="0061778E" w:rsidP="00D41C1F">
            <w:pPr>
              <w:jc w:val="center"/>
              <w:rPr>
                <w:rFonts w:ascii="Arial" w:hAnsi="Arial" w:cs="Arial"/>
                <w:color w:val="000000"/>
                <w:sz w:val="22"/>
                <w:szCs w:val="22"/>
              </w:rPr>
            </w:pPr>
          </w:p>
        </w:tc>
        <w:tc>
          <w:tcPr>
            <w:tcW w:w="1985" w:type="dxa"/>
          </w:tcPr>
          <w:p w14:paraId="10B4D563" w14:textId="12EBF4DD" w:rsidR="0061778E" w:rsidRPr="00726C0E" w:rsidRDefault="00D41C1F" w:rsidP="00D41C1F">
            <w:pPr>
              <w:jc w:val="center"/>
              <w:rPr>
                <w:rFonts w:ascii="Arial" w:hAnsi="Arial" w:cs="Arial"/>
                <w:b/>
                <w:color w:val="000000"/>
                <w:sz w:val="22"/>
                <w:szCs w:val="22"/>
              </w:rPr>
            </w:pPr>
            <w:r w:rsidRPr="00726C0E">
              <w:rPr>
                <w:rFonts w:ascii="Arial" w:hAnsi="Arial" w:cs="Arial"/>
                <w:b/>
                <w:color w:val="000000"/>
                <w:sz w:val="22"/>
                <w:szCs w:val="22"/>
              </w:rPr>
              <w:t>Pre-Correction X</w:t>
            </w:r>
          </w:p>
        </w:tc>
        <w:tc>
          <w:tcPr>
            <w:tcW w:w="1984" w:type="dxa"/>
          </w:tcPr>
          <w:p w14:paraId="046AE49A" w14:textId="011D8EA4" w:rsidR="0061778E" w:rsidRPr="00726C0E" w:rsidRDefault="00D41C1F" w:rsidP="00D41C1F">
            <w:pPr>
              <w:jc w:val="center"/>
              <w:rPr>
                <w:rFonts w:ascii="Arial" w:hAnsi="Arial" w:cs="Arial"/>
                <w:b/>
                <w:color w:val="000000"/>
                <w:sz w:val="22"/>
                <w:szCs w:val="22"/>
              </w:rPr>
            </w:pPr>
            <w:r w:rsidRPr="00726C0E">
              <w:rPr>
                <w:rFonts w:ascii="Arial" w:hAnsi="Arial" w:cs="Arial"/>
                <w:b/>
                <w:color w:val="000000"/>
                <w:sz w:val="22"/>
                <w:szCs w:val="22"/>
              </w:rPr>
              <w:t>Pre-Correction Y</w:t>
            </w:r>
          </w:p>
        </w:tc>
        <w:tc>
          <w:tcPr>
            <w:tcW w:w="2126" w:type="dxa"/>
          </w:tcPr>
          <w:p w14:paraId="13D08CD0" w14:textId="65F5E093" w:rsidR="0061778E" w:rsidRPr="00726C0E" w:rsidRDefault="00D41C1F" w:rsidP="00D41C1F">
            <w:pPr>
              <w:jc w:val="center"/>
              <w:rPr>
                <w:rFonts w:ascii="Arial" w:hAnsi="Arial" w:cs="Arial"/>
                <w:b/>
                <w:color w:val="000000"/>
                <w:sz w:val="22"/>
                <w:szCs w:val="22"/>
              </w:rPr>
            </w:pPr>
            <w:r w:rsidRPr="00726C0E">
              <w:rPr>
                <w:rFonts w:ascii="Arial" w:hAnsi="Arial" w:cs="Arial"/>
                <w:b/>
                <w:color w:val="000000"/>
                <w:sz w:val="22"/>
                <w:szCs w:val="22"/>
              </w:rPr>
              <w:t>Post-Correction X</w:t>
            </w:r>
          </w:p>
        </w:tc>
        <w:tc>
          <w:tcPr>
            <w:tcW w:w="2097" w:type="dxa"/>
          </w:tcPr>
          <w:p w14:paraId="42B6C920" w14:textId="24B54DAF" w:rsidR="0061778E" w:rsidRPr="00726C0E" w:rsidRDefault="00D41C1F" w:rsidP="00D41C1F">
            <w:pPr>
              <w:jc w:val="center"/>
              <w:rPr>
                <w:rFonts w:ascii="Arial" w:hAnsi="Arial" w:cs="Arial"/>
                <w:b/>
                <w:color w:val="000000"/>
                <w:sz w:val="22"/>
                <w:szCs w:val="22"/>
              </w:rPr>
            </w:pPr>
            <w:r w:rsidRPr="00726C0E">
              <w:rPr>
                <w:rFonts w:ascii="Arial" w:hAnsi="Arial" w:cs="Arial"/>
                <w:b/>
                <w:color w:val="000000"/>
                <w:sz w:val="22"/>
                <w:szCs w:val="22"/>
              </w:rPr>
              <w:t>Post-Correction Y</w:t>
            </w:r>
          </w:p>
        </w:tc>
      </w:tr>
      <w:tr w:rsidR="00D41C1F" w:rsidRPr="00726C0E" w14:paraId="7BC97023" w14:textId="77777777" w:rsidTr="00497696">
        <w:tc>
          <w:tcPr>
            <w:tcW w:w="1560" w:type="dxa"/>
          </w:tcPr>
          <w:p w14:paraId="598F8D2B" w14:textId="10501BB8" w:rsidR="0061778E" w:rsidRPr="00726C0E" w:rsidRDefault="00D41C1F" w:rsidP="00D41C1F">
            <w:pPr>
              <w:jc w:val="center"/>
              <w:rPr>
                <w:rFonts w:ascii="Arial" w:hAnsi="Arial" w:cs="Arial"/>
                <w:b/>
                <w:color w:val="000000"/>
                <w:sz w:val="22"/>
                <w:szCs w:val="22"/>
              </w:rPr>
            </w:pPr>
            <w:r w:rsidRPr="00726C0E">
              <w:rPr>
                <w:rFonts w:ascii="Arial" w:hAnsi="Arial" w:cs="Arial"/>
                <w:b/>
                <w:color w:val="000000"/>
                <w:sz w:val="22"/>
                <w:szCs w:val="22"/>
              </w:rPr>
              <w:t>STDEV</w:t>
            </w:r>
            <w:r w:rsidR="005C3882">
              <w:rPr>
                <w:rFonts w:ascii="Arial" w:hAnsi="Arial" w:cs="Arial"/>
                <w:b/>
                <w:color w:val="000000"/>
                <w:sz w:val="22"/>
                <w:szCs w:val="22"/>
              </w:rPr>
              <w:t xml:space="preserve"> (cm)</w:t>
            </w:r>
          </w:p>
        </w:tc>
        <w:tc>
          <w:tcPr>
            <w:tcW w:w="1985" w:type="dxa"/>
          </w:tcPr>
          <w:p w14:paraId="732798FD" w14:textId="5FF2029D" w:rsidR="0061778E" w:rsidRPr="00726C0E" w:rsidRDefault="00D41C1F" w:rsidP="00D41C1F">
            <w:pPr>
              <w:jc w:val="center"/>
              <w:rPr>
                <w:rFonts w:ascii="Arial" w:hAnsi="Arial" w:cs="Arial"/>
                <w:color w:val="000000"/>
                <w:sz w:val="22"/>
                <w:szCs w:val="22"/>
              </w:rPr>
            </w:pPr>
            <w:r w:rsidRPr="00726C0E">
              <w:rPr>
                <w:rFonts w:ascii="Arial" w:hAnsi="Arial" w:cs="Arial"/>
                <w:color w:val="000000"/>
                <w:sz w:val="22"/>
                <w:szCs w:val="22"/>
              </w:rPr>
              <w:t>1.700</w:t>
            </w:r>
          </w:p>
        </w:tc>
        <w:tc>
          <w:tcPr>
            <w:tcW w:w="1984" w:type="dxa"/>
          </w:tcPr>
          <w:p w14:paraId="5125111A" w14:textId="625B3CBD" w:rsidR="0061778E" w:rsidRPr="00726C0E" w:rsidRDefault="00D41C1F" w:rsidP="00D41C1F">
            <w:pPr>
              <w:jc w:val="center"/>
              <w:rPr>
                <w:rFonts w:ascii="Arial" w:hAnsi="Arial" w:cs="Arial"/>
                <w:color w:val="000000"/>
                <w:sz w:val="22"/>
                <w:szCs w:val="22"/>
              </w:rPr>
            </w:pPr>
            <w:r w:rsidRPr="00726C0E">
              <w:rPr>
                <w:rFonts w:ascii="Arial" w:hAnsi="Arial" w:cs="Arial"/>
                <w:color w:val="000000"/>
                <w:sz w:val="22"/>
                <w:szCs w:val="22"/>
              </w:rPr>
              <w:t>1.649</w:t>
            </w:r>
          </w:p>
        </w:tc>
        <w:tc>
          <w:tcPr>
            <w:tcW w:w="2126" w:type="dxa"/>
          </w:tcPr>
          <w:p w14:paraId="160E0191" w14:textId="61361A97" w:rsidR="0061778E" w:rsidRPr="00726C0E" w:rsidRDefault="00D41C1F" w:rsidP="00D41C1F">
            <w:pPr>
              <w:jc w:val="center"/>
              <w:rPr>
                <w:rFonts w:ascii="Arial" w:hAnsi="Arial" w:cs="Arial"/>
                <w:color w:val="000000"/>
                <w:sz w:val="22"/>
                <w:szCs w:val="22"/>
              </w:rPr>
            </w:pPr>
            <w:r w:rsidRPr="00726C0E">
              <w:rPr>
                <w:rFonts w:ascii="Arial" w:hAnsi="Arial" w:cs="Arial"/>
                <w:color w:val="000000"/>
                <w:sz w:val="22"/>
                <w:szCs w:val="22"/>
              </w:rPr>
              <w:t>0.430</w:t>
            </w:r>
          </w:p>
        </w:tc>
        <w:tc>
          <w:tcPr>
            <w:tcW w:w="2097" w:type="dxa"/>
          </w:tcPr>
          <w:p w14:paraId="325ED977" w14:textId="73A6FD53" w:rsidR="0061778E" w:rsidRPr="00726C0E" w:rsidRDefault="00D41C1F" w:rsidP="00D41C1F">
            <w:pPr>
              <w:jc w:val="center"/>
              <w:rPr>
                <w:rFonts w:ascii="Arial" w:hAnsi="Arial" w:cs="Arial"/>
                <w:color w:val="000000"/>
                <w:sz w:val="22"/>
                <w:szCs w:val="22"/>
              </w:rPr>
            </w:pPr>
            <w:r w:rsidRPr="00726C0E">
              <w:rPr>
                <w:rFonts w:ascii="Arial" w:hAnsi="Arial" w:cs="Arial"/>
                <w:color w:val="000000"/>
                <w:sz w:val="22"/>
                <w:szCs w:val="22"/>
              </w:rPr>
              <w:t>0.552</w:t>
            </w:r>
          </w:p>
        </w:tc>
      </w:tr>
    </w:tbl>
    <w:p w14:paraId="1AF199BE" w14:textId="77777777" w:rsidR="00B827CD" w:rsidRPr="00726C0E" w:rsidRDefault="00B827CD" w:rsidP="00EA4514">
      <w:pPr>
        <w:spacing w:line="360" w:lineRule="auto"/>
        <w:rPr>
          <w:rFonts w:ascii="Arial" w:hAnsi="Arial" w:cs="Arial"/>
          <w:color w:val="000000"/>
          <w:sz w:val="22"/>
          <w:szCs w:val="22"/>
        </w:rPr>
      </w:pPr>
    </w:p>
    <w:p w14:paraId="5F48DD80" w14:textId="3157BC4F" w:rsidR="00BC4099" w:rsidRPr="00726C0E" w:rsidRDefault="001D356F" w:rsidP="00AA259E">
      <w:pPr>
        <w:spacing w:line="360" w:lineRule="auto"/>
        <w:ind w:firstLine="720"/>
        <w:rPr>
          <w:rFonts w:ascii="Arial" w:hAnsi="Arial" w:cs="Arial"/>
          <w:color w:val="000000"/>
          <w:sz w:val="22"/>
          <w:szCs w:val="22"/>
        </w:rPr>
      </w:pPr>
      <w:r w:rsidRPr="00726C0E">
        <w:rPr>
          <w:rFonts w:ascii="Arial" w:hAnsi="Arial" w:cs="Arial"/>
          <w:color w:val="000000"/>
          <w:sz w:val="22"/>
          <w:szCs w:val="22"/>
        </w:rPr>
        <w:t>The standard deviation</w:t>
      </w:r>
      <w:bookmarkStart w:id="0" w:name="_GoBack"/>
      <w:bookmarkEnd w:id="0"/>
      <w:r w:rsidRPr="00726C0E">
        <w:rPr>
          <w:rFonts w:ascii="Arial" w:hAnsi="Arial" w:cs="Arial"/>
          <w:color w:val="000000"/>
          <w:sz w:val="22"/>
          <w:szCs w:val="22"/>
        </w:rPr>
        <w:t xml:space="preserve"> of the error between X and Y significantly decreased when the correction was introduced. </w:t>
      </w:r>
      <w:r w:rsidR="007D13E3" w:rsidRPr="00726C0E">
        <w:rPr>
          <w:rFonts w:ascii="Arial" w:hAnsi="Arial" w:cs="Arial"/>
          <w:color w:val="000000"/>
          <w:sz w:val="22"/>
          <w:szCs w:val="22"/>
        </w:rPr>
        <w:t>It went from 1.7 to 0.43 in the X, and from 1.65 to 0.55 in the Y.</w:t>
      </w:r>
      <w:r w:rsidR="00B50627" w:rsidRPr="00726C0E">
        <w:rPr>
          <w:rFonts w:ascii="Arial" w:hAnsi="Arial" w:cs="Arial"/>
          <w:color w:val="000000"/>
          <w:sz w:val="22"/>
          <w:szCs w:val="22"/>
        </w:rPr>
        <w:t xml:space="preserve"> This is roughly 1/3 in the X and the Y.</w:t>
      </w:r>
      <w:r w:rsidR="003503D2" w:rsidRPr="00726C0E">
        <w:rPr>
          <w:rFonts w:ascii="Arial" w:hAnsi="Arial" w:cs="Arial"/>
          <w:color w:val="000000"/>
          <w:sz w:val="22"/>
          <w:szCs w:val="22"/>
        </w:rPr>
        <w:t xml:space="preserve"> </w:t>
      </w:r>
    </w:p>
    <w:p w14:paraId="633B8542" w14:textId="77777777" w:rsidR="00FC197F" w:rsidRPr="00726C0E" w:rsidRDefault="001F5ADD" w:rsidP="00AA259E">
      <w:pPr>
        <w:spacing w:line="360" w:lineRule="auto"/>
        <w:ind w:firstLine="720"/>
        <w:rPr>
          <w:rFonts w:ascii="Arial" w:hAnsi="Arial" w:cs="Arial"/>
          <w:color w:val="000000"/>
          <w:sz w:val="22"/>
          <w:szCs w:val="22"/>
        </w:rPr>
      </w:pPr>
      <w:r w:rsidRPr="00726C0E">
        <w:rPr>
          <w:rFonts w:ascii="Arial" w:hAnsi="Arial" w:cs="Arial"/>
          <w:color w:val="000000"/>
          <w:sz w:val="22"/>
          <w:szCs w:val="22"/>
        </w:rPr>
        <w:t xml:space="preserve">Before the correction, </w:t>
      </w:r>
      <w:r w:rsidR="00982EFA" w:rsidRPr="00726C0E">
        <w:rPr>
          <w:rFonts w:ascii="Arial" w:hAnsi="Arial" w:cs="Arial"/>
          <w:color w:val="000000"/>
          <w:sz w:val="22"/>
          <w:szCs w:val="22"/>
        </w:rPr>
        <w:t xml:space="preserve">the error of X and Y was </w:t>
      </w:r>
      <w:r w:rsidR="00906F74" w:rsidRPr="00726C0E">
        <w:rPr>
          <w:rFonts w:ascii="Arial" w:hAnsi="Arial" w:cs="Arial"/>
          <w:color w:val="000000"/>
          <w:sz w:val="22"/>
          <w:szCs w:val="22"/>
        </w:rPr>
        <w:t>completely related to how good of a square the robot was making</w:t>
      </w:r>
      <w:r w:rsidR="005E5356" w:rsidRPr="00726C0E">
        <w:rPr>
          <w:rFonts w:ascii="Arial" w:hAnsi="Arial" w:cs="Arial"/>
          <w:color w:val="000000"/>
          <w:sz w:val="22"/>
          <w:szCs w:val="22"/>
        </w:rPr>
        <w:t>, and how accurate the wheel radius and track values were</w:t>
      </w:r>
      <w:r w:rsidR="00906F74" w:rsidRPr="00726C0E">
        <w:rPr>
          <w:rFonts w:ascii="Arial" w:hAnsi="Arial" w:cs="Arial"/>
          <w:color w:val="000000"/>
          <w:sz w:val="22"/>
          <w:szCs w:val="22"/>
        </w:rPr>
        <w:t>. If the robot made a perfect square</w:t>
      </w:r>
      <w:r w:rsidR="00581C90" w:rsidRPr="00726C0E">
        <w:rPr>
          <w:rFonts w:ascii="Arial" w:hAnsi="Arial" w:cs="Arial"/>
          <w:color w:val="000000"/>
          <w:sz w:val="22"/>
          <w:szCs w:val="22"/>
        </w:rPr>
        <w:t xml:space="preserve"> (with perfect values)</w:t>
      </w:r>
      <w:r w:rsidR="00906F74" w:rsidRPr="00726C0E">
        <w:rPr>
          <w:rFonts w:ascii="Arial" w:hAnsi="Arial" w:cs="Arial"/>
          <w:color w:val="000000"/>
          <w:sz w:val="22"/>
          <w:szCs w:val="22"/>
        </w:rPr>
        <w:t xml:space="preserve">, then the </w:t>
      </w:r>
      <w:r w:rsidR="00581C90" w:rsidRPr="00726C0E">
        <w:rPr>
          <w:rFonts w:ascii="Arial" w:hAnsi="Arial" w:cs="Arial"/>
          <w:color w:val="000000"/>
          <w:sz w:val="22"/>
          <w:szCs w:val="22"/>
        </w:rPr>
        <w:t xml:space="preserve">robot’s odometer and the actual position would be (0,0). However, since the square was not perfect (and sometimes bad, due to slipping or wheels shifting and track increasing), the robot’s odometer was not accurate. </w:t>
      </w:r>
      <w:r w:rsidR="00E96A74" w:rsidRPr="00726C0E">
        <w:rPr>
          <w:rFonts w:ascii="Arial" w:hAnsi="Arial" w:cs="Arial"/>
          <w:color w:val="000000"/>
          <w:sz w:val="22"/>
          <w:szCs w:val="22"/>
        </w:rPr>
        <w:t>Whereas it thought it was traveling in one square, it may have been traveling in another (due to track/wheel radius/slipping), and the readings would be off.</w:t>
      </w:r>
    </w:p>
    <w:p w14:paraId="21F6427F" w14:textId="168D1D22" w:rsidR="001F5ADD" w:rsidRPr="00726C0E" w:rsidRDefault="00FC197F" w:rsidP="00AA259E">
      <w:pPr>
        <w:spacing w:line="360" w:lineRule="auto"/>
        <w:ind w:firstLine="720"/>
        <w:rPr>
          <w:rFonts w:ascii="Arial" w:hAnsi="Arial" w:cs="Arial"/>
          <w:color w:val="000000"/>
          <w:sz w:val="22"/>
          <w:szCs w:val="22"/>
        </w:rPr>
      </w:pPr>
      <w:r w:rsidRPr="00726C0E">
        <w:rPr>
          <w:rFonts w:ascii="Arial" w:hAnsi="Arial" w:cs="Arial"/>
          <w:color w:val="000000"/>
          <w:sz w:val="22"/>
          <w:szCs w:val="22"/>
        </w:rPr>
        <w:lastRenderedPageBreak/>
        <w:t xml:space="preserve">After the correction, the error of X and Y was no longer completely related to how good of a square it was making. </w:t>
      </w:r>
      <w:r w:rsidR="00A320BC" w:rsidRPr="00726C0E">
        <w:rPr>
          <w:rFonts w:ascii="Arial" w:hAnsi="Arial" w:cs="Arial"/>
          <w:color w:val="000000"/>
          <w:sz w:val="22"/>
          <w:szCs w:val="22"/>
        </w:rPr>
        <w:t xml:space="preserve">Instead, the robot’s position was corrected whenever it hit a black line, providing it with real-world information. </w:t>
      </w:r>
      <w:r w:rsidR="00CE5E94" w:rsidRPr="00726C0E">
        <w:rPr>
          <w:rFonts w:ascii="Arial" w:hAnsi="Arial" w:cs="Arial"/>
          <w:color w:val="000000"/>
          <w:sz w:val="22"/>
          <w:szCs w:val="22"/>
        </w:rPr>
        <w:t>This information theoretically meant that, no matter how poor of a square the robot made, it would always know where it was, a</w:t>
      </w:r>
      <w:r w:rsidR="002C1207" w:rsidRPr="00726C0E">
        <w:rPr>
          <w:rFonts w:ascii="Arial" w:hAnsi="Arial" w:cs="Arial"/>
          <w:color w:val="000000"/>
          <w:sz w:val="22"/>
          <w:szCs w:val="22"/>
        </w:rPr>
        <w:t xml:space="preserve">nd display correct </w:t>
      </w:r>
      <w:r w:rsidR="009B3148" w:rsidRPr="00726C0E">
        <w:rPr>
          <w:rFonts w:ascii="Arial" w:hAnsi="Arial" w:cs="Arial"/>
          <w:color w:val="000000"/>
          <w:sz w:val="22"/>
          <w:szCs w:val="22"/>
        </w:rPr>
        <w:t>readings on its odometer</w:t>
      </w:r>
      <w:r w:rsidR="002C1207" w:rsidRPr="00726C0E">
        <w:rPr>
          <w:rFonts w:ascii="Arial" w:hAnsi="Arial" w:cs="Arial"/>
          <w:color w:val="000000"/>
          <w:sz w:val="22"/>
          <w:szCs w:val="22"/>
        </w:rPr>
        <w:t>.</w:t>
      </w:r>
      <w:r w:rsidR="00956B92" w:rsidRPr="00726C0E">
        <w:rPr>
          <w:rFonts w:ascii="Arial" w:hAnsi="Arial" w:cs="Arial"/>
          <w:color w:val="000000"/>
          <w:sz w:val="22"/>
          <w:szCs w:val="22"/>
        </w:rPr>
        <w:t xml:space="preserve"> This is why the error lowered so significantly.</w:t>
      </w:r>
      <w:r w:rsidR="006022B0" w:rsidRPr="00726C0E">
        <w:rPr>
          <w:rFonts w:ascii="Arial" w:hAnsi="Arial" w:cs="Arial"/>
          <w:color w:val="000000"/>
          <w:sz w:val="22"/>
          <w:szCs w:val="22"/>
        </w:rPr>
        <w:t xml:space="preserve"> The reason the error is still not zero is because the robot can still slip and/or have poor values for radius/track, and these can result in error a</w:t>
      </w:r>
      <w:r w:rsidR="00292780" w:rsidRPr="00726C0E">
        <w:rPr>
          <w:rFonts w:ascii="Arial" w:hAnsi="Arial" w:cs="Arial"/>
          <w:color w:val="000000"/>
          <w:sz w:val="22"/>
          <w:szCs w:val="22"/>
        </w:rPr>
        <w:t>fter a correction ha</w:t>
      </w:r>
      <w:r w:rsidR="00B931B8" w:rsidRPr="00726C0E">
        <w:rPr>
          <w:rFonts w:ascii="Arial" w:hAnsi="Arial" w:cs="Arial"/>
          <w:color w:val="000000"/>
          <w:sz w:val="22"/>
          <w:szCs w:val="22"/>
        </w:rPr>
        <w:t>s been made (before the next correction or at the end).</w:t>
      </w:r>
    </w:p>
    <w:p w14:paraId="622F423A" w14:textId="77777777" w:rsidR="001A3A7A" w:rsidRPr="00726C0E" w:rsidRDefault="001A3A7A" w:rsidP="007464D4">
      <w:pPr>
        <w:spacing w:line="360" w:lineRule="auto"/>
        <w:rPr>
          <w:rFonts w:ascii="Arial" w:eastAsia="Times New Roman" w:hAnsi="Arial" w:cs="Arial"/>
          <w:sz w:val="22"/>
          <w:szCs w:val="22"/>
        </w:rPr>
      </w:pPr>
    </w:p>
    <w:p w14:paraId="4A0CA13B" w14:textId="19DB75D9" w:rsidR="001A3A7A" w:rsidRPr="00726C0E" w:rsidRDefault="00D74185" w:rsidP="007464D4">
      <w:pPr>
        <w:spacing w:line="360" w:lineRule="auto"/>
        <w:rPr>
          <w:rFonts w:ascii="Arial" w:hAnsi="Arial" w:cs="Arial"/>
          <w:color w:val="000000"/>
          <w:sz w:val="22"/>
          <w:szCs w:val="22"/>
        </w:rPr>
      </w:pPr>
      <w:proofErr w:type="gramStart"/>
      <w:r w:rsidRPr="00726C0E">
        <w:rPr>
          <w:rFonts w:ascii="Arial" w:hAnsi="Arial" w:cs="Arial"/>
          <w:color w:val="000000"/>
          <w:sz w:val="22"/>
          <w:szCs w:val="22"/>
        </w:rPr>
        <w:t>b</w:t>
      </w:r>
      <w:proofErr w:type="gramEnd"/>
      <w:r w:rsidRPr="00726C0E">
        <w:rPr>
          <w:rFonts w:ascii="Arial" w:hAnsi="Arial" w:cs="Arial"/>
          <w:color w:val="000000"/>
          <w:sz w:val="22"/>
          <w:szCs w:val="22"/>
        </w:rPr>
        <w:t>)</w:t>
      </w:r>
    </w:p>
    <w:p w14:paraId="36E6F950" w14:textId="3333089C" w:rsidR="00F45924" w:rsidRPr="00726C0E" w:rsidRDefault="00F45924" w:rsidP="00AA259E">
      <w:pPr>
        <w:spacing w:line="360" w:lineRule="auto"/>
        <w:ind w:firstLine="720"/>
        <w:rPr>
          <w:rFonts w:ascii="Arial" w:hAnsi="Arial" w:cs="Arial"/>
          <w:sz w:val="22"/>
          <w:szCs w:val="22"/>
        </w:rPr>
      </w:pPr>
      <w:r w:rsidRPr="00726C0E">
        <w:rPr>
          <w:rFonts w:ascii="Arial" w:hAnsi="Arial" w:cs="Arial"/>
          <w:color w:val="000000"/>
          <w:sz w:val="22"/>
          <w:szCs w:val="22"/>
        </w:rPr>
        <w:t xml:space="preserve">To </w:t>
      </w:r>
      <w:r w:rsidR="00C224D5" w:rsidRPr="00726C0E">
        <w:rPr>
          <w:rFonts w:ascii="Arial" w:hAnsi="Arial" w:cs="Arial"/>
          <w:color w:val="000000"/>
          <w:sz w:val="22"/>
          <w:szCs w:val="22"/>
        </w:rPr>
        <w:t xml:space="preserve">clearly </w:t>
      </w:r>
      <w:r w:rsidRPr="00726C0E">
        <w:rPr>
          <w:rFonts w:ascii="Arial" w:hAnsi="Arial" w:cs="Arial"/>
          <w:color w:val="000000"/>
          <w:sz w:val="22"/>
          <w:szCs w:val="22"/>
        </w:rPr>
        <w:t>answer this question, it is important to understand how the Cartesian plane was defined, and the direction in which it travels.</w:t>
      </w:r>
    </w:p>
    <w:p w14:paraId="71D480A8" w14:textId="067B3FFB" w:rsidR="00F13E9B" w:rsidRPr="00726C0E" w:rsidRDefault="00F45924" w:rsidP="00F45924">
      <w:pPr>
        <w:spacing w:line="360" w:lineRule="auto"/>
        <w:jc w:val="center"/>
        <w:rPr>
          <w:rFonts w:ascii="Arial" w:hAnsi="Arial" w:cs="Arial"/>
          <w:b/>
          <w:sz w:val="22"/>
          <w:szCs w:val="22"/>
        </w:rPr>
      </w:pPr>
      <w:r w:rsidRPr="00726C0E">
        <w:rPr>
          <w:rFonts w:ascii="Arial" w:hAnsi="Arial" w:cs="Arial"/>
          <w:b/>
          <w:noProof/>
          <w:sz w:val="22"/>
          <w:szCs w:val="22"/>
        </w:rPr>
        <w:drawing>
          <wp:inline distT="0" distB="0" distL="0" distR="0" wp14:anchorId="41523B01" wp14:editId="16105505">
            <wp:extent cx="3454400" cy="3447756"/>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gif"/>
                    <pic:cNvPicPr/>
                  </pic:nvPicPr>
                  <pic:blipFill>
                    <a:blip r:embed="rId8">
                      <a:extLst>
                        <a:ext uri="{28A0092B-C50C-407E-A947-70E740481C1C}">
                          <a14:useLocalDpi xmlns:a14="http://schemas.microsoft.com/office/drawing/2010/main" val="0"/>
                        </a:ext>
                      </a:extLst>
                    </a:blip>
                    <a:stretch>
                      <a:fillRect/>
                    </a:stretch>
                  </pic:blipFill>
                  <pic:spPr>
                    <a:xfrm>
                      <a:off x="0" y="0"/>
                      <a:ext cx="3455110" cy="3448464"/>
                    </a:xfrm>
                    <a:prstGeom prst="rect">
                      <a:avLst/>
                    </a:prstGeom>
                  </pic:spPr>
                </pic:pic>
              </a:graphicData>
            </a:graphic>
          </wp:inline>
        </w:drawing>
      </w:r>
    </w:p>
    <w:p w14:paraId="2AC53F09" w14:textId="4550E98A" w:rsidR="004C638E" w:rsidRPr="00726C0E" w:rsidRDefault="005E1CF6" w:rsidP="00AA259E">
      <w:pPr>
        <w:spacing w:line="360" w:lineRule="auto"/>
        <w:ind w:firstLine="720"/>
        <w:rPr>
          <w:rFonts w:ascii="Arial" w:hAnsi="Arial" w:cs="Arial"/>
          <w:sz w:val="22"/>
          <w:szCs w:val="22"/>
        </w:rPr>
      </w:pPr>
      <w:r w:rsidRPr="00726C0E">
        <w:rPr>
          <w:rFonts w:ascii="Arial" w:hAnsi="Arial" w:cs="Arial"/>
          <w:sz w:val="22"/>
          <w:szCs w:val="22"/>
        </w:rPr>
        <w:t>X is oriented “up”, in the direction the robot first travels, and Y is oriented “left”, 90 degrees counterclockwise to X.</w:t>
      </w:r>
    </w:p>
    <w:p w14:paraId="4D4A6DDE" w14:textId="77777777" w:rsidR="00B44164" w:rsidRPr="00726C0E" w:rsidRDefault="00B44164" w:rsidP="007464D4">
      <w:pPr>
        <w:spacing w:line="360" w:lineRule="auto"/>
        <w:rPr>
          <w:rFonts w:ascii="Arial" w:hAnsi="Arial" w:cs="Arial"/>
          <w:sz w:val="22"/>
          <w:szCs w:val="22"/>
        </w:rPr>
      </w:pPr>
    </w:p>
    <w:p w14:paraId="3B65B338" w14:textId="3D58491D" w:rsidR="00B44164" w:rsidRPr="00726C0E" w:rsidRDefault="00B44164" w:rsidP="008208CE">
      <w:pPr>
        <w:spacing w:line="360" w:lineRule="auto"/>
        <w:ind w:firstLine="720"/>
        <w:rPr>
          <w:rFonts w:ascii="Arial" w:hAnsi="Arial" w:cs="Arial"/>
          <w:sz w:val="22"/>
          <w:szCs w:val="22"/>
        </w:rPr>
      </w:pPr>
      <w:r w:rsidRPr="00726C0E">
        <w:rPr>
          <w:rFonts w:ascii="Arial" w:hAnsi="Arial" w:cs="Arial"/>
          <w:sz w:val="22"/>
          <w:szCs w:val="22"/>
        </w:rPr>
        <w:t xml:space="preserve">With this coordinate system, the error in the Y position is expected to be smaller. </w:t>
      </w:r>
      <w:r w:rsidR="00EC0AE0" w:rsidRPr="00726C0E">
        <w:rPr>
          <w:rFonts w:ascii="Arial" w:hAnsi="Arial" w:cs="Arial"/>
          <w:sz w:val="22"/>
          <w:szCs w:val="22"/>
        </w:rPr>
        <w:t xml:space="preserve">This is, simply put, because the Y position is updated last. </w:t>
      </w:r>
    </w:p>
    <w:p w14:paraId="7EE562B8" w14:textId="09CB9CB3" w:rsidR="007827A1" w:rsidRPr="00726C0E" w:rsidRDefault="007827A1" w:rsidP="008208CE">
      <w:pPr>
        <w:spacing w:line="360" w:lineRule="auto"/>
        <w:ind w:firstLine="720"/>
        <w:rPr>
          <w:rFonts w:ascii="Arial" w:hAnsi="Arial" w:cs="Arial"/>
          <w:sz w:val="22"/>
          <w:szCs w:val="22"/>
        </w:rPr>
      </w:pPr>
      <w:r w:rsidRPr="00726C0E">
        <w:rPr>
          <w:rFonts w:ascii="Arial" w:hAnsi="Arial" w:cs="Arial"/>
          <w:sz w:val="22"/>
          <w:szCs w:val="22"/>
        </w:rPr>
        <w:t xml:space="preserve">Points “a” and “b” show the first updating of the X-coordinate and Y-coordinate respectively. </w:t>
      </w:r>
    </w:p>
    <w:p w14:paraId="0B11EFBF" w14:textId="6F6125D1" w:rsidR="00A57FE0" w:rsidRPr="00726C0E" w:rsidRDefault="00A57FE0" w:rsidP="008208CE">
      <w:pPr>
        <w:spacing w:line="360" w:lineRule="auto"/>
        <w:ind w:firstLine="720"/>
        <w:rPr>
          <w:rFonts w:ascii="Arial" w:hAnsi="Arial" w:cs="Arial"/>
          <w:sz w:val="22"/>
          <w:szCs w:val="22"/>
        </w:rPr>
      </w:pPr>
      <w:r w:rsidRPr="00726C0E">
        <w:rPr>
          <w:rFonts w:ascii="Arial" w:hAnsi="Arial" w:cs="Arial"/>
          <w:sz w:val="22"/>
          <w:szCs w:val="22"/>
        </w:rPr>
        <w:lastRenderedPageBreak/>
        <w:t xml:space="preserve">Points “c” and “d” show the final updating of the X-coordinate and Y-coordinate respectively. </w:t>
      </w:r>
    </w:p>
    <w:p w14:paraId="0B023969" w14:textId="17690CC3" w:rsidR="00A57FE0" w:rsidRPr="00726C0E" w:rsidRDefault="0086365B" w:rsidP="008208CE">
      <w:pPr>
        <w:spacing w:line="360" w:lineRule="auto"/>
        <w:ind w:firstLine="720"/>
        <w:rPr>
          <w:rFonts w:ascii="Arial" w:hAnsi="Arial" w:cs="Arial"/>
          <w:sz w:val="22"/>
          <w:szCs w:val="22"/>
        </w:rPr>
      </w:pPr>
      <w:r w:rsidRPr="00726C0E">
        <w:rPr>
          <w:rFonts w:ascii="Arial" w:hAnsi="Arial" w:cs="Arial"/>
          <w:sz w:val="22"/>
          <w:szCs w:val="22"/>
        </w:rPr>
        <w:t xml:space="preserve">In-between “c” and “d”, the X and Y coordinates are accumulating some error (which could be the result of many factors). </w:t>
      </w:r>
      <w:r w:rsidR="00B134E0" w:rsidRPr="00726C0E">
        <w:rPr>
          <w:rFonts w:ascii="Arial" w:hAnsi="Arial" w:cs="Arial"/>
          <w:sz w:val="22"/>
          <w:szCs w:val="22"/>
        </w:rPr>
        <w:t>However, once the robot hits point “d”, the Y-coordinate is “fixed”, but the X-coordinate is not. Thus, it is expected that the error in the y position is smaller.</w:t>
      </w:r>
    </w:p>
    <w:p w14:paraId="09194DAB" w14:textId="77777777" w:rsidR="004C638E" w:rsidRPr="00726C0E" w:rsidRDefault="004C638E" w:rsidP="007464D4">
      <w:pPr>
        <w:spacing w:line="360" w:lineRule="auto"/>
        <w:rPr>
          <w:rFonts w:ascii="Arial" w:hAnsi="Arial" w:cs="Arial"/>
          <w:b/>
          <w:sz w:val="22"/>
          <w:szCs w:val="22"/>
        </w:rPr>
      </w:pPr>
    </w:p>
    <w:p w14:paraId="0058AD17" w14:textId="77777777" w:rsidR="00F13E9B" w:rsidRPr="00726C0E" w:rsidRDefault="00F13E9B" w:rsidP="007464D4">
      <w:pPr>
        <w:spacing w:line="360" w:lineRule="auto"/>
        <w:rPr>
          <w:rFonts w:ascii="Arial" w:hAnsi="Arial" w:cs="Arial"/>
          <w:b/>
          <w:sz w:val="28"/>
          <w:szCs w:val="28"/>
        </w:rPr>
      </w:pPr>
      <w:r w:rsidRPr="00726C0E">
        <w:rPr>
          <w:rFonts w:ascii="Arial" w:hAnsi="Arial" w:cs="Arial"/>
          <w:b/>
          <w:sz w:val="28"/>
          <w:szCs w:val="28"/>
        </w:rPr>
        <w:t>Observations and Conclusions</w:t>
      </w:r>
    </w:p>
    <w:p w14:paraId="08BA0D63" w14:textId="1E43A89E" w:rsidR="001A3A7A" w:rsidRPr="00726C0E" w:rsidRDefault="001A3A7A" w:rsidP="004D5CEC">
      <w:pPr>
        <w:spacing w:line="360" w:lineRule="auto"/>
        <w:ind w:firstLine="720"/>
        <w:rPr>
          <w:rFonts w:ascii="Arial" w:hAnsi="Arial" w:cs="Arial"/>
          <w:sz w:val="22"/>
          <w:szCs w:val="22"/>
        </w:rPr>
      </w:pPr>
      <w:r w:rsidRPr="00726C0E">
        <w:rPr>
          <w:rFonts w:ascii="Arial" w:hAnsi="Arial" w:cs="Arial"/>
          <w:color w:val="000000"/>
          <w:sz w:val="22"/>
          <w:szCs w:val="22"/>
        </w:rPr>
        <w:t xml:space="preserve">The error is not tolerable for larger distances and it will continue to grow for larger and larger distances </w:t>
      </w:r>
      <w:r w:rsidR="00833FE6" w:rsidRPr="00726C0E">
        <w:rPr>
          <w:rFonts w:ascii="Arial" w:hAnsi="Arial" w:cs="Arial"/>
          <w:color w:val="000000"/>
          <w:sz w:val="22"/>
          <w:szCs w:val="22"/>
        </w:rPr>
        <w:t>as it compounds on itself</w:t>
      </w:r>
      <w:r w:rsidRPr="00726C0E">
        <w:rPr>
          <w:rFonts w:ascii="Arial" w:hAnsi="Arial" w:cs="Arial"/>
          <w:color w:val="000000"/>
          <w:sz w:val="22"/>
          <w:szCs w:val="22"/>
        </w:rPr>
        <w:t>. Even af</w:t>
      </w:r>
      <w:r w:rsidR="00426027" w:rsidRPr="00726C0E">
        <w:rPr>
          <w:rFonts w:ascii="Arial" w:hAnsi="Arial" w:cs="Arial"/>
          <w:color w:val="000000"/>
          <w:sz w:val="22"/>
          <w:szCs w:val="22"/>
        </w:rPr>
        <w:t>ter having fine-</w:t>
      </w:r>
      <w:r w:rsidRPr="00726C0E">
        <w:rPr>
          <w:rFonts w:ascii="Arial" w:hAnsi="Arial" w:cs="Arial"/>
          <w:color w:val="000000"/>
          <w:sz w:val="22"/>
          <w:szCs w:val="22"/>
        </w:rPr>
        <w:t>tuned the robot to rotate as close as possible to 90 degrees the robot will always either over or under rotate by a certain amount. This means that the larger the distance it has to travel after rotating the greater t</w:t>
      </w:r>
      <w:r w:rsidR="005B77F6" w:rsidRPr="00726C0E">
        <w:rPr>
          <w:rFonts w:ascii="Arial" w:hAnsi="Arial" w:cs="Arial"/>
          <w:color w:val="000000"/>
          <w:sz w:val="22"/>
          <w:szCs w:val="22"/>
        </w:rPr>
        <w:t>he angle deviation will be</w:t>
      </w:r>
      <w:r w:rsidRPr="00726C0E">
        <w:rPr>
          <w:rFonts w:ascii="Arial" w:hAnsi="Arial" w:cs="Arial"/>
          <w:color w:val="000000"/>
          <w:sz w:val="22"/>
          <w:szCs w:val="22"/>
        </w:rPr>
        <w:t xml:space="preserve">. Also this error gets compounded with every rotation it takes leading to even more significant errors ultimately </w:t>
      </w:r>
      <w:r w:rsidR="00FF6D96" w:rsidRPr="00726C0E">
        <w:rPr>
          <w:rFonts w:ascii="Arial" w:hAnsi="Arial" w:cs="Arial"/>
          <w:color w:val="000000"/>
          <w:sz w:val="22"/>
          <w:szCs w:val="22"/>
        </w:rPr>
        <w:t>meaning that this odometer (without correction) is intolerable for larger distances</w:t>
      </w:r>
      <w:r w:rsidRPr="00726C0E">
        <w:rPr>
          <w:rFonts w:ascii="Arial" w:hAnsi="Arial" w:cs="Arial"/>
          <w:color w:val="000000"/>
          <w:sz w:val="22"/>
          <w:szCs w:val="22"/>
        </w:rPr>
        <w:t xml:space="preserve">. </w:t>
      </w:r>
    </w:p>
    <w:p w14:paraId="7924F95B" w14:textId="77777777" w:rsidR="005013E4" w:rsidRPr="00726C0E" w:rsidRDefault="005013E4" w:rsidP="007464D4">
      <w:pPr>
        <w:spacing w:line="360" w:lineRule="auto"/>
        <w:rPr>
          <w:rFonts w:ascii="Arial" w:hAnsi="Arial" w:cs="Arial"/>
          <w:color w:val="000000"/>
          <w:sz w:val="22"/>
          <w:szCs w:val="22"/>
        </w:rPr>
      </w:pPr>
    </w:p>
    <w:p w14:paraId="6DB20C10" w14:textId="015B7336" w:rsidR="00A45643" w:rsidRPr="00726C0E" w:rsidRDefault="00864AD7" w:rsidP="004D5CEC">
      <w:pPr>
        <w:spacing w:line="360" w:lineRule="auto"/>
        <w:ind w:firstLine="720"/>
        <w:rPr>
          <w:rFonts w:ascii="Arial" w:hAnsi="Arial" w:cs="Arial"/>
          <w:color w:val="000000"/>
          <w:sz w:val="22"/>
          <w:szCs w:val="22"/>
        </w:rPr>
      </w:pPr>
      <w:r w:rsidRPr="00726C0E">
        <w:rPr>
          <w:rFonts w:ascii="Arial" w:hAnsi="Arial" w:cs="Arial"/>
          <w:color w:val="000000"/>
          <w:sz w:val="22"/>
          <w:szCs w:val="22"/>
        </w:rPr>
        <w:t xml:space="preserve">The growth of the error is dependent on the path of the robot. Assuming that </w:t>
      </w:r>
      <w:r w:rsidRPr="00726C0E">
        <w:rPr>
          <w:rFonts w:ascii="Arial" w:hAnsi="Arial" w:cs="Arial"/>
          <w:b/>
          <w:color w:val="000000"/>
          <w:sz w:val="22"/>
          <w:szCs w:val="22"/>
        </w:rPr>
        <w:t>the robot’s path is a square</w:t>
      </w:r>
      <w:r w:rsidRPr="00726C0E">
        <w:rPr>
          <w:rFonts w:ascii="Arial" w:hAnsi="Arial" w:cs="Arial"/>
          <w:color w:val="000000"/>
          <w:sz w:val="22"/>
          <w:szCs w:val="22"/>
        </w:rPr>
        <w:t xml:space="preserve">, the error will grow </w:t>
      </w:r>
      <w:r w:rsidR="00EF71BB" w:rsidRPr="00726C0E">
        <w:rPr>
          <w:rFonts w:ascii="Arial" w:hAnsi="Arial" w:cs="Arial"/>
          <w:color w:val="000000"/>
          <w:sz w:val="22"/>
          <w:szCs w:val="22"/>
        </w:rPr>
        <w:t>“</w:t>
      </w:r>
      <w:r w:rsidR="00636048" w:rsidRPr="00726C0E">
        <w:rPr>
          <w:rFonts w:ascii="Arial" w:hAnsi="Arial" w:cs="Arial"/>
          <w:color w:val="000000"/>
          <w:sz w:val="22"/>
          <w:szCs w:val="22"/>
        </w:rPr>
        <w:t>kind-of</w:t>
      </w:r>
      <w:r w:rsidRPr="00726C0E">
        <w:rPr>
          <w:rFonts w:ascii="Arial" w:hAnsi="Arial" w:cs="Arial"/>
          <w:color w:val="000000"/>
          <w:sz w:val="22"/>
          <w:szCs w:val="22"/>
        </w:rPr>
        <w:t xml:space="preserve"> linearly</w:t>
      </w:r>
      <w:r w:rsidR="00EF71BB" w:rsidRPr="00726C0E">
        <w:rPr>
          <w:rFonts w:ascii="Arial" w:hAnsi="Arial" w:cs="Arial"/>
          <w:color w:val="000000"/>
          <w:sz w:val="22"/>
          <w:szCs w:val="22"/>
        </w:rPr>
        <w:t>” (see below)</w:t>
      </w:r>
      <w:r w:rsidRPr="00726C0E">
        <w:rPr>
          <w:rFonts w:ascii="Arial" w:hAnsi="Arial" w:cs="Arial"/>
          <w:color w:val="000000"/>
          <w:sz w:val="22"/>
          <w:szCs w:val="22"/>
        </w:rPr>
        <w:t xml:space="preserve">. </w:t>
      </w:r>
      <w:r w:rsidR="00A45643" w:rsidRPr="00726C0E">
        <w:rPr>
          <w:rFonts w:ascii="Arial" w:hAnsi="Arial" w:cs="Arial"/>
          <w:color w:val="000000"/>
          <w:sz w:val="22"/>
          <w:szCs w:val="22"/>
        </w:rPr>
        <w:t>To explain, if</w:t>
      </w:r>
      <w:r w:rsidR="007622F4" w:rsidRPr="00726C0E">
        <w:rPr>
          <w:rFonts w:ascii="Arial" w:hAnsi="Arial" w:cs="Arial"/>
          <w:color w:val="000000"/>
          <w:sz w:val="22"/>
          <w:szCs w:val="22"/>
        </w:rPr>
        <w:t>, on a turn,</w:t>
      </w:r>
      <w:r w:rsidR="00A45643" w:rsidRPr="00726C0E">
        <w:rPr>
          <w:rFonts w:ascii="Arial" w:hAnsi="Arial" w:cs="Arial"/>
          <w:color w:val="000000"/>
          <w:sz w:val="22"/>
          <w:szCs w:val="22"/>
        </w:rPr>
        <w:t xml:space="preserve"> the robot overturns an amount, theta, then </w:t>
      </w:r>
      <w:r w:rsidR="00A45643" w:rsidRPr="00726C0E">
        <w:rPr>
          <w:rFonts w:ascii="Arial" w:hAnsi="Arial" w:cs="Arial"/>
          <w:b/>
          <w:color w:val="000000"/>
          <w:sz w:val="22"/>
          <w:szCs w:val="22"/>
        </w:rPr>
        <w:t xml:space="preserve">the error will grow in a linear piecewise </w:t>
      </w:r>
      <w:r w:rsidR="008F17D7" w:rsidRPr="00726C0E">
        <w:rPr>
          <w:rFonts w:ascii="Arial" w:hAnsi="Arial" w:cs="Arial"/>
          <w:b/>
          <w:color w:val="000000"/>
          <w:sz w:val="22"/>
          <w:szCs w:val="22"/>
        </w:rPr>
        <w:t>fashion</w:t>
      </w:r>
      <w:r w:rsidR="00A45643" w:rsidRPr="00726C0E">
        <w:rPr>
          <w:rFonts w:ascii="Arial" w:hAnsi="Arial" w:cs="Arial"/>
          <w:color w:val="000000"/>
          <w:sz w:val="22"/>
          <w:szCs w:val="22"/>
        </w:rPr>
        <w:t>.</w:t>
      </w:r>
      <w:r w:rsidR="006811AB" w:rsidRPr="00726C0E">
        <w:rPr>
          <w:rFonts w:ascii="Arial" w:hAnsi="Arial" w:cs="Arial"/>
          <w:color w:val="000000"/>
          <w:sz w:val="22"/>
          <w:szCs w:val="22"/>
        </w:rPr>
        <w:t xml:space="preserve"> This is because, after each turn, the angle that the robot is off will increase (theta, 2*theta, 3*theta, etc.). </w:t>
      </w:r>
    </w:p>
    <w:p w14:paraId="6F8DB19B" w14:textId="702E9D4F" w:rsidR="003E6733" w:rsidRPr="00726C0E" w:rsidRDefault="00A45643" w:rsidP="004D5CEC">
      <w:pPr>
        <w:spacing w:line="360" w:lineRule="auto"/>
        <w:ind w:firstLine="720"/>
        <w:rPr>
          <w:rFonts w:ascii="Arial" w:hAnsi="Arial" w:cs="Arial"/>
          <w:color w:val="000000"/>
          <w:sz w:val="22"/>
          <w:szCs w:val="22"/>
        </w:rPr>
      </w:pPr>
      <w:r w:rsidRPr="00726C0E">
        <w:rPr>
          <w:rFonts w:ascii="Arial" w:hAnsi="Arial" w:cs="Arial"/>
          <w:color w:val="000000"/>
          <w:sz w:val="22"/>
          <w:szCs w:val="22"/>
        </w:rPr>
        <w:t>Before the first turn, there is expected that there is no error. After the first turn, it is expected that the error in X and Y will grow linearly, as the angle is now off by</w:t>
      </w:r>
      <w:r w:rsidR="003E6733" w:rsidRPr="00726C0E">
        <w:rPr>
          <w:rFonts w:ascii="Arial" w:hAnsi="Arial" w:cs="Arial"/>
          <w:color w:val="000000"/>
          <w:sz w:val="22"/>
          <w:szCs w:val="22"/>
        </w:rPr>
        <w:t xml:space="preserve"> theta. After the second turn, </w:t>
      </w:r>
      <w:r w:rsidRPr="00726C0E">
        <w:rPr>
          <w:rFonts w:ascii="Arial" w:hAnsi="Arial" w:cs="Arial"/>
          <w:color w:val="000000"/>
          <w:sz w:val="22"/>
          <w:szCs w:val="22"/>
        </w:rPr>
        <w:t xml:space="preserve">the error in X and Y will grow linearly, but </w:t>
      </w:r>
      <w:r w:rsidRPr="00726C0E">
        <w:rPr>
          <w:rFonts w:ascii="Arial" w:hAnsi="Arial" w:cs="Arial"/>
          <w:b/>
          <w:color w:val="000000"/>
          <w:sz w:val="22"/>
          <w:szCs w:val="22"/>
        </w:rPr>
        <w:t>double</w:t>
      </w:r>
      <w:r w:rsidRPr="00726C0E">
        <w:rPr>
          <w:rFonts w:ascii="Arial" w:hAnsi="Arial" w:cs="Arial"/>
          <w:color w:val="000000"/>
          <w:sz w:val="22"/>
          <w:szCs w:val="22"/>
        </w:rPr>
        <w:t xml:space="preserve"> the amount they were before, as now the angle is off by 2*theta. </w:t>
      </w:r>
      <w:r w:rsidR="003E6733" w:rsidRPr="00726C0E">
        <w:rPr>
          <w:rFonts w:ascii="Arial" w:hAnsi="Arial" w:cs="Arial"/>
          <w:color w:val="000000"/>
          <w:sz w:val="22"/>
          <w:szCs w:val="22"/>
        </w:rPr>
        <w:t>For the n</w:t>
      </w:r>
      <w:r w:rsidR="003E6733" w:rsidRPr="00726C0E">
        <w:rPr>
          <w:rFonts w:ascii="Arial" w:hAnsi="Arial" w:cs="Arial"/>
          <w:color w:val="000000"/>
          <w:sz w:val="22"/>
          <w:szCs w:val="22"/>
          <w:vertAlign w:val="superscript"/>
        </w:rPr>
        <w:t>th</w:t>
      </w:r>
      <w:r w:rsidR="003E6733" w:rsidRPr="00726C0E">
        <w:rPr>
          <w:rFonts w:ascii="Arial" w:hAnsi="Arial" w:cs="Arial"/>
          <w:color w:val="000000"/>
          <w:sz w:val="22"/>
          <w:szCs w:val="22"/>
        </w:rPr>
        <w:t xml:space="preserve"> turn of the robot, the error in X and Y will increase linearly, but n-times the amount as initially, since the angle is off by n*theta. </w:t>
      </w:r>
    </w:p>
    <w:p w14:paraId="5CC87EDD" w14:textId="77777777" w:rsidR="005A7874" w:rsidRPr="00726C0E" w:rsidRDefault="005A7874" w:rsidP="007464D4">
      <w:pPr>
        <w:spacing w:line="360" w:lineRule="auto"/>
        <w:rPr>
          <w:rFonts w:ascii="Arial" w:hAnsi="Arial" w:cs="Arial"/>
          <w:color w:val="000000"/>
          <w:sz w:val="22"/>
          <w:szCs w:val="22"/>
        </w:rPr>
      </w:pPr>
    </w:p>
    <w:p w14:paraId="12B7D102" w14:textId="3F80550E" w:rsidR="005A7874" w:rsidRPr="00726C0E" w:rsidRDefault="005A7874" w:rsidP="007464D4">
      <w:pPr>
        <w:spacing w:line="360" w:lineRule="auto"/>
        <w:rPr>
          <w:rFonts w:ascii="Arial" w:hAnsi="Arial" w:cs="Arial"/>
          <w:color w:val="000000"/>
          <w:sz w:val="22"/>
          <w:szCs w:val="22"/>
        </w:rPr>
      </w:pPr>
      <w:r w:rsidRPr="00726C0E">
        <w:rPr>
          <w:rFonts w:ascii="Arial" w:hAnsi="Arial" w:cs="Arial"/>
          <w:color w:val="000000"/>
          <w:sz w:val="22"/>
          <w:szCs w:val="22"/>
        </w:rPr>
        <w:t xml:space="preserve">The graph of the error in X and Y relative to time will look something like this (for a square). </w:t>
      </w:r>
    </w:p>
    <w:p w14:paraId="4D044382" w14:textId="77777777" w:rsidR="00961A76" w:rsidRPr="00726C0E" w:rsidRDefault="00961A76" w:rsidP="007464D4">
      <w:pPr>
        <w:spacing w:line="360" w:lineRule="auto"/>
        <w:rPr>
          <w:rFonts w:ascii="Arial" w:hAnsi="Arial" w:cs="Arial"/>
          <w:color w:val="000000"/>
          <w:sz w:val="22"/>
          <w:szCs w:val="22"/>
        </w:rPr>
      </w:pPr>
    </w:p>
    <w:p w14:paraId="379EB9EE" w14:textId="48AE2798" w:rsidR="00961A76" w:rsidRPr="00726C0E" w:rsidRDefault="006B7FD4" w:rsidP="006B7FD4">
      <w:pPr>
        <w:spacing w:line="360" w:lineRule="auto"/>
        <w:jc w:val="center"/>
        <w:rPr>
          <w:rFonts w:ascii="Arial" w:hAnsi="Arial" w:cs="Arial"/>
          <w:color w:val="000000"/>
          <w:sz w:val="22"/>
          <w:szCs w:val="22"/>
        </w:rPr>
      </w:pPr>
      <w:r w:rsidRPr="00726C0E">
        <w:rPr>
          <w:rFonts w:ascii="Arial" w:hAnsi="Arial" w:cs="Arial"/>
          <w:noProof/>
          <w:color w:val="000000"/>
          <w:sz w:val="22"/>
          <w:szCs w:val="22"/>
        </w:rPr>
        <w:lastRenderedPageBreak/>
        <w:drawing>
          <wp:inline distT="0" distB="0" distL="0" distR="0" wp14:anchorId="5C31D593" wp14:editId="43A76AE4">
            <wp:extent cx="4851400"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ning error.png"/>
                    <pic:cNvPicPr/>
                  </pic:nvPicPr>
                  <pic:blipFill rotWithShape="1">
                    <a:blip r:embed="rId9">
                      <a:extLst>
                        <a:ext uri="{28A0092B-C50C-407E-A947-70E740481C1C}">
                          <a14:useLocalDpi xmlns:a14="http://schemas.microsoft.com/office/drawing/2010/main" val="0"/>
                        </a:ext>
                      </a:extLst>
                    </a:blip>
                    <a:srcRect l="5129" t="34402" r="13247" b="11752"/>
                    <a:stretch/>
                  </pic:blipFill>
                  <pic:spPr bwMode="auto">
                    <a:xfrm>
                      <a:off x="0" y="0"/>
                      <a:ext cx="4851400" cy="3200400"/>
                    </a:xfrm>
                    <a:prstGeom prst="rect">
                      <a:avLst/>
                    </a:prstGeom>
                    <a:ln>
                      <a:noFill/>
                    </a:ln>
                    <a:extLst>
                      <a:ext uri="{53640926-AAD7-44d8-BBD7-CCE9431645EC}">
                        <a14:shadowObscured xmlns:a14="http://schemas.microsoft.com/office/drawing/2010/main"/>
                      </a:ext>
                    </a:extLst>
                  </pic:spPr>
                </pic:pic>
              </a:graphicData>
            </a:graphic>
          </wp:inline>
        </w:drawing>
      </w:r>
    </w:p>
    <w:p w14:paraId="3A26AF6F" w14:textId="77777777" w:rsidR="005013E4" w:rsidRPr="00726C0E" w:rsidRDefault="005013E4" w:rsidP="007464D4">
      <w:pPr>
        <w:spacing w:line="360" w:lineRule="auto"/>
        <w:rPr>
          <w:rFonts w:ascii="Arial" w:eastAsia="Times New Roman" w:hAnsi="Arial" w:cs="Arial"/>
          <w:sz w:val="22"/>
          <w:szCs w:val="22"/>
        </w:rPr>
      </w:pPr>
    </w:p>
    <w:p w14:paraId="4784A86B" w14:textId="7321CE8B" w:rsidR="00222857" w:rsidRPr="00726C0E" w:rsidRDefault="00933EF0" w:rsidP="007464D4">
      <w:pPr>
        <w:spacing w:line="360" w:lineRule="auto"/>
        <w:rPr>
          <w:rFonts w:ascii="Arial" w:hAnsi="Arial" w:cs="Arial"/>
          <w:color w:val="000000"/>
          <w:sz w:val="22"/>
          <w:szCs w:val="22"/>
        </w:rPr>
      </w:pPr>
      <w:r w:rsidRPr="00726C0E">
        <w:rPr>
          <w:rFonts w:ascii="Arial" w:hAnsi="Arial" w:cs="Arial"/>
          <w:color w:val="000000"/>
          <w:sz w:val="22"/>
          <w:szCs w:val="22"/>
        </w:rPr>
        <w:t>Although the error is “linear” between turns, the slope of the line increases with every turn (since the error is “compounded”).</w:t>
      </w:r>
      <w:r w:rsidR="00222857" w:rsidRPr="00726C0E">
        <w:rPr>
          <w:rFonts w:ascii="Arial" w:hAnsi="Arial" w:cs="Arial"/>
          <w:color w:val="000000"/>
          <w:sz w:val="22"/>
          <w:szCs w:val="22"/>
        </w:rPr>
        <w:t xml:space="preserve"> The overall error is more like</w:t>
      </w:r>
      <w:r w:rsidR="00693B78" w:rsidRPr="00726C0E">
        <w:rPr>
          <w:rFonts w:ascii="Arial" w:hAnsi="Arial" w:cs="Arial"/>
          <w:color w:val="000000"/>
          <w:sz w:val="22"/>
          <w:szCs w:val="22"/>
        </w:rPr>
        <w:t xml:space="preserve"> an exponential, or a parabola.</w:t>
      </w:r>
    </w:p>
    <w:p w14:paraId="18BBAE7E" w14:textId="77777777" w:rsidR="00693B78" w:rsidRPr="00726C0E" w:rsidRDefault="00693B78" w:rsidP="007464D4">
      <w:pPr>
        <w:spacing w:line="360" w:lineRule="auto"/>
        <w:rPr>
          <w:rFonts w:ascii="Arial" w:hAnsi="Arial" w:cs="Arial"/>
          <w:color w:val="000000"/>
          <w:sz w:val="22"/>
          <w:szCs w:val="22"/>
        </w:rPr>
      </w:pPr>
    </w:p>
    <w:p w14:paraId="29BF810C" w14:textId="183B5F25" w:rsidR="001A3A7A" w:rsidRPr="00726C0E" w:rsidRDefault="00FE3ECF" w:rsidP="007464D4">
      <w:pPr>
        <w:spacing w:line="360" w:lineRule="auto"/>
        <w:rPr>
          <w:rFonts w:ascii="Arial" w:hAnsi="Arial" w:cs="Arial"/>
          <w:sz w:val="22"/>
          <w:szCs w:val="22"/>
        </w:rPr>
      </w:pPr>
      <w:r w:rsidRPr="00726C0E">
        <w:rPr>
          <w:rFonts w:ascii="Arial" w:hAnsi="Arial" w:cs="Arial"/>
          <w:color w:val="000000"/>
          <w:sz w:val="22"/>
          <w:szCs w:val="22"/>
        </w:rPr>
        <w:t>This is even just assuming overturning, and n</w:t>
      </w:r>
      <w:r w:rsidR="00FC6B65" w:rsidRPr="00726C0E">
        <w:rPr>
          <w:rFonts w:ascii="Arial" w:hAnsi="Arial" w:cs="Arial"/>
          <w:color w:val="000000"/>
          <w:sz w:val="22"/>
          <w:szCs w:val="22"/>
        </w:rPr>
        <w:t xml:space="preserve">ot taking into account slipping. </w:t>
      </w:r>
      <w:r w:rsidRPr="00726C0E">
        <w:rPr>
          <w:rFonts w:ascii="Arial" w:hAnsi="Arial" w:cs="Arial"/>
          <w:color w:val="000000"/>
          <w:sz w:val="22"/>
          <w:szCs w:val="22"/>
        </w:rPr>
        <w:t>T</w:t>
      </w:r>
      <w:r w:rsidR="001A3A7A" w:rsidRPr="00726C0E">
        <w:rPr>
          <w:rFonts w:ascii="Arial" w:hAnsi="Arial" w:cs="Arial"/>
          <w:color w:val="000000"/>
          <w:sz w:val="22"/>
          <w:szCs w:val="22"/>
        </w:rPr>
        <w:t xml:space="preserve">he longer the distance the higher the chances of external factors also affecting the robot </w:t>
      </w:r>
      <w:r w:rsidR="00A468DF" w:rsidRPr="00726C0E">
        <w:rPr>
          <w:rFonts w:ascii="Arial" w:hAnsi="Arial" w:cs="Arial"/>
          <w:color w:val="000000"/>
          <w:sz w:val="22"/>
          <w:szCs w:val="22"/>
        </w:rPr>
        <w:t>are. Without any correction, these factors will add up, and the error will grow with respect to travel distance.</w:t>
      </w:r>
    </w:p>
    <w:p w14:paraId="64F4E8CD" w14:textId="77777777" w:rsidR="00F13E9B" w:rsidRPr="00726C0E" w:rsidRDefault="00F13E9B" w:rsidP="007464D4">
      <w:pPr>
        <w:spacing w:line="360" w:lineRule="auto"/>
        <w:rPr>
          <w:rFonts w:ascii="Arial" w:hAnsi="Arial" w:cs="Arial"/>
          <w:sz w:val="22"/>
          <w:szCs w:val="22"/>
        </w:rPr>
      </w:pPr>
    </w:p>
    <w:p w14:paraId="6BC1A51F" w14:textId="6ADDAC52" w:rsidR="00961979" w:rsidRPr="00041C72" w:rsidRDefault="00F13E9B" w:rsidP="007464D4">
      <w:pPr>
        <w:spacing w:line="360" w:lineRule="auto"/>
        <w:rPr>
          <w:rFonts w:ascii="Arial" w:hAnsi="Arial" w:cs="Arial"/>
          <w:b/>
          <w:sz w:val="28"/>
          <w:szCs w:val="28"/>
        </w:rPr>
      </w:pPr>
      <w:r w:rsidRPr="00041C72">
        <w:rPr>
          <w:rFonts w:ascii="Arial" w:hAnsi="Arial" w:cs="Arial"/>
          <w:b/>
          <w:sz w:val="28"/>
          <w:szCs w:val="28"/>
        </w:rPr>
        <w:t>Further Improvements</w:t>
      </w:r>
    </w:p>
    <w:p w14:paraId="0FA18150" w14:textId="77777777" w:rsidR="00FB714B" w:rsidRDefault="002B2730" w:rsidP="007464D4">
      <w:pPr>
        <w:spacing w:line="360" w:lineRule="auto"/>
        <w:rPr>
          <w:rFonts w:ascii="Arial" w:hAnsi="Arial" w:cs="Arial"/>
          <w:sz w:val="22"/>
          <w:szCs w:val="22"/>
        </w:rPr>
      </w:pPr>
      <w:r w:rsidRPr="00726C0E">
        <w:rPr>
          <w:rFonts w:ascii="Arial" w:hAnsi="Arial" w:cs="Arial"/>
          <w:sz w:val="22"/>
          <w:szCs w:val="22"/>
        </w:rPr>
        <w:t xml:space="preserve">a) </w:t>
      </w:r>
    </w:p>
    <w:p w14:paraId="6FE6290C" w14:textId="41EA8140" w:rsidR="00961979" w:rsidRPr="00726C0E" w:rsidRDefault="00D7789E" w:rsidP="00216CD5">
      <w:pPr>
        <w:spacing w:line="360" w:lineRule="auto"/>
        <w:ind w:firstLine="720"/>
        <w:rPr>
          <w:rFonts w:ascii="Arial" w:hAnsi="Arial" w:cs="Arial"/>
          <w:sz w:val="22"/>
          <w:szCs w:val="22"/>
        </w:rPr>
      </w:pPr>
      <w:r w:rsidRPr="00726C0E">
        <w:rPr>
          <w:rFonts w:ascii="Arial" w:hAnsi="Arial" w:cs="Arial"/>
          <w:sz w:val="22"/>
          <w:szCs w:val="22"/>
        </w:rPr>
        <w:t xml:space="preserve">There are a few ways one can reduce the slip of the robot’s wheels. Using software only, the best way is to </w:t>
      </w:r>
      <w:r w:rsidR="00D57E58" w:rsidRPr="00726C0E">
        <w:rPr>
          <w:rFonts w:ascii="Arial" w:hAnsi="Arial" w:cs="Arial"/>
          <w:sz w:val="22"/>
          <w:szCs w:val="22"/>
        </w:rPr>
        <w:t>lower</w:t>
      </w:r>
      <w:r w:rsidRPr="00726C0E">
        <w:rPr>
          <w:rFonts w:ascii="Arial" w:hAnsi="Arial" w:cs="Arial"/>
          <w:sz w:val="22"/>
          <w:szCs w:val="22"/>
        </w:rPr>
        <w:t xml:space="preserve"> the acceleration of the motors of the robot. </w:t>
      </w:r>
      <w:r w:rsidR="00C05858" w:rsidRPr="00726C0E">
        <w:rPr>
          <w:rFonts w:ascii="Arial" w:hAnsi="Arial" w:cs="Arial"/>
          <w:sz w:val="22"/>
          <w:szCs w:val="22"/>
        </w:rPr>
        <w:t>You can also adjust the speed (lower speed generally will mean less slipping), but t</w:t>
      </w:r>
      <w:r w:rsidRPr="00726C0E">
        <w:rPr>
          <w:rFonts w:ascii="Arial" w:hAnsi="Arial" w:cs="Arial"/>
          <w:sz w:val="22"/>
          <w:szCs w:val="22"/>
        </w:rPr>
        <w:t>he acceleration is the most important property to change. If the acceleration of the motors is much lower, then there will not be as much slip.</w:t>
      </w:r>
    </w:p>
    <w:p w14:paraId="5B88F0F9" w14:textId="77777777" w:rsidR="005E76A5" w:rsidRPr="00726C0E" w:rsidRDefault="005E76A5" w:rsidP="007464D4">
      <w:pPr>
        <w:spacing w:line="360" w:lineRule="auto"/>
        <w:rPr>
          <w:rFonts w:ascii="Arial" w:hAnsi="Arial" w:cs="Arial"/>
          <w:sz w:val="22"/>
          <w:szCs w:val="22"/>
        </w:rPr>
      </w:pPr>
    </w:p>
    <w:p w14:paraId="641D7713" w14:textId="2DCE83B0" w:rsidR="000A4849" w:rsidRPr="00726C0E" w:rsidRDefault="000A4849" w:rsidP="002002E3">
      <w:pPr>
        <w:spacing w:line="360" w:lineRule="auto"/>
        <w:rPr>
          <w:rFonts w:ascii="Arial" w:hAnsi="Arial" w:cs="Arial"/>
          <w:sz w:val="22"/>
          <w:szCs w:val="22"/>
        </w:rPr>
      </w:pPr>
      <w:r w:rsidRPr="00726C0E">
        <w:rPr>
          <w:rFonts w:ascii="Arial" w:hAnsi="Arial" w:cs="Arial"/>
          <w:sz w:val="22"/>
          <w:szCs w:val="22"/>
        </w:rPr>
        <w:t>b)</w:t>
      </w:r>
      <w:r w:rsidR="00141A36">
        <w:rPr>
          <w:rFonts w:ascii="Arial" w:hAnsi="Arial" w:cs="Arial"/>
          <w:sz w:val="22"/>
          <w:szCs w:val="22"/>
        </w:rPr>
        <w:tab/>
      </w:r>
      <w:r w:rsidR="00744EF1" w:rsidRPr="00726C0E">
        <w:rPr>
          <w:rFonts w:ascii="Arial" w:hAnsi="Arial" w:cs="Arial"/>
          <w:sz w:val="22"/>
          <w:szCs w:val="22"/>
        </w:rPr>
        <w:t xml:space="preserve"> </w:t>
      </w:r>
      <w:proofErr w:type="spellStart"/>
      <w:proofErr w:type="gramStart"/>
      <w:r w:rsidR="00EB12EA">
        <w:rPr>
          <w:rFonts w:ascii="Arial" w:hAnsi="Arial" w:cs="Arial"/>
          <w:sz w:val="22"/>
          <w:szCs w:val="22"/>
        </w:rPr>
        <w:t>i</w:t>
      </w:r>
      <w:proofErr w:type="spellEnd"/>
      <w:proofErr w:type="gramEnd"/>
      <w:r w:rsidR="00744EF1" w:rsidRPr="00726C0E">
        <w:rPr>
          <w:rFonts w:ascii="Arial" w:hAnsi="Arial" w:cs="Arial"/>
          <w:sz w:val="22"/>
          <w:szCs w:val="22"/>
        </w:rPr>
        <w:t>)</w:t>
      </w:r>
    </w:p>
    <w:p w14:paraId="0699A7B7" w14:textId="63F5BE12" w:rsidR="005A5F2A" w:rsidRPr="00726C0E" w:rsidRDefault="002057DC" w:rsidP="00216CD5">
      <w:pPr>
        <w:spacing w:line="360" w:lineRule="auto"/>
        <w:ind w:firstLine="720"/>
        <w:rPr>
          <w:rFonts w:ascii="Arial" w:hAnsi="Arial" w:cs="Arial"/>
          <w:sz w:val="22"/>
          <w:szCs w:val="22"/>
        </w:rPr>
      </w:pPr>
      <w:r w:rsidRPr="00726C0E">
        <w:rPr>
          <w:rFonts w:ascii="Arial" w:hAnsi="Arial" w:cs="Arial"/>
          <w:sz w:val="22"/>
          <w:szCs w:val="22"/>
        </w:rPr>
        <w:t xml:space="preserve">With two light sensors, it is not too difficult to correct the angle reported by the odometer. </w:t>
      </w:r>
      <w:r w:rsidR="00D54A19" w:rsidRPr="00726C0E">
        <w:rPr>
          <w:rFonts w:ascii="Arial" w:hAnsi="Arial" w:cs="Arial"/>
          <w:sz w:val="22"/>
          <w:szCs w:val="22"/>
        </w:rPr>
        <w:t xml:space="preserve">The </w:t>
      </w:r>
      <w:r w:rsidR="00794297" w:rsidRPr="00726C0E">
        <w:rPr>
          <w:rFonts w:ascii="Arial" w:hAnsi="Arial" w:cs="Arial"/>
          <w:sz w:val="22"/>
          <w:szCs w:val="22"/>
        </w:rPr>
        <w:t xml:space="preserve">best way to do this would be to put a light </w:t>
      </w:r>
      <w:r w:rsidR="00251772" w:rsidRPr="00726C0E">
        <w:rPr>
          <w:rFonts w:ascii="Arial" w:hAnsi="Arial" w:cs="Arial"/>
          <w:sz w:val="22"/>
          <w:szCs w:val="22"/>
        </w:rPr>
        <w:t xml:space="preserve">sensor in front of each wheel. </w:t>
      </w:r>
      <w:r w:rsidR="00680EC0" w:rsidRPr="00726C0E">
        <w:rPr>
          <w:rFonts w:ascii="Arial" w:hAnsi="Arial" w:cs="Arial"/>
          <w:sz w:val="22"/>
          <w:szCs w:val="22"/>
        </w:rPr>
        <w:t xml:space="preserve">Then, you can correct the angle based on the difference in time </w:t>
      </w:r>
      <w:r w:rsidR="00141042" w:rsidRPr="00726C0E">
        <w:rPr>
          <w:rFonts w:ascii="Arial" w:hAnsi="Arial" w:cs="Arial"/>
          <w:sz w:val="22"/>
          <w:szCs w:val="22"/>
        </w:rPr>
        <w:t xml:space="preserve">of when the two sensors read the same black </w:t>
      </w:r>
      <w:r w:rsidR="00141042" w:rsidRPr="00726C0E">
        <w:rPr>
          <w:rFonts w:ascii="Arial" w:hAnsi="Arial" w:cs="Arial"/>
          <w:sz w:val="22"/>
          <w:szCs w:val="22"/>
        </w:rPr>
        <w:lastRenderedPageBreak/>
        <w:t>line. There will be no difference in time i</w:t>
      </w:r>
      <w:r w:rsidR="00680EC0" w:rsidRPr="00726C0E">
        <w:rPr>
          <w:rFonts w:ascii="Arial" w:hAnsi="Arial" w:cs="Arial"/>
          <w:sz w:val="22"/>
          <w:szCs w:val="22"/>
        </w:rPr>
        <w:t xml:space="preserve">f the robot is heading perfectly perpendicular to the black line, </w:t>
      </w:r>
      <w:r w:rsidR="00141042" w:rsidRPr="00726C0E">
        <w:rPr>
          <w:rFonts w:ascii="Arial" w:hAnsi="Arial" w:cs="Arial"/>
          <w:sz w:val="22"/>
          <w:szCs w:val="22"/>
        </w:rPr>
        <w:t xml:space="preserve">as </w:t>
      </w:r>
      <w:r w:rsidR="00680EC0" w:rsidRPr="00726C0E">
        <w:rPr>
          <w:rFonts w:ascii="Arial" w:hAnsi="Arial" w:cs="Arial"/>
          <w:sz w:val="22"/>
          <w:szCs w:val="22"/>
        </w:rPr>
        <w:t>the left and right sen</w:t>
      </w:r>
      <w:r w:rsidR="00A918FA" w:rsidRPr="00726C0E">
        <w:rPr>
          <w:rFonts w:ascii="Arial" w:hAnsi="Arial" w:cs="Arial"/>
          <w:sz w:val="22"/>
          <w:szCs w:val="22"/>
        </w:rPr>
        <w:t>sors will hit at the same time. Thus, the odometer would know the exact angle to report (90*k</w:t>
      </w:r>
      <w:r w:rsidR="008C4284" w:rsidRPr="00726C0E">
        <w:rPr>
          <w:rFonts w:ascii="Arial" w:hAnsi="Arial" w:cs="Arial"/>
          <w:sz w:val="22"/>
          <w:szCs w:val="22"/>
        </w:rPr>
        <w:t>, k integer</w:t>
      </w:r>
      <w:r w:rsidR="00A918FA" w:rsidRPr="00726C0E">
        <w:rPr>
          <w:rFonts w:ascii="Arial" w:hAnsi="Arial" w:cs="Arial"/>
          <w:sz w:val="22"/>
          <w:szCs w:val="22"/>
        </w:rPr>
        <w:t xml:space="preserve">). </w:t>
      </w:r>
      <w:r w:rsidR="00680EC0" w:rsidRPr="00726C0E">
        <w:rPr>
          <w:rFonts w:ascii="Arial" w:hAnsi="Arial" w:cs="Arial"/>
          <w:sz w:val="22"/>
          <w:szCs w:val="22"/>
        </w:rPr>
        <w:t xml:space="preserve">If the right sensor hits first, then the robot </w:t>
      </w:r>
      <w:r w:rsidR="00072E04" w:rsidRPr="00726C0E">
        <w:rPr>
          <w:rFonts w:ascii="Arial" w:hAnsi="Arial" w:cs="Arial"/>
          <w:sz w:val="22"/>
          <w:szCs w:val="22"/>
        </w:rPr>
        <w:t>is counterclockwise from the perpendicular to the black line</w:t>
      </w:r>
      <w:r w:rsidR="00680EC0" w:rsidRPr="00726C0E">
        <w:rPr>
          <w:rFonts w:ascii="Arial" w:hAnsi="Arial" w:cs="Arial"/>
          <w:sz w:val="22"/>
          <w:szCs w:val="22"/>
        </w:rPr>
        <w:t xml:space="preserve">. If the left sensor hits first, then the robot </w:t>
      </w:r>
      <w:r w:rsidR="007B6D2A" w:rsidRPr="00726C0E">
        <w:rPr>
          <w:rFonts w:ascii="Arial" w:hAnsi="Arial" w:cs="Arial"/>
          <w:sz w:val="22"/>
          <w:szCs w:val="22"/>
        </w:rPr>
        <w:t>is clockwise from the perpendicular to the black line</w:t>
      </w:r>
      <w:r w:rsidR="00680EC0" w:rsidRPr="00726C0E">
        <w:rPr>
          <w:rFonts w:ascii="Arial" w:hAnsi="Arial" w:cs="Arial"/>
          <w:sz w:val="22"/>
          <w:szCs w:val="22"/>
        </w:rPr>
        <w:t>.</w:t>
      </w:r>
      <w:r w:rsidR="007B54EF" w:rsidRPr="00726C0E">
        <w:rPr>
          <w:rFonts w:ascii="Arial" w:hAnsi="Arial" w:cs="Arial"/>
          <w:sz w:val="22"/>
          <w:szCs w:val="22"/>
        </w:rPr>
        <w:t xml:space="preserve"> </w:t>
      </w:r>
      <w:r w:rsidR="005A5F2A" w:rsidRPr="00726C0E">
        <w:rPr>
          <w:rFonts w:ascii="Arial" w:hAnsi="Arial" w:cs="Arial"/>
          <w:sz w:val="22"/>
          <w:szCs w:val="22"/>
        </w:rPr>
        <w:t>To correct the odometer angle in one of these cases,</w:t>
      </w:r>
    </w:p>
    <w:p w14:paraId="150B6796" w14:textId="4FC3D825" w:rsidR="007B54EF" w:rsidRPr="00726C0E" w:rsidRDefault="007B54EF" w:rsidP="007464D4">
      <w:pPr>
        <w:spacing w:line="360" w:lineRule="auto"/>
        <w:rPr>
          <w:rFonts w:ascii="Arial" w:hAnsi="Arial" w:cs="Arial"/>
          <w:sz w:val="22"/>
          <w:szCs w:val="22"/>
        </w:rPr>
      </w:pPr>
      <w:r w:rsidRPr="00726C0E">
        <w:rPr>
          <w:rFonts w:ascii="Arial" w:hAnsi="Arial" w:cs="Arial"/>
          <w:sz w:val="22"/>
          <w:szCs w:val="22"/>
        </w:rPr>
        <w:t xml:space="preserve">This </w:t>
      </w:r>
      <w:r w:rsidR="007731A2" w:rsidRPr="00726C0E">
        <w:rPr>
          <w:rFonts w:ascii="Arial" w:hAnsi="Arial" w:cs="Arial"/>
          <w:sz w:val="22"/>
          <w:szCs w:val="22"/>
        </w:rPr>
        <w:t xml:space="preserve">would not necessarily </w:t>
      </w:r>
      <w:r w:rsidR="006B1613" w:rsidRPr="00726C0E">
        <w:rPr>
          <w:rFonts w:ascii="Arial" w:hAnsi="Arial" w:cs="Arial"/>
          <w:sz w:val="22"/>
          <w:szCs w:val="22"/>
        </w:rPr>
        <w:t>require the robot to stop.</w:t>
      </w:r>
    </w:p>
    <w:p w14:paraId="7BCF9C7D" w14:textId="77777777" w:rsidR="00FF1976" w:rsidRPr="00726C0E" w:rsidRDefault="00FF1976" w:rsidP="007464D4">
      <w:pPr>
        <w:spacing w:line="360" w:lineRule="auto"/>
        <w:rPr>
          <w:rFonts w:ascii="Arial" w:hAnsi="Arial" w:cs="Arial"/>
          <w:sz w:val="22"/>
          <w:szCs w:val="22"/>
        </w:rPr>
      </w:pPr>
    </w:p>
    <w:p w14:paraId="65C703F1" w14:textId="490B1649" w:rsidR="00A508D1" w:rsidRPr="00726C0E" w:rsidRDefault="00D56945" w:rsidP="00141A36">
      <w:pPr>
        <w:spacing w:line="360" w:lineRule="auto"/>
        <w:ind w:firstLine="720"/>
        <w:rPr>
          <w:rFonts w:ascii="Arial" w:hAnsi="Arial" w:cs="Arial"/>
          <w:sz w:val="22"/>
          <w:szCs w:val="22"/>
        </w:rPr>
      </w:pPr>
      <w:proofErr w:type="gramStart"/>
      <w:r w:rsidRPr="00726C0E">
        <w:rPr>
          <w:rFonts w:ascii="Arial" w:hAnsi="Arial" w:cs="Arial"/>
          <w:sz w:val="22"/>
          <w:szCs w:val="22"/>
        </w:rPr>
        <w:t>ii</w:t>
      </w:r>
      <w:proofErr w:type="gramEnd"/>
      <w:r w:rsidRPr="00726C0E">
        <w:rPr>
          <w:rFonts w:ascii="Arial" w:hAnsi="Arial" w:cs="Arial"/>
          <w:sz w:val="22"/>
          <w:szCs w:val="22"/>
        </w:rPr>
        <w:t>)</w:t>
      </w:r>
    </w:p>
    <w:p w14:paraId="501A8DBF" w14:textId="77777777" w:rsidR="00BC21ED" w:rsidRPr="00726C0E" w:rsidRDefault="00A03956" w:rsidP="00CF2209">
      <w:pPr>
        <w:spacing w:line="360" w:lineRule="auto"/>
        <w:ind w:firstLine="720"/>
        <w:rPr>
          <w:rFonts w:ascii="Arial" w:hAnsi="Arial" w:cs="Arial"/>
          <w:sz w:val="22"/>
          <w:szCs w:val="22"/>
        </w:rPr>
      </w:pPr>
      <w:r w:rsidRPr="00726C0E">
        <w:rPr>
          <w:rFonts w:ascii="Arial" w:hAnsi="Arial" w:cs="Arial"/>
          <w:sz w:val="22"/>
          <w:szCs w:val="22"/>
        </w:rPr>
        <w:t xml:space="preserve">With one light sensor, it is more difficult to correct the angle, theta. One </w:t>
      </w:r>
      <w:r w:rsidR="00EE345D" w:rsidRPr="00726C0E">
        <w:rPr>
          <w:rFonts w:ascii="Arial" w:hAnsi="Arial" w:cs="Arial"/>
          <w:sz w:val="22"/>
          <w:szCs w:val="22"/>
        </w:rPr>
        <w:t>solution</w:t>
      </w:r>
      <w:r w:rsidRPr="00726C0E">
        <w:rPr>
          <w:rFonts w:ascii="Arial" w:hAnsi="Arial" w:cs="Arial"/>
          <w:sz w:val="22"/>
          <w:szCs w:val="22"/>
        </w:rPr>
        <w:t xml:space="preserve"> involves recording </w:t>
      </w:r>
      <w:r w:rsidR="00A53DDD" w:rsidRPr="00726C0E">
        <w:rPr>
          <w:rFonts w:ascii="Arial" w:hAnsi="Arial" w:cs="Arial"/>
          <w:sz w:val="22"/>
          <w:szCs w:val="22"/>
        </w:rPr>
        <w:t>the amount of distance it takes the robot to travel f</w:t>
      </w:r>
      <w:r w:rsidRPr="00726C0E">
        <w:rPr>
          <w:rFonts w:ascii="Arial" w:hAnsi="Arial" w:cs="Arial"/>
          <w:sz w:val="22"/>
          <w:szCs w:val="22"/>
        </w:rPr>
        <w:t>rom one black line to the next. Then, the robot can compare distance it thinks it has travelled in the X (X points perpendicular to black lines) to how long the blocks are</w:t>
      </w:r>
      <w:r w:rsidR="00A53DDD" w:rsidRPr="00726C0E">
        <w:rPr>
          <w:rFonts w:ascii="Arial" w:hAnsi="Arial" w:cs="Arial"/>
          <w:sz w:val="22"/>
          <w:szCs w:val="22"/>
        </w:rPr>
        <w:t>.</w:t>
      </w:r>
      <w:r w:rsidRPr="00726C0E">
        <w:rPr>
          <w:rFonts w:ascii="Arial" w:hAnsi="Arial" w:cs="Arial"/>
          <w:sz w:val="22"/>
          <w:szCs w:val="22"/>
        </w:rPr>
        <w:t xml:space="preserve"> </w:t>
      </w:r>
      <w:r w:rsidR="00E1579C" w:rsidRPr="00726C0E">
        <w:rPr>
          <w:rFonts w:ascii="Arial" w:hAnsi="Arial" w:cs="Arial"/>
          <w:sz w:val="22"/>
          <w:szCs w:val="22"/>
        </w:rPr>
        <w:t>The robot can then determine theta, the angle that the robot is off from its heading.</w:t>
      </w:r>
      <w:r w:rsidR="00BC21ED" w:rsidRPr="00726C0E">
        <w:rPr>
          <w:rFonts w:ascii="Arial" w:hAnsi="Arial" w:cs="Arial"/>
          <w:sz w:val="22"/>
          <w:szCs w:val="22"/>
        </w:rPr>
        <w:t xml:space="preserve"> </w:t>
      </w:r>
      <w:r w:rsidR="00E1579C" w:rsidRPr="00726C0E">
        <w:rPr>
          <w:rFonts w:ascii="Arial" w:hAnsi="Arial" w:cs="Arial"/>
          <w:sz w:val="22"/>
          <w:szCs w:val="22"/>
        </w:rPr>
        <w:t xml:space="preserve">One problem with this is that the robot </w:t>
      </w:r>
      <w:r w:rsidR="0016551B" w:rsidRPr="00726C0E">
        <w:rPr>
          <w:rFonts w:ascii="Arial" w:hAnsi="Arial" w:cs="Arial"/>
          <w:sz w:val="22"/>
          <w:szCs w:val="22"/>
        </w:rPr>
        <w:t>will not know whether or not theta is clockwise or counterclockwise.</w:t>
      </w:r>
    </w:p>
    <w:p w14:paraId="2E32F020" w14:textId="459058EE" w:rsidR="008066A9" w:rsidRPr="00726C0E" w:rsidRDefault="00E80B54" w:rsidP="00E80B54">
      <w:pPr>
        <w:spacing w:line="360" w:lineRule="auto"/>
        <w:jc w:val="center"/>
        <w:rPr>
          <w:rFonts w:ascii="Arial" w:hAnsi="Arial" w:cs="Arial"/>
          <w:sz w:val="22"/>
          <w:szCs w:val="22"/>
        </w:rPr>
      </w:pPr>
      <w:r w:rsidRPr="00726C0E">
        <w:rPr>
          <w:rFonts w:ascii="Arial" w:hAnsi="Arial" w:cs="Arial"/>
          <w:noProof/>
          <w:sz w:val="22"/>
          <w:szCs w:val="22"/>
        </w:rPr>
        <w:drawing>
          <wp:inline distT="0" distB="0" distL="0" distR="0" wp14:anchorId="4DB069DE" wp14:editId="49B3BD66">
            <wp:extent cx="2273300" cy="279346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 sensor.png"/>
                    <pic:cNvPicPr/>
                  </pic:nvPicPr>
                  <pic:blipFill rotWithShape="1">
                    <a:blip r:embed="rId10">
                      <a:extLst>
                        <a:ext uri="{28A0092B-C50C-407E-A947-70E740481C1C}">
                          <a14:useLocalDpi xmlns:a14="http://schemas.microsoft.com/office/drawing/2010/main" val="0"/>
                        </a:ext>
                      </a:extLst>
                    </a:blip>
                    <a:srcRect l="10158" t="11430" r="30680" b="15873"/>
                    <a:stretch/>
                  </pic:blipFill>
                  <pic:spPr bwMode="auto">
                    <a:xfrm>
                      <a:off x="0" y="0"/>
                      <a:ext cx="2273734" cy="2794000"/>
                    </a:xfrm>
                    <a:prstGeom prst="rect">
                      <a:avLst/>
                    </a:prstGeom>
                    <a:ln>
                      <a:noFill/>
                    </a:ln>
                    <a:extLst>
                      <a:ext uri="{53640926-AAD7-44d8-BBD7-CCE9431645EC}">
                        <a14:shadowObscured xmlns:a14="http://schemas.microsoft.com/office/drawing/2010/main"/>
                      </a:ext>
                    </a:extLst>
                  </pic:spPr>
                </pic:pic>
              </a:graphicData>
            </a:graphic>
          </wp:inline>
        </w:drawing>
      </w:r>
    </w:p>
    <w:p w14:paraId="0B410597" w14:textId="700204E9" w:rsidR="00E80B54" w:rsidRPr="00726C0E" w:rsidRDefault="00E80B54" w:rsidP="00666803">
      <w:pPr>
        <w:spacing w:line="360" w:lineRule="auto"/>
        <w:ind w:firstLine="720"/>
        <w:rPr>
          <w:rFonts w:ascii="Arial" w:hAnsi="Arial" w:cs="Arial"/>
          <w:sz w:val="22"/>
          <w:szCs w:val="22"/>
        </w:rPr>
      </w:pPr>
      <w:r w:rsidRPr="00726C0E">
        <w:rPr>
          <w:rFonts w:ascii="Arial" w:hAnsi="Arial" w:cs="Arial"/>
          <w:sz w:val="22"/>
          <w:szCs w:val="22"/>
        </w:rPr>
        <w:t xml:space="preserve">Here, the red line is the actual path of the robot. The blue line is what the sensor </w:t>
      </w:r>
      <w:r w:rsidRPr="00726C0E">
        <w:rPr>
          <w:rFonts w:ascii="Arial" w:hAnsi="Arial" w:cs="Arial"/>
          <w:i/>
          <w:sz w:val="22"/>
          <w:szCs w:val="22"/>
        </w:rPr>
        <w:t xml:space="preserve">thought </w:t>
      </w:r>
      <w:r w:rsidRPr="00726C0E">
        <w:rPr>
          <w:rFonts w:ascii="Arial" w:hAnsi="Arial" w:cs="Arial"/>
          <w:sz w:val="22"/>
          <w:szCs w:val="22"/>
        </w:rPr>
        <w:t xml:space="preserve">the robot was taking. After comparing the distance from the first black line to the second (L), the sensor realized that it was different from expected (d). Thus, the sensor determined that it was off by:  </w:t>
      </w:r>
      <w:r w:rsidRPr="00726C0E">
        <w:rPr>
          <w:rFonts w:ascii="Arial" w:hAnsi="Arial" w:cs="Arial"/>
          <w:b/>
          <w:sz w:val="22"/>
          <w:szCs w:val="22"/>
        </w:rPr>
        <w:t xml:space="preserve">theta = </w:t>
      </w:r>
      <w:proofErr w:type="spellStart"/>
      <w:proofErr w:type="gramStart"/>
      <w:r w:rsidRPr="00726C0E">
        <w:rPr>
          <w:rFonts w:ascii="Arial" w:hAnsi="Arial" w:cs="Arial"/>
          <w:b/>
          <w:sz w:val="22"/>
          <w:szCs w:val="22"/>
        </w:rPr>
        <w:t>arcsin</w:t>
      </w:r>
      <w:proofErr w:type="spellEnd"/>
      <w:r w:rsidRPr="00726C0E">
        <w:rPr>
          <w:rFonts w:ascii="Arial" w:hAnsi="Arial" w:cs="Arial"/>
          <w:b/>
          <w:sz w:val="22"/>
          <w:szCs w:val="22"/>
        </w:rPr>
        <w:t>(</w:t>
      </w:r>
      <w:proofErr w:type="spellStart"/>
      <w:proofErr w:type="gramEnd"/>
      <w:r w:rsidRPr="00726C0E">
        <w:rPr>
          <w:rFonts w:ascii="Arial" w:hAnsi="Arial" w:cs="Arial"/>
          <w:b/>
          <w:sz w:val="22"/>
          <w:szCs w:val="22"/>
        </w:rPr>
        <w:t>d/L</w:t>
      </w:r>
      <w:proofErr w:type="spellEnd"/>
      <w:r w:rsidRPr="00726C0E">
        <w:rPr>
          <w:rFonts w:ascii="Arial" w:hAnsi="Arial" w:cs="Arial"/>
          <w:b/>
          <w:sz w:val="22"/>
          <w:szCs w:val="22"/>
        </w:rPr>
        <w:t>)</w:t>
      </w:r>
      <w:r w:rsidRPr="00726C0E">
        <w:rPr>
          <w:rFonts w:ascii="Arial" w:hAnsi="Arial" w:cs="Arial"/>
          <w:sz w:val="22"/>
          <w:szCs w:val="22"/>
        </w:rPr>
        <w:t xml:space="preserve">. </w:t>
      </w:r>
      <w:r w:rsidR="004D7545" w:rsidRPr="00726C0E">
        <w:rPr>
          <w:rFonts w:ascii="Arial" w:hAnsi="Arial" w:cs="Arial"/>
          <w:sz w:val="22"/>
          <w:szCs w:val="22"/>
        </w:rPr>
        <w:t>However, the sensor does not know if the robot has taken the purple path or the red path.</w:t>
      </w:r>
    </w:p>
    <w:p w14:paraId="59F2C21E" w14:textId="77777777" w:rsidR="00ED34AF" w:rsidRPr="00726C0E" w:rsidRDefault="00ED34AF" w:rsidP="007464D4">
      <w:pPr>
        <w:spacing w:line="360" w:lineRule="auto"/>
        <w:rPr>
          <w:rFonts w:ascii="Arial" w:hAnsi="Arial" w:cs="Arial"/>
          <w:sz w:val="22"/>
          <w:szCs w:val="22"/>
        </w:rPr>
      </w:pPr>
    </w:p>
    <w:p w14:paraId="6228F60E" w14:textId="0C9A1E60" w:rsidR="00780C74" w:rsidRPr="00726C0E" w:rsidRDefault="00301D60" w:rsidP="00965D0A">
      <w:pPr>
        <w:spacing w:line="360" w:lineRule="auto"/>
        <w:ind w:firstLine="720"/>
        <w:rPr>
          <w:rFonts w:ascii="Arial" w:hAnsi="Arial" w:cs="Arial"/>
          <w:sz w:val="22"/>
          <w:szCs w:val="22"/>
        </w:rPr>
      </w:pPr>
      <w:r w:rsidRPr="00726C0E">
        <w:rPr>
          <w:rFonts w:ascii="Arial" w:hAnsi="Arial" w:cs="Arial"/>
          <w:sz w:val="22"/>
          <w:szCs w:val="22"/>
        </w:rPr>
        <w:lastRenderedPageBreak/>
        <w:t xml:space="preserve">A way to solve this issue is to make an educated guess, </w:t>
      </w:r>
      <w:r w:rsidR="006522E8" w:rsidRPr="00726C0E">
        <w:rPr>
          <w:rFonts w:ascii="Arial" w:hAnsi="Arial" w:cs="Arial"/>
          <w:sz w:val="22"/>
          <w:szCs w:val="22"/>
        </w:rPr>
        <w:t>and</w:t>
      </w:r>
      <w:r w:rsidRPr="00726C0E">
        <w:rPr>
          <w:rFonts w:ascii="Arial" w:hAnsi="Arial" w:cs="Arial"/>
          <w:sz w:val="22"/>
          <w:szCs w:val="22"/>
        </w:rPr>
        <w:t xml:space="preserve"> keep track</w:t>
      </w:r>
      <w:r w:rsidR="006522E8" w:rsidRPr="00726C0E">
        <w:rPr>
          <w:rFonts w:ascii="Arial" w:hAnsi="Arial" w:cs="Arial"/>
          <w:sz w:val="22"/>
          <w:szCs w:val="22"/>
        </w:rPr>
        <w:t xml:space="preserve"> of it</w:t>
      </w:r>
      <w:r w:rsidRPr="00726C0E">
        <w:rPr>
          <w:rFonts w:ascii="Arial" w:hAnsi="Arial" w:cs="Arial"/>
          <w:sz w:val="22"/>
          <w:szCs w:val="22"/>
        </w:rPr>
        <w:t xml:space="preserve">. </w:t>
      </w:r>
      <w:r w:rsidR="00C53FC3" w:rsidRPr="00726C0E">
        <w:rPr>
          <w:rFonts w:ascii="Arial" w:hAnsi="Arial" w:cs="Arial"/>
          <w:sz w:val="22"/>
          <w:szCs w:val="22"/>
        </w:rPr>
        <w:t xml:space="preserve">The next time the robot hits a black line, if it is </w:t>
      </w:r>
      <w:r w:rsidR="006522E8" w:rsidRPr="00726C0E">
        <w:rPr>
          <w:rFonts w:ascii="Arial" w:hAnsi="Arial" w:cs="Arial"/>
          <w:sz w:val="22"/>
          <w:szCs w:val="22"/>
        </w:rPr>
        <w:t>even more</w:t>
      </w:r>
      <w:r w:rsidR="00C53FC3" w:rsidRPr="00726C0E">
        <w:rPr>
          <w:rFonts w:ascii="Arial" w:hAnsi="Arial" w:cs="Arial"/>
          <w:sz w:val="22"/>
          <w:szCs w:val="22"/>
        </w:rPr>
        <w:t xml:space="preserve"> off</w:t>
      </w:r>
      <w:r w:rsidR="006522E8" w:rsidRPr="00726C0E">
        <w:rPr>
          <w:rFonts w:ascii="Arial" w:hAnsi="Arial" w:cs="Arial"/>
          <w:sz w:val="22"/>
          <w:szCs w:val="22"/>
        </w:rPr>
        <w:t xml:space="preserve"> than it was, the robot knows it guessed wrong. Here, it must double-correct, correcting </w:t>
      </w:r>
      <w:proofErr w:type="spellStart"/>
      <w:r w:rsidR="006522E8" w:rsidRPr="00726C0E">
        <w:rPr>
          <w:rFonts w:ascii="Arial" w:hAnsi="Arial" w:cs="Arial"/>
          <w:sz w:val="22"/>
          <w:szCs w:val="22"/>
        </w:rPr>
        <w:t>x</w:t>
      </w:r>
      <w:proofErr w:type="gramStart"/>
      <w:r w:rsidR="006522E8" w:rsidRPr="00726C0E">
        <w:rPr>
          <w:rFonts w:ascii="Arial" w:hAnsi="Arial" w:cs="Arial"/>
          <w:sz w:val="22"/>
          <w:szCs w:val="22"/>
        </w:rPr>
        <w:t>,y</w:t>
      </w:r>
      <w:proofErr w:type="spellEnd"/>
      <w:proofErr w:type="gramEnd"/>
      <w:r w:rsidR="006522E8" w:rsidRPr="00726C0E">
        <w:rPr>
          <w:rFonts w:ascii="Arial" w:hAnsi="Arial" w:cs="Arial"/>
          <w:sz w:val="22"/>
          <w:szCs w:val="22"/>
        </w:rPr>
        <w:t>, and theta for the last block as if it had corrected theta initially. If, when it hits the black line, the distance is correct then the robot knows it has guessed correctly, and does not need to adjust. This can also be applied if the robot is about to take a turn.</w:t>
      </w:r>
    </w:p>
    <w:p w14:paraId="054AF7FE" w14:textId="77777777" w:rsidR="00780C74" w:rsidRPr="00726C0E" w:rsidRDefault="00780C74" w:rsidP="007464D4">
      <w:pPr>
        <w:spacing w:line="360" w:lineRule="auto"/>
        <w:rPr>
          <w:rFonts w:ascii="Arial" w:hAnsi="Arial" w:cs="Arial"/>
          <w:sz w:val="22"/>
          <w:szCs w:val="22"/>
        </w:rPr>
      </w:pPr>
    </w:p>
    <w:p w14:paraId="641CBA95" w14:textId="02BE5E17" w:rsidR="00A03956" w:rsidRPr="00726C0E" w:rsidRDefault="00B7464D" w:rsidP="00465ACD">
      <w:pPr>
        <w:spacing w:line="360" w:lineRule="auto"/>
        <w:jc w:val="center"/>
        <w:rPr>
          <w:rFonts w:ascii="Arial" w:hAnsi="Arial" w:cs="Arial"/>
          <w:sz w:val="22"/>
          <w:szCs w:val="22"/>
        </w:rPr>
      </w:pPr>
      <w:r w:rsidRPr="00726C0E">
        <w:rPr>
          <w:rFonts w:ascii="Arial" w:hAnsi="Arial" w:cs="Arial"/>
          <w:noProof/>
          <w:sz w:val="22"/>
          <w:szCs w:val="22"/>
        </w:rPr>
        <w:drawing>
          <wp:inline distT="0" distB="0" distL="0" distR="0" wp14:anchorId="5C2C56D8" wp14:editId="0D03B46C">
            <wp:extent cx="2855089" cy="47870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 sensor after.png"/>
                    <pic:cNvPicPr/>
                  </pic:nvPicPr>
                  <pic:blipFill rotWithShape="1">
                    <a:blip r:embed="rId11">
                      <a:extLst>
                        <a:ext uri="{28A0092B-C50C-407E-A947-70E740481C1C}">
                          <a14:useLocalDpi xmlns:a14="http://schemas.microsoft.com/office/drawing/2010/main" val="0"/>
                        </a:ext>
                      </a:extLst>
                    </a:blip>
                    <a:srcRect l="12099" t="17593" r="13827" b="4784"/>
                    <a:stretch/>
                  </pic:blipFill>
                  <pic:spPr bwMode="auto">
                    <a:xfrm>
                      <a:off x="0" y="0"/>
                      <a:ext cx="2855677" cy="4788020"/>
                    </a:xfrm>
                    <a:prstGeom prst="rect">
                      <a:avLst/>
                    </a:prstGeom>
                    <a:ln>
                      <a:noFill/>
                    </a:ln>
                    <a:extLst>
                      <a:ext uri="{53640926-AAD7-44d8-BBD7-CCE9431645EC}">
                        <a14:shadowObscured xmlns:a14="http://schemas.microsoft.com/office/drawing/2010/main"/>
                      </a:ext>
                    </a:extLst>
                  </pic:spPr>
                </pic:pic>
              </a:graphicData>
            </a:graphic>
          </wp:inline>
        </w:drawing>
      </w:r>
    </w:p>
    <w:p w14:paraId="1EEF149C" w14:textId="0978F955" w:rsidR="00A508D1" w:rsidRPr="00726C0E" w:rsidRDefault="00465ACD" w:rsidP="00965D0A">
      <w:pPr>
        <w:spacing w:line="360" w:lineRule="auto"/>
        <w:ind w:firstLine="720"/>
        <w:rPr>
          <w:rFonts w:ascii="Arial" w:hAnsi="Arial" w:cs="Arial"/>
          <w:sz w:val="22"/>
          <w:szCs w:val="22"/>
        </w:rPr>
      </w:pPr>
      <w:r w:rsidRPr="00726C0E">
        <w:rPr>
          <w:rFonts w:ascii="Arial" w:hAnsi="Arial" w:cs="Arial"/>
          <w:sz w:val="22"/>
          <w:szCs w:val="22"/>
        </w:rPr>
        <w:t>In this case, the robot (correctly) guesses that it was on the red path. Thus, it corrects its odometer reading accordingly. After that, it compares the distance it took to reach the next black line to the expected distance, and found that they were equal. Thus, it knows it made the correct guess.</w:t>
      </w:r>
      <w:r w:rsidR="00EB5625" w:rsidRPr="00726C0E">
        <w:rPr>
          <w:rFonts w:ascii="Arial" w:hAnsi="Arial" w:cs="Arial"/>
          <w:sz w:val="22"/>
          <w:szCs w:val="22"/>
        </w:rPr>
        <w:t xml:space="preserve"> Had it not, at this point, it would have to </w:t>
      </w:r>
      <w:proofErr w:type="gramStart"/>
      <w:r w:rsidR="00EB5625" w:rsidRPr="00726C0E">
        <w:rPr>
          <w:rFonts w:ascii="Arial" w:hAnsi="Arial" w:cs="Arial"/>
          <w:sz w:val="22"/>
          <w:szCs w:val="22"/>
        </w:rPr>
        <w:t>double-correct</w:t>
      </w:r>
      <w:proofErr w:type="gramEnd"/>
      <w:r w:rsidR="00EB5625" w:rsidRPr="00726C0E">
        <w:rPr>
          <w:rFonts w:ascii="Arial" w:hAnsi="Arial" w:cs="Arial"/>
          <w:sz w:val="22"/>
          <w:szCs w:val="22"/>
        </w:rPr>
        <w:t xml:space="preserve"> itself (and </w:t>
      </w:r>
      <w:r w:rsidR="000E4E68" w:rsidRPr="00726C0E">
        <w:rPr>
          <w:rFonts w:ascii="Arial" w:hAnsi="Arial" w:cs="Arial"/>
          <w:sz w:val="22"/>
          <w:szCs w:val="22"/>
        </w:rPr>
        <w:t>adjust the incorrect x, y, theta values).</w:t>
      </w:r>
    </w:p>
    <w:sectPr w:rsidR="00A508D1" w:rsidRPr="00726C0E" w:rsidSect="00AB0B4A">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0658FF" w14:textId="77777777" w:rsidR="00B7464D" w:rsidRDefault="00B7464D" w:rsidP="00B834A5">
      <w:r>
        <w:separator/>
      </w:r>
    </w:p>
  </w:endnote>
  <w:endnote w:type="continuationSeparator" w:id="0">
    <w:p w14:paraId="47FDF709" w14:textId="77777777" w:rsidR="00B7464D" w:rsidRDefault="00B7464D" w:rsidP="00B83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D58A82" w14:textId="77777777" w:rsidR="00B7464D" w:rsidRDefault="00B7464D" w:rsidP="00B834A5">
      <w:r>
        <w:separator/>
      </w:r>
    </w:p>
  </w:footnote>
  <w:footnote w:type="continuationSeparator" w:id="0">
    <w:p w14:paraId="4FC1E4AA" w14:textId="77777777" w:rsidR="00B7464D" w:rsidRDefault="00B7464D" w:rsidP="00B834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5AE"/>
    <w:rsid w:val="00041C72"/>
    <w:rsid w:val="00047650"/>
    <w:rsid w:val="000702B7"/>
    <w:rsid w:val="00072E04"/>
    <w:rsid w:val="000A4849"/>
    <w:rsid w:val="000E4E68"/>
    <w:rsid w:val="000F58C6"/>
    <w:rsid w:val="0012162A"/>
    <w:rsid w:val="0013433A"/>
    <w:rsid w:val="00141042"/>
    <w:rsid w:val="00141A36"/>
    <w:rsid w:val="0016551B"/>
    <w:rsid w:val="001759EA"/>
    <w:rsid w:val="00197B97"/>
    <w:rsid w:val="001A3A7A"/>
    <w:rsid w:val="001B02D8"/>
    <w:rsid w:val="001D356F"/>
    <w:rsid w:val="001F5ADD"/>
    <w:rsid w:val="002002E3"/>
    <w:rsid w:val="002057DC"/>
    <w:rsid w:val="00216CD5"/>
    <w:rsid w:val="00222857"/>
    <w:rsid w:val="002322A2"/>
    <w:rsid w:val="00236F59"/>
    <w:rsid w:val="00251772"/>
    <w:rsid w:val="00252535"/>
    <w:rsid w:val="00270933"/>
    <w:rsid w:val="00292780"/>
    <w:rsid w:val="002B0385"/>
    <w:rsid w:val="002B2730"/>
    <w:rsid w:val="002B4DB1"/>
    <w:rsid w:val="002C1207"/>
    <w:rsid w:val="002C2EEA"/>
    <w:rsid w:val="002C722C"/>
    <w:rsid w:val="003012AE"/>
    <w:rsid w:val="00301D60"/>
    <w:rsid w:val="003503D2"/>
    <w:rsid w:val="00362E00"/>
    <w:rsid w:val="00393460"/>
    <w:rsid w:val="003B3D56"/>
    <w:rsid w:val="003B7B0A"/>
    <w:rsid w:val="003C560D"/>
    <w:rsid w:val="003D1391"/>
    <w:rsid w:val="003E6733"/>
    <w:rsid w:val="003F1C4A"/>
    <w:rsid w:val="00400A0B"/>
    <w:rsid w:val="00426027"/>
    <w:rsid w:val="004263B4"/>
    <w:rsid w:val="00437B12"/>
    <w:rsid w:val="00437CF6"/>
    <w:rsid w:val="00465ACD"/>
    <w:rsid w:val="00497696"/>
    <w:rsid w:val="004C638E"/>
    <w:rsid w:val="004D5CEC"/>
    <w:rsid w:val="004D7545"/>
    <w:rsid w:val="004E3B10"/>
    <w:rsid w:val="005013E4"/>
    <w:rsid w:val="0050285F"/>
    <w:rsid w:val="00527267"/>
    <w:rsid w:val="00541E3A"/>
    <w:rsid w:val="00581C90"/>
    <w:rsid w:val="005A1FC1"/>
    <w:rsid w:val="005A5F2A"/>
    <w:rsid w:val="005A6D0E"/>
    <w:rsid w:val="005A7874"/>
    <w:rsid w:val="005B0742"/>
    <w:rsid w:val="005B3E21"/>
    <w:rsid w:val="005B7503"/>
    <w:rsid w:val="005B77F6"/>
    <w:rsid w:val="005C3882"/>
    <w:rsid w:val="005E1CF6"/>
    <w:rsid w:val="005E3C92"/>
    <w:rsid w:val="005E5356"/>
    <w:rsid w:val="005E6F0C"/>
    <w:rsid w:val="005E76A5"/>
    <w:rsid w:val="005F25A0"/>
    <w:rsid w:val="006022B0"/>
    <w:rsid w:val="0061778E"/>
    <w:rsid w:val="00636048"/>
    <w:rsid w:val="00644C7F"/>
    <w:rsid w:val="006522E8"/>
    <w:rsid w:val="00666803"/>
    <w:rsid w:val="00680EC0"/>
    <w:rsid w:val="006811AB"/>
    <w:rsid w:val="00685B66"/>
    <w:rsid w:val="00692064"/>
    <w:rsid w:val="00693B78"/>
    <w:rsid w:val="006A1BFF"/>
    <w:rsid w:val="006B100F"/>
    <w:rsid w:val="006B1613"/>
    <w:rsid w:val="006B7FD4"/>
    <w:rsid w:val="006D5491"/>
    <w:rsid w:val="006E4354"/>
    <w:rsid w:val="006E7814"/>
    <w:rsid w:val="006F7D28"/>
    <w:rsid w:val="00726C0E"/>
    <w:rsid w:val="00735C20"/>
    <w:rsid w:val="00735C31"/>
    <w:rsid w:val="00744EF1"/>
    <w:rsid w:val="007464D4"/>
    <w:rsid w:val="00760FD2"/>
    <w:rsid w:val="007622F4"/>
    <w:rsid w:val="007731A2"/>
    <w:rsid w:val="00780C74"/>
    <w:rsid w:val="00780FBE"/>
    <w:rsid w:val="007827A1"/>
    <w:rsid w:val="00794297"/>
    <w:rsid w:val="007B1E5D"/>
    <w:rsid w:val="007B517A"/>
    <w:rsid w:val="007B54EF"/>
    <w:rsid w:val="007B6D2A"/>
    <w:rsid w:val="007C3DA7"/>
    <w:rsid w:val="007D13E3"/>
    <w:rsid w:val="007D25AE"/>
    <w:rsid w:val="007F25BA"/>
    <w:rsid w:val="008066A9"/>
    <w:rsid w:val="008208CE"/>
    <w:rsid w:val="008210A7"/>
    <w:rsid w:val="00833FE6"/>
    <w:rsid w:val="008369FE"/>
    <w:rsid w:val="00850469"/>
    <w:rsid w:val="0086365B"/>
    <w:rsid w:val="00864AD7"/>
    <w:rsid w:val="008A122A"/>
    <w:rsid w:val="008C4284"/>
    <w:rsid w:val="008F13BD"/>
    <w:rsid w:val="008F17D7"/>
    <w:rsid w:val="00906F74"/>
    <w:rsid w:val="009309D4"/>
    <w:rsid w:val="00933EF0"/>
    <w:rsid w:val="00940F23"/>
    <w:rsid w:val="00945BC6"/>
    <w:rsid w:val="00956B92"/>
    <w:rsid w:val="00961814"/>
    <w:rsid w:val="00961979"/>
    <w:rsid w:val="00961A76"/>
    <w:rsid w:val="009632B5"/>
    <w:rsid w:val="00965D0A"/>
    <w:rsid w:val="00982EFA"/>
    <w:rsid w:val="009B3148"/>
    <w:rsid w:val="009D1A10"/>
    <w:rsid w:val="009E2791"/>
    <w:rsid w:val="00A03956"/>
    <w:rsid w:val="00A04060"/>
    <w:rsid w:val="00A153DE"/>
    <w:rsid w:val="00A320BC"/>
    <w:rsid w:val="00A351BC"/>
    <w:rsid w:val="00A45643"/>
    <w:rsid w:val="00A468DF"/>
    <w:rsid w:val="00A508D1"/>
    <w:rsid w:val="00A53DDD"/>
    <w:rsid w:val="00A57FE0"/>
    <w:rsid w:val="00A60183"/>
    <w:rsid w:val="00A725F2"/>
    <w:rsid w:val="00A9053F"/>
    <w:rsid w:val="00A918FA"/>
    <w:rsid w:val="00AA259E"/>
    <w:rsid w:val="00AB0B4A"/>
    <w:rsid w:val="00AB6AF0"/>
    <w:rsid w:val="00AC70E6"/>
    <w:rsid w:val="00B134E0"/>
    <w:rsid w:val="00B15180"/>
    <w:rsid w:val="00B44164"/>
    <w:rsid w:val="00B50627"/>
    <w:rsid w:val="00B5476C"/>
    <w:rsid w:val="00B7464D"/>
    <w:rsid w:val="00B827CD"/>
    <w:rsid w:val="00B834A5"/>
    <w:rsid w:val="00B91E3E"/>
    <w:rsid w:val="00B931B8"/>
    <w:rsid w:val="00B93466"/>
    <w:rsid w:val="00BC21ED"/>
    <w:rsid w:val="00BC4099"/>
    <w:rsid w:val="00C05858"/>
    <w:rsid w:val="00C1525D"/>
    <w:rsid w:val="00C224D5"/>
    <w:rsid w:val="00C47CA9"/>
    <w:rsid w:val="00C53FC3"/>
    <w:rsid w:val="00C973D7"/>
    <w:rsid w:val="00CB306A"/>
    <w:rsid w:val="00CC3A9E"/>
    <w:rsid w:val="00CC6D07"/>
    <w:rsid w:val="00CE1B8F"/>
    <w:rsid w:val="00CE5E94"/>
    <w:rsid w:val="00CF2209"/>
    <w:rsid w:val="00D074EB"/>
    <w:rsid w:val="00D41C1F"/>
    <w:rsid w:val="00D500E5"/>
    <w:rsid w:val="00D54A19"/>
    <w:rsid w:val="00D56945"/>
    <w:rsid w:val="00D57E58"/>
    <w:rsid w:val="00D65770"/>
    <w:rsid w:val="00D74147"/>
    <w:rsid w:val="00D74185"/>
    <w:rsid w:val="00D7789E"/>
    <w:rsid w:val="00D94175"/>
    <w:rsid w:val="00D97B22"/>
    <w:rsid w:val="00DF4E39"/>
    <w:rsid w:val="00E10CBD"/>
    <w:rsid w:val="00E1579C"/>
    <w:rsid w:val="00E26AEE"/>
    <w:rsid w:val="00E43116"/>
    <w:rsid w:val="00E43899"/>
    <w:rsid w:val="00E4735F"/>
    <w:rsid w:val="00E80B54"/>
    <w:rsid w:val="00E96A74"/>
    <w:rsid w:val="00EA4514"/>
    <w:rsid w:val="00EB12EA"/>
    <w:rsid w:val="00EB4FED"/>
    <w:rsid w:val="00EB5625"/>
    <w:rsid w:val="00EC0AE0"/>
    <w:rsid w:val="00EC4AEF"/>
    <w:rsid w:val="00ED082C"/>
    <w:rsid w:val="00ED34AF"/>
    <w:rsid w:val="00EE209C"/>
    <w:rsid w:val="00EE345D"/>
    <w:rsid w:val="00EE4FF1"/>
    <w:rsid w:val="00EF71BB"/>
    <w:rsid w:val="00F13E9B"/>
    <w:rsid w:val="00F260E0"/>
    <w:rsid w:val="00F35E83"/>
    <w:rsid w:val="00F45924"/>
    <w:rsid w:val="00F46AEF"/>
    <w:rsid w:val="00F4763F"/>
    <w:rsid w:val="00F5716B"/>
    <w:rsid w:val="00F60DB4"/>
    <w:rsid w:val="00F76335"/>
    <w:rsid w:val="00FB714B"/>
    <w:rsid w:val="00FB7650"/>
    <w:rsid w:val="00FC197F"/>
    <w:rsid w:val="00FC6B65"/>
    <w:rsid w:val="00FE3ECF"/>
    <w:rsid w:val="00FE5D69"/>
    <w:rsid w:val="00FF1976"/>
    <w:rsid w:val="00FF56E8"/>
    <w:rsid w:val="00FF6D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8AEF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25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D500E5"/>
    <w:pPr>
      <w:spacing w:line="276" w:lineRule="auto"/>
    </w:pPr>
    <w:rPr>
      <w:rFonts w:ascii="Arial" w:eastAsia="Arial" w:hAnsi="Arial" w:cs="Arial"/>
      <w:color w:val="000000"/>
      <w:sz w:val="22"/>
      <w:szCs w:val="22"/>
    </w:rPr>
  </w:style>
  <w:style w:type="paragraph" w:styleId="NormalWeb">
    <w:name w:val="Normal (Web)"/>
    <w:basedOn w:val="Normal"/>
    <w:uiPriority w:val="99"/>
    <w:semiHidden/>
    <w:unhideWhenUsed/>
    <w:rsid w:val="00F5716B"/>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B834A5"/>
    <w:pPr>
      <w:tabs>
        <w:tab w:val="center" w:pos="4320"/>
        <w:tab w:val="right" w:pos="8640"/>
      </w:tabs>
    </w:pPr>
  </w:style>
  <w:style w:type="character" w:customStyle="1" w:styleId="HeaderChar">
    <w:name w:val="Header Char"/>
    <w:basedOn w:val="DefaultParagraphFont"/>
    <w:link w:val="Header"/>
    <w:uiPriority w:val="99"/>
    <w:rsid w:val="00B834A5"/>
  </w:style>
  <w:style w:type="paragraph" w:styleId="Footer">
    <w:name w:val="footer"/>
    <w:basedOn w:val="Normal"/>
    <w:link w:val="FooterChar"/>
    <w:uiPriority w:val="99"/>
    <w:unhideWhenUsed/>
    <w:rsid w:val="00B834A5"/>
    <w:pPr>
      <w:tabs>
        <w:tab w:val="center" w:pos="4320"/>
        <w:tab w:val="right" w:pos="8640"/>
      </w:tabs>
    </w:pPr>
  </w:style>
  <w:style w:type="character" w:customStyle="1" w:styleId="FooterChar">
    <w:name w:val="Footer Char"/>
    <w:basedOn w:val="DefaultParagraphFont"/>
    <w:link w:val="Footer"/>
    <w:uiPriority w:val="99"/>
    <w:rsid w:val="00B834A5"/>
  </w:style>
  <w:style w:type="paragraph" w:styleId="BalloonText">
    <w:name w:val="Balloon Text"/>
    <w:basedOn w:val="Normal"/>
    <w:link w:val="BalloonTextChar"/>
    <w:uiPriority w:val="99"/>
    <w:semiHidden/>
    <w:unhideWhenUsed/>
    <w:rsid w:val="006E43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4354"/>
    <w:rPr>
      <w:rFonts w:ascii="Lucida Grande" w:hAnsi="Lucida Grande" w:cs="Lucida Grande"/>
      <w:sz w:val="18"/>
      <w:szCs w:val="18"/>
    </w:rPr>
  </w:style>
  <w:style w:type="paragraph" w:styleId="ListParagraph">
    <w:name w:val="List Paragraph"/>
    <w:basedOn w:val="Normal"/>
    <w:uiPriority w:val="34"/>
    <w:qFormat/>
    <w:rsid w:val="005E76A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25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D500E5"/>
    <w:pPr>
      <w:spacing w:line="276" w:lineRule="auto"/>
    </w:pPr>
    <w:rPr>
      <w:rFonts w:ascii="Arial" w:eastAsia="Arial" w:hAnsi="Arial" w:cs="Arial"/>
      <w:color w:val="000000"/>
      <w:sz w:val="22"/>
      <w:szCs w:val="22"/>
    </w:rPr>
  </w:style>
  <w:style w:type="paragraph" w:styleId="NormalWeb">
    <w:name w:val="Normal (Web)"/>
    <w:basedOn w:val="Normal"/>
    <w:uiPriority w:val="99"/>
    <w:semiHidden/>
    <w:unhideWhenUsed/>
    <w:rsid w:val="00F5716B"/>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B834A5"/>
    <w:pPr>
      <w:tabs>
        <w:tab w:val="center" w:pos="4320"/>
        <w:tab w:val="right" w:pos="8640"/>
      </w:tabs>
    </w:pPr>
  </w:style>
  <w:style w:type="character" w:customStyle="1" w:styleId="HeaderChar">
    <w:name w:val="Header Char"/>
    <w:basedOn w:val="DefaultParagraphFont"/>
    <w:link w:val="Header"/>
    <w:uiPriority w:val="99"/>
    <w:rsid w:val="00B834A5"/>
  </w:style>
  <w:style w:type="paragraph" w:styleId="Footer">
    <w:name w:val="footer"/>
    <w:basedOn w:val="Normal"/>
    <w:link w:val="FooterChar"/>
    <w:uiPriority w:val="99"/>
    <w:unhideWhenUsed/>
    <w:rsid w:val="00B834A5"/>
    <w:pPr>
      <w:tabs>
        <w:tab w:val="center" w:pos="4320"/>
        <w:tab w:val="right" w:pos="8640"/>
      </w:tabs>
    </w:pPr>
  </w:style>
  <w:style w:type="character" w:customStyle="1" w:styleId="FooterChar">
    <w:name w:val="Footer Char"/>
    <w:basedOn w:val="DefaultParagraphFont"/>
    <w:link w:val="Footer"/>
    <w:uiPriority w:val="99"/>
    <w:rsid w:val="00B834A5"/>
  </w:style>
  <w:style w:type="paragraph" w:styleId="BalloonText">
    <w:name w:val="Balloon Text"/>
    <w:basedOn w:val="Normal"/>
    <w:link w:val="BalloonTextChar"/>
    <w:uiPriority w:val="99"/>
    <w:semiHidden/>
    <w:unhideWhenUsed/>
    <w:rsid w:val="006E43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4354"/>
    <w:rPr>
      <w:rFonts w:ascii="Lucida Grande" w:hAnsi="Lucida Grande" w:cs="Lucida Grande"/>
      <w:sz w:val="18"/>
      <w:szCs w:val="18"/>
    </w:rPr>
  </w:style>
  <w:style w:type="paragraph" w:styleId="ListParagraph">
    <w:name w:val="List Paragraph"/>
    <w:basedOn w:val="Normal"/>
    <w:uiPriority w:val="34"/>
    <w:qFormat/>
    <w:rsid w:val="005E76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2395">
      <w:bodyDiv w:val="1"/>
      <w:marLeft w:val="0"/>
      <w:marRight w:val="0"/>
      <w:marTop w:val="0"/>
      <w:marBottom w:val="0"/>
      <w:divBdr>
        <w:top w:val="none" w:sz="0" w:space="0" w:color="auto"/>
        <w:left w:val="none" w:sz="0" w:space="0" w:color="auto"/>
        <w:bottom w:val="none" w:sz="0" w:space="0" w:color="auto"/>
        <w:right w:val="none" w:sz="0" w:space="0" w:color="auto"/>
      </w:divBdr>
    </w:div>
    <w:div w:id="294021994">
      <w:bodyDiv w:val="1"/>
      <w:marLeft w:val="0"/>
      <w:marRight w:val="0"/>
      <w:marTop w:val="0"/>
      <w:marBottom w:val="0"/>
      <w:divBdr>
        <w:top w:val="none" w:sz="0" w:space="0" w:color="auto"/>
        <w:left w:val="none" w:sz="0" w:space="0" w:color="auto"/>
        <w:bottom w:val="none" w:sz="0" w:space="0" w:color="auto"/>
        <w:right w:val="none" w:sz="0" w:space="0" w:color="auto"/>
      </w:divBdr>
    </w:div>
    <w:div w:id="319118707">
      <w:bodyDiv w:val="1"/>
      <w:marLeft w:val="0"/>
      <w:marRight w:val="0"/>
      <w:marTop w:val="0"/>
      <w:marBottom w:val="0"/>
      <w:divBdr>
        <w:top w:val="none" w:sz="0" w:space="0" w:color="auto"/>
        <w:left w:val="none" w:sz="0" w:space="0" w:color="auto"/>
        <w:bottom w:val="none" w:sz="0" w:space="0" w:color="auto"/>
        <w:right w:val="none" w:sz="0" w:space="0" w:color="auto"/>
      </w:divBdr>
    </w:div>
    <w:div w:id="338508872">
      <w:bodyDiv w:val="1"/>
      <w:marLeft w:val="0"/>
      <w:marRight w:val="0"/>
      <w:marTop w:val="0"/>
      <w:marBottom w:val="0"/>
      <w:divBdr>
        <w:top w:val="none" w:sz="0" w:space="0" w:color="auto"/>
        <w:left w:val="none" w:sz="0" w:space="0" w:color="auto"/>
        <w:bottom w:val="none" w:sz="0" w:space="0" w:color="auto"/>
        <w:right w:val="none" w:sz="0" w:space="0" w:color="auto"/>
      </w:divBdr>
    </w:div>
    <w:div w:id="501428959">
      <w:bodyDiv w:val="1"/>
      <w:marLeft w:val="0"/>
      <w:marRight w:val="0"/>
      <w:marTop w:val="0"/>
      <w:marBottom w:val="0"/>
      <w:divBdr>
        <w:top w:val="none" w:sz="0" w:space="0" w:color="auto"/>
        <w:left w:val="none" w:sz="0" w:space="0" w:color="auto"/>
        <w:bottom w:val="none" w:sz="0" w:space="0" w:color="auto"/>
        <w:right w:val="none" w:sz="0" w:space="0" w:color="auto"/>
      </w:divBdr>
    </w:div>
    <w:div w:id="767655397">
      <w:bodyDiv w:val="1"/>
      <w:marLeft w:val="0"/>
      <w:marRight w:val="0"/>
      <w:marTop w:val="0"/>
      <w:marBottom w:val="0"/>
      <w:divBdr>
        <w:top w:val="none" w:sz="0" w:space="0" w:color="auto"/>
        <w:left w:val="none" w:sz="0" w:space="0" w:color="auto"/>
        <w:bottom w:val="none" w:sz="0" w:space="0" w:color="auto"/>
        <w:right w:val="none" w:sz="0" w:space="0" w:color="auto"/>
      </w:divBdr>
    </w:div>
    <w:div w:id="772432044">
      <w:bodyDiv w:val="1"/>
      <w:marLeft w:val="0"/>
      <w:marRight w:val="0"/>
      <w:marTop w:val="0"/>
      <w:marBottom w:val="0"/>
      <w:divBdr>
        <w:top w:val="none" w:sz="0" w:space="0" w:color="auto"/>
        <w:left w:val="none" w:sz="0" w:space="0" w:color="auto"/>
        <w:bottom w:val="none" w:sz="0" w:space="0" w:color="auto"/>
        <w:right w:val="none" w:sz="0" w:space="0" w:color="auto"/>
      </w:divBdr>
    </w:div>
    <w:div w:id="888684527">
      <w:bodyDiv w:val="1"/>
      <w:marLeft w:val="0"/>
      <w:marRight w:val="0"/>
      <w:marTop w:val="0"/>
      <w:marBottom w:val="0"/>
      <w:divBdr>
        <w:top w:val="none" w:sz="0" w:space="0" w:color="auto"/>
        <w:left w:val="none" w:sz="0" w:space="0" w:color="auto"/>
        <w:bottom w:val="none" w:sz="0" w:space="0" w:color="auto"/>
        <w:right w:val="none" w:sz="0" w:space="0" w:color="auto"/>
      </w:divBdr>
    </w:div>
    <w:div w:id="1002665210">
      <w:bodyDiv w:val="1"/>
      <w:marLeft w:val="0"/>
      <w:marRight w:val="0"/>
      <w:marTop w:val="0"/>
      <w:marBottom w:val="0"/>
      <w:divBdr>
        <w:top w:val="none" w:sz="0" w:space="0" w:color="auto"/>
        <w:left w:val="none" w:sz="0" w:space="0" w:color="auto"/>
        <w:bottom w:val="none" w:sz="0" w:space="0" w:color="auto"/>
        <w:right w:val="none" w:sz="0" w:space="0" w:color="auto"/>
      </w:divBdr>
    </w:div>
    <w:div w:id="1133326608">
      <w:bodyDiv w:val="1"/>
      <w:marLeft w:val="0"/>
      <w:marRight w:val="0"/>
      <w:marTop w:val="0"/>
      <w:marBottom w:val="0"/>
      <w:divBdr>
        <w:top w:val="none" w:sz="0" w:space="0" w:color="auto"/>
        <w:left w:val="none" w:sz="0" w:space="0" w:color="auto"/>
        <w:bottom w:val="none" w:sz="0" w:space="0" w:color="auto"/>
        <w:right w:val="none" w:sz="0" w:space="0" w:color="auto"/>
      </w:divBdr>
    </w:div>
    <w:div w:id="1184636812">
      <w:bodyDiv w:val="1"/>
      <w:marLeft w:val="0"/>
      <w:marRight w:val="0"/>
      <w:marTop w:val="0"/>
      <w:marBottom w:val="0"/>
      <w:divBdr>
        <w:top w:val="none" w:sz="0" w:space="0" w:color="auto"/>
        <w:left w:val="none" w:sz="0" w:space="0" w:color="auto"/>
        <w:bottom w:val="none" w:sz="0" w:space="0" w:color="auto"/>
        <w:right w:val="none" w:sz="0" w:space="0" w:color="auto"/>
      </w:divBdr>
    </w:div>
    <w:div w:id="1227759813">
      <w:bodyDiv w:val="1"/>
      <w:marLeft w:val="0"/>
      <w:marRight w:val="0"/>
      <w:marTop w:val="0"/>
      <w:marBottom w:val="0"/>
      <w:divBdr>
        <w:top w:val="none" w:sz="0" w:space="0" w:color="auto"/>
        <w:left w:val="none" w:sz="0" w:space="0" w:color="auto"/>
        <w:bottom w:val="none" w:sz="0" w:space="0" w:color="auto"/>
        <w:right w:val="none" w:sz="0" w:space="0" w:color="auto"/>
      </w:divBdr>
    </w:div>
    <w:div w:id="1591159112">
      <w:bodyDiv w:val="1"/>
      <w:marLeft w:val="0"/>
      <w:marRight w:val="0"/>
      <w:marTop w:val="0"/>
      <w:marBottom w:val="0"/>
      <w:divBdr>
        <w:top w:val="none" w:sz="0" w:space="0" w:color="auto"/>
        <w:left w:val="none" w:sz="0" w:space="0" w:color="auto"/>
        <w:bottom w:val="none" w:sz="0" w:space="0" w:color="auto"/>
        <w:right w:val="none" w:sz="0" w:space="0" w:color="auto"/>
      </w:divBdr>
    </w:div>
    <w:div w:id="1605336072">
      <w:bodyDiv w:val="1"/>
      <w:marLeft w:val="0"/>
      <w:marRight w:val="0"/>
      <w:marTop w:val="0"/>
      <w:marBottom w:val="0"/>
      <w:divBdr>
        <w:top w:val="none" w:sz="0" w:space="0" w:color="auto"/>
        <w:left w:val="none" w:sz="0" w:space="0" w:color="auto"/>
        <w:bottom w:val="none" w:sz="0" w:space="0" w:color="auto"/>
        <w:right w:val="none" w:sz="0" w:space="0" w:color="auto"/>
      </w:divBdr>
    </w:div>
    <w:div w:id="1650868160">
      <w:bodyDiv w:val="1"/>
      <w:marLeft w:val="0"/>
      <w:marRight w:val="0"/>
      <w:marTop w:val="0"/>
      <w:marBottom w:val="0"/>
      <w:divBdr>
        <w:top w:val="none" w:sz="0" w:space="0" w:color="auto"/>
        <w:left w:val="none" w:sz="0" w:space="0" w:color="auto"/>
        <w:bottom w:val="none" w:sz="0" w:space="0" w:color="auto"/>
        <w:right w:val="none" w:sz="0" w:space="0" w:color="auto"/>
      </w:divBdr>
    </w:div>
    <w:div w:id="1919710479">
      <w:bodyDiv w:val="1"/>
      <w:marLeft w:val="0"/>
      <w:marRight w:val="0"/>
      <w:marTop w:val="0"/>
      <w:marBottom w:val="0"/>
      <w:divBdr>
        <w:top w:val="none" w:sz="0" w:space="0" w:color="auto"/>
        <w:left w:val="none" w:sz="0" w:space="0" w:color="auto"/>
        <w:bottom w:val="none" w:sz="0" w:space="0" w:color="auto"/>
        <w:right w:val="none" w:sz="0" w:space="0" w:color="auto"/>
      </w:divBdr>
    </w:div>
    <w:div w:id="21049137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gif"/><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434</TotalTime>
  <Pages>7</Pages>
  <Words>1393</Words>
  <Characters>7944</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Asher</dc:creator>
  <cp:keywords/>
  <dc:description/>
  <cp:lastModifiedBy>Asher</cp:lastModifiedBy>
  <cp:revision>239</cp:revision>
  <dcterms:created xsi:type="dcterms:W3CDTF">2015-09-25T18:22:00Z</dcterms:created>
  <dcterms:modified xsi:type="dcterms:W3CDTF">2015-10-02T02:14:00Z</dcterms:modified>
</cp:coreProperties>
</file>