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E612" w14:textId="5D9E72CC" w:rsidR="00950DBB" w:rsidRDefault="00950DBB" w:rsidP="00950DBB">
      <w:pPr>
        <w:rPr>
          <w:rFonts w:asciiTheme="majorBidi" w:hAnsiTheme="majorBidi" w:cstheme="majorBidi"/>
          <w:b/>
          <w:bCs/>
          <w:sz w:val="48"/>
          <w:szCs w:val="48"/>
        </w:rPr>
      </w:pPr>
      <w:r w:rsidRPr="00950DBB">
        <w:rPr>
          <w:rFonts w:asciiTheme="majorBidi" w:hAnsiTheme="majorBidi" w:cstheme="majorBidi"/>
          <w:b/>
          <w:bCs/>
          <w:sz w:val="48"/>
          <w:szCs w:val="48"/>
        </w:rPr>
        <w:t>Reinforcement Learning</w:t>
      </w:r>
      <w:r w:rsidRPr="00950DBB">
        <w:rPr>
          <w:rFonts w:asciiTheme="majorBidi" w:hAnsiTheme="majorBidi" w:cstheme="majorBidi"/>
          <w:b/>
          <w:bCs/>
          <w:sz w:val="48"/>
          <w:szCs w:val="48"/>
        </w:rPr>
        <w:t xml:space="preserve"> </w:t>
      </w:r>
      <w:r w:rsidRPr="00950DBB">
        <w:rPr>
          <w:rFonts w:asciiTheme="majorBidi" w:hAnsiTheme="majorBidi" w:cstheme="majorBidi"/>
          <w:b/>
          <w:bCs/>
          <w:sz w:val="48"/>
          <w:szCs w:val="48"/>
        </w:rPr>
        <w:t xml:space="preserve">Report – </w:t>
      </w:r>
      <w:proofErr w:type="spellStart"/>
      <w:r w:rsidRPr="00950DBB">
        <w:rPr>
          <w:rFonts w:asciiTheme="majorBidi" w:hAnsiTheme="majorBidi" w:cstheme="majorBidi"/>
          <w:b/>
          <w:bCs/>
          <w:sz w:val="48"/>
          <w:szCs w:val="48"/>
        </w:rPr>
        <w:t>FrozenLake</w:t>
      </w:r>
      <w:proofErr w:type="spellEnd"/>
      <w:r w:rsidRPr="00950DBB">
        <w:rPr>
          <w:rFonts w:asciiTheme="majorBidi" w:hAnsiTheme="majorBidi" w:cstheme="majorBidi"/>
          <w:b/>
          <w:bCs/>
          <w:sz w:val="48"/>
          <w:szCs w:val="48"/>
        </w:rPr>
        <w:t xml:space="preserve"> Environment</w:t>
      </w:r>
    </w:p>
    <w:p w14:paraId="23E8E988" w14:textId="77777777" w:rsidR="00950DBB" w:rsidRPr="00950DBB" w:rsidRDefault="00950DBB" w:rsidP="00950DBB">
      <w:pPr>
        <w:rPr>
          <w:rFonts w:asciiTheme="majorBidi" w:hAnsiTheme="majorBidi" w:cstheme="majorBidi"/>
          <w:b/>
          <w:bCs/>
          <w:sz w:val="48"/>
          <w:szCs w:val="48"/>
        </w:rPr>
      </w:pPr>
    </w:p>
    <w:p w14:paraId="2C024CBC" w14:textId="77777777" w:rsidR="00950DBB" w:rsidRPr="00950DBB" w:rsidRDefault="00950DBB" w:rsidP="00950DBB">
      <w:pPr>
        <w:rPr>
          <w:b/>
          <w:bCs/>
          <w:sz w:val="24"/>
          <w:szCs w:val="24"/>
        </w:rPr>
      </w:pPr>
      <w:r w:rsidRPr="00950DBB">
        <w:rPr>
          <w:b/>
          <w:bCs/>
          <w:sz w:val="24"/>
          <w:szCs w:val="24"/>
        </w:rPr>
        <w:t>Environment: FrozenLake-v1 (4×4, Slippery=True)</w:t>
      </w:r>
    </w:p>
    <w:p w14:paraId="6F46A20F" w14:textId="77777777" w:rsidR="00950DBB" w:rsidRPr="00950DBB" w:rsidRDefault="00950DBB" w:rsidP="00950DBB">
      <w:pPr>
        <w:rPr>
          <w:sz w:val="24"/>
          <w:szCs w:val="24"/>
        </w:rPr>
      </w:pPr>
      <w:proofErr w:type="spellStart"/>
      <w:r w:rsidRPr="00950DBB">
        <w:rPr>
          <w:sz w:val="24"/>
          <w:szCs w:val="24"/>
        </w:rPr>
        <w:t>FrozenLake</w:t>
      </w:r>
      <w:proofErr w:type="spellEnd"/>
      <w:r w:rsidRPr="00950DBB">
        <w:rPr>
          <w:sz w:val="24"/>
          <w:szCs w:val="24"/>
        </w:rPr>
        <w:t xml:space="preserve"> is a classic reinforcement learning benchmark available in OpenAI Gymnasium.</w:t>
      </w:r>
    </w:p>
    <w:p w14:paraId="03C40A85" w14:textId="77777777" w:rsidR="00950DBB" w:rsidRPr="00950DBB" w:rsidRDefault="00950DBB" w:rsidP="00950DBB">
      <w:pPr>
        <w:rPr>
          <w:sz w:val="24"/>
          <w:szCs w:val="24"/>
        </w:rPr>
      </w:pPr>
      <w:r w:rsidRPr="00950DBB">
        <w:rPr>
          <w:sz w:val="24"/>
          <w:szCs w:val="24"/>
        </w:rPr>
        <w:t>The agent starts at the top-left tile (S) and must reach the goal tile (G). Along the way there are frozen tiles (F) which are safe and holes (H) which terminate the episode and give zero reward.</w:t>
      </w:r>
    </w:p>
    <w:p w14:paraId="7A8B510E" w14:textId="3B50D05E" w:rsidR="00950DBB" w:rsidRPr="00950DBB" w:rsidRDefault="00950DBB" w:rsidP="00950DBB">
      <w:pPr>
        <w:rPr>
          <w:sz w:val="24"/>
          <w:szCs w:val="24"/>
        </w:rPr>
      </w:pPr>
      <w:r w:rsidRPr="00950DBB">
        <w:rPr>
          <w:sz w:val="24"/>
          <w:szCs w:val="24"/>
        </w:rPr>
        <w:t xml:space="preserve">Because </w:t>
      </w:r>
      <w:proofErr w:type="spellStart"/>
      <w:r w:rsidRPr="00950DBB">
        <w:rPr>
          <w:sz w:val="24"/>
          <w:szCs w:val="24"/>
        </w:rPr>
        <w:t>is_slippery</w:t>
      </w:r>
      <w:proofErr w:type="spellEnd"/>
      <w:r w:rsidRPr="00950DBB">
        <w:rPr>
          <w:sz w:val="24"/>
          <w:szCs w:val="24"/>
        </w:rPr>
        <w:t xml:space="preserve">=True — the agent’s actions are </w:t>
      </w:r>
      <w:r w:rsidRPr="00950DBB">
        <w:rPr>
          <w:b/>
          <w:bCs/>
          <w:sz w:val="24"/>
          <w:szCs w:val="24"/>
        </w:rPr>
        <w:t>stochastic</w:t>
      </w:r>
      <w:r w:rsidRPr="00950DBB">
        <w:rPr>
          <w:sz w:val="24"/>
          <w:szCs w:val="24"/>
        </w:rPr>
        <w:t>.</w:t>
      </w:r>
      <w:r w:rsidRPr="00950DBB">
        <w:rPr>
          <w:sz w:val="24"/>
          <w:szCs w:val="24"/>
        </w:rPr>
        <w:br/>
        <w:t>For example, even if the agent chooses “RIGHT”, it may unintentionally slide DOWN or UP. This makes the problem significantly harder and emphasizes the need for exploration and value approximation.</w:t>
      </w:r>
    </w:p>
    <w:p w14:paraId="24C8EE8F" w14:textId="77777777" w:rsidR="00950DBB" w:rsidRPr="00950DBB" w:rsidRDefault="00950DBB" w:rsidP="00950DBB">
      <w:pPr>
        <w:rPr>
          <w:b/>
          <w:bCs/>
          <w:sz w:val="24"/>
          <w:szCs w:val="24"/>
        </w:rPr>
      </w:pPr>
    </w:p>
    <w:p w14:paraId="74C94DF3" w14:textId="5A12F835" w:rsidR="00950DBB" w:rsidRPr="00950DBB" w:rsidRDefault="00950DBB" w:rsidP="00950DBB">
      <w:pPr>
        <w:rPr>
          <w:sz w:val="24"/>
          <w:szCs w:val="24"/>
        </w:rPr>
      </w:pPr>
      <w:r w:rsidRPr="00950DBB">
        <w:rPr>
          <w:b/>
          <w:bCs/>
          <w:sz w:val="24"/>
          <w:szCs w:val="24"/>
        </w:rPr>
        <w:t>Reward structure</w:t>
      </w:r>
      <w:r w:rsidRPr="00950DBB">
        <w:rPr>
          <w:sz w:val="24"/>
          <w:szCs w:val="24"/>
        </w:rPr>
        <w: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060"/>
      </w:tblGrid>
      <w:tr w:rsidR="00950DBB" w:rsidRPr="00950DBB" w14:paraId="0C06155F" w14:textId="77777777" w:rsidTr="00950DBB">
        <w:trPr>
          <w:tblHeader/>
          <w:tblCellSpacing w:w="15" w:type="dxa"/>
        </w:trPr>
        <w:tc>
          <w:tcPr>
            <w:tcW w:w="0" w:type="auto"/>
            <w:vAlign w:val="center"/>
            <w:hideMark/>
          </w:tcPr>
          <w:p w14:paraId="654290A1" w14:textId="77777777" w:rsidR="00950DBB" w:rsidRPr="00950DBB" w:rsidRDefault="00950DBB" w:rsidP="00950DBB">
            <w:pPr>
              <w:rPr>
                <w:b/>
                <w:bCs/>
                <w:sz w:val="24"/>
                <w:szCs w:val="24"/>
              </w:rPr>
            </w:pPr>
            <w:r w:rsidRPr="00950DBB">
              <w:rPr>
                <w:b/>
                <w:bCs/>
                <w:sz w:val="24"/>
                <w:szCs w:val="24"/>
              </w:rPr>
              <w:t>Outcome</w:t>
            </w:r>
          </w:p>
        </w:tc>
        <w:tc>
          <w:tcPr>
            <w:tcW w:w="0" w:type="auto"/>
            <w:vAlign w:val="center"/>
            <w:hideMark/>
          </w:tcPr>
          <w:p w14:paraId="45B35664" w14:textId="047FEBCB" w:rsidR="00950DBB" w:rsidRPr="00950DBB" w:rsidRDefault="00950DBB" w:rsidP="00950DBB">
            <w:pPr>
              <w:rPr>
                <w:b/>
                <w:bCs/>
                <w:sz w:val="24"/>
                <w:szCs w:val="24"/>
              </w:rPr>
            </w:pPr>
            <w:r w:rsidRPr="00950DBB">
              <w:rPr>
                <w:b/>
                <w:bCs/>
                <w:sz w:val="24"/>
                <w:szCs w:val="24"/>
              </w:rPr>
              <w:t xml:space="preserve">    </w:t>
            </w:r>
            <w:r w:rsidRPr="00950DBB">
              <w:rPr>
                <w:b/>
                <w:bCs/>
                <w:sz w:val="24"/>
                <w:szCs w:val="24"/>
              </w:rPr>
              <w:t>Reward</w:t>
            </w:r>
          </w:p>
        </w:tc>
      </w:tr>
      <w:tr w:rsidR="00950DBB" w:rsidRPr="00950DBB" w14:paraId="2A433BB0" w14:textId="77777777" w:rsidTr="00950DBB">
        <w:trPr>
          <w:tblCellSpacing w:w="15" w:type="dxa"/>
        </w:trPr>
        <w:tc>
          <w:tcPr>
            <w:tcW w:w="0" w:type="auto"/>
            <w:vAlign w:val="center"/>
            <w:hideMark/>
          </w:tcPr>
          <w:p w14:paraId="606E8539" w14:textId="717B9196" w:rsidR="00950DBB" w:rsidRPr="00950DBB" w:rsidRDefault="00950DBB" w:rsidP="00950DBB">
            <w:pPr>
              <w:rPr>
                <w:sz w:val="24"/>
                <w:szCs w:val="24"/>
              </w:rPr>
            </w:pPr>
            <w:r w:rsidRPr="00950DBB">
              <w:rPr>
                <w:sz w:val="24"/>
                <w:szCs w:val="24"/>
              </w:rPr>
              <w:t>Falls into hole or stuck</w:t>
            </w:r>
            <w:r w:rsidRPr="00950DBB">
              <w:rPr>
                <w:sz w:val="24"/>
                <w:szCs w:val="24"/>
              </w:rPr>
              <w:t xml:space="preserve">  </w:t>
            </w:r>
          </w:p>
        </w:tc>
        <w:tc>
          <w:tcPr>
            <w:tcW w:w="0" w:type="auto"/>
            <w:vAlign w:val="center"/>
            <w:hideMark/>
          </w:tcPr>
          <w:p w14:paraId="0AF9BFE4" w14:textId="0058A337" w:rsidR="00950DBB" w:rsidRPr="00950DBB" w:rsidRDefault="00950DBB" w:rsidP="00950DBB">
            <w:pPr>
              <w:rPr>
                <w:sz w:val="24"/>
                <w:szCs w:val="24"/>
              </w:rPr>
            </w:pPr>
            <w:r w:rsidRPr="00950DBB">
              <w:rPr>
                <w:sz w:val="24"/>
                <w:szCs w:val="24"/>
              </w:rPr>
              <w:t xml:space="preserve">        </w:t>
            </w:r>
            <w:r w:rsidRPr="00950DBB">
              <w:rPr>
                <w:sz w:val="24"/>
                <w:szCs w:val="24"/>
              </w:rPr>
              <w:t>0</w:t>
            </w:r>
          </w:p>
        </w:tc>
      </w:tr>
      <w:tr w:rsidR="00950DBB" w:rsidRPr="00950DBB" w14:paraId="3870F311" w14:textId="77777777" w:rsidTr="00950DBB">
        <w:trPr>
          <w:tblCellSpacing w:w="15" w:type="dxa"/>
        </w:trPr>
        <w:tc>
          <w:tcPr>
            <w:tcW w:w="0" w:type="auto"/>
            <w:vAlign w:val="center"/>
            <w:hideMark/>
          </w:tcPr>
          <w:p w14:paraId="705588B4" w14:textId="77777777" w:rsidR="00950DBB" w:rsidRPr="00950DBB" w:rsidRDefault="00950DBB" w:rsidP="00950DBB">
            <w:pPr>
              <w:rPr>
                <w:sz w:val="24"/>
                <w:szCs w:val="24"/>
              </w:rPr>
            </w:pPr>
            <w:r w:rsidRPr="00950DBB">
              <w:rPr>
                <w:sz w:val="24"/>
                <w:szCs w:val="24"/>
              </w:rPr>
              <w:t>Reaches goal</w:t>
            </w:r>
          </w:p>
        </w:tc>
        <w:tc>
          <w:tcPr>
            <w:tcW w:w="0" w:type="auto"/>
            <w:vAlign w:val="center"/>
            <w:hideMark/>
          </w:tcPr>
          <w:p w14:paraId="1C6A6352" w14:textId="3F3B0819" w:rsidR="00950DBB" w:rsidRPr="00950DBB" w:rsidRDefault="00950DBB" w:rsidP="00950DBB">
            <w:pPr>
              <w:rPr>
                <w:sz w:val="24"/>
                <w:szCs w:val="24"/>
              </w:rPr>
            </w:pPr>
            <w:r w:rsidRPr="00950DBB">
              <w:rPr>
                <w:sz w:val="24"/>
                <w:szCs w:val="24"/>
              </w:rPr>
              <w:t xml:space="preserve">        </w:t>
            </w:r>
            <w:r w:rsidRPr="00950DBB">
              <w:rPr>
                <w:sz w:val="24"/>
                <w:szCs w:val="24"/>
              </w:rPr>
              <w:t>1</w:t>
            </w:r>
          </w:p>
        </w:tc>
      </w:tr>
    </w:tbl>
    <w:p w14:paraId="409CCA8A" w14:textId="77777777" w:rsidR="00950DBB" w:rsidRPr="00950DBB" w:rsidRDefault="00950DBB" w:rsidP="00950DBB">
      <w:pPr>
        <w:rPr>
          <w:b/>
          <w:bCs/>
          <w:sz w:val="24"/>
          <w:szCs w:val="24"/>
        </w:rPr>
      </w:pPr>
      <w:r w:rsidRPr="00950DBB">
        <w:rPr>
          <w:sz w:val="24"/>
          <w:szCs w:val="24"/>
        </w:rPr>
        <w:br w:type="textWrapping" w:clear="all"/>
      </w:r>
    </w:p>
    <w:p w14:paraId="5BCD70E3" w14:textId="5DDB496D" w:rsidR="00950DBB" w:rsidRPr="00950DBB" w:rsidRDefault="00950DBB" w:rsidP="00950DBB">
      <w:pPr>
        <w:rPr>
          <w:b/>
          <w:bCs/>
          <w:sz w:val="24"/>
          <w:szCs w:val="24"/>
        </w:rPr>
      </w:pPr>
      <w:r w:rsidRPr="00950DBB">
        <w:rPr>
          <w:b/>
          <w:bCs/>
          <w:sz w:val="24"/>
          <w:szCs w:val="24"/>
        </w:rPr>
        <w:t>Algorithms Implemented</w:t>
      </w:r>
    </w:p>
    <w:p w14:paraId="73708F33" w14:textId="46E16A85" w:rsidR="00950DBB" w:rsidRPr="00950DBB" w:rsidRDefault="00950DBB" w:rsidP="00950DBB">
      <w:pPr>
        <w:rPr>
          <w:sz w:val="24"/>
          <w:szCs w:val="24"/>
        </w:rPr>
      </w:pPr>
      <w:r w:rsidRPr="00950DBB">
        <w:rPr>
          <w:sz w:val="24"/>
          <w:szCs w:val="24"/>
        </w:rPr>
        <w:t xml:space="preserve"> </w:t>
      </w:r>
      <w:r>
        <w:rPr>
          <w:sz w:val="24"/>
          <w:szCs w:val="24"/>
        </w:rPr>
        <w:t>T</w:t>
      </w:r>
      <w:r w:rsidRPr="00950DBB">
        <w:rPr>
          <w:sz w:val="24"/>
          <w:szCs w:val="24"/>
        </w:rPr>
        <w:t>rained and compared three value-based RL control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2043"/>
        <w:gridCol w:w="4796"/>
      </w:tblGrid>
      <w:tr w:rsidR="00950DBB" w:rsidRPr="00950DBB" w14:paraId="0D361EFC" w14:textId="77777777">
        <w:trPr>
          <w:tblHeader/>
          <w:tblCellSpacing w:w="15" w:type="dxa"/>
        </w:trPr>
        <w:tc>
          <w:tcPr>
            <w:tcW w:w="0" w:type="auto"/>
            <w:vAlign w:val="center"/>
            <w:hideMark/>
          </w:tcPr>
          <w:p w14:paraId="0CA1B7F0" w14:textId="77777777" w:rsidR="00950DBB" w:rsidRPr="00950DBB" w:rsidRDefault="00950DBB" w:rsidP="00950DBB">
            <w:pPr>
              <w:rPr>
                <w:b/>
                <w:bCs/>
                <w:sz w:val="24"/>
                <w:szCs w:val="24"/>
              </w:rPr>
            </w:pPr>
            <w:r w:rsidRPr="00950DBB">
              <w:rPr>
                <w:b/>
                <w:bCs/>
                <w:sz w:val="24"/>
                <w:szCs w:val="24"/>
              </w:rPr>
              <w:t>Method</w:t>
            </w:r>
          </w:p>
        </w:tc>
        <w:tc>
          <w:tcPr>
            <w:tcW w:w="0" w:type="auto"/>
            <w:vAlign w:val="center"/>
            <w:hideMark/>
          </w:tcPr>
          <w:p w14:paraId="331A3241" w14:textId="77777777" w:rsidR="00950DBB" w:rsidRPr="00950DBB" w:rsidRDefault="00950DBB" w:rsidP="00950DBB">
            <w:pPr>
              <w:rPr>
                <w:b/>
                <w:bCs/>
                <w:sz w:val="24"/>
                <w:szCs w:val="24"/>
              </w:rPr>
            </w:pPr>
            <w:r w:rsidRPr="00950DBB">
              <w:rPr>
                <w:b/>
                <w:bCs/>
                <w:sz w:val="24"/>
                <w:szCs w:val="24"/>
              </w:rPr>
              <w:t>Type</w:t>
            </w:r>
          </w:p>
        </w:tc>
        <w:tc>
          <w:tcPr>
            <w:tcW w:w="0" w:type="auto"/>
            <w:vAlign w:val="center"/>
            <w:hideMark/>
          </w:tcPr>
          <w:p w14:paraId="0F06A6B5" w14:textId="77777777" w:rsidR="00950DBB" w:rsidRPr="00950DBB" w:rsidRDefault="00950DBB" w:rsidP="00950DBB">
            <w:pPr>
              <w:rPr>
                <w:b/>
                <w:bCs/>
                <w:sz w:val="24"/>
                <w:szCs w:val="24"/>
              </w:rPr>
            </w:pPr>
            <w:r w:rsidRPr="00950DBB">
              <w:rPr>
                <w:b/>
                <w:bCs/>
                <w:sz w:val="24"/>
                <w:szCs w:val="24"/>
              </w:rPr>
              <w:t>Learning style</w:t>
            </w:r>
          </w:p>
        </w:tc>
      </w:tr>
      <w:tr w:rsidR="00950DBB" w:rsidRPr="00950DBB" w14:paraId="36EDCFAB" w14:textId="77777777">
        <w:trPr>
          <w:tblCellSpacing w:w="15" w:type="dxa"/>
        </w:trPr>
        <w:tc>
          <w:tcPr>
            <w:tcW w:w="0" w:type="auto"/>
            <w:vAlign w:val="center"/>
            <w:hideMark/>
          </w:tcPr>
          <w:p w14:paraId="704F69FC" w14:textId="77777777" w:rsidR="00950DBB" w:rsidRPr="00950DBB" w:rsidRDefault="00950DBB" w:rsidP="00950DBB">
            <w:pPr>
              <w:rPr>
                <w:sz w:val="24"/>
                <w:szCs w:val="24"/>
              </w:rPr>
            </w:pPr>
            <w:r w:rsidRPr="00950DBB">
              <w:rPr>
                <w:b/>
                <w:bCs/>
                <w:sz w:val="24"/>
                <w:szCs w:val="24"/>
              </w:rPr>
              <w:t>Monte-Carlo First-Visit Control (MC)</w:t>
            </w:r>
          </w:p>
        </w:tc>
        <w:tc>
          <w:tcPr>
            <w:tcW w:w="0" w:type="auto"/>
            <w:vAlign w:val="center"/>
            <w:hideMark/>
          </w:tcPr>
          <w:p w14:paraId="31A1CA7B" w14:textId="77777777" w:rsidR="00950DBB" w:rsidRPr="00950DBB" w:rsidRDefault="00950DBB" w:rsidP="00950DBB">
            <w:pPr>
              <w:rPr>
                <w:sz w:val="24"/>
                <w:szCs w:val="24"/>
              </w:rPr>
            </w:pPr>
            <w:r w:rsidRPr="00950DBB">
              <w:rPr>
                <w:sz w:val="24"/>
                <w:szCs w:val="24"/>
              </w:rPr>
              <w:t>Episodic method</w:t>
            </w:r>
          </w:p>
        </w:tc>
        <w:tc>
          <w:tcPr>
            <w:tcW w:w="0" w:type="auto"/>
            <w:vAlign w:val="center"/>
            <w:hideMark/>
          </w:tcPr>
          <w:p w14:paraId="26E193BF" w14:textId="77777777" w:rsidR="00950DBB" w:rsidRPr="00950DBB" w:rsidRDefault="00950DBB" w:rsidP="00950DBB">
            <w:pPr>
              <w:rPr>
                <w:sz w:val="24"/>
                <w:szCs w:val="24"/>
              </w:rPr>
            </w:pPr>
            <w:r w:rsidRPr="00950DBB">
              <w:rPr>
                <w:sz w:val="24"/>
                <w:szCs w:val="24"/>
              </w:rPr>
              <w:t>Learns after entire episode returns</w:t>
            </w:r>
          </w:p>
        </w:tc>
      </w:tr>
      <w:tr w:rsidR="00950DBB" w:rsidRPr="00950DBB" w14:paraId="0925C781" w14:textId="77777777">
        <w:trPr>
          <w:tblCellSpacing w:w="15" w:type="dxa"/>
        </w:trPr>
        <w:tc>
          <w:tcPr>
            <w:tcW w:w="0" w:type="auto"/>
            <w:vAlign w:val="center"/>
            <w:hideMark/>
          </w:tcPr>
          <w:p w14:paraId="5C449F52" w14:textId="77777777" w:rsidR="00950DBB" w:rsidRPr="00950DBB" w:rsidRDefault="00950DBB" w:rsidP="00950DBB">
            <w:pPr>
              <w:rPr>
                <w:sz w:val="24"/>
                <w:szCs w:val="24"/>
              </w:rPr>
            </w:pPr>
            <w:r w:rsidRPr="00950DBB">
              <w:rPr>
                <w:b/>
                <w:bCs/>
                <w:sz w:val="24"/>
                <w:szCs w:val="24"/>
              </w:rPr>
              <w:t>SARSA</w:t>
            </w:r>
          </w:p>
        </w:tc>
        <w:tc>
          <w:tcPr>
            <w:tcW w:w="0" w:type="auto"/>
            <w:vAlign w:val="center"/>
            <w:hideMark/>
          </w:tcPr>
          <w:p w14:paraId="4FA10293" w14:textId="77777777" w:rsidR="00950DBB" w:rsidRPr="00950DBB" w:rsidRDefault="00950DBB" w:rsidP="00950DBB">
            <w:pPr>
              <w:rPr>
                <w:sz w:val="24"/>
                <w:szCs w:val="24"/>
              </w:rPr>
            </w:pPr>
            <w:r w:rsidRPr="00950DBB">
              <w:rPr>
                <w:sz w:val="24"/>
                <w:szCs w:val="24"/>
              </w:rPr>
              <w:t>Temporal Difference (on-policy)</w:t>
            </w:r>
          </w:p>
        </w:tc>
        <w:tc>
          <w:tcPr>
            <w:tcW w:w="0" w:type="auto"/>
            <w:vAlign w:val="center"/>
            <w:hideMark/>
          </w:tcPr>
          <w:p w14:paraId="6EECAFEB" w14:textId="77777777" w:rsidR="00950DBB" w:rsidRPr="00950DBB" w:rsidRDefault="00950DBB" w:rsidP="00950DBB">
            <w:pPr>
              <w:rPr>
                <w:sz w:val="24"/>
                <w:szCs w:val="24"/>
              </w:rPr>
            </w:pPr>
            <w:r w:rsidRPr="00950DBB">
              <w:rPr>
                <w:sz w:val="24"/>
                <w:szCs w:val="24"/>
              </w:rPr>
              <w:t>Learns from the action actually taken in the next state</w:t>
            </w:r>
          </w:p>
        </w:tc>
      </w:tr>
      <w:tr w:rsidR="00950DBB" w:rsidRPr="00950DBB" w14:paraId="2765F7FD" w14:textId="77777777">
        <w:trPr>
          <w:tblCellSpacing w:w="15" w:type="dxa"/>
        </w:trPr>
        <w:tc>
          <w:tcPr>
            <w:tcW w:w="0" w:type="auto"/>
            <w:vAlign w:val="center"/>
            <w:hideMark/>
          </w:tcPr>
          <w:p w14:paraId="09636088" w14:textId="77777777" w:rsidR="00950DBB" w:rsidRPr="00950DBB" w:rsidRDefault="00950DBB" w:rsidP="00950DBB">
            <w:pPr>
              <w:rPr>
                <w:sz w:val="24"/>
                <w:szCs w:val="24"/>
              </w:rPr>
            </w:pPr>
            <w:r w:rsidRPr="00950DBB">
              <w:rPr>
                <w:b/>
                <w:bCs/>
                <w:sz w:val="24"/>
                <w:szCs w:val="24"/>
              </w:rPr>
              <w:t>Q-Learning</w:t>
            </w:r>
          </w:p>
        </w:tc>
        <w:tc>
          <w:tcPr>
            <w:tcW w:w="0" w:type="auto"/>
            <w:vAlign w:val="center"/>
            <w:hideMark/>
          </w:tcPr>
          <w:p w14:paraId="447AEB84" w14:textId="77777777" w:rsidR="00950DBB" w:rsidRPr="00950DBB" w:rsidRDefault="00950DBB" w:rsidP="00950DBB">
            <w:pPr>
              <w:rPr>
                <w:sz w:val="24"/>
                <w:szCs w:val="24"/>
              </w:rPr>
            </w:pPr>
            <w:r w:rsidRPr="00950DBB">
              <w:rPr>
                <w:sz w:val="24"/>
                <w:szCs w:val="24"/>
              </w:rPr>
              <w:t>Temporal Difference (off-policy)</w:t>
            </w:r>
          </w:p>
        </w:tc>
        <w:tc>
          <w:tcPr>
            <w:tcW w:w="0" w:type="auto"/>
            <w:vAlign w:val="center"/>
            <w:hideMark/>
          </w:tcPr>
          <w:p w14:paraId="3AAA03F1" w14:textId="77777777" w:rsidR="00950DBB" w:rsidRPr="00950DBB" w:rsidRDefault="00950DBB" w:rsidP="00950DBB">
            <w:pPr>
              <w:rPr>
                <w:sz w:val="24"/>
                <w:szCs w:val="24"/>
              </w:rPr>
            </w:pPr>
            <w:r w:rsidRPr="00950DBB">
              <w:rPr>
                <w:sz w:val="24"/>
                <w:szCs w:val="24"/>
              </w:rPr>
              <w:t xml:space="preserve">Learns from the </w:t>
            </w:r>
            <w:r w:rsidRPr="00950DBB">
              <w:rPr>
                <w:i/>
                <w:iCs/>
                <w:sz w:val="24"/>
                <w:szCs w:val="24"/>
              </w:rPr>
              <w:t>best possible</w:t>
            </w:r>
            <w:r w:rsidRPr="00950DBB">
              <w:rPr>
                <w:sz w:val="24"/>
                <w:szCs w:val="24"/>
              </w:rPr>
              <w:t xml:space="preserve"> next action (greedy) — “learns from imagined ideal behaviour”</w:t>
            </w:r>
          </w:p>
        </w:tc>
      </w:tr>
    </w:tbl>
    <w:p w14:paraId="5F33E1AF" w14:textId="40329675" w:rsidR="00950DBB" w:rsidRDefault="00950DBB" w:rsidP="00950DBB"/>
    <w:p w14:paraId="5796B311" w14:textId="77777777" w:rsidR="00950DBB" w:rsidRDefault="00950DBB" w:rsidP="00950DBB">
      <w:pPr>
        <w:rPr>
          <w:b/>
          <w:bCs/>
          <w:sz w:val="24"/>
          <w:szCs w:val="24"/>
        </w:rPr>
      </w:pPr>
    </w:p>
    <w:p w14:paraId="4D79A1AB" w14:textId="77777777" w:rsidR="00950DBB" w:rsidRDefault="00950DBB" w:rsidP="00950DBB">
      <w:pPr>
        <w:rPr>
          <w:b/>
          <w:bCs/>
          <w:sz w:val="24"/>
          <w:szCs w:val="24"/>
        </w:rPr>
      </w:pPr>
    </w:p>
    <w:p w14:paraId="797CB1CB" w14:textId="4B606E70" w:rsidR="00950DBB" w:rsidRPr="00950DBB" w:rsidRDefault="00950DBB" w:rsidP="00950DBB">
      <w:pPr>
        <w:rPr>
          <w:b/>
          <w:bCs/>
          <w:sz w:val="24"/>
          <w:szCs w:val="24"/>
        </w:rPr>
      </w:pPr>
      <w:r w:rsidRPr="00950DBB">
        <w:rPr>
          <w:b/>
          <w:bCs/>
          <w:sz w:val="24"/>
          <w:szCs w:val="24"/>
        </w:rPr>
        <w:t>1) Monte-Carlo (First-Visit)</w:t>
      </w:r>
    </w:p>
    <w:p w14:paraId="3FBDC47D" w14:textId="77777777" w:rsidR="00950DBB" w:rsidRPr="00950DBB" w:rsidRDefault="00950DBB" w:rsidP="00950DBB">
      <w:pPr>
        <w:numPr>
          <w:ilvl w:val="0"/>
          <w:numId w:val="1"/>
        </w:numPr>
        <w:rPr>
          <w:sz w:val="24"/>
          <w:szCs w:val="24"/>
        </w:rPr>
      </w:pPr>
      <w:r w:rsidRPr="00950DBB">
        <w:rPr>
          <w:sz w:val="24"/>
          <w:szCs w:val="24"/>
        </w:rPr>
        <w:t>Updates Q-values only after finishing an entire episode.</w:t>
      </w:r>
    </w:p>
    <w:p w14:paraId="6E27C01B" w14:textId="77777777" w:rsidR="00950DBB" w:rsidRPr="00950DBB" w:rsidRDefault="00950DBB" w:rsidP="00950DBB">
      <w:pPr>
        <w:numPr>
          <w:ilvl w:val="0"/>
          <w:numId w:val="1"/>
        </w:numPr>
        <w:rPr>
          <w:sz w:val="24"/>
          <w:szCs w:val="24"/>
        </w:rPr>
      </w:pPr>
      <w:r w:rsidRPr="00950DBB">
        <w:rPr>
          <w:sz w:val="24"/>
          <w:szCs w:val="24"/>
        </w:rPr>
        <w:t>Uses complete returns (sum of discounted rewards).</w:t>
      </w:r>
    </w:p>
    <w:p w14:paraId="0601BDB4" w14:textId="77777777" w:rsidR="00950DBB" w:rsidRPr="00950DBB" w:rsidRDefault="00950DBB" w:rsidP="00950DBB">
      <w:pPr>
        <w:numPr>
          <w:ilvl w:val="0"/>
          <w:numId w:val="1"/>
        </w:numPr>
        <w:rPr>
          <w:sz w:val="24"/>
          <w:szCs w:val="24"/>
        </w:rPr>
      </w:pPr>
      <w:r w:rsidRPr="00950DBB">
        <w:rPr>
          <w:sz w:val="24"/>
          <w:szCs w:val="24"/>
        </w:rPr>
        <w:t>Slower to converge, but unbiased.</w:t>
      </w:r>
    </w:p>
    <w:p w14:paraId="0BD75977" w14:textId="77777777" w:rsidR="00950DBB" w:rsidRPr="00950DBB" w:rsidRDefault="00950DBB" w:rsidP="00950DBB">
      <w:pPr>
        <w:rPr>
          <w:b/>
          <w:bCs/>
          <w:sz w:val="24"/>
          <w:szCs w:val="24"/>
        </w:rPr>
      </w:pPr>
      <w:r w:rsidRPr="00950DBB">
        <w:rPr>
          <w:b/>
          <w:bCs/>
          <w:sz w:val="24"/>
          <w:szCs w:val="24"/>
        </w:rPr>
        <w:t>2) SARSA (On-Policy TD)</w:t>
      </w:r>
    </w:p>
    <w:p w14:paraId="5F8FF11C" w14:textId="77777777" w:rsidR="00950DBB" w:rsidRPr="00950DBB" w:rsidRDefault="00950DBB" w:rsidP="00950DBB">
      <w:pPr>
        <w:numPr>
          <w:ilvl w:val="0"/>
          <w:numId w:val="2"/>
        </w:numPr>
        <w:rPr>
          <w:sz w:val="24"/>
          <w:szCs w:val="24"/>
        </w:rPr>
      </w:pPr>
      <w:r w:rsidRPr="00950DBB">
        <w:rPr>
          <w:sz w:val="24"/>
          <w:szCs w:val="24"/>
        </w:rPr>
        <w:t>Updates step-by-step.</w:t>
      </w:r>
    </w:p>
    <w:p w14:paraId="3021B8EE" w14:textId="77777777" w:rsidR="00950DBB" w:rsidRPr="00950DBB" w:rsidRDefault="00950DBB" w:rsidP="00950DBB">
      <w:pPr>
        <w:numPr>
          <w:ilvl w:val="0"/>
          <w:numId w:val="2"/>
        </w:numPr>
        <w:rPr>
          <w:sz w:val="24"/>
          <w:szCs w:val="24"/>
        </w:rPr>
      </w:pPr>
      <w:r w:rsidRPr="00950DBB">
        <w:rPr>
          <w:sz w:val="24"/>
          <w:szCs w:val="24"/>
        </w:rPr>
        <w:t>Next action comes from the same ε-greedy behaviour policy.</w:t>
      </w:r>
    </w:p>
    <w:p w14:paraId="18C062AC" w14:textId="77777777" w:rsidR="00950DBB" w:rsidRPr="00950DBB" w:rsidRDefault="00950DBB" w:rsidP="00950DBB">
      <w:pPr>
        <w:numPr>
          <w:ilvl w:val="0"/>
          <w:numId w:val="2"/>
        </w:numPr>
        <w:rPr>
          <w:sz w:val="24"/>
          <w:szCs w:val="24"/>
        </w:rPr>
      </w:pPr>
      <w:r w:rsidRPr="00950DBB">
        <w:rPr>
          <w:sz w:val="24"/>
          <w:szCs w:val="24"/>
        </w:rPr>
        <w:t>More conservative because it learns values for the actual path agent follows.</w:t>
      </w:r>
    </w:p>
    <w:p w14:paraId="27961CA7" w14:textId="77777777" w:rsidR="00950DBB" w:rsidRPr="00950DBB" w:rsidRDefault="00950DBB" w:rsidP="00950DBB">
      <w:pPr>
        <w:rPr>
          <w:b/>
          <w:bCs/>
          <w:sz w:val="24"/>
          <w:szCs w:val="24"/>
        </w:rPr>
      </w:pPr>
      <w:r w:rsidRPr="00950DBB">
        <w:rPr>
          <w:b/>
          <w:bCs/>
          <w:sz w:val="24"/>
          <w:szCs w:val="24"/>
        </w:rPr>
        <w:t>3) Q-Learning (Off-Policy TD)</w:t>
      </w:r>
    </w:p>
    <w:p w14:paraId="44D6070A" w14:textId="77777777" w:rsidR="00950DBB" w:rsidRPr="00950DBB" w:rsidRDefault="00950DBB" w:rsidP="00950DBB">
      <w:pPr>
        <w:numPr>
          <w:ilvl w:val="0"/>
          <w:numId w:val="3"/>
        </w:numPr>
        <w:rPr>
          <w:sz w:val="24"/>
          <w:szCs w:val="24"/>
        </w:rPr>
      </w:pPr>
      <w:proofErr w:type="gramStart"/>
      <w:r w:rsidRPr="00950DBB">
        <w:rPr>
          <w:sz w:val="24"/>
          <w:szCs w:val="24"/>
        </w:rPr>
        <w:t>Also</w:t>
      </w:r>
      <w:proofErr w:type="gramEnd"/>
      <w:r w:rsidRPr="00950DBB">
        <w:rPr>
          <w:sz w:val="24"/>
          <w:szCs w:val="24"/>
        </w:rPr>
        <w:t xml:space="preserve"> TD update but chooses </w:t>
      </w:r>
      <w:r w:rsidRPr="00950DBB">
        <w:rPr>
          <w:b/>
          <w:bCs/>
          <w:sz w:val="24"/>
          <w:szCs w:val="24"/>
        </w:rPr>
        <w:t>max(Q)</w:t>
      </w:r>
      <w:r w:rsidRPr="00950DBB">
        <w:rPr>
          <w:sz w:val="24"/>
          <w:szCs w:val="24"/>
        </w:rPr>
        <w:t xml:space="preserve"> for next state regardless of agent’s behaviour.</w:t>
      </w:r>
    </w:p>
    <w:p w14:paraId="61D8D256" w14:textId="77777777" w:rsidR="00950DBB" w:rsidRPr="00950DBB" w:rsidRDefault="00950DBB" w:rsidP="00950DBB">
      <w:pPr>
        <w:numPr>
          <w:ilvl w:val="0"/>
          <w:numId w:val="3"/>
        </w:numPr>
        <w:rPr>
          <w:sz w:val="24"/>
          <w:szCs w:val="24"/>
        </w:rPr>
      </w:pPr>
      <w:r w:rsidRPr="00950DBB">
        <w:rPr>
          <w:sz w:val="24"/>
          <w:szCs w:val="24"/>
        </w:rPr>
        <w:t>More aggressive — tries to move toward optimal policy faster.</w:t>
      </w:r>
    </w:p>
    <w:p w14:paraId="16E967DA" w14:textId="77777777" w:rsidR="00950DBB" w:rsidRDefault="00950DBB"/>
    <w:p w14:paraId="1D27BC97" w14:textId="2C63E707" w:rsidR="00950DBB" w:rsidRPr="00950DBB" w:rsidRDefault="00950DBB" w:rsidP="00950DBB">
      <w:pPr>
        <w:rPr>
          <w:rFonts w:cstheme="minorHAnsi"/>
          <w:b/>
          <w:bCs/>
          <w:sz w:val="24"/>
          <w:szCs w:val="24"/>
        </w:rPr>
      </w:pPr>
      <w:r w:rsidRPr="00950DBB">
        <w:rPr>
          <w:rFonts w:cstheme="minorHAnsi"/>
          <w:b/>
          <w:bCs/>
          <w:sz w:val="24"/>
          <w:szCs w:val="24"/>
        </w:rPr>
        <w:t>Observation from Learning Curves</w:t>
      </w:r>
    </w:p>
    <w:p w14:paraId="187AB22B" w14:textId="77777777" w:rsidR="00950DBB" w:rsidRPr="00950DBB" w:rsidRDefault="00950DBB" w:rsidP="00950DBB">
      <w:pPr>
        <w:numPr>
          <w:ilvl w:val="0"/>
          <w:numId w:val="4"/>
        </w:numPr>
        <w:rPr>
          <w:rFonts w:cstheme="minorHAnsi"/>
          <w:sz w:val="24"/>
          <w:szCs w:val="24"/>
        </w:rPr>
      </w:pPr>
      <w:r w:rsidRPr="00950DBB">
        <w:rPr>
          <w:rFonts w:cstheme="minorHAnsi"/>
          <w:sz w:val="24"/>
          <w:szCs w:val="24"/>
        </w:rPr>
        <w:t>All three algorithms show a slow learning phase initially (0–10,000 episodes).</w:t>
      </w:r>
      <w:r w:rsidRPr="00950DBB">
        <w:rPr>
          <w:rFonts w:cstheme="minorHAnsi"/>
          <w:sz w:val="24"/>
          <w:szCs w:val="24"/>
        </w:rPr>
        <w:br/>
        <w:t xml:space="preserve">This is expected — </w:t>
      </w:r>
      <w:proofErr w:type="spellStart"/>
      <w:r w:rsidRPr="00950DBB">
        <w:rPr>
          <w:rFonts w:cstheme="minorHAnsi"/>
          <w:sz w:val="24"/>
          <w:szCs w:val="24"/>
        </w:rPr>
        <w:t>FrozenLake</w:t>
      </w:r>
      <w:proofErr w:type="spellEnd"/>
      <w:r w:rsidRPr="00950DBB">
        <w:rPr>
          <w:rFonts w:cstheme="minorHAnsi"/>
          <w:sz w:val="24"/>
          <w:szCs w:val="24"/>
        </w:rPr>
        <w:t xml:space="preserve"> stochasticity makes early exploration hard.</w:t>
      </w:r>
    </w:p>
    <w:p w14:paraId="3611CFC6" w14:textId="77777777" w:rsidR="00950DBB" w:rsidRPr="00950DBB" w:rsidRDefault="00950DBB" w:rsidP="00950DBB">
      <w:pPr>
        <w:numPr>
          <w:ilvl w:val="0"/>
          <w:numId w:val="4"/>
        </w:numPr>
        <w:rPr>
          <w:rFonts w:cstheme="minorHAnsi"/>
          <w:sz w:val="24"/>
          <w:szCs w:val="24"/>
        </w:rPr>
      </w:pPr>
      <w:r w:rsidRPr="00950DBB">
        <w:rPr>
          <w:rFonts w:cstheme="minorHAnsi"/>
          <w:sz w:val="24"/>
          <w:szCs w:val="24"/>
        </w:rPr>
        <w:t>After ~12,000 episodes, performance increases steadily.</w:t>
      </w:r>
    </w:p>
    <w:p w14:paraId="645CA297" w14:textId="77777777" w:rsidR="00950DBB" w:rsidRPr="00950DBB" w:rsidRDefault="00950DBB" w:rsidP="00950DBB">
      <w:pPr>
        <w:numPr>
          <w:ilvl w:val="0"/>
          <w:numId w:val="4"/>
        </w:numPr>
        <w:rPr>
          <w:rFonts w:cstheme="minorHAnsi"/>
          <w:sz w:val="24"/>
          <w:szCs w:val="24"/>
        </w:rPr>
      </w:pPr>
      <w:r w:rsidRPr="00950DBB">
        <w:rPr>
          <w:rFonts w:cstheme="minorHAnsi"/>
          <w:sz w:val="24"/>
          <w:szCs w:val="24"/>
        </w:rPr>
        <w:t>Q-Learning and SARSA start to outperform MC in the second half of training.</w:t>
      </w:r>
    </w:p>
    <w:p w14:paraId="50D65585" w14:textId="77777777" w:rsidR="00950DBB" w:rsidRPr="00950DBB" w:rsidRDefault="00950DBB" w:rsidP="00950DBB">
      <w:pPr>
        <w:rPr>
          <w:rFonts w:cstheme="minorHAnsi"/>
          <w:sz w:val="24"/>
          <w:szCs w:val="24"/>
        </w:rPr>
      </w:pPr>
      <w:r w:rsidRPr="00950DBB">
        <w:rPr>
          <w:rFonts w:cstheme="minorHAnsi"/>
          <w:b/>
          <w:bCs/>
          <w:sz w:val="24"/>
          <w:szCs w:val="24"/>
        </w:rPr>
        <w:t>Performance order trending:</w:t>
      </w:r>
    </w:p>
    <w:p w14:paraId="499BA0EA" w14:textId="77777777" w:rsidR="00950DBB" w:rsidRPr="00950DBB" w:rsidRDefault="00950DBB" w:rsidP="00950DBB">
      <w:pPr>
        <w:rPr>
          <w:rFonts w:cstheme="minorHAnsi"/>
          <w:sz w:val="24"/>
          <w:szCs w:val="24"/>
        </w:rPr>
      </w:pPr>
      <w:r w:rsidRPr="00950DBB">
        <w:rPr>
          <w:rFonts w:cstheme="minorHAnsi"/>
          <w:sz w:val="24"/>
          <w:szCs w:val="24"/>
        </w:rPr>
        <w:t xml:space="preserve">Q-Learning </w:t>
      </w:r>
      <w:r w:rsidRPr="00950DBB">
        <w:rPr>
          <w:rFonts w:ascii="Cambria Math" w:hAnsi="Cambria Math" w:cs="Cambria Math"/>
          <w:sz w:val="24"/>
          <w:szCs w:val="24"/>
        </w:rPr>
        <w:t>≳</w:t>
      </w:r>
      <w:r w:rsidRPr="00950DBB">
        <w:rPr>
          <w:rFonts w:cstheme="minorHAnsi"/>
          <w:sz w:val="24"/>
          <w:szCs w:val="24"/>
        </w:rPr>
        <w:t xml:space="preserve"> SARSA &gt; Monte-Carlo</w:t>
      </w:r>
    </w:p>
    <w:p w14:paraId="7279036D" w14:textId="77777777" w:rsidR="00950DBB" w:rsidRPr="00950DBB" w:rsidRDefault="00950DBB" w:rsidP="00950DBB">
      <w:pPr>
        <w:rPr>
          <w:rFonts w:cstheme="minorHAnsi"/>
          <w:sz w:val="24"/>
          <w:szCs w:val="24"/>
        </w:rPr>
      </w:pPr>
      <w:r w:rsidRPr="00950DBB">
        <w:rPr>
          <w:rFonts w:cstheme="minorHAnsi"/>
          <w:sz w:val="24"/>
          <w:szCs w:val="24"/>
        </w:rPr>
        <w:t>Explanation:</w:t>
      </w:r>
    </w:p>
    <w:p w14:paraId="2785654F" w14:textId="77777777" w:rsidR="00950DBB" w:rsidRPr="00950DBB" w:rsidRDefault="00950DBB" w:rsidP="00950DBB">
      <w:pPr>
        <w:numPr>
          <w:ilvl w:val="0"/>
          <w:numId w:val="5"/>
        </w:numPr>
        <w:rPr>
          <w:rFonts w:cstheme="minorHAnsi"/>
          <w:sz w:val="24"/>
          <w:szCs w:val="24"/>
        </w:rPr>
      </w:pPr>
      <w:r w:rsidRPr="00950DBB">
        <w:rPr>
          <w:rFonts w:cstheme="minorHAnsi"/>
          <w:sz w:val="24"/>
          <w:szCs w:val="24"/>
        </w:rPr>
        <w:t>MC updates only at episode end → very delayed learning.</w:t>
      </w:r>
    </w:p>
    <w:p w14:paraId="438C5327" w14:textId="77777777" w:rsidR="00950DBB" w:rsidRPr="00950DBB" w:rsidRDefault="00950DBB" w:rsidP="00950DBB">
      <w:pPr>
        <w:numPr>
          <w:ilvl w:val="0"/>
          <w:numId w:val="5"/>
        </w:numPr>
        <w:rPr>
          <w:rFonts w:cstheme="minorHAnsi"/>
          <w:sz w:val="24"/>
          <w:szCs w:val="24"/>
        </w:rPr>
      </w:pPr>
      <w:r w:rsidRPr="00950DBB">
        <w:rPr>
          <w:rFonts w:cstheme="minorHAnsi"/>
          <w:sz w:val="24"/>
          <w:szCs w:val="24"/>
        </w:rPr>
        <w:t>SARSA learns every step but is risk-averse because of on-policy update.</w:t>
      </w:r>
    </w:p>
    <w:p w14:paraId="795ED5A2" w14:textId="77777777" w:rsidR="00950DBB" w:rsidRPr="00950DBB" w:rsidRDefault="00950DBB" w:rsidP="00950DBB">
      <w:pPr>
        <w:numPr>
          <w:ilvl w:val="0"/>
          <w:numId w:val="5"/>
        </w:numPr>
        <w:rPr>
          <w:rFonts w:cstheme="minorHAnsi"/>
          <w:sz w:val="24"/>
          <w:szCs w:val="24"/>
        </w:rPr>
      </w:pPr>
      <w:r w:rsidRPr="00950DBB">
        <w:rPr>
          <w:rFonts w:cstheme="minorHAnsi"/>
          <w:sz w:val="24"/>
          <w:szCs w:val="24"/>
        </w:rPr>
        <w:t>Q-Learning uses a greedy bootstrap term → sharper convergence once the agent identifies safe paths.</w:t>
      </w:r>
    </w:p>
    <w:p w14:paraId="46369938" w14:textId="77777777" w:rsidR="00950DBB" w:rsidRPr="00950DBB" w:rsidRDefault="00950DBB" w:rsidP="00950DBB">
      <w:pPr>
        <w:rPr>
          <w:rFonts w:cstheme="minorHAnsi"/>
          <w:sz w:val="24"/>
          <w:szCs w:val="24"/>
        </w:rPr>
      </w:pPr>
      <w:r w:rsidRPr="00950DBB">
        <w:rPr>
          <w:rFonts w:cstheme="minorHAnsi"/>
          <w:sz w:val="24"/>
          <w:szCs w:val="24"/>
        </w:rPr>
        <w:t xml:space="preserve">Also note that even at 20k episodes, the average returns remain around ~0.45 because </w:t>
      </w:r>
      <w:proofErr w:type="spellStart"/>
      <w:r w:rsidRPr="00950DBB">
        <w:rPr>
          <w:rFonts w:cstheme="minorHAnsi"/>
          <w:sz w:val="24"/>
          <w:szCs w:val="24"/>
        </w:rPr>
        <w:t>FrozenLake</w:t>
      </w:r>
      <w:proofErr w:type="spellEnd"/>
      <w:r w:rsidRPr="00950DBB">
        <w:rPr>
          <w:rFonts w:cstheme="minorHAnsi"/>
          <w:sz w:val="24"/>
          <w:szCs w:val="24"/>
        </w:rPr>
        <w:t xml:space="preserve"> is inherently stochastic — you can’t get 1.0 reliably even with optimal strategy.</w:t>
      </w:r>
    </w:p>
    <w:p w14:paraId="7D391828" w14:textId="77777777" w:rsidR="00950DBB" w:rsidRDefault="00950DBB"/>
    <w:p w14:paraId="732ADB13" w14:textId="77777777" w:rsidR="00950DBB" w:rsidRDefault="00950DBB" w:rsidP="00950DBB">
      <w:pPr>
        <w:rPr>
          <w:sz w:val="24"/>
          <w:szCs w:val="24"/>
        </w:rPr>
      </w:pPr>
    </w:p>
    <w:p w14:paraId="3D32DE97" w14:textId="2A0AF02A" w:rsidR="00950DBB" w:rsidRDefault="00950DBB" w:rsidP="00950DBB">
      <w:pPr>
        <w:rPr>
          <w:sz w:val="24"/>
          <w:szCs w:val="24"/>
        </w:rPr>
      </w:pPr>
      <w:r>
        <w:rPr>
          <w:noProof/>
        </w:rPr>
        <w:lastRenderedPageBreak/>
        <w:drawing>
          <wp:inline distT="0" distB="0" distL="0" distR="0" wp14:anchorId="4A556BEE" wp14:editId="4BCCB15D">
            <wp:extent cx="5731510" cy="3704590"/>
            <wp:effectExtent l="0" t="0" r="2540" b="0"/>
            <wp:docPr id="64299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04590"/>
                    </a:xfrm>
                    <a:prstGeom prst="rect">
                      <a:avLst/>
                    </a:prstGeom>
                    <a:noFill/>
                    <a:ln>
                      <a:noFill/>
                    </a:ln>
                  </pic:spPr>
                </pic:pic>
              </a:graphicData>
            </a:graphic>
          </wp:inline>
        </w:drawing>
      </w:r>
    </w:p>
    <w:p w14:paraId="22868DD2" w14:textId="77777777" w:rsidR="00950DBB" w:rsidRDefault="00950DBB" w:rsidP="00950DBB">
      <w:pPr>
        <w:rPr>
          <w:sz w:val="24"/>
          <w:szCs w:val="24"/>
        </w:rPr>
      </w:pPr>
    </w:p>
    <w:p w14:paraId="31EF8B88" w14:textId="06BD2D7B" w:rsidR="00950DBB" w:rsidRPr="00950DBB" w:rsidRDefault="00950DBB" w:rsidP="00950DBB">
      <w:pPr>
        <w:rPr>
          <w:b/>
          <w:bCs/>
          <w:sz w:val="24"/>
          <w:szCs w:val="24"/>
        </w:rPr>
      </w:pPr>
      <w:r w:rsidRPr="00950DBB">
        <w:rPr>
          <w:b/>
          <w:bCs/>
          <w:sz w:val="24"/>
          <w:szCs w:val="24"/>
        </w:rPr>
        <w:t>Key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9"/>
        <w:gridCol w:w="3927"/>
      </w:tblGrid>
      <w:tr w:rsidR="00950DBB" w:rsidRPr="00950DBB" w14:paraId="5782BC4D" w14:textId="77777777">
        <w:trPr>
          <w:tblHeader/>
          <w:tblCellSpacing w:w="15" w:type="dxa"/>
        </w:trPr>
        <w:tc>
          <w:tcPr>
            <w:tcW w:w="0" w:type="auto"/>
            <w:vAlign w:val="center"/>
            <w:hideMark/>
          </w:tcPr>
          <w:p w14:paraId="007317E1" w14:textId="77777777" w:rsidR="00950DBB" w:rsidRPr="00950DBB" w:rsidRDefault="00950DBB" w:rsidP="00950DBB">
            <w:pPr>
              <w:rPr>
                <w:b/>
                <w:bCs/>
                <w:sz w:val="24"/>
                <w:szCs w:val="24"/>
              </w:rPr>
            </w:pPr>
            <w:r w:rsidRPr="00950DBB">
              <w:rPr>
                <w:b/>
                <w:bCs/>
                <w:sz w:val="24"/>
                <w:szCs w:val="24"/>
              </w:rPr>
              <w:t>Point</w:t>
            </w:r>
          </w:p>
        </w:tc>
        <w:tc>
          <w:tcPr>
            <w:tcW w:w="0" w:type="auto"/>
            <w:vAlign w:val="center"/>
            <w:hideMark/>
          </w:tcPr>
          <w:p w14:paraId="5A67B474" w14:textId="77777777" w:rsidR="00950DBB" w:rsidRPr="00950DBB" w:rsidRDefault="00950DBB" w:rsidP="00950DBB">
            <w:pPr>
              <w:rPr>
                <w:b/>
                <w:bCs/>
                <w:sz w:val="24"/>
                <w:szCs w:val="24"/>
              </w:rPr>
            </w:pPr>
            <w:r w:rsidRPr="00950DBB">
              <w:rPr>
                <w:b/>
                <w:bCs/>
                <w:sz w:val="24"/>
                <w:szCs w:val="24"/>
              </w:rPr>
              <w:t>Meaning</w:t>
            </w:r>
          </w:p>
        </w:tc>
      </w:tr>
      <w:tr w:rsidR="00950DBB" w:rsidRPr="00950DBB" w14:paraId="7F5B296B" w14:textId="77777777">
        <w:trPr>
          <w:tblCellSpacing w:w="15" w:type="dxa"/>
        </w:trPr>
        <w:tc>
          <w:tcPr>
            <w:tcW w:w="0" w:type="auto"/>
            <w:vAlign w:val="center"/>
            <w:hideMark/>
          </w:tcPr>
          <w:p w14:paraId="4D7ECC6F" w14:textId="77777777" w:rsidR="00950DBB" w:rsidRPr="00950DBB" w:rsidRDefault="00950DBB" w:rsidP="00950DBB">
            <w:pPr>
              <w:rPr>
                <w:sz w:val="24"/>
                <w:szCs w:val="24"/>
              </w:rPr>
            </w:pPr>
            <w:proofErr w:type="spellStart"/>
            <w:r w:rsidRPr="00950DBB">
              <w:rPr>
                <w:sz w:val="24"/>
                <w:szCs w:val="24"/>
              </w:rPr>
              <w:t>FrozenLake</w:t>
            </w:r>
            <w:proofErr w:type="spellEnd"/>
            <w:r w:rsidRPr="00950DBB">
              <w:rPr>
                <w:sz w:val="24"/>
                <w:szCs w:val="24"/>
              </w:rPr>
              <w:t xml:space="preserve"> is a </w:t>
            </w:r>
            <w:r w:rsidRPr="00950DBB">
              <w:rPr>
                <w:i/>
                <w:iCs/>
                <w:sz w:val="24"/>
                <w:szCs w:val="24"/>
              </w:rPr>
              <w:t>probabilistic navigation puzzle</w:t>
            </w:r>
          </w:p>
        </w:tc>
        <w:tc>
          <w:tcPr>
            <w:tcW w:w="0" w:type="auto"/>
            <w:vAlign w:val="center"/>
            <w:hideMark/>
          </w:tcPr>
          <w:p w14:paraId="14759ED6" w14:textId="77777777" w:rsidR="00950DBB" w:rsidRPr="00950DBB" w:rsidRDefault="00950DBB" w:rsidP="00950DBB">
            <w:pPr>
              <w:rPr>
                <w:sz w:val="24"/>
                <w:szCs w:val="24"/>
              </w:rPr>
            </w:pPr>
            <w:r w:rsidRPr="00950DBB">
              <w:rPr>
                <w:sz w:val="24"/>
                <w:szCs w:val="24"/>
              </w:rPr>
              <w:t>agent can’t fully control movement due to slipperiness</w:t>
            </w:r>
          </w:p>
        </w:tc>
      </w:tr>
      <w:tr w:rsidR="00950DBB" w:rsidRPr="00950DBB" w14:paraId="7CBF0E91" w14:textId="77777777">
        <w:trPr>
          <w:tblCellSpacing w:w="15" w:type="dxa"/>
        </w:trPr>
        <w:tc>
          <w:tcPr>
            <w:tcW w:w="0" w:type="auto"/>
            <w:vAlign w:val="center"/>
            <w:hideMark/>
          </w:tcPr>
          <w:p w14:paraId="6750D81E" w14:textId="77777777" w:rsidR="00950DBB" w:rsidRPr="00950DBB" w:rsidRDefault="00950DBB" w:rsidP="00950DBB">
            <w:pPr>
              <w:rPr>
                <w:sz w:val="24"/>
                <w:szCs w:val="24"/>
              </w:rPr>
            </w:pPr>
            <w:r w:rsidRPr="00950DBB">
              <w:rPr>
                <w:sz w:val="24"/>
                <w:szCs w:val="24"/>
              </w:rPr>
              <w:t>MC is slowest but most theoretically unbiased</w:t>
            </w:r>
          </w:p>
        </w:tc>
        <w:tc>
          <w:tcPr>
            <w:tcW w:w="0" w:type="auto"/>
            <w:vAlign w:val="center"/>
            <w:hideMark/>
          </w:tcPr>
          <w:p w14:paraId="237FE69E" w14:textId="77777777" w:rsidR="00950DBB" w:rsidRPr="00950DBB" w:rsidRDefault="00950DBB" w:rsidP="00950DBB">
            <w:pPr>
              <w:rPr>
                <w:sz w:val="24"/>
                <w:szCs w:val="24"/>
              </w:rPr>
            </w:pPr>
            <w:r w:rsidRPr="00950DBB">
              <w:rPr>
                <w:sz w:val="24"/>
                <w:szCs w:val="24"/>
              </w:rPr>
              <w:t>learns only from full episodes</w:t>
            </w:r>
          </w:p>
        </w:tc>
      </w:tr>
      <w:tr w:rsidR="00950DBB" w:rsidRPr="00950DBB" w14:paraId="46424B9E" w14:textId="77777777">
        <w:trPr>
          <w:tblCellSpacing w:w="15" w:type="dxa"/>
        </w:trPr>
        <w:tc>
          <w:tcPr>
            <w:tcW w:w="0" w:type="auto"/>
            <w:vAlign w:val="center"/>
            <w:hideMark/>
          </w:tcPr>
          <w:p w14:paraId="489EC258" w14:textId="77777777" w:rsidR="00950DBB" w:rsidRPr="00950DBB" w:rsidRDefault="00950DBB" w:rsidP="00950DBB">
            <w:pPr>
              <w:rPr>
                <w:sz w:val="24"/>
                <w:szCs w:val="24"/>
              </w:rPr>
            </w:pPr>
            <w:r w:rsidRPr="00950DBB">
              <w:rPr>
                <w:sz w:val="24"/>
                <w:szCs w:val="24"/>
              </w:rPr>
              <w:t>SARSA is safer — on-policy → learns a balanced safe behaviour</w:t>
            </w:r>
          </w:p>
        </w:tc>
        <w:tc>
          <w:tcPr>
            <w:tcW w:w="0" w:type="auto"/>
            <w:vAlign w:val="center"/>
            <w:hideMark/>
          </w:tcPr>
          <w:p w14:paraId="0D927294" w14:textId="77777777" w:rsidR="00950DBB" w:rsidRPr="00950DBB" w:rsidRDefault="00950DBB" w:rsidP="00950DBB">
            <w:pPr>
              <w:rPr>
                <w:sz w:val="24"/>
                <w:szCs w:val="24"/>
              </w:rPr>
            </w:pPr>
            <w:r w:rsidRPr="00950DBB">
              <w:rPr>
                <w:sz w:val="24"/>
                <w:szCs w:val="24"/>
              </w:rPr>
              <w:t>tends to avoid risky moves</w:t>
            </w:r>
          </w:p>
        </w:tc>
      </w:tr>
      <w:tr w:rsidR="00950DBB" w:rsidRPr="00950DBB" w14:paraId="7CD8B4F9" w14:textId="77777777">
        <w:trPr>
          <w:tblCellSpacing w:w="15" w:type="dxa"/>
        </w:trPr>
        <w:tc>
          <w:tcPr>
            <w:tcW w:w="0" w:type="auto"/>
            <w:vAlign w:val="center"/>
            <w:hideMark/>
          </w:tcPr>
          <w:p w14:paraId="785BBA8C" w14:textId="77777777" w:rsidR="00950DBB" w:rsidRPr="00950DBB" w:rsidRDefault="00950DBB" w:rsidP="00950DBB">
            <w:pPr>
              <w:rPr>
                <w:sz w:val="24"/>
                <w:szCs w:val="24"/>
              </w:rPr>
            </w:pPr>
            <w:r w:rsidRPr="00950DBB">
              <w:rPr>
                <w:sz w:val="24"/>
                <w:szCs w:val="24"/>
              </w:rPr>
              <w:t>Q-Learning optimizes for max return – off-policy → fastest improvement</w:t>
            </w:r>
          </w:p>
        </w:tc>
        <w:tc>
          <w:tcPr>
            <w:tcW w:w="0" w:type="auto"/>
            <w:vAlign w:val="center"/>
            <w:hideMark/>
          </w:tcPr>
          <w:p w14:paraId="72107801" w14:textId="77777777" w:rsidR="00950DBB" w:rsidRPr="00950DBB" w:rsidRDefault="00950DBB" w:rsidP="00950DBB">
            <w:pPr>
              <w:rPr>
                <w:sz w:val="24"/>
                <w:szCs w:val="24"/>
              </w:rPr>
            </w:pPr>
            <w:r w:rsidRPr="00950DBB">
              <w:rPr>
                <w:sz w:val="24"/>
                <w:szCs w:val="24"/>
              </w:rPr>
              <w:t>exploits optimal actions more aggressively</w:t>
            </w:r>
          </w:p>
        </w:tc>
      </w:tr>
    </w:tbl>
    <w:p w14:paraId="417051A2" w14:textId="77777777" w:rsidR="00950DBB" w:rsidRDefault="00950DBB" w:rsidP="00950DBB"/>
    <w:sectPr w:rsidR="00950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4B9"/>
    <w:multiLevelType w:val="multilevel"/>
    <w:tmpl w:val="AE2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065D9"/>
    <w:multiLevelType w:val="multilevel"/>
    <w:tmpl w:val="E2E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2320B"/>
    <w:multiLevelType w:val="multilevel"/>
    <w:tmpl w:val="07C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DB268A"/>
    <w:multiLevelType w:val="multilevel"/>
    <w:tmpl w:val="6FB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810F5"/>
    <w:multiLevelType w:val="multilevel"/>
    <w:tmpl w:val="85A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621141">
    <w:abstractNumId w:val="0"/>
  </w:num>
  <w:num w:numId="2" w16cid:durableId="1425610080">
    <w:abstractNumId w:val="3"/>
  </w:num>
  <w:num w:numId="3" w16cid:durableId="1648245073">
    <w:abstractNumId w:val="2"/>
  </w:num>
  <w:num w:numId="4" w16cid:durableId="1403797421">
    <w:abstractNumId w:val="4"/>
  </w:num>
  <w:num w:numId="5" w16cid:durableId="150996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833"/>
    <w:rsid w:val="000F5833"/>
    <w:rsid w:val="00281138"/>
    <w:rsid w:val="0092218D"/>
    <w:rsid w:val="00950DBB"/>
    <w:rsid w:val="009D46E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22C3"/>
  <w15:chartTrackingRefBased/>
  <w15:docId w15:val="{01BC75D9-C35B-4708-BDF3-3767BD6A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833"/>
    <w:rPr>
      <w:rFonts w:eastAsiaTheme="majorEastAsia" w:cstheme="majorBidi"/>
      <w:color w:val="272727" w:themeColor="text1" w:themeTint="D8"/>
    </w:rPr>
  </w:style>
  <w:style w:type="paragraph" w:styleId="Title">
    <w:name w:val="Title"/>
    <w:basedOn w:val="Normal"/>
    <w:next w:val="Normal"/>
    <w:link w:val="TitleChar"/>
    <w:uiPriority w:val="10"/>
    <w:qFormat/>
    <w:rsid w:val="000F5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833"/>
    <w:pPr>
      <w:spacing w:before="160"/>
      <w:jc w:val="center"/>
    </w:pPr>
    <w:rPr>
      <w:i/>
      <w:iCs/>
      <w:color w:val="404040" w:themeColor="text1" w:themeTint="BF"/>
    </w:rPr>
  </w:style>
  <w:style w:type="character" w:customStyle="1" w:styleId="QuoteChar">
    <w:name w:val="Quote Char"/>
    <w:basedOn w:val="DefaultParagraphFont"/>
    <w:link w:val="Quote"/>
    <w:uiPriority w:val="29"/>
    <w:rsid w:val="000F5833"/>
    <w:rPr>
      <w:i/>
      <w:iCs/>
      <w:color w:val="404040" w:themeColor="text1" w:themeTint="BF"/>
    </w:rPr>
  </w:style>
  <w:style w:type="paragraph" w:styleId="ListParagraph">
    <w:name w:val="List Paragraph"/>
    <w:basedOn w:val="Normal"/>
    <w:uiPriority w:val="34"/>
    <w:qFormat/>
    <w:rsid w:val="000F5833"/>
    <w:pPr>
      <w:ind w:left="720"/>
      <w:contextualSpacing/>
    </w:pPr>
  </w:style>
  <w:style w:type="character" w:styleId="IntenseEmphasis">
    <w:name w:val="Intense Emphasis"/>
    <w:basedOn w:val="DefaultParagraphFont"/>
    <w:uiPriority w:val="21"/>
    <w:qFormat/>
    <w:rsid w:val="000F5833"/>
    <w:rPr>
      <w:i/>
      <w:iCs/>
      <w:color w:val="2F5496" w:themeColor="accent1" w:themeShade="BF"/>
    </w:rPr>
  </w:style>
  <w:style w:type="paragraph" w:styleId="IntenseQuote">
    <w:name w:val="Intense Quote"/>
    <w:basedOn w:val="Normal"/>
    <w:next w:val="Normal"/>
    <w:link w:val="IntenseQuoteChar"/>
    <w:uiPriority w:val="30"/>
    <w:qFormat/>
    <w:rsid w:val="000F5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833"/>
    <w:rPr>
      <w:i/>
      <w:iCs/>
      <w:color w:val="2F5496" w:themeColor="accent1" w:themeShade="BF"/>
    </w:rPr>
  </w:style>
  <w:style w:type="character" w:styleId="IntenseReference">
    <w:name w:val="Intense Reference"/>
    <w:basedOn w:val="DefaultParagraphFont"/>
    <w:uiPriority w:val="32"/>
    <w:qFormat/>
    <w:rsid w:val="000F5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Ashfaq Hussain</dc:creator>
  <cp:keywords/>
  <dc:description/>
  <cp:lastModifiedBy>Ashfaq Hussain</cp:lastModifiedBy>
  <cp:revision>2</cp:revision>
  <dcterms:created xsi:type="dcterms:W3CDTF">2025-11-06T10:29:00Z</dcterms:created>
  <dcterms:modified xsi:type="dcterms:W3CDTF">2025-11-06T10:29:00Z</dcterms:modified>
</cp:coreProperties>
</file>