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5408" w:rsidRDefault="00AB5408" w:rsidP="004D4A02">
      <w:pPr>
        <w:bidi/>
        <w:spacing w:after="0" w:line="264" w:lineRule="auto"/>
        <w:jc w:val="center"/>
        <w:rPr>
          <w:rFonts w:ascii="Jameel Noori Kasheeda" w:hAnsi="Jameel Noori Kasheeda" w:cs="Jameel Noori Kasheeda" w:hint="cs"/>
          <w:b/>
          <w:bCs/>
          <w:sz w:val="64"/>
          <w:szCs w:val="64"/>
          <w:u w:val="single"/>
          <w:rtl/>
          <w:lang w:bidi="ur-PK"/>
        </w:rPr>
      </w:pPr>
      <w:r>
        <w:rPr>
          <w:rFonts w:ascii="Jameel Noori Kasheeda" w:hAnsi="Jameel Noori Kasheeda" w:cs="Jameel Noori Kasheeda" w:hint="cs"/>
          <w:b/>
          <w:bCs/>
          <w:sz w:val="64"/>
          <w:szCs w:val="64"/>
          <w:u w:val="single"/>
          <w:rtl/>
          <w:lang w:bidi="ur-PK"/>
        </w:rPr>
        <w:t xml:space="preserve">ایک حاجی کی حج کے دوران </w:t>
      </w:r>
    </w:p>
    <w:p w:rsidR="00BD71B1" w:rsidRPr="001D378E" w:rsidRDefault="00AB5408" w:rsidP="004D4A02">
      <w:pPr>
        <w:bidi/>
        <w:spacing w:after="0" w:line="264" w:lineRule="auto"/>
        <w:jc w:val="center"/>
        <w:rPr>
          <w:rFonts w:ascii="Jameel Noori Kasheeda" w:hAnsi="Jameel Noori Kasheeda" w:cs="Jameel Noori Kasheeda"/>
          <w:b/>
          <w:bCs/>
          <w:sz w:val="64"/>
          <w:szCs w:val="64"/>
          <w:u w:val="single"/>
          <w:rtl/>
          <w:lang w:bidi="ur-PK"/>
        </w:rPr>
      </w:pPr>
      <w:r>
        <w:rPr>
          <w:rFonts w:ascii="Jameel Noori Kasheeda" w:hAnsi="Jameel Noori Kasheeda" w:cs="Jameel Noori Kasheeda" w:hint="cs"/>
          <w:b/>
          <w:bCs/>
          <w:sz w:val="64"/>
          <w:szCs w:val="64"/>
          <w:u w:val="single"/>
          <w:rtl/>
          <w:lang w:bidi="ur-PK"/>
        </w:rPr>
        <w:t>اللہ تعالیٰ سے دعا مانگنے کا طریقہ</w:t>
      </w:r>
    </w:p>
    <w:p w:rsidR="0090189A" w:rsidRPr="0090189A" w:rsidRDefault="0090189A" w:rsidP="001D378E">
      <w:pPr>
        <w:bidi/>
        <w:spacing w:after="240" w:line="264" w:lineRule="auto"/>
        <w:ind w:firstLine="720"/>
        <w:jc w:val="both"/>
        <w:rPr>
          <w:rFonts w:ascii="Jameel Noori Nastaleeq" w:hAnsi="Jameel Noori Nastaleeq" w:cs="Jameel Noori Nastaleeq" w:hint="cs"/>
          <w:sz w:val="10"/>
          <w:szCs w:val="10"/>
          <w:rtl/>
          <w:lang w:bidi="ur-PK"/>
        </w:rPr>
      </w:pPr>
    </w:p>
    <w:p w:rsidR="002D29BF" w:rsidRPr="00CB747F" w:rsidRDefault="00AB5408" w:rsidP="002D29BF">
      <w:pPr>
        <w:bidi/>
        <w:spacing w:after="240" w:line="264" w:lineRule="auto"/>
        <w:ind w:firstLine="720"/>
        <w:jc w:val="both"/>
        <w:rPr>
          <w:rFonts w:ascii="Jameel Noori Nastaleeq" w:hAnsi="Jameel Noori Nastaleeq" w:cs="Jameel Noori Nastaleeq" w:hint="cs"/>
          <w:vanish/>
          <w:sz w:val="36"/>
          <w:szCs w:val="36"/>
          <w:rtl/>
          <w:lang w:bidi="ur-PK"/>
          <w:specVanish/>
        </w:rPr>
      </w:pPr>
      <w:r>
        <w:rPr>
          <w:rFonts w:ascii="Jameel Noori Nastaleeq" w:hAnsi="Jameel Noori Nastaleeq" w:cs="Jameel Noori Nastaleeq" w:hint="cs"/>
          <w:sz w:val="36"/>
          <w:szCs w:val="36"/>
          <w:rtl/>
          <w:lang w:bidi="ur-PK"/>
        </w:rPr>
        <w:t>اے اللہ! اس گھر کی زیارت کو حج کہتے ہیں اور حج میں دو لفظ ہیں “ح” اور “ج”</w:t>
      </w:r>
      <w:r w:rsidR="00CB747F">
        <w:rPr>
          <w:rFonts w:ascii="Jameel Noori Nastaleeq" w:hAnsi="Jameel Noori Nastaleeq" w:cs="Jameel Noori Nastaleeq" w:hint="cs"/>
          <w:sz w:val="36"/>
          <w:szCs w:val="36"/>
          <w:rtl/>
          <w:lang w:bidi="ur-PK"/>
        </w:rPr>
        <w:t>۔ اے اللہ! “ح” سے تیرا حکم اور “ج”</w:t>
      </w:r>
    </w:p>
    <w:p w:rsidR="0018109B" w:rsidRDefault="00CB747F" w:rsidP="00CB747F">
      <w:pPr>
        <w:bidi/>
        <w:spacing w:after="240" w:line="264" w:lineRule="auto"/>
        <w:jc w:val="both"/>
        <w:rPr>
          <w:rFonts w:ascii="Jameel Noori Nastaleeq" w:hAnsi="Jameel Noori Nastaleeq" w:cs="Jameel Noori Nastaleeq" w:hint="cs"/>
          <w:sz w:val="36"/>
          <w:szCs w:val="36"/>
          <w:rtl/>
          <w:lang w:bidi="ur-PK"/>
        </w:rPr>
      </w:pPr>
      <w:r>
        <w:rPr>
          <w:rFonts w:ascii="Jameel Noori Nastaleeq" w:hAnsi="Jameel Noori Nastaleeq" w:cs="Jameel Noori Nastaleeq" w:hint="cs"/>
          <w:sz w:val="36"/>
          <w:szCs w:val="36"/>
          <w:rtl/>
          <w:lang w:bidi="ur-PK"/>
        </w:rPr>
        <w:t xml:space="preserve"> سے میرا جُرم مراد ہے۔ تُو اپنے حکم </w:t>
      </w:r>
      <w:r w:rsidR="00605CB1">
        <w:rPr>
          <w:rFonts w:ascii="Jameel Noori Nastaleeq" w:hAnsi="Jameel Noori Nastaleeq" w:cs="Jameel Noori Nastaleeq" w:hint="cs"/>
          <w:sz w:val="36"/>
          <w:szCs w:val="36"/>
          <w:rtl/>
          <w:lang w:bidi="ur-PK"/>
        </w:rPr>
        <w:t>سے میرا جرم معاف فرمادے۔ آواز آئی</w:t>
      </w:r>
      <w:r w:rsidR="005C59F7">
        <w:rPr>
          <w:rFonts w:ascii="Jameel Noori Nastaleeq" w:hAnsi="Jameel Noori Nastaleeq" w:cs="Jameel Noori Nastaleeq" w:hint="cs"/>
          <w:sz w:val="36"/>
          <w:szCs w:val="36"/>
          <w:rtl/>
          <w:lang w:bidi="ur-PK"/>
        </w:rPr>
        <w:t xml:space="preserve">۔ اے میرے بندے! تُو نے کتنی عمدہ مناجات کیں </w:t>
      </w:r>
      <w:r w:rsidR="00566FA5">
        <w:rPr>
          <w:rFonts w:ascii="Jameel Noori Nastaleeq" w:hAnsi="Jameel Noori Nastaleeq" w:cs="Jameel Noori Nastaleeq" w:hint="cs"/>
          <w:sz w:val="36"/>
          <w:szCs w:val="36"/>
          <w:rtl/>
          <w:lang w:bidi="ur-PK"/>
        </w:rPr>
        <w:t xml:space="preserve">پھر کہو۔ </w:t>
      </w:r>
    </w:p>
    <w:p w:rsidR="002D29BF" w:rsidRDefault="00566FA5" w:rsidP="0018109B">
      <w:pPr>
        <w:bidi/>
        <w:spacing w:after="240" w:line="264" w:lineRule="auto"/>
        <w:ind w:firstLine="720"/>
        <w:jc w:val="both"/>
        <w:rPr>
          <w:rFonts w:ascii="Jameel Noori Nastaleeq" w:hAnsi="Jameel Noori Nastaleeq" w:cs="Jameel Noori Nastaleeq" w:hint="cs"/>
          <w:sz w:val="36"/>
          <w:szCs w:val="36"/>
          <w:rtl/>
          <w:lang w:bidi="ur-PK"/>
        </w:rPr>
      </w:pPr>
      <w:r>
        <w:rPr>
          <w:rFonts w:ascii="Jameel Noori Nastaleeq" w:hAnsi="Jameel Noori Nastaleeq" w:cs="Jameel Noori Nastaleeq" w:hint="cs"/>
          <w:sz w:val="36"/>
          <w:szCs w:val="36"/>
          <w:rtl/>
          <w:lang w:bidi="ur-PK"/>
        </w:rPr>
        <w:t xml:space="preserve">وہ دوبارہ نئے انداز سے یوں پکارتا ہے۔ اے میرے بخشن ہار! اے غفار! تیری مغفرت کا دریا گنہگاروں کی مغفرت و بخشش کے لیے پُر جوش ہے اور تیری رحمت کا خزانہ ہر سوالی کے لیے کھُلا ہے۔ الہٰی! </w:t>
      </w:r>
      <w:r w:rsidR="00EB5176">
        <w:rPr>
          <w:rFonts w:ascii="Jameel Noori Nastaleeq" w:hAnsi="Jameel Noori Nastaleeq" w:cs="Jameel Noori Nastaleeq" w:hint="cs"/>
          <w:sz w:val="36"/>
          <w:szCs w:val="36"/>
          <w:rtl/>
          <w:lang w:bidi="ur-PK"/>
        </w:rPr>
        <w:t xml:space="preserve">اس گھر کی زیارت کو حج کہتے ہیں </w:t>
      </w:r>
      <w:r w:rsidR="0015100A">
        <w:rPr>
          <w:rFonts w:ascii="Jameel Noori Nastaleeq" w:hAnsi="Jameel Noori Nastaleeq" w:cs="Jameel Noori Nastaleeq" w:hint="cs"/>
          <w:sz w:val="36"/>
          <w:szCs w:val="36"/>
          <w:rtl/>
          <w:lang w:bidi="ur-PK"/>
        </w:rPr>
        <w:t xml:space="preserve">۔ حج دو الفاظ پر مشتمل ہے۔ “ح” اور “ج”۔ “ح” سے </w:t>
      </w:r>
      <w:r w:rsidR="0018109B">
        <w:rPr>
          <w:rFonts w:ascii="Jameel Noori Nastaleeq" w:hAnsi="Jameel Noori Nastaleeq" w:cs="Jameel Noori Nastaleeq" w:hint="cs"/>
          <w:sz w:val="36"/>
          <w:szCs w:val="36"/>
          <w:rtl/>
          <w:lang w:bidi="ur-PK"/>
        </w:rPr>
        <w:t>میری حاجت اور “ج” سے تیرا جُود و کرم ہے۔ اس مسکین کی حاجت پوری فرما دے۔ آواز آئی۔ اے جوان مرد! تُو نے کیا خوب حمد کی، پھر کہو۔</w:t>
      </w:r>
    </w:p>
    <w:p w:rsidR="0018109B" w:rsidRDefault="007B5725" w:rsidP="0018109B">
      <w:pPr>
        <w:bidi/>
        <w:spacing w:after="240" w:line="264" w:lineRule="auto"/>
        <w:ind w:firstLine="720"/>
        <w:jc w:val="both"/>
        <w:rPr>
          <w:rFonts w:ascii="Jameel Noori Nastaleeq" w:hAnsi="Jameel Noori Nastaleeq" w:cs="Jameel Noori Nastaleeq" w:hint="cs"/>
          <w:sz w:val="36"/>
          <w:szCs w:val="36"/>
          <w:rtl/>
          <w:lang w:bidi="ur-PK"/>
        </w:rPr>
      </w:pPr>
      <w:r>
        <w:rPr>
          <w:rFonts w:ascii="Jameel Noori Nastaleeq" w:hAnsi="Jameel Noori Nastaleeq" w:cs="Jameel Noori Nastaleeq" w:hint="cs"/>
          <w:sz w:val="36"/>
          <w:szCs w:val="36"/>
          <w:rtl/>
          <w:lang w:bidi="ur-PK"/>
        </w:rPr>
        <w:t xml:space="preserve">وہ پھر عرض کرنے لگا: اے خالق کائنات! تیری ذات ہر عیب و نقص اور کمزوری سے پاک ہے۔ تُو نے اپنی عافیت کا پردہ مسلمانوں پر ڈال رکھا ہے۔ میرے رب اسی گھر کی زیارت کو حج کہتے ہیں۔ حج کے دو حروف ہیں۔ “ح” اور “ج”۔ “ح” سے اگر میری حلاوتِ ایمانی اور “ج” سے تیرا جلال مراد ہے تو تُو اپنے جلال کی برکت سے اس ناتواں ضعیف </w:t>
      </w:r>
      <w:r w:rsidR="003E60B5">
        <w:rPr>
          <w:rFonts w:ascii="Jameel Noori Nastaleeq" w:hAnsi="Jameel Noori Nastaleeq" w:cs="Jameel Noori Nastaleeq" w:hint="cs"/>
          <w:sz w:val="36"/>
          <w:szCs w:val="36"/>
          <w:rtl/>
          <w:lang w:bidi="ur-PK"/>
        </w:rPr>
        <w:t>بندے کے ایمان کی حلاوت کو شیطان سے محفوظ رکھنا۔ آواز آئی۔ اے میرے مخلص ترین عاشق و صادق بندے! تُو نے میرے حکم، میرے جُود و کرم اور میرے جلال کے توسط سے جو کچھ طلب کیا ہے تجھے عطا فرمایا۔ ہمارا تو کام ہی مانگنے والے کا دامن بھر دینا ہے، مگر بات تو یہ ہے کوئی مانگ</w:t>
      </w:r>
      <w:r w:rsidR="00CB0EA6">
        <w:rPr>
          <w:rFonts w:ascii="Jameel Noori Nastaleeq" w:hAnsi="Jameel Noori Nastaleeq" w:cs="Jameel Noori Nastaleeq" w:hint="cs"/>
          <w:sz w:val="36"/>
          <w:szCs w:val="36"/>
          <w:rtl/>
          <w:lang w:bidi="ur-PK"/>
        </w:rPr>
        <w:t>ے تو سہی، کسی کو مانگنے کا سلیقہ تو آتا ہو۔</w:t>
      </w:r>
    </w:p>
    <w:p w:rsidR="0018109B" w:rsidRPr="0015100A" w:rsidRDefault="00CB0EA6" w:rsidP="004D4A02">
      <w:pPr>
        <w:bidi/>
        <w:spacing w:after="240" w:line="264" w:lineRule="auto"/>
        <w:ind w:firstLine="720"/>
        <w:jc w:val="both"/>
        <w:rPr>
          <w:rFonts w:ascii="Jameel Noori Nastaleeq" w:hAnsi="Jameel Noori Nastaleeq" w:cs="Times New Roman" w:hint="cs"/>
          <w:sz w:val="36"/>
          <w:szCs w:val="36"/>
          <w:rtl/>
          <w:lang w:bidi="ur-PK"/>
        </w:rPr>
      </w:pPr>
      <w:r>
        <w:rPr>
          <w:rFonts w:ascii="Jameel Noori Nastaleeq" w:hAnsi="Jameel Noori Nastaleeq" w:cs="Jameel Noori Nastaleeq" w:hint="cs"/>
          <w:sz w:val="36"/>
          <w:szCs w:val="36"/>
          <w:rtl/>
          <w:lang w:bidi="ur-PK"/>
        </w:rPr>
        <w:t>(یا اللہ! ہم جیسے گنہگاروں کو بھی مانگنے کا سلیقہ اور توفیق عطا فرما۔  آمین، ثم آمین)</w:t>
      </w:r>
    </w:p>
    <w:sectPr w:rsidR="0018109B" w:rsidRPr="0015100A" w:rsidSect="00627738">
      <w:pgSz w:w="12240" w:h="15840"/>
      <w:pgMar w:top="1440" w:right="1440" w:bottom="1440" w:left="1440" w:header="720" w:footer="720" w:gutter="0"/>
      <w:pgBorders>
        <w:top w:val="twistedLines1" w:sz="18" w:space="1" w:color="auto"/>
        <w:left w:val="twistedLines1" w:sz="18" w:space="4" w:color="auto"/>
        <w:bottom w:val="twistedLines1" w:sz="18" w:space="1" w:color="auto"/>
        <w:right w:val="twistedLines1" w:sz="18" w:space="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Jameel Noori Kasheeda">
    <w:panose1 w:val="02000503000000020004"/>
    <w:charset w:val="00"/>
    <w:family w:val="auto"/>
    <w:pitch w:val="variable"/>
    <w:sig w:usb0="80002007" w:usb1="00000000" w:usb2="00000000" w:usb3="00000000" w:csb0="00000041" w:csb1="00000000"/>
  </w:font>
  <w:font w:name="Jameel Noori Nastaleeq">
    <w:panose1 w:val="02000503000000020004"/>
    <w:charset w:val="00"/>
    <w:family w:val="auto"/>
    <w:pitch w:val="variable"/>
    <w:sig w:usb0="80002007" w:usb1="00000000" w:usb2="00000000" w:usb3="00000000" w:csb0="00000041"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D71B1"/>
    <w:rsid w:val="00010FE0"/>
    <w:rsid w:val="00051F39"/>
    <w:rsid w:val="00081B96"/>
    <w:rsid w:val="000E41A9"/>
    <w:rsid w:val="000F0139"/>
    <w:rsid w:val="000F5DF3"/>
    <w:rsid w:val="00117FB8"/>
    <w:rsid w:val="0015100A"/>
    <w:rsid w:val="0018109B"/>
    <w:rsid w:val="001D378E"/>
    <w:rsid w:val="002D29BF"/>
    <w:rsid w:val="00385487"/>
    <w:rsid w:val="003B2347"/>
    <w:rsid w:val="003D30E8"/>
    <w:rsid w:val="003E60B5"/>
    <w:rsid w:val="004D4A02"/>
    <w:rsid w:val="0051055B"/>
    <w:rsid w:val="0051140E"/>
    <w:rsid w:val="005648CA"/>
    <w:rsid w:val="00566FA5"/>
    <w:rsid w:val="005C59F7"/>
    <w:rsid w:val="00605CB1"/>
    <w:rsid w:val="00627738"/>
    <w:rsid w:val="00627AC4"/>
    <w:rsid w:val="006726BA"/>
    <w:rsid w:val="006745AF"/>
    <w:rsid w:val="00692BAB"/>
    <w:rsid w:val="006F54AF"/>
    <w:rsid w:val="00794D1E"/>
    <w:rsid w:val="007B5725"/>
    <w:rsid w:val="007F50BA"/>
    <w:rsid w:val="00802B95"/>
    <w:rsid w:val="00832DDE"/>
    <w:rsid w:val="0090189A"/>
    <w:rsid w:val="00941D25"/>
    <w:rsid w:val="00A0147C"/>
    <w:rsid w:val="00A24FE5"/>
    <w:rsid w:val="00AB5408"/>
    <w:rsid w:val="00AC6CEC"/>
    <w:rsid w:val="00B10BE4"/>
    <w:rsid w:val="00BA4BBC"/>
    <w:rsid w:val="00BD71B1"/>
    <w:rsid w:val="00BF44CE"/>
    <w:rsid w:val="00C1736F"/>
    <w:rsid w:val="00C36EC1"/>
    <w:rsid w:val="00CA38D5"/>
    <w:rsid w:val="00CB0EA6"/>
    <w:rsid w:val="00CB747F"/>
    <w:rsid w:val="00CF44A0"/>
    <w:rsid w:val="00D1675D"/>
    <w:rsid w:val="00DF6C08"/>
    <w:rsid w:val="00E2402E"/>
    <w:rsid w:val="00E37763"/>
    <w:rsid w:val="00E37BF6"/>
    <w:rsid w:val="00E631EA"/>
    <w:rsid w:val="00EB5176"/>
    <w:rsid w:val="00FC3654"/>
    <w:rsid w:val="00FD17A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14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205</Words>
  <Characters>1174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Rec Cell</dc:creator>
  <cp:lastModifiedBy>ZAKIRULLAH KHALIDI</cp:lastModifiedBy>
  <cp:revision>14</cp:revision>
  <dcterms:created xsi:type="dcterms:W3CDTF">2022-08-18T13:21:00Z</dcterms:created>
  <dcterms:modified xsi:type="dcterms:W3CDTF">2022-08-18T13:28:00Z</dcterms:modified>
</cp:coreProperties>
</file>