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DBD4" w14:textId="5BC9408C" w:rsidR="004D3D15" w:rsidRDefault="00A74033">
      <w:r>
        <w:t>Problem 1 solve: Tower of recurrence</w:t>
      </w:r>
    </w:p>
    <w:p w14:paraId="52BE1406" w14:textId="5542BDD2" w:rsidR="00A74033" w:rsidRDefault="00A74033">
      <w:r>
        <w:t>Given that,</w:t>
      </w:r>
    </w:p>
    <w:p w14:paraId="7C78FAAD" w14:textId="2014AE89" w:rsidR="00A74033" w:rsidRDefault="00A74033">
      <w:pPr>
        <w:rPr>
          <w:rFonts w:cstheme="minorHAnsi"/>
        </w:rPr>
      </w:pPr>
      <w:r>
        <w:t xml:space="preserve">                  T</w:t>
      </w:r>
      <w:r>
        <w:rPr>
          <w:rFonts w:cstheme="minorHAnsi"/>
        </w:rPr>
        <w:t>₀</w:t>
      </w:r>
      <w:r w:rsidR="002F6B11">
        <w:rPr>
          <w:rFonts w:cstheme="minorHAnsi"/>
        </w:rPr>
        <w:t xml:space="preserve">   </w:t>
      </w:r>
      <w:r>
        <w:rPr>
          <w:rFonts w:cstheme="minorHAnsi"/>
        </w:rPr>
        <w:t xml:space="preserve">= </w:t>
      </w:r>
      <w:r w:rsidR="002F6B11">
        <w:rPr>
          <w:rFonts w:cstheme="minorHAnsi"/>
        </w:rPr>
        <w:t xml:space="preserve">0 </w:t>
      </w:r>
    </w:p>
    <w:p w14:paraId="457DB74C" w14:textId="750A1D58" w:rsidR="00A74033" w:rsidRDefault="002F6B11">
      <w:r>
        <w:t>T</w:t>
      </w:r>
      <w:r>
        <w:rPr>
          <w:vertAlign w:val="subscript"/>
        </w:rPr>
        <w:t xml:space="preserve">n </w:t>
      </w:r>
      <w:r>
        <w:t xml:space="preserve">= </w:t>
      </w:r>
      <w:proofErr w:type="gramStart"/>
      <w:r>
        <w:t>2  T</w:t>
      </w:r>
      <w:r>
        <w:rPr>
          <w:vertAlign w:val="subscript"/>
        </w:rPr>
        <w:t>n</w:t>
      </w:r>
      <w:proofErr w:type="gramEnd"/>
      <w:r>
        <w:rPr>
          <w:vertAlign w:val="subscript"/>
        </w:rPr>
        <w:t xml:space="preserve">-1 </w:t>
      </w:r>
      <w:r>
        <w:t xml:space="preserve">  + 1, For n&gt;0</w:t>
      </w:r>
    </w:p>
    <w:p w14:paraId="6DFB7E15" w14:textId="3AA5C298" w:rsidR="002F6B11" w:rsidRDefault="002F6B11">
      <w:r>
        <w:t>Now</w:t>
      </w:r>
    </w:p>
    <w:p w14:paraId="042717EA" w14:textId="5E96411B" w:rsidR="002F6B11" w:rsidRDefault="002F6B11" w:rsidP="00FE693C">
      <w:pPr>
        <w:tabs>
          <w:tab w:val="left" w:pos="1050"/>
        </w:tabs>
        <w:spacing w:after="0"/>
        <w:rPr>
          <w:vertAlign w:val="superscript"/>
        </w:rPr>
      </w:pPr>
      <w:r>
        <w:t xml:space="preserve">  T</w:t>
      </w:r>
      <w:r>
        <w:rPr>
          <w:vertAlign w:val="subscript"/>
        </w:rPr>
        <w:t>n</w:t>
      </w:r>
      <w:proofErr w:type="gramStart"/>
      <w:r w:rsidR="00FE693C">
        <w:t>/</w:t>
      </w:r>
      <w:r w:rsidR="00FE693C">
        <w:t xml:space="preserve">  2</w:t>
      </w:r>
      <w:proofErr w:type="gramEnd"/>
      <w:r w:rsidR="00FE693C">
        <w:rPr>
          <w:vertAlign w:val="superscript"/>
        </w:rPr>
        <w:t>n</w:t>
      </w:r>
      <w:r w:rsidR="00FE693C">
        <w:t xml:space="preserve"> =</w:t>
      </w:r>
      <w:r w:rsidR="00FE693C">
        <w:rPr>
          <w:vertAlign w:val="superscript"/>
        </w:rPr>
        <w:t xml:space="preserve"> </w:t>
      </w:r>
      <w:r w:rsidR="00FE693C">
        <w:rPr>
          <w:vertAlign w:val="subscript"/>
        </w:rPr>
        <w:tab/>
      </w:r>
      <w:r w:rsidR="00FE693C">
        <w:t>(T</w:t>
      </w:r>
      <w:r w:rsidR="00FE693C">
        <w:rPr>
          <w:vertAlign w:val="subscript"/>
        </w:rPr>
        <w:t xml:space="preserve">n-1  </w:t>
      </w:r>
      <w:r w:rsidR="00FE693C">
        <w:t>/2</w:t>
      </w:r>
      <w:r w:rsidR="00FE693C">
        <w:rPr>
          <w:vertAlign w:val="superscript"/>
        </w:rPr>
        <w:t>n-1</w:t>
      </w:r>
      <w:r w:rsidR="00FE693C">
        <w:t>.2) + 1/2</w:t>
      </w:r>
      <w:r w:rsidR="00FE693C">
        <w:rPr>
          <w:vertAlign w:val="superscript"/>
        </w:rPr>
        <w:t>n</w:t>
      </w:r>
    </w:p>
    <w:p w14:paraId="454CA2F1" w14:textId="2813D43D" w:rsidR="00FE693C" w:rsidRDefault="00FE693C" w:rsidP="00FE693C">
      <w:pPr>
        <w:tabs>
          <w:tab w:val="left" w:pos="1050"/>
        </w:tabs>
        <w:spacing w:after="0"/>
        <w:rPr>
          <w:vertAlign w:val="superscript"/>
        </w:rPr>
      </w:pPr>
    </w:p>
    <w:p w14:paraId="6C5DD17C" w14:textId="10F83078" w:rsidR="00FE693C" w:rsidRDefault="00FE693C" w:rsidP="00FE693C">
      <w:pPr>
        <w:tabs>
          <w:tab w:val="left" w:pos="1050"/>
        </w:tabs>
        <w:spacing w:after="0"/>
        <w:rPr>
          <w:vertAlign w:val="superscript"/>
        </w:rPr>
      </w:pPr>
      <w:r>
        <w:t>Or, T</w:t>
      </w:r>
      <w:r>
        <w:rPr>
          <w:vertAlign w:val="superscript"/>
        </w:rPr>
        <w:t>n</w:t>
      </w:r>
      <w:r>
        <w:t>/2</w:t>
      </w:r>
      <w:r>
        <w:rPr>
          <w:vertAlign w:val="superscript"/>
        </w:rPr>
        <w:t xml:space="preserve">n </w:t>
      </w:r>
      <w:r>
        <w:t xml:space="preserve">= </w:t>
      </w:r>
      <w:r>
        <w:t>(T</w:t>
      </w:r>
      <w:r>
        <w:rPr>
          <w:vertAlign w:val="subscript"/>
        </w:rPr>
        <w:t>n-</w:t>
      </w:r>
      <w:proofErr w:type="gramStart"/>
      <w:r>
        <w:rPr>
          <w:vertAlign w:val="subscript"/>
        </w:rPr>
        <w:t xml:space="preserve">1  </w:t>
      </w:r>
      <w:r>
        <w:t>/</w:t>
      </w:r>
      <w:proofErr w:type="gramEnd"/>
      <w:r>
        <w:t>2</w:t>
      </w:r>
      <w:r>
        <w:rPr>
          <w:vertAlign w:val="superscript"/>
        </w:rPr>
        <w:t>n-1</w:t>
      </w:r>
      <w:r>
        <w:t>) +</w:t>
      </w:r>
      <w:r>
        <w:t xml:space="preserve"> T</w:t>
      </w:r>
      <w:r>
        <w:rPr>
          <w:vertAlign w:val="superscript"/>
        </w:rPr>
        <w:t>-</w:t>
      </w:r>
      <w:r w:rsidRPr="00FE693C">
        <w:rPr>
          <w:vertAlign w:val="superscript"/>
        </w:rPr>
        <w:t>n</w:t>
      </w:r>
    </w:p>
    <w:p w14:paraId="1C683447" w14:textId="45C5F350" w:rsidR="00FE693C" w:rsidRDefault="00FE693C" w:rsidP="00FE693C">
      <w:pPr>
        <w:tabs>
          <w:tab w:val="left" w:pos="1050"/>
        </w:tabs>
        <w:spacing w:after="0"/>
        <w:rPr>
          <w:vertAlign w:val="superscript"/>
        </w:rPr>
      </w:pPr>
      <w:r>
        <w:t xml:space="preserve">Or, </w:t>
      </w:r>
      <w:proofErr w:type="gramStart"/>
      <w:r>
        <w:t>S</w:t>
      </w:r>
      <w:r>
        <w:rPr>
          <w:vertAlign w:val="subscript"/>
        </w:rPr>
        <w:t xml:space="preserve">n  </w:t>
      </w:r>
      <w:r>
        <w:t>=</w:t>
      </w:r>
      <w:proofErr w:type="gramEnd"/>
      <w:r w:rsidR="0041255C">
        <w:t xml:space="preserve"> S</w:t>
      </w:r>
      <w:r w:rsidR="0041255C">
        <w:rPr>
          <w:vertAlign w:val="subscript"/>
        </w:rPr>
        <w:t>n-1</w:t>
      </w:r>
      <w:r w:rsidR="0041255C">
        <w:t xml:space="preserve"> + 2</w:t>
      </w:r>
      <w:r w:rsidR="0041255C">
        <w:rPr>
          <w:vertAlign w:val="superscript"/>
        </w:rPr>
        <w:t>-n</w:t>
      </w:r>
    </w:p>
    <w:p w14:paraId="5A80FD29" w14:textId="3A1FAAB6" w:rsidR="0041255C" w:rsidRDefault="0041255C" w:rsidP="0041255C">
      <w:pPr>
        <w:tabs>
          <w:tab w:val="left" w:pos="1050"/>
        </w:tabs>
        <w:spacing w:after="0"/>
        <w:rPr>
          <w:rFonts w:eastAsiaTheme="minorEastAsia"/>
          <w:vertAlign w:val="superscript"/>
        </w:rPr>
      </w:pPr>
      <w:r>
        <w:t xml:space="preserve">Or, </w:t>
      </w:r>
      <w:proofErr w:type="gramStart"/>
      <w:r>
        <w:t>S</w:t>
      </w:r>
      <w:r>
        <w:rPr>
          <w:vertAlign w:val="subscript"/>
        </w:rPr>
        <w:t xml:space="preserve">n  </w:t>
      </w:r>
      <w:r>
        <w:t>=</w:t>
      </w:r>
      <w:proofErr w:type="gramEnd"/>
      <w:r>
        <w:t xml:space="preserve">  </w:t>
      </w:r>
      <m:oMath>
        <m:nary>
          <m:naryPr>
            <m:chr m:val="∑"/>
            <m:grow m:val="1"/>
            <m:ctrlPr>
              <w:rPr>
                <w:rFonts w:ascii="Cambria Math" w:hAnsi="Cambria Math"/>
                <w:vertAlign w:val="superscript"/>
              </w:rPr>
            </m:ctrlPr>
          </m:naryPr>
          <m:sub>
            <m:r>
              <w:rPr>
                <w:rFonts w:ascii="Cambria Math" w:eastAsia="Cambria Math" w:hAnsi="Cambria Math" w:cs="Cambria Math"/>
                <w:vertAlign w:val="superscript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vertAlign w:val="superscript"/>
              </w:rPr>
              <m:t>n</m:t>
            </m:r>
          </m:sup>
          <m:e/>
        </m:nary>
      </m:oMath>
      <w:r>
        <w:rPr>
          <w:rFonts w:eastAsiaTheme="minorEastAsia"/>
        </w:rPr>
        <w:t>T</w:t>
      </w:r>
      <w:r>
        <w:rPr>
          <w:rFonts w:eastAsiaTheme="minorEastAsia"/>
          <w:vertAlign w:val="superscript"/>
        </w:rPr>
        <w:t>-k</w:t>
      </w:r>
    </w:p>
    <w:p w14:paraId="6BE4D3A4" w14:textId="44983E61" w:rsidR="0041255C" w:rsidRDefault="0041255C" w:rsidP="0041255C">
      <w:pPr>
        <w:tabs>
          <w:tab w:val="left" w:pos="1050"/>
        </w:tabs>
        <w:spacing w:after="0"/>
        <w:rPr>
          <w:vertAlign w:val="superscript"/>
        </w:rPr>
      </w:pPr>
    </w:p>
    <w:p w14:paraId="1F9DD633" w14:textId="052F1688" w:rsidR="0041255C" w:rsidRPr="0041255C" w:rsidRDefault="0041255C" w:rsidP="0041255C">
      <w:pPr>
        <w:tabs>
          <w:tab w:val="left" w:pos="1050"/>
        </w:tabs>
        <w:spacing w:after="0"/>
      </w:pPr>
    </w:p>
    <w:p w14:paraId="7A801520" w14:textId="2EFFC87C" w:rsidR="0041255C" w:rsidRDefault="0041255C" w:rsidP="0041255C">
      <w:pPr>
        <w:tabs>
          <w:tab w:val="left" w:pos="1050"/>
        </w:tabs>
        <w:spacing w:after="0"/>
        <w:rPr>
          <w:vertAlign w:val="superscript"/>
        </w:rPr>
      </w:pPr>
      <w:r w:rsidRPr="0041255C">
        <w:t>Now,</w:t>
      </w:r>
      <w:r>
        <w:t xml:space="preserve"> close from </w:t>
      </w:r>
      <w:proofErr w:type="spellStart"/>
      <w:r>
        <w:t>eq</w:t>
      </w:r>
      <w:r>
        <w:rPr>
          <w:vertAlign w:val="superscript"/>
        </w:rPr>
        <w:t>n</w:t>
      </w:r>
      <w:proofErr w:type="spellEnd"/>
    </w:p>
    <w:p w14:paraId="1A264202" w14:textId="4D59925B" w:rsidR="00981FB8" w:rsidRDefault="0041255C" w:rsidP="00981FB8">
      <w:pPr>
        <w:tabs>
          <w:tab w:val="left" w:pos="1050"/>
        </w:tabs>
        <w:spacing w:after="0"/>
        <w:rPr>
          <w:vertAlign w:val="superscript"/>
        </w:rPr>
      </w:pPr>
      <w:r>
        <w:t xml:space="preserve">   </w:t>
      </w:r>
      <w:r w:rsidR="00981FB8">
        <w:t>2</w:t>
      </w:r>
      <w:r w:rsidR="00981FB8">
        <w:rPr>
          <w:vertAlign w:val="superscript"/>
        </w:rPr>
        <w:t>-1</w:t>
      </w:r>
      <w:r w:rsidR="00981FB8">
        <w:rPr>
          <w:vertAlign w:val="subscript"/>
        </w:rPr>
        <w:t xml:space="preserve"> </w:t>
      </w:r>
      <w:r w:rsidR="00981FB8">
        <w:t>+</w:t>
      </w:r>
      <w:r w:rsidR="00981FB8">
        <w:rPr>
          <w:vertAlign w:val="subscript"/>
        </w:rPr>
        <w:t xml:space="preserve"> </w:t>
      </w:r>
      <w:r w:rsidR="00981FB8">
        <w:t>2</w:t>
      </w:r>
      <w:r w:rsidR="00981FB8">
        <w:rPr>
          <w:vertAlign w:val="superscript"/>
        </w:rPr>
        <w:t>-</w:t>
      </w:r>
      <w:r w:rsidR="00981FB8">
        <w:rPr>
          <w:vertAlign w:val="superscript"/>
        </w:rPr>
        <w:t>2</w:t>
      </w:r>
      <w:r w:rsidR="00981FB8">
        <w:rPr>
          <w:vertAlign w:val="subscript"/>
        </w:rPr>
        <w:t xml:space="preserve"> </w:t>
      </w:r>
      <w:r w:rsidR="00981FB8">
        <w:t>+</w:t>
      </w:r>
      <w:r w:rsidR="00981FB8">
        <w:rPr>
          <w:vertAlign w:val="subscript"/>
        </w:rPr>
        <w:t xml:space="preserve"> …………</w:t>
      </w:r>
      <w:proofErr w:type="gramStart"/>
      <w:r w:rsidR="00981FB8">
        <w:rPr>
          <w:vertAlign w:val="subscript"/>
        </w:rPr>
        <w:t>…..</w:t>
      </w:r>
      <w:proofErr w:type="gramEnd"/>
      <w:r w:rsidR="00981FB8">
        <w:rPr>
          <w:vertAlign w:val="subscript"/>
        </w:rPr>
        <w:t xml:space="preserve"> </w:t>
      </w:r>
      <w:r w:rsidR="00981FB8">
        <w:t>+</w:t>
      </w:r>
      <w:r w:rsidR="00981FB8">
        <w:t>2</w:t>
      </w:r>
      <w:r w:rsidR="00981FB8">
        <w:rPr>
          <w:vertAlign w:val="superscript"/>
        </w:rPr>
        <w:t>-</w:t>
      </w:r>
      <w:r w:rsidR="00981FB8">
        <w:rPr>
          <w:vertAlign w:val="superscript"/>
        </w:rPr>
        <w:t>n</w:t>
      </w:r>
      <w:r w:rsidR="00981FB8">
        <w:rPr>
          <w:vertAlign w:val="subscript"/>
        </w:rPr>
        <w:t xml:space="preserve"> </w:t>
      </w:r>
      <w:r w:rsidR="00981FB8">
        <w:rPr>
          <w:vertAlign w:val="subscript"/>
        </w:rPr>
        <w:t xml:space="preserve">  </w:t>
      </w:r>
      <w:r w:rsidR="00981FB8">
        <w:t>= 1- (1/</w:t>
      </w:r>
      <w:proofErr w:type="gramStart"/>
      <w:r w:rsidR="00981FB8">
        <w:t>2)</w:t>
      </w:r>
      <w:r w:rsidR="00981FB8">
        <w:rPr>
          <w:vertAlign w:val="superscript"/>
        </w:rPr>
        <w:t>n</w:t>
      </w:r>
      <w:proofErr w:type="gramEnd"/>
    </w:p>
    <w:p w14:paraId="1C419132" w14:textId="17D57039" w:rsidR="00981FB8" w:rsidRDefault="00981FB8" w:rsidP="00981FB8">
      <w:pPr>
        <w:tabs>
          <w:tab w:val="left" w:pos="1050"/>
        </w:tabs>
        <w:spacing w:after="0"/>
        <w:rPr>
          <w:rFonts w:eastAsiaTheme="minorEastAsia"/>
          <w:vertAlign w:val="superscript"/>
        </w:rPr>
      </w:pPr>
      <w:r>
        <w:t>Or, S</w:t>
      </w:r>
      <w:r>
        <w:rPr>
          <w:vertAlign w:val="subscript"/>
        </w:rPr>
        <w:t xml:space="preserve">n </w:t>
      </w:r>
      <w:r>
        <w:t xml:space="preserve">=  </w:t>
      </w:r>
      <m:oMath>
        <m:nary>
          <m:naryPr>
            <m:chr m:val="∑"/>
            <m:grow m:val="1"/>
            <m:ctrlPr>
              <w:rPr>
                <w:rFonts w:ascii="Cambria Math" w:hAnsi="Cambria Math"/>
                <w:vertAlign w:val="superscript"/>
              </w:rPr>
            </m:ctrlPr>
          </m:naryPr>
          <m:sub>
            <m:r>
              <w:rPr>
                <w:rFonts w:ascii="Cambria Math" w:eastAsia="Cambria Math" w:hAnsi="Cambria Math" w:cs="Cambria Math"/>
                <w:vertAlign w:val="superscript"/>
              </w:rPr>
              <m:t>k=</m:t>
            </m:r>
            <m:r>
              <w:rPr>
                <w:rFonts w:ascii="Cambria Math" w:eastAsia="Cambria Math" w:hAnsi="Cambria Math" w:cs="Cambria Math"/>
                <w:vertAlign w:val="superscript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vertAlign w:val="superscript"/>
              </w:rPr>
              <m:t>n</m:t>
            </m:r>
          </m:sup>
          <m:e/>
        </m:nary>
      </m:oMath>
      <w:r>
        <w:rPr>
          <w:rFonts w:eastAsiaTheme="minorEastAsia"/>
        </w:rPr>
        <w:t>T</w:t>
      </w:r>
      <w:r>
        <w:rPr>
          <w:rFonts w:eastAsiaTheme="minorEastAsia"/>
          <w:vertAlign w:val="superscript"/>
        </w:rPr>
        <w:t>-k</w:t>
      </w:r>
    </w:p>
    <w:p w14:paraId="77B97F67" w14:textId="149FFD37" w:rsidR="00981FB8" w:rsidRDefault="00981FB8" w:rsidP="00981FB8">
      <w:pPr>
        <w:tabs>
          <w:tab w:val="left" w:pos="1050"/>
        </w:tabs>
        <w:spacing w:after="0"/>
        <w:rPr>
          <w:vertAlign w:val="superscript"/>
        </w:rPr>
      </w:pPr>
      <w:r>
        <w:t xml:space="preserve">Or, </w:t>
      </w:r>
      <w:proofErr w:type="gramStart"/>
      <w:r>
        <w:t>S</w:t>
      </w:r>
      <w:r>
        <w:rPr>
          <w:vertAlign w:val="subscript"/>
        </w:rPr>
        <w:t xml:space="preserve">n  </w:t>
      </w:r>
      <w:r>
        <w:t>=</w:t>
      </w:r>
      <w:proofErr w:type="gramEnd"/>
      <w:r>
        <w:t xml:space="preserve">  1- (1/2)</w:t>
      </w:r>
      <w:r>
        <w:rPr>
          <w:vertAlign w:val="superscript"/>
        </w:rPr>
        <w:t>n</w:t>
      </w:r>
    </w:p>
    <w:p w14:paraId="2FFF3F4F" w14:textId="6E832200" w:rsidR="00981FB8" w:rsidRDefault="00981FB8" w:rsidP="00981FB8">
      <w:pPr>
        <w:tabs>
          <w:tab w:val="left" w:pos="1050"/>
        </w:tabs>
        <w:spacing w:after="0"/>
      </w:pPr>
      <w:r>
        <w:t>Or, T</w:t>
      </w:r>
      <w:r>
        <w:rPr>
          <w:vertAlign w:val="superscript"/>
        </w:rPr>
        <w:t>n</w:t>
      </w:r>
      <w:r>
        <w:t xml:space="preserve"> = </w:t>
      </w:r>
      <w:r>
        <w:t>2</w:t>
      </w:r>
      <w:proofErr w:type="gramStart"/>
      <w:r>
        <w:rPr>
          <w:vertAlign w:val="superscript"/>
        </w:rPr>
        <w:t>n</w:t>
      </w:r>
      <w:r>
        <w:rPr>
          <w:vertAlign w:val="superscript"/>
        </w:rPr>
        <w:t xml:space="preserve">  </w:t>
      </w:r>
      <w:r>
        <w:t>(</w:t>
      </w:r>
      <w:proofErr w:type="gramEnd"/>
      <w:r>
        <w:t>1- (1/2)</w:t>
      </w:r>
      <w:r>
        <w:rPr>
          <w:vertAlign w:val="superscript"/>
        </w:rPr>
        <w:t>n</w:t>
      </w:r>
      <w:r>
        <w:t>)</w:t>
      </w:r>
    </w:p>
    <w:p w14:paraId="37BC42C1" w14:textId="3B7A54C1" w:rsidR="003C157B" w:rsidRDefault="003C157B" w:rsidP="00981FB8">
      <w:pPr>
        <w:tabs>
          <w:tab w:val="left" w:pos="1050"/>
        </w:tabs>
        <w:spacing w:after="0"/>
      </w:pPr>
      <w:r>
        <w:t xml:space="preserve">            =2</w:t>
      </w:r>
      <w:r>
        <w:rPr>
          <w:vertAlign w:val="superscript"/>
        </w:rPr>
        <w:t>n</w:t>
      </w:r>
      <w:r>
        <w:t>-1, for n&gt;0</w:t>
      </w:r>
    </w:p>
    <w:p w14:paraId="5F1232B9" w14:textId="23760A30" w:rsidR="003C157B" w:rsidRPr="003C157B" w:rsidRDefault="003C157B" w:rsidP="00981FB8">
      <w:pPr>
        <w:tabs>
          <w:tab w:val="left" w:pos="1050"/>
        </w:tabs>
        <w:spacing w:after="0"/>
      </w:pPr>
      <w:r>
        <w:t xml:space="preserve">                                        [Proved]</w:t>
      </w:r>
      <w:bookmarkStart w:id="0" w:name="_GoBack"/>
      <w:bookmarkEnd w:id="0"/>
    </w:p>
    <w:p w14:paraId="58C1E6BE" w14:textId="04399469" w:rsidR="00981FB8" w:rsidRPr="00981FB8" w:rsidRDefault="00981FB8" w:rsidP="00981FB8">
      <w:pPr>
        <w:tabs>
          <w:tab w:val="left" w:pos="1050"/>
        </w:tabs>
        <w:spacing w:after="0"/>
      </w:pPr>
    </w:p>
    <w:p w14:paraId="564B5FC2" w14:textId="01FD53C3" w:rsidR="00981FB8" w:rsidRDefault="003C157B" w:rsidP="00981FB8">
      <w:pPr>
        <w:tabs>
          <w:tab w:val="left" w:pos="1050"/>
        </w:tabs>
        <w:spacing w:after="0"/>
        <w:rPr>
          <w:rFonts w:eastAsiaTheme="minorEastAsia"/>
          <w:vertAlign w:val="superscript"/>
        </w:rPr>
      </w:pPr>
      <w:r>
        <w:rPr>
          <w:rFonts w:eastAsiaTheme="minorEastAsia"/>
          <w:vertAlign w:val="superscript"/>
        </w:rPr>
        <w:t xml:space="preserve"> </w:t>
      </w:r>
    </w:p>
    <w:p w14:paraId="723F0BED" w14:textId="77777777" w:rsidR="00981FB8" w:rsidRDefault="00981FB8" w:rsidP="00981FB8">
      <w:pPr>
        <w:tabs>
          <w:tab w:val="left" w:pos="1050"/>
        </w:tabs>
        <w:spacing w:after="0"/>
        <w:rPr>
          <w:rFonts w:eastAsiaTheme="minorEastAsia"/>
          <w:vertAlign w:val="superscript"/>
        </w:rPr>
      </w:pPr>
    </w:p>
    <w:p w14:paraId="00509537" w14:textId="2E78FE87" w:rsidR="00981FB8" w:rsidRDefault="00981FB8" w:rsidP="00981FB8">
      <w:pPr>
        <w:tabs>
          <w:tab w:val="left" w:pos="1050"/>
        </w:tabs>
        <w:spacing w:after="0"/>
        <w:rPr>
          <w:vertAlign w:val="superscript"/>
        </w:rPr>
      </w:pPr>
    </w:p>
    <w:p w14:paraId="74F699D8" w14:textId="77777777" w:rsidR="00981FB8" w:rsidRPr="00981FB8" w:rsidRDefault="00981FB8" w:rsidP="00981FB8">
      <w:pPr>
        <w:tabs>
          <w:tab w:val="left" w:pos="1050"/>
        </w:tabs>
        <w:spacing w:after="0"/>
        <w:rPr>
          <w:vertAlign w:val="superscript"/>
        </w:rPr>
      </w:pPr>
    </w:p>
    <w:p w14:paraId="11202B35" w14:textId="77777777" w:rsidR="00981FB8" w:rsidRPr="00981FB8" w:rsidRDefault="00981FB8" w:rsidP="00981FB8">
      <w:pPr>
        <w:tabs>
          <w:tab w:val="left" w:pos="1050"/>
        </w:tabs>
        <w:spacing w:after="0"/>
        <w:rPr>
          <w:vertAlign w:val="subscript"/>
        </w:rPr>
      </w:pPr>
    </w:p>
    <w:p w14:paraId="25BB08BA" w14:textId="278E174A" w:rsidR="0041255C" w:rsidRPr="00981FB8" w:rsidRDefault="0041255C" w:rsidP="0041255C">
      <w:pPr>
        <w:tabs>
          <w:tab w:val="left" w:pos="1050"/>
        </w:tabs>
        <w:spacing w:after="0"/>
        <w:rPr>
          <w:vertAlign w:val="subscript"/>
        </w:rPr>
      </w:pPr>
    </w:p>
    <w:p w14:paraId="56140DB7" w14:textId="5D25E692" w:rsidR="0041255C" w:rsidRPr="0041255C" w:rsidRDefault="0041255C" w:rsidP="00FE693C">
      <w:pPr>
        <w:tabs>
          <w:tab w:val="left" w:pos="1050"/>
        </w:tabs>
        <w:spacing w:after="0"/>
      </w:pPr>
    </w:p>
    <w:p w14:paraId="1BC1F617" w14:textId="60099906" w:rsidR="00FE693C" w:rsidRPr="00FE693C" w:rsidRDefault="00FE693C" w:rsidP="00FE693C">
      <w:pPr>
        <w:tabs>
          <w:tab w:val="left" w:pos="1050"/>
        </w:tabs>
        <w:spacing w:after="0"/>
      </w:pPr>
    </w:p>
    <w:p w14:paraId="246FA36A" w14:textId="548EC4FA" w:rsidR="00FE693C" w:rsidRDefault="00FE693C" w:rsidP="00FE693C">
      <w:pPr>
        <w:tabs>
          <w:tab w:val="left" w:pos="1776"/>
        </w:tabs>
        <w:spacing w:after="0"/>
        <w:rPr>
          <w:vertAlign w:val="superscript"/>
        </w:rPr>
      </w:pPr>
      <w:r>
        <w:t xml:space="preserve">        </w:t>
      </w:r>
    </w:p>
    <w:p w14:paraId="5D31CDF1" w14:textId="38191617" w:rsidR="00FE693C" w:rsidRPr="00FE693C" w:rsidRDefault="00FE693C" w:rsidP="00FE693C">
      <w:pPr>
        <w:tabs>
          <w:tab w:val="left" w:pos="1068"/>
        </w:tabs>
        <w:spacing w:after="0"/>
      </w:pPr>
      <w:r>
        <w:rPr>
          <w:vertAlign w:val="superscript"/>
        </w:rPr>
        <w:t xml:space="preserve"> </w:t>
      </w:r>
    </w:p>
    <w:sectPr w:rsidR="00FE693C" w:rsidRPr="00FE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01"/>
    <w:rsid w:val="002F6B11"/>
    <w:rsid w:val="003C157B"/>
    <w:rsid w:val="0041255C"/>
    <w:rsid w:val="004D3D15"/>
    <w:rsid w:val="00785DD9"/>
    <w:rsid w:val="00981FB8"/>
    <w:rsid w:val="00A74033"/>
    <w:rsid w:val="00CE2482"/>
    <w:rsid w:val="00DA6101"/>
    <w:rsid w:val="00F856E9"/>
    <w:rsid w:val="00F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C650"/>
  <w15:chartTrackingRefBased/>
  <w15:docId w15:val="{7AEDC21C-DDEC-43C6-B1BA-B9803C02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4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0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0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03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6B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Morshed</dc:creator>
  <cp:keywords/>
  <dc:description/>
  <cp:lastModifiedBy>Nabila Morshed</cp:lastModifiedBy>
  <cp:revision>2</cp:revision>
  <dcterms:created xsi:type="dcterms:W3CDTF">2018-11-30T15:10:00Z</dcterms:created>
  <dcterms:modified xsi:type="dcterms:W3CDTF">2018-11-30T15:10:00Z</dcterms:modified>
</cp:coreProperties>
</file>