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99756C3" w14:textId="5FF81810" w:rsidR="001D5BD5" w:rsidRPr="00671231" w:rsidRDefault="001D5BD5" w:rsidP="001D5BD5">
      <w:pPr>
        <w:pStyle w:val="papertitle"/>
        <w:spacing w:before="5pt" w:beforeAutospacing="1" w:after="5pt" w:afterAutospacing="1"/>
        <w:rPr>
          <w:kern w:val="48"/>
          <w:sz w:val="52"/>
          <w:szCs w:val="52"/>
        </w:rPr>
      </w:pPr>
      <w:r w:rsidRPr="00671231">
        <w:rPr>
          <w:kern w:val="48"/>
          <w:sz w:val="52"/>
          <w:szCs w:val="52"/>
        </w:rPr>
        <w:t>CEP Project, Satellite Image Processing</w:t>
      </w:r>
    </w:p>
    <w:p w14:paraId="5DB06A14" w14:textId="6CBCEF5D" w:rsidR="001D5BD5" w:rsidRPr="00671231" w:rsidRDefault="001D5BD5" w:rsidP="001D5BD5">
      <w:pPr>
        <w:pStyle w:val="papertitle"/>
        <w:spacing w:before="5pt" w:beforeAutospacing="1" w:after="5pt" w:afterAutospacing="1"/>
        <w:jc w:val="start"/>
        <w:rPr>
          <w:kern w:val="48"/>
          <w:sz w:val="24"/>
          <w:szCs w:val="24"/>
        </w:rPr>
      </w:pPr>
      <w:r w:rsidRPr="00671231">
        <w:rPr>
          <w:kern w:val="48"/>
          <w:sz w:val="24"/>
          <w:szCs w:val="24"/>
        </w:rPr>
        <w:t>Members:</w:t>
      </w:r>
    </w:p>
    <w:p w14:paraId="2737C157" w14:textId="48F8E91A" w:rsidR="001D5BD5" w:rsidRPr="00671231" w:rsidRDefault="001D5BD5" w:rsidP="001D5BD5">
      <w:pPr>
        <w:pStyle w:val="papertitle"/>
        <w:numPr>
          <w:ilvl w:val="0"/>
          <w:numId w:val="25"/>
        </w:numPr>
        <w:spacing w:before="5pt" w:beforeAutospacing="1" w:after="5pt" w:afterAutospacing="1"/>
        <w:jc w:val="start"/>
        <w:rPr>
          <w:kern w:val="48"/>
          <w:sz w:val="24"/>
          <w:szCs w:val="24"/>
        </w:rPr>
      </w:pPr>
      <w:r w:rsidRPr="00671231">
        <w:rPr>
          <w:kern w:val="48"/>
          <w:sz w:val="24"/>
          <w:szCs w:val="24"/>
        </w:rPr>
        <w:t xml:space="preserve"> Syed Muhammad Ashhar Shah, 2020478</w:t>
      </w:r>
    </w:p>
    <w:p w14:paraId="24D32696" w14:textId="007D63DB" w:rsidR="001D5BD5" w:rsidRPr="00671231" w:rsidRDefault="001D5BD5" w:rsidP="001D5BD5">
      <w:pPr>
        <w:pStyle w:val="papertitle"/>
        <w:numPr>
          <w:ilvl w:val="0"/>
          <w:numId w:val="25"/>
        </w:numPr>
        <w:spacing w:before="5pt" w:beforeAutospacing="1" w:after="5pt" w:afterAutospacing="1"/>
        <w:jc w:val="start"/>
        <w:rPr>
          <w:kern w:val="48"/>
          <w:sz w:val="24"/>
          <w:szCs w:val="24"/>
        </w:rPr>
      </w:pPr>
      <w:r w:rsidRPr="00671231">
        <w:rPr>
          <w:kern w:val="48"/>
          <w:sz w:val="24"/>
          <w:szCs w:val="24"/>
        </w:rPr>
        <w:t xml:space="preserve"> Khizar Ali Shah, 2020196</w:t>
      </w:r>
    </w:p>
    <w:p w14:paraId="79C7B193" w14:textId="198C1412" w:rsidR="001D5BD5" w:rsidRPr="00671231" w:rsidRDefault="001D5BD5" w:rsidP="001D5BD5">
      <w:pPr>
        <w:pStyle w:val="papertitle"/>
        <w:numPr>
          <w:ilvl w:val="0"/>
          <w:numId w:val="25"/>
        </w:numPr>
        <w:spacing w:before="5pt" w:beforeAutospacing="1" w:after="5pt" w:afterAutospacing="1"/>
        <w:jc w:val="start"/>
        <w:rPr>
          <w:kern w:val="48"/>
          <w:sz w:val="24"/>
          <w:szCs w:val="24"/>
        </w:rPr>
      </w:pPr>
      <w:r w:rsidRPr="00671231">
        <w:rPr>
          <w:kern w:val="48"/>
          <w:sz w:val="24"/>
          <w:szCs w:val="24"/>
        </w:rPr>
        <w:t xml:space="preserve"> Arbaz Khan, 2020</w:t>
      </w:r>
    </w:p>
    <w:p w14:paraId="5D89664F" w14:textId="711FB075" w:rsidR="00D7522C" w:rsidRPr="00671231" w:rsidRDefault="001D5BD5" w:rsidP="001D5BD5">
      <w:pPr>
        <w:pStyle w:val="papertitle"/>
        <w:numPr>
          <w:ilvl w:val="0"/>
          <w:numId w:val="25"/>
        </w:numPr>
        <w:spacing w:before="5pt" w:beforeAutospacing="1" w:after="5pt" w:afterAutospacing="1"/>
        <w:jc w:val="start"/>
        <w:rPr>
          <w:kern w:val="48"/>
          <w:sz w:val="24"/>
          <w:szCs w:val="24"/>
        </w:rPr>
        <w:sectPr w:rsidR="00D7522C" w:rsidRPr="00671231" w:rsidSect="003B4E04">
          <w:footerReference w:type="first" r:id="rId8"/>
          <w:pgSz w:w="595.30pt" w:h="841.90pt" w:code="9"/>
          <w:pgMar w:top="27pt" w:right="44.65pt" w:bottom="72pt" w:left="44.65pt" w:header="36pt" w:footer="36pt" w:gutter="0pt"/>
          <w:cols w:space="36pt"/>
          <w:titlePg/>
          <w:docGrid w:linePitch="360"/>
        </w:sectPr>
      </w:pPr>
      <w:r w:rsidRPr="00671231">
        <w:rPr>
          <w:kern w:val="48"/>
          <w:sz w:val="24"/>
          <w:szCs w:val="24"/>
        </w:rPr>
        <w:t xml:space="preserve"> Isaam Ul Haq, 2020</w:t>
      </w:r>
    </w:p>
    <w:p w14:paraId="720A40C0" w14:textId="76810EC5" w:rsidR="009F1D79" w:rsidRPr="00671231" w:rsidRDefault="009F1D79" w:rsidP="001D5BD5">
      <w:pPr>
        <w:pStyle w:val="Author"/>
        <w:spacing w:before="5pt" w:beforeAutospacing="1"/>
        <w:jc w:val="both"/>
        <w:rPr>
          <w:sz w:val="20"/>
          <w:szCs w:val="20"/>
        </w:rPr>
        <w:sectPr w:rsidR="009F1D79" w:rsidRPr="00671231" w:rsidSect="003B4E04">
          <w:type w:val="continuous"/>
          <w:pgSz w:w="595.30pt" w:h="841.90pt" w:code="9"/>
          <w:pgMar w:top="22.50pt" w:right="44.65pt" w:bottom="72pt" w:left="44.65pt" w:header="36pt" w:footer="36pt" w:gutter="0pt"/>
          <w:cols w:num="3" w:space="36pt"/>
          <w:docGrid w:linePitch="360"/>
        </w:sectPr>
      </w:pPr>
    </w:p>
    <w:p w14:paraId="0E62EF1A" w14:textId="77777777" w:rsidR="009303D9" w:rsidRPr="00671231" w:rsidRDefault="00BD670B">
      <w:pPr>
        <w:rPr>
          <w:sz w:val="22"/>
          <w:szCs w:val="22"/>
        </w:rPr>
        <w:sectPr w:rsidR="009303D9" w:rsidRPr="00671231" w:rsidSect="003B4E04">
          <w:type w:val="continuous"/>
          <w:pgSz w:w="595.30pt" w:h="841.90pt" w:code="9"/>
          <w:pgMar w:top="22.50pt" w:right="44.65pt" w:bottom="72pt" w:left="44.65pt" w:header="36pt" w:footer="36pt" w:gutter="0pt"/>
          <w:cols w:num="3" w:space="36pt"/>
          <w:docGrid w:linePitch="360"/>
        </w:sectPr>
      </w:pPr>
      <w:r w:rsidRPr="00671231">
        <w:rPr>
          <w:sz w:val="22"/>
          <w:szCs w:val="22"/>
        </w:rPr>
        <w:br w:type="column"/>
      </w:r>
    </w:p>
    <w:p w14:paraId="047B7AE9" w14:textId="3583F205" w:rsidR="004D72B5" w:rsidRPr="00671231" w:rsidRDefault="001D5BD5" w:rsidP="00972203">
      <w:pPr>
        <w:pStyle w:val="Abstract"/>
        <w:rPr>
          <w:i/>
          <w:iCs/>
          <w:sz w:val="22"/>
          <w:szCs w:val="22"/>
        </w:rPr>
      </w:pPr>
      <w:r w:rsidRPr="00671231">
        <w:rPr>
          <w:i/>
          <w:iCs/>
          <w:sz w:val="22"/>
          <w:szCs w:val="22"/>
        </w:rPr>
        <w:t xml:space="preserve">This paper deals with the process of analyzing a </w:t>
      </w:r>
      <w:r w:rsidR="003C199C" w:rsidRPr="00671231">
        <w:rPr>
          <w:i/>
          <w:iCs/>
          <w:sz w:val="22"/>
          <w:szCs w:val="22"/>
        </w:rPr>
        <w:t>multispectral Landsat image captured by NASA,</w:t>
      </w:r>
      <w:r w:rsidRPr="00671231">
        <w:rPr>
          <w:i/>
          <w:iCs/>
          <w:sz w:val="22"/>
          <w:szCs w:val="22"/>
        </w:rPr>
        <w:t xml:space="preserve"> obtained from </w:t>
      </w:r>
      <w:r w:rsidR="00C94B5F" w:rsidRPr="00671231">
        <w:rPr>
          <w:i/>
          <w:iCs/>
          <w:sz w:val="22"/>
          <w:szCs w:val="22"/>
        </w:rPr>
        <w:t>a</w:t>
      </w:r>
      <w:r w:rsidRPr="00671231">
        <w:rPr>
          <w:i/>
          <w:iCs/>
          <w:sz w:val="22"/>
          <w:szCs w:val="22"/>
        </w:rPr>
        <w:t xml:space="preserve"> satellite. In </w:t>
      </w:r>
      <w:r w:rsidR="00C94B5F" w:rsidRPr="00671231">
        <w:rPr>
          <w:i/>
          <w:iCs/>
          <w:sz w:val="22"/>
          <w:szCs w:val="22"/>
        </w:rPr>
        <w:t>today’s</w:t>
      </w:r>
      <w:r w:rsidRPr="00671231">
        <w:rPr>
          <w:i/>
          <w:iCs/>
          <w:sz w:val="22"/>
          <w:szCs w:val="22"/>
        </w:rPr>
        <w:t xml:space="preserve"> time we use satellite images to perform various tasks such as</w:t>
      </w:r>
      <w:r w:rsidR="00C94B5F" w:rsidRPr="00671231">
        <w:rPr>
          <w:i/>
          <w:iCs/>
          <w:sz w:val="22"/>
          <w:szCs w:val="22"/>
        </w:rPr>
        <w:t xml:space="preserve"> tracking the measuring different types of activities performed by humans or natural sources.</w:t>
      </w:r>
    </w:p>
    <w:p w14:paraId="570A8BF1" w14:textId="4CE82470" w:rsidR="00C94B5F" w:rsidRPr="00671231" w:rsidRDefault="00C94B5F" w:rsidP="00972203">
      <w:pPr>
        <w:pStyle w:val="Abstract"/>
        <w:rPr>
          <w:i/>
          <w:iCs/>
          <w:sz w:val="22"/>
          <w:szCs w:val="22"/>
        </w:rPr>
      </w:pPr>
      <w:r w:rsidRPr="00671231">
        <w:rPr>
          <w:i/>
          <w:iCs/>
          <w:sz w:val="22"/>
          <w:szCs w:val="22"/>
        </w:rPr>
        <w:t>Furthermore, we also study the affects of principle component analysis on an image which can be used for a huge range of things such as image compression, image reconstruction, recognition algorithms or efficient data storage.</w:t>
      </w:r>
    </w:p>
    <w:p w14:paraId="1026F48B" w14:textId="5F658B64" w:rsidR="009303D9" w:rsidRPr="00671231" w:rsidRDefault="004D72B5" w:rsidP="00972203">
      <w:pPr>
        <w:pStyle w:val="Keywords"/>
        <w:rPr>
          <w:sz w:val="22"/>
          <w:szCs w:val="22"/>
        </w:rPr>
      </w:pPr>
      <w:r w:rsidRPr="00671231">
        <w:rPr>
          <w:sz w:val="22"/>
          <w:szCs w:val="22"/>
        </w:rPr>
        <w:t>Keywords</w:t>
      </w:r>
      <w:r w:rsidR="00C94B5F" w:rsidRPr="00671231">
        <w:rPr>
          <w:sz w:val="22"/>
          <w:szCs w:val="22"/>
        </w:rPr>
        <w:t>: principal component analysis, image reconstruction, landstat, satellite image, image processing.</w:t>
      </w:r>
    </w:p>
    <w:p w14:paraId="41803F4E" w14:textId="10EBD802" w:rsidR="009303D9" w:rsidRPr="00671231" w:rsidRDefault="009303D9" w:rsidP="006B6B66">
      <w:pPr>
        <w:pStyle w:val="Heading1"/>
        <w:rPr>
          <w:sz w:val="22"/>
          <w:szCs w:val="22"/>
        </w:rPr>
      </w:pPr>
      <w:r w:rsidRPr="00671231">
        <w:rPr>
          <w:sz w:val="22"/>
          <w:szCs w:val="22"/>
        </w:rPr>
        <w:t>Introduction</w:t>
      </w:r>
    </w:p>
    <w:p w14:paraId="70095FC3" w14:textId="497B74B9" w:rsidR="009303D9" w:rsidRPr="00671231" w:rsidRDefault="00C94B5F" w:rsidP="00E7596C">
      <w:pPr>
        <w:pStyle w:val="BodyText"/>
        <w:rPr>
          <w:sz w:val="22"/>
          <w:szCs w:val="22"/>
          <w:lang w:val="en-US"/>
        </w:rPr>
      </w:pPr>
      <w:r w:rsidRPr="00671231">
        <w:rPr>
          <w:sz w:val="22"/>
          <w:szCs w:val="22"/>
          <w:lang w:val="en-US"/>
        </w:rPr>
        <w:t>In this study we investigate the relationship on how variance in the number of principle components of an image or a dataset affects the overall quality of the image. In addition to PCA we also analyze the overall bands of an image that is captured by a satellite.</w:t>
      </w:r>
    </w:p>
    <w:p w14:paraId="18E36A0D" w14:textId="3D5B98E3" w:rsidR="00C94B5F" w:rsidRPr="00671231" w:rsidRDefault="00C94B5F" w:rsidP="00E7596C">
      <w:pPr>
        <w:pStyle w:val="BodyText"/>
        <w:rPr>
          <w:sz w:val="22"/>
          <w:szCs w:val="22"/>
          <w:lang w:val="en-US"/>
        </w:rPr>
      </w:pPr>
      <w:r w:rsidRPr="00671231">
        <w:rPr>
          <w:sz w:val="22"/>
          <w:szCs w:val="22"/>
          <w:lang w:val="en-US"/>
        </w:rPr>
        <w:t xml:space="preserve">We also perform various operations on multispectral images such as </w:t>
      </w:r>
      <w:r w:rsidR="006E5036" w:rsidRPr="00671231">
        <w:rPr>
          <w:sz w:val="22"/>
          <w:szCs w:val="22"/>
          <w:lang w:val="en-US"/>
        </w:rPr>
        <w:t>scaling,</w:t>
      </w:r>
      <w:r w:rsidRPr="00671231">
        <w:rPr>
          <w:sz w:val="22"/>
          <w:szCs w:val="22"/>
          <w:lang w:val="en-US"/>
        </w:rPr>
        <w:t xml:space="preserve"> and concatenation of the individual bands obtained</w:t>
      </w:r>
      <w:r w:rsidR="006E5036" w:rsidRPr="00671231">
        <w:rPr>
          <w:sz w:val="22"/>
          <w:szCs w:val="22"/>
          <w:lang w:val="en-US"/>
        </w:rPr>
        <w:t xml:space="preserve"> to form a high-quality visual satellite image. </w:t>
      </w:r>
    </w:p>
    <w:p w14:paraId="0F36BB3B" w14:textId="7B842BAD" w:rsidR="006E5036" w:rsidRPr="00671231" w:rsidRDefault="006E5036" w:rsidP="00E7596C">
      <w:pPr>
        <w:pStyle w:val="BodyText"/>
        <w:rPr>
          <w:sz w:val="22"/>
          <w:szCs w:val="22"/>
          <w:lang w:val="en-US"/>
        </w:rPr>
      </w:pPr>
      <w:r w:rsidRPr="00671231">
        <w:rPr>
          <w:sz w:val="22"/>
          <w:szCs w:val="22"/>
          <w:lang w:val="en-US"/>
        </w:rPr>
        <w:t xml:space="preserve">Furthermore, we also perform error analysis on the use of principle component analysis and observe the relationship of the amount of error against the number of selected principal components of an image due to which we can find out how many </w:t>
      </w:r>
      <w:r w:rsidR="00CD7B0C" w:rsidRPr="00671231">
        <w:rPr>
          <w:sz w:val="22"/>
          <w:szCs w:val="22"/>
          <w:lang w:val="en-US"/>
        </w:rPr>
        <w:t>principal</w:t>
      </w:r>
      <w:r w:rsidRPr="00671231">
        <w:rPr>
          <w:sz w:val="22"/>
          <w:szCs w:val="22"/>
          <w:lang w:val="en-US"/>
        </w:rPr>
        <w:t xml:space="preserve"> components are required to display an image without disrupting its originality to a huge extent.</w:t>
      </w:r>
    </w:p>
    <w:p w14:paraId="32ABA02C" w14:textId="77777777" w:rsidR="009303D9" w:rsidRPr="00671231" w:rsidRDefault="009303D9" w:rsidP="006B6B66">
      <w:pPr>
        <w:pStyle w:val="Heading1"/>
        <w:rPr>
          <w:sz w:val="22"/>
          <w:szCs w:val="22"/>
        </w:rPr>
      </w:pPr>
      <w:r w:rsidRPr="00671231">
        <w:rPr>
          <w:sz w:val="22"/>
          <w:szCs w:val="22"/>
        </w:rPr>
        <w:t>Ease of Use</w:t>
      </w:r>
    </w:p>
    <w:p w14:paraId="7D2C73D9" w14:textId="71EE2078" w:rsidR="009303D9" w:rsidRPr="00671231" w:rsidRDefault="006E5036" w:rsidP="00ED0149">
      <w:pPr>
        <w:pStyle w:val="Heading2"/>
        <w:rPr>
          <w:sz w:val="22"/>
          <w:szCs w:val="22"/>
        </w:rPr>
      </w:pPr>
      <w:r w:rsidRPr="00671231">
        <w:rPr>
          <w:sz w:val="22"/>
          <w:szCs w:val="22"/>
        </w:rPr>
        <w:t>Planet Activity Analysis</w:t>
      </w:r>
    </w:p>
    <w:p w14:paraId="2D65510E" w14:textId="4A5B62C0" w:rsidR="009303D9" w:rsidRPr="00671231" w:rsidRDefault="006E5036" w:rsidP="00E7596C">
      <w:pPr>
        <w:pStyle w:val="BodyText"/>
        <w:rPr>
          <w:sz w:val="22"/>
          <w:szCs w:val="22"/>
          <w:lang w:val="en-US"/>
        </w:rPr>
      </w:pPr>
      <w:r w:rsidRPr="00671231">
        <w:rPr>
          <w:sz w:val="22"/>
          <w:szCs w:val="22"/>
          <w:lang w:val="en-US"/>
        </w:rPr>
        <w:t>The landstat images obtained from a satellite are high quality, multi spectral images (contain multiple bands) of the earth’s surface. Hence using these images, we can perform analysis on the different activities happening anywhere on the planet such as tracking temperature changes or natural disasters.</w:t>
      </w:r>
    </w:p>
    <w:p w14:paraId="22E35E6E" w14:textId="1894D762" w:rsidR="009303D9" w:rsidRPr="00671231" w:rsidRDefault="006E5036" w:rsidP="00ED0149">
      <w:pPr>
        <w:pStyle w:val="Heading2"/>
        <w:rPr>
          <w:sz w:val="22"/>
          <w:szCs w:val="22"/>
        </w:rPr>
      </w:pPr>
      <w:r w:rsidRPr="00671231">
        <w:rPr>
          <w:sz w:val="22"/>
          <w:szCs w:val="22"/>
        </w:rPr>
        <w:t>Disaster Predictions and Prevention</w:t>
      </w:r>
    </w:p>
    <w:p w14:paraId="31ABFCAD" w14:textId="64C8A1AB" w:rsidR="00CD7B0C" w:rsidRPr="00671231" w:rsidRDefault="006C4B55" w:rsidP="00CD7B0C">
      <w:pPr>
        <w:pStyle w:val="BodyText"/>
        <w:rPr>
          <w:sz w:val="22"/>
          <w:szCs w:val="22"/>
          <w:lang w:val="en-US"/>
        </w:rPr>
      </w:pPr>
      <w:r w:rsidRPr="00671231">
        <w:rPr>
          <w:sz w:val="22"/>
          <w:szCs w:val="22"/>
          <w:lang w:val="en-US"/>
        </w:rPr>
        <w:t xml:space="preserve">Using these satellite </w:t>
      </w:r>
      <w:r w:rsidR="00CD7B0C" w:rsidRPr="00671231">
        <w:rPr>
          <w:sz w:val="22"/>
          <w:szCs w:val="22"/>
          <w:lang w:val="en-US"/>
        </w:rPr>
        <w:t>images,</w:t>
      </w:r>
      <w:r w:rsidRPr="00671231">
        <w:rPr>
          <w:sz w:val="22"/>
          <w:szCs w:val="22"/>
          <w:lang w:val="en-US"/>
        </w:rPr>
        <w:t xml:space="preserve"> we can also use powerful machine learning algorithms to predict any natural or </w:t>
      </w:r>
      <w:r w:rsidR="00CD7B0C" w:rsidRPr="00671231">
        <w:rPr>
          <w:sz w:val="22"/>
          <w:szCs w:val="22"/>
          <w:lang w:val="en-US"/>
        </w:rPr>
        <w:t>man-made</w:t>
      </w:r>
      <w:r w:rsidRPr="00671231">
        <w:rPr>
          <w:sz w:val="22"/>
          <w:szCs w:val="22"/>
          <w:lang w:val="en-US"/>
        </w:rPr>
        <w:t xml:space="preserve"> disaster that may occur and hence make the necessary preparation </w:t>
      </w:r>
      <w:proofErr w:type="gramStart"/>
      <w:r w:rsidRPr="00671231">
        <w:rPr>
          <w:sz w:val="22"/>
          <w:szCs w:val="22"/>
          <w:lang w:val="en-US"/>
        </w:rPr>
        <w:t>in order to</w:t>
      </w:r>
      <w:proofErr w:type="gramEnd"/>
      <w:r w:rsidRPr="00671231">
        <w:rPr>
          <w:sz w:val="22"/>
          <w:szCs w:val="22"/>
          <w:lang w:val="en-US"/>
        </w:rPr>
        <w:t xml:space="preserve"> avoid such a disaster to cause high intensity catastrophic damage to life or property.</w:t>
      </w:r>
    </w:p>
    <w:p w14:paraId="70649F4C" w14:textId="790BD519" w:rsidR="00CD7B0C" w:rsidRPr="00671231" w:rsidRDefault="00CD7B0C" w:rsidP="00CD7B0C">
      <w:pPr>
        <w:pStyle w:val="Heading2"/>
        <w:rPr>
          <w:sz w:val="22"/>
          <w:szCs w:val="22"/>
        </w:rPr>
      </w:pPr>
      <w:r w:rsidRPr="00671231">
        <w:rPr>
          <w:sz w:val="22"/>
          <w:szCs w:val="22"/>
        </w:rPr>
        <w:t>Data Interpretation and Simplicity</w:t>
      </w:r>
    </w:p>
    <w:p w14:paraId="0D617F7D" w14:textId="3EEF738C" w:rsidR="00CD7B0C" w:rsidRPr="00671231" w:rsidRDefault="00CD7B0C" w:rsidP="00CD7B0C">
      <w:pPr>
        <w:pStyle w:val="BodyText"/>
        <w:rPr>
          <w:sz w:val="22"/>
          <w:szCs w:val="22"/>
          <w:lang w:val="en-US"/>
        </w:rPr>
      </w:pPr>
      <w:r w:rsidRPr="00671231">
        <w:rPr>
          <w:sz w:val="22"/>
          <w:szCs w:val="22"/>
          <w:lang w:val="en-US"/>
        </w:rPr>
        <w:t>We also use the technique of principle component analysis to interpret the data to search for any important patterns in a dataset. This technique also helps to make sense of the data we receive from the multispectral landstat images.</w:t>
      </w:r>
    </w:p>
    <w:p w14:paraId="2D7F9125" w14:textId="549A02B5" w:rsidR="009303D9" w:rsidRPr="00671231" w:rsidRDefault="00CD7B0C" w:rsidP="006B6B66">
      <w:pPr>
        <w:pStyle w:val="Heading1"/>
        <w:rPr>
          <w:sz w:val="22"/>
          <w:szCs w:val="22"/>
        </w:rPr>
      </w:pPr>
      <w:r w:rsidRPr="00671231">
        <w:rPr>
          <w:sz w:val="22"/>
          <w:szCs w:val="22"/>
        </w:rPr>
        <w:t>Additional Data and information</w:t>
      </w:r>
    </w:p>
    <w:p w14:paraId="6679F34D" w14:textId="3C89825A" w:rsidR="009303D9" w:rsidRPr="00671231" w:rsidRDefault="009303D9" w:rsidP="003C199C">
      <w:pPr>
        <w:pStyle w:val="Heading2"/>
        <w:rPr>
          <w:sz w:val="22"/>
          <w:szCs w:val="22"/>
        </w:rPr>
      </w:pPr>
      <w:r w:rsidRPr="00671231">
        <w:rPr>
          <w:sz w:val="22"/>
          <w:szCs w:val="22"/>
        </w:rPr>
        <w:t>Abbreviations and Acronyms</w:t>
      </w:r>
    </w:p>
    <w:p w14:paraId="025A8FF0" w14:textId="1BFA50AF" w:rsidR="003C199C" w:rsidRPr="00671231" w:rsidRDefault="003C199C" w:rsidP="003C199C">
      <w:pPr>
        <w:pStyle w:val="ListParagraph"/>
        <w:numPr>
          <w:ilvl w:val="0"/>
          <w:numId w:val="26"/>
        </w:numPr>
        <w:jc w:val="start"/>
        <w:rPr>
          <w:sz w:val="22"/>
          <w:szCs w:val="22"/>
        </w:rPr>
      </w:pPr>
      <w:r w:rsidRPr="00671231">
        <w:rPr>
          <w:sz w:val="22"/>
          <w:szCs w:val="22"/>
        </w:rPr>
        <w:t>PCA: Principal Component Analysis</w:t>
      </w:r>
    </w:p>
    <w:p w14:paraId="19DC7CB5" w14:textId="6CF60331" w:rsidR="003C199C" w:rsidRPr="00671231" w:rsidRDefault="003C199C" w:rsidP="003C199C">
      <w:pPr>
        <w:pStyle w:val="ListParagraph"/>
        <w:numPr>
          <w:ilvl w:val="0"/>
          <w:numId w:val="26"/>
        </w:numPr>
        <w:jc w:val="start"/>
        <w:rPr>
          <w:sz w:val="22"/>
          <w:szCs w:val="22"/>
        </w:rPr>
      </w:pPr>
      <w:r w:rsidRPr="00671231">
        <w:rPr>
          <w:sz w:val="22"/>
          <w:szCs w:val="22"/>
        </w:rPr>
        <w:t>CEP: Complex Engineering Problem</w:t>
      </w:r>
    </w:p>
    <w:p w14:paraId="34E562CA" w14:textId="55F98E63" w:rsidR="003C199C" w:rsidRPr="00671231" w:rsidRDefault="003C199C" w:rsidP="003C199C">
      <w:pPr>
        <w:pStyle w:val="ListParagraph"/>
        <w:numPr>
          <w:ilvl w:val="0"/>
          <w:numId w:val="26"/>
        </w:numPr>
        <w:jc w:val="start"/>
        <w:rPr>
          <w:sz w:val="22"/>
          <w:szCs w:val="22"/>
        </w:rPr>
      </w:pPr>
      <w:r w:rsidRPr="00671231">
        <w:rPr>
          <w:sz w:val="22"/>
          <w:szCs w:val="22"/>
        </w:rPr>
        <w:t xml:space="preserve">NASA: </w:t>
      </w:r>
      <w:r w:rsidRPr="00671231">
        <w:rPr>
          <w:sz w:val="22"/>
          <w:szCs w:val="22"/>
        </w:rPr>
        <w:t>National Aeronautics and Space Administration</w:t>
      </w:r>
    </w:p>
    <w:p w14:paraId="6F77AC62" w14:textId="77777777" w:rsidR="009303D9" w:rsidRPr="00671231" w:rsidRDefault="009303D9" w:rsidP="00ED0149">
      <w:pPr>
        <w:pStyle w:val="Heading2"/>
        <w:rPr>
          <w:sz w:val="22"/>
          <w:szCs w:val="22"/>
        </w:rPr>
      </w:pPr>
      <w:r w:rsidRPr="00671231">
        <w:rPr>
          <w:sz w:val="22"/>
          <w:szCs w:val="22"/>
        </w:rPr>
        <w:t>Units</w:t>
      </w:r>
    </w:p>
    <w:p w14:paraId="5D1D1C84" w14:textId="016D140D" w:rsidR="009303D9" w:rsidRPr="00671231" w:rsidRDefault="003C199C" w:rsidP="00E7596C">
      <w:pPr>
        <w:pStyle w:val="bulletlist"/>
        <w:rPr>
          <w:sz w:val="22"/>
          <w:szCs w:val="22"/>
        </w:rPr>
      </w:pPr>
      <w:r w:rsidRPr="00671231">
        <w:rPr>
          <w:sz w:val="22"/>
          <w:szCs w:val="22"/>
          <w:lang w:val="en-US"/>
        </w:rPr>
        <w:t>We use “pixels” to measure the resolution of an image as the data on which we perform image analysis operations are stored in a two-dimensional array which represent the (x, y) location of a pixel and hence the overall resolution of an image.</w:t>
      </w:r>
    </w:p>
    <w:p w14:paraId="10E2C372" w14:textId="7C18C1E9" w:rsidR="009303D9" w:rsidRPr="00671231" w:rsidRDefault="009303D9" w:rsidP="00957825">
      <w:pPr>
        <w:pStyle w:val="Heading2"/>
        <w:rPr>
          <w:sz w:val="22"/>
          <w:szCs w:val="22"/>
        </w:rPr>
      </w:pPr>
      <w:r w:rsidRPr="00671231">
        <w:rPr>
          <w:sz w:val="22"/>
          <w:szCs w:val="22"/>
        </w:rPr>
        <w:t>Equations</w:t>
      </w:r>
    </w:p>
    <w:p w14:paraId="3F7A978B" w14:textId="44DEAA62" w:rsidR="00671231" w:rsidRPr="00671231" w:rsidRDefault="009303D9" w:rsidP="00671231">
      <w:pPr>
        <w:pStyle w:val="equation"/>
        <w:rPr>
          <w:rFonts w:hint="eastAsia"/>
          <w:sz w:val="22"/>
          <w:szCs w:val="22"/>
        </w:rPr>
      </w:pPr>
      <w:r w:rsidRPr="00671231">
        <w:rPr>
          <w:sz w:val="22"/>
          <w:szCs w:val="22"/>
        </w:rPr>
        <w:tab/>
      </w:r>
      <w:r w:rsidR="00957825" w:rsidRPr="00671231">
        <w:rPr>
          <w:rFonts w:ascii="Times New Roman" w:hAnsi="Times New Roman" w:cs="Times New Roman"/>
          <w:i/>
          <w:sz w:val="22"/>
          <w:szCs w:val="22"/>
        </w:rPr>
        <w:t>S = D / 255</w:t>
      </w:r>
      <w:r w:rsidR="008A2C7D" w:rsidRPr="00671231">
        <w:rPr>
          <w:sz w:val="22"/>
          <w:szCs w:val="22"/>
        </w:rPr>
        <w:tab/>
      </w:r>
      <w:r w:rsidR="008A2C7D" w:rsidRPr="00671231">
        <w:rPr>
          <w:sz w:val="22"/>
          <w:szCs w:val="22"/>
        </w:rPr>
        <w:t></w:t>
      </w:r>
      <w:r w:rsidR="008A2C7D" w:rsidRPr="00671231">
        <w:rPr>
          <w:sz w:val="22"/>
          <w:szCs w:val="22"/>
        </w:rPr>
        <w:t></w:t>
      </w:r>
      <w:r w:rsidR="008A2C7D" w:rsidRPr="00671231">
        <w:rPr>
          <w:sz w:val="22"/>
          <w:szCs w:val="22"/>
        </w:rPr>
        <w:t></w:t>
      </w:r>
      <w:r w:rsidR="00957825" w:rsidRPr="00671231">
        <w:rPr>
          <w:sz w:val="22"/>
          <w:szCs w:val="22"/>
        </w:rPr>
        <w:br/>
      </w:r>
      <w:r w:rsidR="00957825" w:rsidRPr="00671231">
        <w:rPr>
          <w:sz w:val="22"/>
          <w:szCs w:val="22"/>
        </w:rPr>
        <w:tab/>
      </w:r>
      <w:r w:rsidR="00671231" w:rsidRPr="00671231">
        <w:rPr>
          <w:rFonts w:ascii="Times New Roman" w:hAnsi="Times New Roman" w:cs="Times New Roman"/>
          <w:i/>
          <w:sz w:val="22"/>
          <w:szCs w:val="22"/>
        </w:rPr>
        <w:t>X = X - µ</w:t>
      </w:r>
      <w:r w:rsidR="00957825" w:rsidRPr="00671231">
        <w:rPr>
          <w:sz w:val="22"/>
          <w:szCs w:val="22"/>
        </w:rPr>
        <w:tab/>
      </w:r>
      <w:r w:rsidR="00957825" w:rsidRPr="00671231">
        <w:rPr>
          <w:sz w:val="22"/>
          <w:szCs w:val="22"/>
        </w:rPr>
        <w:t></w:t>
      </w:r>
      <w:r w:rsidR="00957825" w:rsidRPr="00671231">
        <w:rPr>
          <w:sz w:val="22"/>
          <w:szCs w:val="22"/>
        </w:rPr>
        <w:t>2</w:t>
      </w:r>
      <w:r w:rsidR="00957825" w:rsidRPr="00671231">
        <w:rPr>
          <w:sz w:val="22"/>
          <w:szCs w:val="22"/>
        </w:rPr>
        <w:t></w:t>
      </w:r>
      <w:r w:rsidR="00671231" w:rsidRPr="00671231">
        <w:rPr>
          <w:sz w:val="22"/>
          <w:szCs w:val="22"/>
        </w:rPr>
        <w:br/>
      </w:r>
      <w:r w:rsidR="00671231" w:rsidRPr="00671231">
        <w:rPr>
          <w:sz w:val="22"/>
          <w:szCs w:val="22"/>
        </w:rPr>
        <w:tab/>
      </w:r>
      <w:r w:rsidR="00671231" w:rsidRPr="00671231">
        <w:rPr>
          <w:rFonts w:ascii="Times New Roman" w:hAnsi="Times New Roman" w:cs="Times New Roman"/>
          <w:i/>
          <w:sz w:val="22"/>
          <w:szCs w:val="22"/>
        </w:rPr>
        <w:t>T = (T. C) + µ</w:t>
      </w:r>
      <w:r w:rsidR="00671231" w:rsidRPr="00671231">
        <w:rPr>
          <w:sz w:val="22"/>
          <w:szCs w:val="22"/>
        </w:rPr>
        <w:tab/>
      </w:r>
      <w:r w:rsidR="00671231" w:rsidRPr="00671231">
        <w:rPr>
          <w:sz w:val="22"/>
          <w:szCs w:val="22"/>
        </w:rPr>
        <w:t>2</w:t>
      </w:r>
      <w:r w:rsidR="00671231" w:rsidRPr="00671231">
        <w:rPr>
          <w:sz w:val="22"/>
          <w:szCs w:val="22"/>
        </w:rPr>
        <w:t></w:t>
      </w:r>
    </w:p>
    <w:p w14:paraId="0B732B54" w14:textId="0D5F5A53" w:rsidR="009303D9" w:rsidRPr="00671231" w:rsidRDefault="00957825" w:rsidP="00E7596C">
      <w:pPr>
        <w:pStyle w:val="BodyText"/>
        <w:rPr>
          <w:sz w:val="22"/>
          <w:szCs w:val="22"/>
          <w:lang w:val="en-US"/>
        </w:rPr>
      </w:pPr>
      <w:r w:rsidRPr="00671231">
        <w:rPr>
          <w:sz w:val="22"/>
          <w:szCs w:val="22"/>
          <w:lang w:val="en-US"/>
        </w:rPr>
        <w:t>The equation (1) represents the standardization equation as the data we have has different pixel values that range from 0-255 which represent the color density of a pixel. We use this equation (1) to scale all the values from 0-1 so that no component is dominant over the other when we apply PCA.</w:t>
      </w:r>
    </w:p>
    <w:p w14:paraId="1E18CDB0" w14:textId="38420417" w:rsidR="00671231" w:rsidRPr="00671231" w:rsidRDefault="00671231" w:rsidP="00E7596C">
      <w:pPr>
        <w:pStyle w:val="BodyText"/>
        <w:rPr>
          <w:sz w:val="22"/>
          <w:szCs w:val="22"/>
          <w:lang w:val="en-US"/>
        </w:rPr>
      </w:pPr>
      <w:r w:rsidRPr="00671231">
        <w:rPr>
          <w:sz w:val="22"/>
          <w:szCs w:val="22"/>
          <w:lang w:val="en-US"/>
        </w:rPr>
        <w:t>The equation (2) here is used for application of PCA as we must subtract the mean of the data from each entry of the data so that we can calculate the eigenvalues and eigenvectors.</w:t>
      </w:r>
    </w:p>
    <w:p w14:paraId="1C089709" w14:textId="013E81D7" w:rsidR="00671231" w:rsidRPr="00671231" w:rsidRDefault="00671231" w:rsidP="00E7596C">
      <w:pPr>
        <w:pStyle w:val="BodyText"/>
        <w:rPr>
          <w:sz w:val="22"/>
          <w:szCs w:val="22"/>
          <w:lang w:val="en-US"/>
        </w:rPr>
      </w:pPr>
      <w:r w:rsidRPr="00671231">
        <w:rPr>
          <w:sz w:val="22"/>
          <w:szCs w:val="22"/>
          <w:lang w:val="en-US"/>
        </w:rPr>
        <w:lastRenderedPageBreak/>
        <w:t>The equation (3) here represents transformation of a PCA applied dataset back to the original dataset format by performing a dot product of the PCA applied data against the selected eigen vectors and adding back the subtracted mean.</w:t>
      </w:r>
    </w:p>
    <w:p w14:paraId="5C51F1D5" w14:textId="77777777" w:rsidR="009303D9" w:rsidRPr="00671231" w:rsidRDefault="009303D9" w:rsidP="00ED0149">
      <w:pPr>
        <w:pStyle w:val="Heading2"/>
        <w:rPr>
          <w:sz w:val="22"/>
          <w:szCs w:val="22"/>
        </w:rPr>
      </w:pPr>
      <w:r w:rsidRPr="00671231">
        <w:rPr>
          <w:sz w:val="22"/>
          <w:szCs w:val="22"/>
        </w:rPr>
        <w:t>Some Common Mistakes</w:t>
      </w:r>
    </w:p>
    <w:p w14:paraId="4EB75AAF" w14:textId="25C81F09" w:rsidR="009303D9" w:rsidRPr="00671231" w:rsidRDefault="009303D9" w:rsidP="00E7596C">
      <w:pPr>
        <w:pStyle w:val="bulletlist"/>
        <w:rPr>
          <w:sz w:val="22"/>
          <w:szCs w:val="22"/>
        </w:rPr>
      </w:pPr>
      <w:r w:rsidRPr="00671231">
        <w:rPr>
          <w:sz w:val="22"/>
          <w:szCs w:val="22"/>
        </w:rPr>
        <w:t>The word “data” is plural, not singular.</w:t>
      </w:r>
      <w:r w:rsidR="00671231" w:rsidRPr="00671231">
        <w:rPr>
          <w:sz w:val="22"/>
          <w:szCs w:val="22"/>
          <w:lang w:val="en-US"/>
        </w:rPr>
        <w:t xml:space="preserve"> When we use the word data, we mean a collection of data of an image.</w:t>
      </w:r>
    </w:p>
    <w:p w14:paraId="6B1ED166" w14:textId="1B672FF7" w:rsidR="009303D9" w:rsidRPr="00671231" w:rsidRDefault="00EB1D00" w:rsidP="00E7596C">
      <w:pPr>
        <w:pStyle w:val="bulletlist"/>
        <w:rPr>
          <w:sz w:val="22"/>
          <w:szCs w:val="22"/>
        </w:rPr>
      </w:pPr>
      <w:r>
        <w:rPr>
          <w:sz w:val="22"/>
          <w:szCs w:val="22"/>
          <w:lang w:val="en-US"/>
        </w:rPr>
        <w:t>Here “</w:t>
      </w:r>
      <w:r w:rsidR="00671231" w:rsidRPr="00671231">
        <w:rPr>
          <w:sz w:val="22"/>
          <w:szCs w:val="22"/>
          <w:lang w:val="en-US"/>
        </w:rPr>
        <w:t>transformation</w:t>
      </w:r>
      <w:r>
        <w:rPr>
          <w:sz w:val="22"/>
          <w:szCs w:val="22"/>
          <w:lang w:val="en-US"/>
        </w:rPr>
        <w:t>” means</w:t>
      </w:r>
      <w:r w:rsidR="00671231" w:rsidRPr="00671231">
        <w:rPr>
          <w:sz w:val="22"/>
          <w:szCs w:val="22"/>
          <w:lang w:val="en-US"/>
        </w:rPr>
        <w:t xml:space="preserve"> obtain the original dimension of the image so that we can merge them together to form a dimensionally reduced image.</w:t>
      </w:r>
      <w:r>
        <w:rPr>
          <w:sz w:val="22"/>
          <w:szCs w:val="22"/>
          <w:lang w:val="en-US"/>
        </w:rPr>
        <w:t xml:space="preserve"> Don’t confuse it with the data we get by simply fitting PCA.</w:t>
      </w:r>
    </w:p>
    <w:p w14:paraId="1854307E" w14:textId="7AF0F519" w:rsidR="009303D9" w:rsidRPr="00671231" w:rsidRDefault="00EB1D00" w:rsidP="00E7596C">
      <w:pPr>
        <w:pStyle w:val="bulletlist"/>
        <w:rPr>
          <w:sz w:val="22"/>
          <w:szCs w:val="22"/>
        </w:rPr>
      </w:pPr>
      <w:r>
        <w:rPr>
          <w:sz w:val="22"/>
          <w:szCs w:val="22"/>
          <w:lang w:val="en-US"/>
        </w:rPr>
        <w:t>When we mention “Standardization” we mean that w</w:t>
      </w:r>
      <w:r w:rsidR="00671231">
        <w:rPr>
          <w:sz w:val="22"/>
          <w:szCs w:val="22"/>
          <w:lang w:val="en-US"/>
        </w:rPr>
        <w:t>e can</w:t>
      </w:r>
      <w:r>
        <w:rPr>
          <w:sz w:val="22"/>
          <w:szCs w:val="22"/>
          <w:lang w:val="en-US"/>
        </w:rPr>
        <w:t>’t</w:t>
      </w:r>
      <w:r w:rsidR="00671231">
        <w:rPr>
          <w:sz w:val="22"/>
          <w:szCs w:val="22"/>
          <w:lang w:val="en-US"/>
        </w:rPr>
        <w:t xml:space="preserve"> directly apply PCA to any data. We must observe the data first to make sure that the data is linearly distributed</w:t>
      </w:r>
      <w:r>
        <w:rPr>
          <w:sz w:val="22"/>
          <w:szCs w:val="22"/>
          <w:lang w:val="en-US"/>
        </w:rPr>
        <w:t xml:space="preserve"> so that we can recover the original data from the transformed data.</w:t>
      </w:r>
    </w:p>
    <w:p w14:paraId="70D4FDC1" w14:textId="776EA946" w:rsidR="009303D9" w:rsidRPr="00671231" w:rsidRDefault="00EB1D00" w:rsidP="00E7596C">
      <w:pPr>
        <w:pStyle w:val="bulletlist"/>
        <w:rPr>
          <w:sz w:val="22"/>
          <w:szCs w:val="22"/>
        </w:rPr>
      </w:pPr>
      <w:r>
        <w:rPr>
          <w:sz w:val="22"/>
          <w:szCs w:val="22"/>
          <w:lang w:val="en-US"/>
        </w:rPr>
        <w:t>When we say “reconstructing” we also mean reducing the dimensions of the image data while still maintaining the principal properties of the original image hence reducing the image size without actual data loss. Don’t confuse it with lossy reconstruction.</w:t>
      </w:r>
    </w:p>
    <w:p w14:paraId="183B0E8B" w14:textId="0CF383AF" w:rsidR="009303D9" w:rsidRPr="00671231" w:rsidRDefault="00EB1D00" w:rsidP="006B6B66">
      <w:pPr>
        <w:pStyle w:val="Heading1"/>
        <w:rPr>
          <w:sz w:val="22"/>
          <w:szCs w:val="22"/>
        </w:rPr>
      </w:pPr>
      <w:r>
        <w:rPr>
          <w:sz w:val="22"/>
          <w:szCs w:val="22"/>
        </w:rPr>
        <w:t>methodology</w:t>
      </w:r>
    </w:p>
    <w:p w14:paraId="48D27A52" w14:textId="26FA23CF" w:rsidR="00F40721" w:rsidRDefault="00F40721" w:rsidP="00F40721">
      <w:pPr>
        <w:pStyle w:val="BodyText"/>
        <w:rPr>
          <w:sz w:val="22"/>
          <w:szCs w:val="22"/>
          <w:lang w:val="en-US"/>
        </w:rPr>
      </w:pPr>
      <w:r>
        <w:rPr>
          <w:sz w:val="22"/>
          <w:szCs w:val="22"/>
          <w:lang w:val="en-US"/>
        </w:rPr>
        <w:t>Satellite i</w:t>
      </w:r>
      <w:r w:rsidR="00EB1D00">
        <w:rPr>
          <w:sz w:val="22"/>
          <w:szCs w:val="22"/>
          <w:lang w:val="en-US"/>
        </w:rPr>
        <w:t>mage analysis</w:t>
      </w:r>
      <w:r>
        <w:rPr>
          <w:sz w:val="22"/>
          <w:szCs w:val="22"/>
          <w:lang w:val="en-US"/>
        </w:rPr>
        <w:t xml:space="preserve"> and dimensional reduction using PCA</w:t>
      </w:r>
      <w:r w:rsidR="00EB1D00">
        <w:rPr>
          <w:sz w:val="22"/>
          <w:szCs w:val="22"/>
          <w:lang w:val="en-US"/>
        </w:rPr>
        <w:t xml:space="preserve">, </w:t>
      </w:r>
      <w:r>
        <w:rPr>
          <w:sz w:val="22"/>
          <w:szCs w:val="22"/>
          <w:lang w:val="en-US"/>
        </w:rPr>
        <w:t xml:space="preserve">a growing area of interest among individuals nowadays due to its prediction properties and lossless compression of data for efficient storage. A satellite image is basically a multispectral image that contains different bands of an original image captured by a NASA satellite. We also use dimensional reduction using one of the popular techniques known as PCA. </w:t>
      </w:r>
    </w:p>
    <w:p w14:paraId="7107B600" w14:textId="3171D2A1" w:rsidR="00F40721" w:rsidRDefault="00F40721" w:rsidP="00F40721">
      <w:pPr>
        <w:pStyle w:val="BodyText"/>
        <w:rPr>
          <w:sz w:val="22"/>
          <w:szCs w:val="22"/>
          <w:lang w:val="en-US"/>
        </w:rPr>
      </w:pPr>
      <w:r>
        <w:rPr>
          <w:sz w:val="22"/>
          <w:szCs w:val="22"/>
          <w:lang w:val="en-US"/>
        </w:rPr>
        <w:t xml:space="preserve">As we know we satellite images are </w:t>
      </w:r>
      <w:r w:rsidR="000741F6">
        <w:rPr>
          <w:sz w:val="22"/>
          <w:szCs w:val="22"/>
          <w:lang w:val="en-US"/>
        </w:rPr>
        <w:t>high</w:t>
      </w:r>
      <w:r>
        <w:rPr>
          <w:sz w:val="22"/>
          <w:szCs w:val="22"/>
          <w:lang w:val="en-US"/>
        </w:rPr>
        <w:t xml:space="preserve"> quality </w:t>
      </w:r>
      <w:r w:rsidR="000741F6">
        <w:rPr>
          <w:sz w:val="22"/>
          <w:szCs w:val="22"/>
          <w:lang w:val="en-US"/>
        </w:rPr>
        <w:t xml:space="preserve">and </w:t>
      </w:r>
      <w:r>
        <w:rPr>
          <w:sz w:val="22"/>
          <w:szCs w:val="22"/>
          <w:lang w:val="en-US"/>
        </w:rPr>
        <w:t>are</w:t>
      </w:r>
      <w:r w:rsidR="000741F6">
        <w:rPr>
          <w:sz w:val="22"/>
          <w:szCs w:val="22"/>
          <w:lang w:val="en-US"/>
        </w:rPr>
        <w:t xml:space="preserve"> highly</w:t>
      </w:r>
      <w:r>
        <w:rPr>
          <w:sz w:val="22"/>
          <w:szCs w:val="22"/>
          <w:lang w:val="en-US"/>
        </w:rPr>
        <w:t xml:space="preserve"> expensive to compute and store</w:t>
      </w:r>
      <w:r w:rsidR="000741F6">
        <w:rPr>
          <w:sz w:val="22"/>
          <w:szCs w:val="22"/>
          <w:lang w:val="en-US"/>
        </w:rPr>
        <w:t xml:space="preserve"> in huge volumes</w:t>
      </w:r>
      <w:r>
        <w:rPr>
          <w:sz w:val="22"/>
          <w:szCs w:val="22"/>
          <w:lang w:val="en-US"/>
        </w:rPr>
        <w:t xml:space="preserve"> hence we can use the technique of PCA </w:t>
      </w:r>
      <w:proofErr w:type="gramStart"/>
      <w:r>
        <w:rPr>
          <w:sz w:val="22"/>
          <w:szCs w:val="22"/>
          <w:lang w:val="en-US"/>
        </w:rPr>
        <w:t>as a way to</w:t>
      </w:r>
      <w:proofErr w:type="gramEnd"/>
      <w:r>
        <w:rPr>
          <w:sz w:val="22"/>
          <w:szCs w:val="22"/>
          <w:lang w:val="en-US"/>
        </w:rPr>
        <w:t xml:space="preserve"> detect the different patterns in the large and complex data obtained from the satellite images</w:t>
      </w:r>
      <w:r w:rsidR="000741F6">
        <w:rPr>
          <w:sz w:val="22"/>
          <w:szCs w:val="22"/>
          <w:lang w:val="en-US"/>
        </w:rPr>
        <w:t>. Hence, majority of data is transmitted into a handful of principle components which convey meaning to the large and complex data, doing this also reduced the number of dimensions of the original image without discarding any of the dimensions hence no actual data loss takes place and at the same time the overall data is reduced.</w:t>
      </w:r>
    </w:p>
    <w:p w14:paraId="30FBCFB5" w14:textId="3372B649" w:rsidR="00AC3DD1" w:rsidRDefault="000741F6" w:rsidP="00CE13AA">
      <w:pPr>
        <w:pStyle w:val="BodyText"/>
        <w:rPr>
          <w:sz w:val="22"/>
          <w:szCs w:val="22"/>
          <w:lang w:val="en-US"/>
        </w:rPr>
      </w:pPr>
      <w:r>
        <w:rPr>
          <w:sz w:val="22"/>
          <w:szCs w:val="22"/>
          <w:lang w:val="en-US"/>
        </w:rPr>
        <w:t xml:space="preserve">All the data that we use in this research is collected from NASA’s official servers which are open to the public. We only use a single landstat image of Pakistan as our dataset on which various image operations along with PCA is applied for dimension reduction. </w:t>
      </w:r>
    </w:p>
    <w:p w14:paraId="52C7EB21" w14:textId="4A381C3F" w:rsidR="00CE13AA" w:rsidRPr="00EB1D00" w:rsidRDefault="00CE13AA" w:rsidP="00CE13AA">
      <w:pPr>
        <w:pStyle w:val="BodyText"/>
        <w:rPr>
          <w:sz w:val="22"/>
          <w:szCs w:val="22"/>
          <w:lang w:val="en-US"/>
        </w:rPr>
      </w:pPr>
      <w:r>
        <w:rPr>
          <w:sz w:val="22"/>
          <w:szCs w:val="22"/>
          <w:lang w:val="en-US"/>
        </w:rPr>
        <w:t xml:space="preserve">The tool of our choice was </w:t>
      </w:r>
      <w:r w:rsidRPr="00CE13AA">
        <w:rPr>
          <w:b/>
          <w:bCs/>
          <w:sz w:val="22"/>
          <w:szCs w:val="22"/>
          <w:lang w:val="en-US"/>
        </w:rPr>
        <w:t>Jupyter Lab</w:t>
      </w:r>
      <w:r>
        <w:rPr>
          <w:sz w:val="22"/>
          <w:szCs w:val="22"/>
          <w:lang w:val="en-US"/>
        </w:rPr>
        <w:t xml:space="preserve"> and </w:t>
      </w:r>
      <w:r w:rsidRPr="00CE13AA">
        <w:rPr>
          <w:b/>
          <w:bCs/>
          <w:sz w:val="22"/>
          <w:szCs w:val="22"/>
          <w:lang w:val="en-US"/>
        </w:rPr>
        <w:t xml:space="preserve">Python </w:t>
      </w:r>
      <w:r>
        <w:rPr>
          <w:sz w:val="22"/>
          <w:szCs w:val="22"/>
          <w:lang w:val="en-US"/>
        </w:rPr>
        <w:t>as is a powerful programming language and has a wide range of libraries both of mathematical computation along with image analysis.</w:t>
      </w:r>
    </w:p>
    <w:p w14:paraId="4DB0EC2F" w14:textId="6168362C" w:rsidR="00AC3DD1" w:rsidRDefault="00CE13AA" w:rsidP="00AC3DD1">
      <w:pPr>
        <w:pStyle w:val="Heading2"/>
        <w:rPr>
          <w:sz w:val="22"/>
          <w:szCs w:val="22"/>
        </w:rPr>
      </w:pPr>
      <w:r>
        <w:drawing>
          <wp:anchor distT="0" distB="0" distL="114300" distR="114300" simplePos="0" relativeHeight="251658752" behindDoc="1" locked="0" layoutInCell="1" allowOverlap="1" wp14:anchorId="75DAC0A7" wp14:editId="73AFE845">
            <wp:simplePos x="0" y="0"/>
            <wp:positionH relativeFrom="margin">
              <wp:posOffset>3599815</wp:posOffset>
            </wp:positionH>
            <wp:positionV relativeFrom="paragraph">
              <wp:posOffset>266700</wp:posOffset>
            </wp:positionV>
            <wp:extent cx="2766060" cy="2814955"/>
            <wp:effectExtent l="0" t="0" r="0" b="4445"/>
            <wp:wrapTopAndBottom/>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6060" cy="2814955"/>
                    </a:xfrm>
                    <a:prstGeom prst="rect">
                      <a:avLst/>
                    </a:prstGeom>
                  </pic:spPr>
                </pic:pic>
              </a:graphicData>
            </a:graphic>
            <wp14:sizeRelH relativeFrom="margin">
              <wp14:pctWidth>0%</wp14:pctWidth>
            </wp14:sizeRelH>
            <wp14:sizeRelV relativeFrom="margin">
              <wp14:pctHeight>0%</wp14:pctHeight>
            </wp14:sizeRelV>
          </wp:anchor>
        </w:drawing>
      </w:r>
      <w:r w:rsidR="000741F6">
        <w:rPr>
          <w:sz w:val="22"/>
          <w:szCs w:val="22"/>
        </w:rPr>
        <w:t>Landstat Image Used</w:t>
      </w:r>
    </w:p>
    <w:p w14:paraId="0A1FB962" w14:textId="3CA6ADD9" w:rsidR="00AC3DD1" w:rsidRPr="00AC3DD1" w:rsidRDefault="00AC3DD1" w:rsidP="00AC3DD1"/>
    <w:p w14:paraId="4F7CB853" w14:textId="2C42774F" w:rsidR="006F6D3D" w:rsidRPr="00AC3DD1" w:rsidRDefault="00AC3DD1" w:rsidP="00AC3DD1">
      <w:pPr>
        <w:pStyle w:val="BodyText"/>
        <w:rPr>
          <w:sz w:val="22"/>
          <w:szCs w:val="22"/>
          <w:lang w:val="en-US"/>
        </w:rPr>
      </w:pPr>
      <w:r>
        <w:rPr>
          <w:sz w:val="22"/>
          <w:szCs w:val="22"/>
          <w:lang w:val="en-US"/>
        </w:rPr>
        <w:t>Above is the landstat image that we have used</w:t>
      </w:r>
      <w:r w:rsidR="00CE13AA">
        <w:rPr>
          <w:sz w:val="22"/>
          <w:szCs w:val="22"/>
          <w:lang w:val="en-US"/>
        </w:rPr>
        <w:t>. This is an image consisting of majority of Punjab, Pakistan. The Scene ID corresponding to this image is “”</w:t>
      </w:r>
    </w:p>
    <w:p w14:paraId="723E2416" w14:textId="77777777" w:rsidR="0080791D" w:rsidRPr="00671231" w:rsidRDefault="0080791D" w:rsidP="0080791D">
      <w:pPr>
        <w:pStyle w:val="Heading5"/>
        <w:rPr>
          <w:sz w:val="22"/>
          <w:szCs w:val="22"/>
        </w:rPr>
      </w:pPr>
      <w:r w:rsidRPr="00671231">
        <w:rPr>
          <w:sz w:val="22"/>
          <w:szCs w:val="22"/>
        </w:rPr>
        <w:t xml:space="preserve">Acknowledgment </w:t>
      </w:r>
      <w:r w:rsidRPr="00671231">
        <w:rPr>
          <w:i/>
          <w:iCs/>
          <w:sz w:val="22"/>
          <w:szCs w:val="22"/>
        </w:rPr>
        <w:t>(</w:t>
      </w:r>
      <w:r w:rsidRPr="00671231">
        <w:rPr>
          <w:i/>
          <w:iCs/>
          <w:smallCaps w:val="0"/>
          <w:sz w:val="22"/>
          <w:szCs w:val="22"/>
        </w:rPr>
        <w:t>Heading 5</w:t>
      </w:r>
      <w:r w:rsidRPr="00671231">
        <w:rPr>
          <w:i/>
          <w:iCs/>
          <w:sz w:val="22"/>
          <w:szCs w:val="22"/>
        </w:rPr>
        <w:t>)</w:t>
      </w:r>
    </w:p>
    <w:p w14:paraId="54FB4AC4" w14:textId="77777777" w:rsidR="00575BCA" w:rsidRPr="00671231" w:rsidRDefault="0080791D" w:rsidP="00836367">
      <w:pPr>
        <w:pStyle w:val="BodyText"/>
        <w:rPr>
          <w:sz w:val="22"/>
          <w:szCs w:val="22"/>
        </w:rPr>
      </w:pPr>
      <w:r w:rsidRPr="00671231">
        <w:rPr>
          <w:sz w:val="22"/>
          <w:szCs w:val="22"/>
        </w:rPr>
        <w:t>The preferred spelling of the word “acknowledgment” in America is without an “e” after the “g</w:t>
      </w:r>
      <w:r w:rsidR="00AE3409" w:rsidRPr="00671231">
        <w:rPr>
          <w:sz w:val="22"/>
          <w:szCs w:val="22"/>
        </w:rPr>
        <w:t>”. Avoid the stilted expression “</w:t>
      </w:r>
      <w:r w:rsidR="00AE3409" w:rsidRPr="00671231">
        <w:rPr>
          <w:sz w:val="22"/>
          <w:szCs w:val="22"/>
          <w:lang w:val="en-US"/>
        </w:rPr>
        <w:t>o</w:t>
      </w:r>
      <w:r w:rsidRPr="00671231">
        <w:rPr>
          <w:sz w:val="22"/>
          <w:szCs w:val="22"/>
        </w:rPr>
        <w:t xml:space="preserve">ne of us (R. B. G.) thanks </w:t>
      </w:r>
      <w:r w:rsidR="00AE3409" w:rsidRPr="00671231">
        <w:rPr>
          <w:sz w:val="22"/>
          <w:szCs w:val="22"/>
        </w:rPr>
        <w:t>...</w:t>
      </w:r>
      <w:r w:rsidR="00AE3409" w:rsidRPr="00671231">
        <w:rPr>
          <w:sz w:val="22"/>
          <w:szCs w:val="22"/>
          <w:lang w:val="en-US"/>
        </w:rPr>
        <w:t xml:space="preserve">”.  </w:t>
      </w:r>
      <w:r w:rsidRPr="00671231">
        <w:rPr>
          <w:sz w:val="22"/>
          <w:szCs w:val="22"/>
        </w:rPr>
        <w:t>Instead, try “R. B. G. thanks</w:t>
      </w:r>
      <w:r w:rsidR="00AE3409" w:rsidRPr="00671231">
        <w:rPr>
          <w:sz w:val="22"/>
          <w:szCs w:val="22"/>
        </w:rPr>
        <w:t>...</w:t>
      </w:r>
      <w:r w:rsidRPr="00671231">
        <w:rPr>
          <w:sz w:val="22"/>
          <w:szCs w:val="22"/>
        </w:rPr>
        <w:t>”.</w:t>
      </w:r>
      <w:r w:rsidR="00F03103" w:rsidRPr="00671231">
        <w:rPr>
          <w:sz w:val="22"/>
          <w:szCs w:val="22"/>
          <w:lang w:val="en-US"/>
        </w:rPr>
        <w:t xml:space="preserve"> </w:t>
      </w:r>
      <w:r w:rsidRPr="00671231">
        <w:rPr>
          <w:sz w:val="22"/>
          <w:szCs w:val="22"/>
        </w:rPr>
        <w:t>Put spons</w:t>
      </w:r>
      <w:r w:rsidR="00794804" w:rsidRPr="00671231">
        <w:rPr>
          <w:sz w:val="22"/>
          <w:szCs w:val="22"/>
        </w:rPr>
        <w:t>or acknowledgments in the unnum</w:t>
      </w:r>
      <w:r w:rsidRPr="00671231">
        <w:rPr>
          <w:sz w:val="22"/>
          <w:szCs w:val="22"/>
        </w:rPr>
        <w:t>bered footnote on the first page.</w:t>
      </w:r>
    </w:p>
    <w:p w14:paraId="477014E6" w14:textId="77777777" w:rsidR="009303D9" w:rsidRPr="00671231" w:rsidRDefault="009303D9" w:rsidP="00A059B3">
      <w:pPr>
        <w:pStyle w:val="Heading5"/>
        <w:rPr>
          <w:sz w:val="22"/>
          <w:szCs w:val="22"/>
        </w:rPr>
      </w:pPr>
      <w:r w:rsidRPr="00671231">
        <w:rPr>
          <w:sz w:val="22"/>
          <w:szCs w:val="22"/>
        </w:rPr>
        <w:t>References</w:t>
      </w:r>
    </w:p>
    <w:p w14:paraId="31DE9146" w14:textId="77777777" w:rsidR="009303D9" w:rsidRPr="00671231" w:rsidRDefault="009303D9" w:rsidP="00E7596C">
      <w:pPr>
        <w:pStyle w:val="BodyText"/>
        <w:rPr>
          <w:sz w:val="22"/>
          <w:szCs w:val="22"/>
        </w:rPr>
      </w:pPr>
      <w:r w:rsidRPr="00671231">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671231">
        <w:rPr>
          <w:sz w:val="22"/>
          <w:szCs w:val="22"/>
          <w:lang w:val="en-US"/>
        </w:rPr>
        <w:t xml:space="preserve"> </w:t>
      </w:r>
      <w:r w:rsidR="00F03103" w:rsidRPr="00671231">
        <w:rPr>
          <w:sz w:val="22"/>
          <w:szCs w:val="22"/>
        </w:rPr>
        <w:t>...</w:t>
      </w:r>
      <w:r w:rsidRPr="00671231">
        <w:rPr>
          <w:sz w:val="22"/>
          <w:szCs w:val="22"/>
        </w:rPr>
        <w:t>”</w:t>
      </w:r>
    </w:p>
    <w:p w14:paraId="4277FC7A" w14:textId="77777777" w:rsidR="009303D9" w:rsidRPr="00671231" w:rsidRDefault="009303D9" w:rsidP="00E7596C">
      <w:pPr>
        <w:pStyle w:val="BodyText"/>
        <w:rPr>
          <w:sz w:val="22"/>
          <w:szCs w:val="22"/>
        </w:rPr>
      </w:pPr>
      <w:r w:rsidRPr="00671231">
        <w:rPr>
          <w:sz w:val="22"/>
          <w:szCs w:val="22"/>
        </w:rPr>
        <w:t>Number footnotes separately in superscripts. Place the actual footnote at the bottom of the column in which it was cited. Do not put footnotes in the</w:t>
      </w:r>
      <w:r w:rsidR="00233D97" w:rsidRPr="00671231">
        <w:rPr>
          <w:sz w:val="22"/>
          <w:szCs w:val="22"/>
          <w:lang w:val="en-US"/>
        </w:rPr>
        <w:t xml:space="preserve"> abstract or</w:t>
      </w:r>
      <w:r w:rsidRPr="00671231">
        <w:rPr>
          <w:sz w:val="22"/>
          <w:szCs w:val="22"/>
        </w:rPr>
        <w:t xml:space="preserve"> reference list. Use letters for table footnotes.</w:t>
      </w:r>
    </w:p>
    <w:p w14:paraId="101DAA31" w14:textId="77777777" w:rsidR="009303D9" w:rsidRPr="00671231" w:rsidRDefault="009303D9" w:rsidP="00E7596C">
      <w:pPr>
        <w:pStyle w:val="BodyText"/>
        <w:rPr>
          <w:sz w:val="22"/>
          <w:szCs w:val="22"/>
        </w:rPr>
      </w:pPr>
      <w:r w:rsidRPr="00671231">
        <w:rPr>
          <w:sz w:val="22"/>
          <w:szCs w:val="22"/>
        </w:rPr>
        <w:t>Unless there are six au</w:t>
      </w:r>
      <w:r w:rsidR="00C919A4" w:rsidRPr="00671231">
        <w:rPr>
          <w:sz w:val="22"/>
          <w:szCs w:val="22"/>
        </w:rPr>
        <w:t>thors or more give all authors</w:t>
      </w:r>
      <w:r w:rsidR="00C919A4" w:rsidRPr="00671231">
        <w:rPr>
          <w:sz w:val="22"/>
          <w:szCs w:val="22"/>
          <w:lang w:val="en-US"/>
        </w:rPr>
        <w:t xml:space="preserve">’ </w:t>
      </w:r>
      <w:r w:rsidRPr="00671231">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D16D36B" w14:textId="77777777" w:rsidR="009303D9" w:rsidRPr="00671231" w:rsidRDefault="009303D9" w:rsidP="00E7596C">
      <w:pPr>
        <w:pStyle w:val="BodyText"/>
        <w:rPr>
          <w:sz w:val="22"/>
          <w:szCs w:val="22"/>
        </w:rPr>
      </w:pPr>
      <w:r w:rsidRPr="00671231">
        <w:rPr>
          <w:sz w:val="22"/>
          <w:szCs w:val="22"/>
        </w:rPr>
        <w:t>For papers published in translation journals, please give the English citation first, followed by the original foreign-language citation [6].</w:t>
      </w:r>
    </w:p>
    <w:p w14:paraId="4FB9A3DC" w14:textId="77777777" w:rsidR="009303D9" w:rsidRPr="00671231" w:rsidRDefault="009303D9">
      <w:pPr>
        <w:rPr>
          <w:sz w:val="22"/>
          <w:szCs w:val="22"/>
        </w:rPr>
      </w:pPr>
    </w:p>
    <w:p w14:paraId="1FD00FA8" w14:textId="77777777" w:rsidR="009303D9" w:rsidRPr="00671231" w:rsidRDefault="009303D9" w:rsidP="0004781E">
      <w:pPr>
        <w:pStyle w:val="references"/>
        <w:ind w:start="17.70pt" w:hanging="17.70pt"/>
        <w:rPr>
          <w:sz w:val="18"/>
          <w:szCs w:val="18"/>
        </w:rPr>
      </w:pPr>
      <w:r w:rsidRPr="00671231">
        <w:rPr>
          <w:sz w:val="18"/>
          <w:szCs w:val="18"/>
        </w:rPr>
        <w:t xml:space="preserve">G. Eason, B. Noble, and I. N. Sneddon, “On certain integrals of Lipschitz-Hankel type involving products of Bessel functions,” </w:t>
      </w:r>
      <w:r w:rsidRPr="00671231">
        <w:rPr>
          <w:sz w:val="18"/>
          <w:szCs w:val="18"/>
        </w:rPr>
        <w:lastRenderedPageBreak/>
        <w:t xml:space="preserve">Phil. Trans. Roy. Soc. London, vol. A247, pp. 529–551, April 1955. </w:t>
      </w:r>
      <w:r w:rsidRPr="00671231">
        <w:rPr>
          <w:i/>
          <w:iCs/>
          <w:sz w:val="18"/>
          <w:szCs w:val="18"/>
        </w:rPr>
        <w:t>(references)</w:t>
      </w:r>
    </w:p>
    <w:p w14:paraId="0BF5669E" w14:textId="77777777" w:rsidR="009303D9" w:rsidRPr="00671231" w:rsidRDefault="009303D9" w:rsidP="0004781E">
      <w:pPr>
        <w:pStyle w:val="references"/>
        <w:ind w:start="17.70pt" w:hanging="17.70pt"/>
        <w:rPr>
          <w:sz w:val="18"/>
          <w:szCs w:val="18"/>
        </w:rPr>
      </w:pPr>
      <w:r w:rsidRPr="00671231">
        <w:rPr>
          <w:sz w:val="18"/>
          <w:szCs w:val="18"/>
        </w:rPr>
        <w:t>J. Clerk Maxwell, A Treatise on Electricity and Magnetism, 3rd ed., vol. 2. Oxford: Clarendon, 1892, pp.68–73.</w:t>
      </w:r>
    </w:p>
    <w:p w14:paraId="606E72EB" w14:textId="77777777" w:rsidR="009303D9" w:rsidRPr="00671231" w:rsidRDefault="009303D9" w:rsidP="0004781E">
      <w:pPr>
        <w:pStyle w:val="references"/>
        <w:ind w:start="17.70pt" w:hanging="17.70pt"/>
        <w:rPr>
          <w:sz w:val="18"/>
          <w:szCs w:val="18"/>
        </w:rPr>
      </w:pPr>
      <w:r w:rsidRPr="00671231">
        <w:rPr>
          <w:sz w:val="18"/>
          <w:szCs w:val="18"/>
        </w:rPr>
        <w:t>I. S. Jacobs and C. P. Bean, “Fine particles, thin films and exchange anisotropy,” in Magnetism, vol. III, G. T. Rado and H. Suhl, Eds. New York: Academic, 1963, pp. 271–350.</w:t>
      </w:r>
    </w:p>
    <w:p w14:paraId="083B9211" w14:textId="77777777" w:rsidR="009303D9" w:rsidRPr="00671231" w:rsidRDefault="009303D9" w:rsidP="0004781E">
      <w:pPr>
        <w:pStyle w:val="references"/>
        <w:ind w:start="17.70pt" w:hanging="17.70pt"/>
        <w:rPr>
          <w:sz w:val="18"/>
          <w:szCs w:val="18"/>
        </w:rPr>
      </w:pPr>
      <w:r w:rsidRPr="00671231">
        <w:rPr>
          <w:sz w:val="18"/>
          <w:szCs w:val="18"/>
        </w:rPr>
        <w:t>K. Elissa, “Title of paper if known,” unpublished.</w:t>
      </w:r>
    </w:p>
    <w:p w14:paraId="705F50D8" w14:textId="77777777" w:rsidR="009303D9" w:rsidRPr="00671231" w:rsidRDefault="009303D9" w:rsidP="0004781E">
      <w:pPr>
        <w:pStyle w:val="references"/>
        <w:ind w:start="17.70pt" w:hanging="17.70pt"/>
        <w:rPr>
          <w:sz w:val="18"/>
          <w:szCs w:val="18"/>
        </w:rPr>
      </w:pPr>
      <w:r w:rsidRPr="00671231">
        <w:rPr>
          <w:sz w:val="18"/>
          <w:szCs w:val="18"/>
        </w:rPr>
        <w:t>R. Nicole, “Title of paper with only first word capitalized,” J. Name Stand. Abbrev., in press.</w:t>
      </w:r>
    </w:p>
    <w:p w14:paraId="13AD50ED" w14:textId="77777777" w:rsidR="009303D9" w:rsidRPr="00671231" w:rsidRDefault="009303D9" w:rsidP="0004781E">
      <w:pPr>
        <w:pStyle w:val="references"/>
        <w:ind w:start="17.70pt" w:hanging="17.70pt"/>
        <w:rPr>
          <w:sz w:val="18"/>
          <w:szCs w:val="18"/>
        </w:rPr>
      </w:pPr>
      <w:r w:rsidRPr="00671231">
        <w:rPr>
          <w:sz w:val="18"/>
          <w:szCs w:val="18"/>
        </w:rPr>
        <w:t xml:space="preserve">Y. Yorozu, M. Hirano, K. Oka, and Y. Tagawa, “Electron spectroscopy studies on magneto-optical media and plastic substrate interface,” IEEE Transl. J. Magn. Japan, vol. 2, pp. </w:t>
      </w:r>
      <w:r w:rsidRPr="00671231">
        <w:rPr>
          <w:sz w:val="18"/>
          <w:szCs w:val="18"/>
        </w:rPr>
        <w:t>740–741, August 1987 [Digests 9th Annual Conf. Magnetics Japan, p. 301, 1982].</w:t>
      </w:r>
    </w:p>
    <w:p w14:paraId="7B0661A5" w14:textId="77777777" w:rsidR="009303D9" w:rsidRPr="00671231" w:rsidRDefault="009303D9" w:rsidP="0004781E">
      <w:pPr>
        <w:pStyle w:val="references"/>
        <w:ind w:start="17.70pt" w:hanging="17.70pt"/>
        <w:rPr>
          <w:sz w:val="18"/>
          <w:szCs w:val="18"/>
        </w:rPr>
      </w:pPr>
      <w:r w:rsidRPr="00671231">
        <w:rPr>
          <w:sz w:val="18"/>
          <w:szCs w:val="18"/>
        </w:rPr>
        <w:t>M. Young, The Technical Writer</w:t>
      </w:r>
      <w:r w:rsidR="00E7596C" w:rsidRPr="00671231">
        <w:rPr>
          <w:sz w:val="18"/>
          <w:szCs w:val="18"/>
        </w:rPr>
        <w:t>’</w:t>
      </w:r>
      <w:r w:rsidRPr="00671231">
        <w:rPr>
          <w:sz w:val="18"/>
          <w:szCs w:val="18"/>
        </w:rPr>
        <w:t>s Handbook. Mill Valley, CA: University Science, 1989.</w:t>
      </w:r>
    </w:p>
    <w:p w14:paraId="3EDCF712" w14:textId="77777777" w:rsidR="009303D9" w:rsidRPr="00671231" w:rsidRDefault="009303D9" w:rsidP="00836367">
      <w:pPr>
        <w:pStyle w:val="references"/>
        <w:numPr>
          <w:ilvl w:val="0"/>
          <w:numId w:val="0"/>
        </w:numPr>
        <w:ind w:start="18pt" w:hanging="18pt"/>
        <w:rPr>
          <w:sz w:val="18"/>
          <w:szCs w:val="18"/>
        </w:rPr>
      </w:pPr>
    </w:p>
    <w:p w14:paraId="3DFF3865" w14:textId="77777777" w:rsidR="00836367" w:rsidRPr="00671231" w:rsidRDefault="00836367" w:rsidP="008B6524">
      <w:pPr>
        <w:pStyle w:val="references"/>
        <w:numPr>
          <w:ilvl w:val="0"/>
          <w:numId w:val="0"/>
        </w:numPr>
        <w:spacing w:line="12pt" w:lineRule="auto"/>
        <w:ind w:start="18pt" w:hanging="18pt"/>
        <w:jc w:val="center"/>
        <w:rPr>
          <w:rFonts w:eastAsia="SimSun"/>
          <w:b/>
          <w:noProof w:val="0"/>
          <w:color w:val="FF0000"/>
          <w:spacing w:val="-1"/>
          <w:sz w:val="22"/>
          <w:szCs w:val="22"/>
          <w:lang w:val="x-none" w:eastAsia="x-none"/>
        </w:rPr>
        <w:sectPr w:rsidR="00836367" w:rsidRPr="00671231" w:rsidSect="003B4E04">
          <w:type w:val="continuous"/>
          <w:pgSz w:w="595.30pt" w:h="841.90pt" w:code="9"/>
          <w:pgMar w:top="54pt" w:right="45.35pt" w:bottom="72pt" w:left="45.35pt" w:header="36pt" w:footer="36pt" w:gutter="0pt"/>
          <w:cols w:num="2" w:space="18pt"/>
          <w:docGrid w:linePitch="360"/>
        </w:sectPr>
      </w:pPr>
      <w:r w:rsidRPr="00671231">
        <w:rPr>
          <w:rFonts w:eastAsia="SimSun"/>
          <w:b/>
          <w:noProof w:val="0"/>
          <w:color w:val="FF0000"/>
          <w:spacing w:val="-1"/>
          <w:sz w:val="22"/>
          <w:szCs w:val="22"/>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671231">
        <w:rPr>
          <w:rFonts w:eastAsia="SimSun"/>
          <w:b/>
          <w:noProof w:val="0"/>
          <w:color w:val="FF0000"/>
          <w:spacing w:val="-1"/>
          <w:sz w:val="22"/>
          <w:szCs w:val="22"/>
          <w:lang w:eastAsia="x-none"/>
        </w:rPr>
        <w:t>may</w:t>
      </w:r>
      <w:r w:rsidRPr="00671231">
        <w:rPr>
          <w:rFonts w:eastAsia="SimSun"/>
          <w:b/>
          <w:noProof w:val="0"/>
          <w:color w:val="FF0000"/>
          <w:spacing w:val="-1"/>
          <w:sz w:val="22"/>
          <w:szCs w:val="22"/>
          <w:lang w:val="x-none" w:eastAsia="x-none"/>
        </w:rPr>
        <w:t xml:space="preserve"> result in your paper not being published.</w:t>
      </w:r>
    </w:p>
    <w:p w14:paraId="03233FC8" w14:textId="77777777" w:rsidR="009303D9" w:rsidRPr="00671231" w:rsidRDefault="003B2B40" w:rsidP="005B520E">
      <w:pPr>
        <w:rPr>
          <w:sz w:val="22"/>
          <w:szCs w:val="22"/>
        </w:rPr>
      </w:pPr>
      <w:r w:rsidRPr="00671231">
        <w:rPr>
          <w:noProof/>
          <w:sz w:val="22"/>
          <w:szCs w:val="22"/>
        </w:rPr>
        <w:drawing>
          <wp:anchor distT="0" distB="0" distL="114300" distR="114300" simplePos="0" relativeHeight="251657728" behindDoc="1" locked="0" layoutInCell="1" allowOverlap="1" wp14:anchorId="7A527AE6" wp14:editId="4941BFF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9B4394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206443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671231"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FC5D8FC" w14:textId="77777777" w:rsidR="003F70CC" w:rsidRDefault="003F70CC" w:rsidP="001A3B3D">
      <w:r>
        <w:separator/>
      </w:r>
    </w:p>
  </w:endnote>
  <w:endnote w:type="continuationSeparator" w:id="0">
    <w:p w14:paraId="5DA92575" w14:textId="77777777" w:rsidR="003F70CC" w:rsidRDefault="003F70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B4DA33" w14:textId="0529E641" w:rsidR="00CD7B0C" w:rsidRDefault="00CD7B0C" w:rsidP="0056610F">
    <w:pPr>
      <w:pStyle w:val="Footer"/>
      <w:jc w:val="start"/>
      <w:rPr>
        <w:sz w:val="16"/>
        <w:szCs w:val="16"/>
      </w:rPr>
    </w:pPr>
    <w:r>
      <w:rPr>
        <w:sz w:val="16"/>
        <w:szCs w:val="16"/>
      </w:rPr>
      <w:t>Complex Engineering Problem, Linear Algebra 2 (ES 304).</w:t>
    </w:r>
  </w:p>
  <w:p w14:paraId="3372EDEE" w14:textId="24EBED33" w:rsidR="00CD7B0C" w:rsidRPr="006F6D3D" w:rsidRDefault="00CD7B0C" w:rsidP="0056610F">
    <w:pPr>
      <w:pStyle w:val="Footer"/>
      <w:jc w:val="start"/>
      <w:rPr>
        <w:sz w:val="16"/>
        <w:szCs w:val="16"/>
      </w:rPr>
    </w:pPr>
    <w:r w:rsidRPr="00CD7B0C">
      <w:rPr>
        <w:sz w:val="16"/>
        <w:szCs w:val="16"/>
      </w:rPr>
      <w:t>Faculty of Engineering Sciences, GIK Institute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ABF06F2" w14:textId="77777777" w:rsidR="003F70CC" w:rsidRDefault="003F70CC" w:rsidP="001A3B3D">
      <w:r>
        <w:separator/>
      </w:r>
    </w:p>
  </w:footnote>
  <w:footnote w:type="continuationSeparator" w:id="0">
    <w:p w14:paraId="421BBD73" w14:textId="77777777" w:rsidR="003F70CC" w:rsidRDefault="003F70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4C0317"/>
    <w:multiLevelType w:val="hybridMultilevel"/>
    <w:tmpl w:val="967E0F04"/>
    <w:lvl w:ilvl="0" w:tplc="10000001">
      <w:start w:val="1"/>
      <w:numFmt w:val="bullet"/>
      <w:lvlText w:val=""/>
      <w:lvlJc w:val="start"/>
      <w:pPr>
        <w:ind w:start="36pt" w:hanging="18pt"/>
      </w:pPr>
      <w:rPr>
        <w:rFonts w:ascii="Symbol" w:hAnsi="Symbol" w:hint="default"/>
      </w:rPr>
    </w:lvl>
    <w:lvl w:ilvl="1" w:tplc="10000003" w:tentative="1">
      <w:start w:val="1"/>
      <w:numFmt w:val="bullet"/>
      <w:lvlText w:val="o"/>
      <w:lvlJc w:val="start"/>
      <w:pPr>
        <w:ind w:start="72pt" w:hanging="18pt"/>
      </w:pPr>
      <w:rPr>
        <w:rFonts w:ascii="Courier New" w:hAnsi="Courier New" w:cs="Courier New" w:hint="default"/>
      </w:rPr>
    </w:lvl>
    <w:lvl w:ilvl="2" w:tplc="10000005" w:tentative="1">
      <w:start w:val="1"/>
      <w:numFmt w:val="bullet"/>
      <w:lvlText w:val=""/>
      <w:lvlJc w:val="start"/>
      <w:pPr>
        <w:ind w:start="108pt" w:hanging="18pt"/>
      </w:pPr>
      <w:rPr>
        <w:rFonts w:ascii="Wingdings" w:hAnsi="Wingdings" w:hint="default"/>
      </w:rPr>
    </w:lvl>
    <w:lvl w:ilvl="3" w:tplc="10000001" w:tentative="1">
      <w:start w:val="1"/>
      <w:numFmt w:val="bullet"/>
      <w:lvlText w:val=""/>
      <w:lvlJc w:val="start"/>
      <w:pPr>
        <w:ind w:start="144pt" w:hanging="18pt"/>
      </w:pPr>
      <w:rPr>
        <w:rFonts w:ascii="Symbol" w:hAnsi="Symbol" w:hint="default"/>
      </w:rPr>
    </w:lvl>
    <w:lvl w:ilvl="4" w:tplc="10000003" w:tentative="1">
      <w:start w:val="1"/>
      <w:numFmt w:val="bullet"/>
      <w:lvlText w:val="o"/>
      <w:lvlJc w:val="start"/>
      <w:pPr>
        <w:ind w:start="180pt" w:hanging="18pt"/>
      </w:pPr>
      <w:rPr>
        <w:rFonts w:ascii="Courier New" w:hAnsi="Courier New" w:cs="Courier New" w:hint="default"/>
      </w:rPr>
    </w:lvl>
    <w:lvl w:ilvl="5" w:tplc="10000005" w:tentative="1">
      <w:start w:val="1"/>
      <w:numFmt w:val="bullet"/>
      <w:lvlText w:val=""/>
      <w:lvlJc w:val="start"/>
      <w:pPr>
        <w:ind w:start="216pt" w:hanging="18pt"/>
      </w:pPr>
      <w:rPr>
        <w:rFonts w:ascii="Wingdings" w:hAnsi="Wingdings" w:hint="default"/>
      </w:rPr>
    </w:lvl>
    <w:lvl w:ilvl="6" w:tplc="10000001" w:tentative="1">
      <w:start w:val="1"/>
      <w:numFmt w:val="bullet"/>
      <w:lvlText w:val=""/>
      <w:lvlJc w:val="start"/>
      <w:pPr>
        <w:ind w:start="252pt" w:hanging="18pt"/>
      </w:pPr>
      <w:rPr>
        <w:rFonts w:ascii="Symbol" w:hAnsi="Symbol" w:hint="default"/>
      </w:rPr>
    </w:lvl>
    <w:lvl w:ilvl="7" w:tplc="10000003" w:tentative="1">
      <w:start w:val="1"/>
      <w:numFmt w:val="bullet"/>
      <w:lvlText w:val="o"/>
      <w:lvlJc w:val="start"/>
      <w:pPr>
        <w:ind w:start="288pt" w:hanging="18pt"/>
      </w:pPr>
      <w:rPr>
        <w:rFonts w:ascii="Courier New" w:hAnsi="Courier New" w:cs="Courier New" w:hint="default"/>
      </w:rPr>
    </w:lvl>
    <w:lvl w:ilvl="8" w:tplc="1000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3C7AD4"/>
    <w:multiLevelType w:val="hybridMultilevel"/>
    <w:tmpl w:val="ECDA256A"/>
    <w:lvl w:ilvl="0" w:tplc="1000000F">
      <w:start w:val="1"/>
      <w:numFmt w:val="decimal"/>
      <w:lvlText w:val="%1."/>
      <w:lvlJc w:val="start"/>
      <w:pPr>
        <w:ind w:start="36pt" w:hanging="18pt"/>
      </w:pPr>
    </w:lvl>
    <w:lvl w:ilvl="1" w:tplc="10000019" w:tentative="1">
      <w:start w:val="1"/>
      <w:numFmt w:val="lowerLetter"/>
      <w:lvlText w:val="%2."/>
      <w:lvlJc w:val="start"/>
      <w:pPr>
        <w:ind w:start="72pt" w:hanging="18pt"/>
      </w:pPr>
    </w:lvl>
    <w:lvl w:ilvl="2" w:tplc="1000001B" w:tentative="1">
      <w:start w:val="1"/>
      <w:numFmt w:val="lowerRoman"/>
      <w:lvlText w:val="%3."/>
      <w:lvlJc w:val="end"/>
      <w:pPr>
        <w:ind w:start="108pt" w:hanging="9pt"/>
      </w:pPr>
    </w:lvl>
    <w:lvl w:ilvl="3" w:tplc="1000000F" w:tentative="1">
      <w:start w:val="1"/>
      <w:numFmt w:val="decimal"/>
      <w:lvlText w:val="%4."/>
      <w:lvlJc w:val="start"/>
      <w:pPr>
        <w:ind w:start="144pt" w:hanging="18pt"/>
      </w:pPr>
    </w:lvl>
    <w:lvl w:ilvl="4" w:tplc="10000019" w:tentative="1">
      <w:start w:val="1"/>
      <w:numFmt w:val="lowerLetter"/>
      <w:lvlText w:val="%5."/>
      <w:lvlJc w:val="start"/>
      <w:pPr>
        <w:ind w:start="180pt" w:hanging="18pt"/>
      </w:pPr>
    </w:lvl>
    <w:lvl w:ilvl="5" w:tplc="1000001B" w:tentative="1">
      <w:start w:val="1"/>
      <w:numFmt w:val="lowerRoman"/>
      <w:lvlText w:val="%6."/>
      <w:lvlJc w:val="end"/>
      <w:pPr>
        <w:ind w:start="216pt" w:hanging="9pt"/>
      </w:pPr>
    </w:lvl>
    <w:lvl w:ilvl="6" w:tplc="1000000F" w:tentative="1">
      <w:start w:val="1"/>
      <w:numFmt w:val="decimal"/>
      <w:lvlText w:val="%7."/>
      <w:lvlJc w:val="start"/>
      <w:pPr>
        <w:ind w:start="252pt" w:hanging="18pt"/>
      </w:pPr>
    </w:lvl>
    <w:lvl w:ilvl="7" w:tplc="10000019" w:tentative="1">
      <w:start w:val="1"/>
      <w:numFmt w:val="lowerLetter"/>
      <w:lvlText w:val="%8."/>
      <w:lvlJc w:val="start"/>
      <w:pPr>
        <w:ind w:start="288pt" w:hanging="18pt"/>
      </w:pPr>
    </w:lvl>
    <w:lvl w:ilvl="8" w:tplc="1000001B" w:tentative="1">
      <w:start w:val="1"/>
      <w:numFmt w:val="lowerRoman"/>
      <w:lvlText w:val="%9."/>
      <w:lvlJc w:val="end"/>
      <w:pPr>
        <w:ind w:start="324pt" w:hanging="9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6987602">
    <w:abstractNumId w:val="15"/>
  </w:num>
  <w:num w:numId="2" w16cid:durableId="83113626">
    <w:abstractNumId w:val="21"/>
  </w:num>
  <w:num w:numId="3" w16cid:durableId="1674608567">
    <w:abstractNumId w:val="14"/>
  </w:num>
  <w:num w:numId="4" w16cid:durableId="1332224132">
    <w:abstractNumId w:val="17"/>
  </w:num>
  <w:num w:numId="5" w16cid:durableId="993340225">
    <w:abstractNumId w:val="17"/>
  </w:num>
  <w:num w:numId="6" w16cid:durableId="2048407209">
    <w:abstractNumId w:val="17"/>
  </w:num>
  <w:num w:numId="7" w16cid:durableId="499151625">
    <w:abstractNumId w:val="17"/>
  </w:num>
  <w:num w:numId="8" w16cid:durableId="1737976604">
    <w:abstractNumId w:val="19"/>
  </w:num>
  <w:num w:numId="9" w16cid:durableId="226841016">
    <w:abstractNumId w:val="22"/>
  </w:num>
  <w:num w:numId="10" w16cid:durableId="1671249310">
    <w:abstractNumId w:val="16"/>
  </w:num>
  <w:num w:numId="11" w16cid:durableId="592125940">
    <w:abstractNumId w:val="13"/>
  </w:num>
  <w:num w:numId="12" w16cid:durableId="1045986339">
    <w:abstractNumId w:val="12"/>
  </w:num>
  <w:num w:numId="13" w16cid:durableId="346449456">
    <w:abstractNumId w:val="0"/>
  </w:num>
  <w:num w:numId="14" w16cid:durableId="863636421">
    <w:abstractNumId w:val="10"/>
  </w:num>
  <w:num w:numId="15" w16cid:durableId="1070347280">
    <w:abstractNumId w:val="8"/>
  </w:num>
  <w:num w:numId="16" w16cid:durableId="1674599788">
    <w:abstractNumId w:val="7"/>
  </w:num>
  <w:num w:numId="17" w16cid:durableId="1476530175">
    <w:abstractNumId w:val="6"/>
  </w:num>
  <w:num w:numId="18" w16cid:durableId="1429231435">
    <w:abstractNumId w:val="5"/>
  </w:num>
  <w:num w:numId="19" w16cid:durableId="526066424">
    <w:abstractNumId w:val="9"/>
  </w:num>
  <w:num w:numId="20" w16cid:durableId="1429739428">
    <w:abstractNumId w:val="4"/>
  </w:num>
  <w:num w:numId="21" w16cid:durableId="247929757">
    <w:abstractNumId w:val="3"/>
  </w:num>
  <w:num w:numId="22" w16cid:durableId="1119446067">
    <w:abstractNumId w:val="2"/>
  </w:num>
  <w:num w:numId="23" w16cid:durableId="1963416430">
    <w:abstractNumId w:val="1"/>
  </w:num>
  <w:num w:numId="24" w16cid:durableId="2004581581">
    <w:abstractNumId w:val="18"/>
  </w:num>
  <w:num w:numId="25" w16cid:durableId="1366173043">
    <w:abstractNumId w:val="20"/>
  </w:num>
  <w:num w:numId="26" w16cid:durableId="157905055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41F6"/>
    <w:rsid w:val="0008758A"/>
    <w:rsid w:val="000C1E68"/>
    <w:rsid w:val="001A2EFD"/>
    <w:rsid w:val="001A3B3D"/>
    <w:rsid w:val="001B67DC"/>
    <w:rsid w:val="001D5BD5"/>
    <w:rsid w:val="002254A9"/>
    <w:rsid w:val="00233D97"/>
    <w:rsid w:val="002347A2"/>
    <w:rsid w:val="002850E3"/>
    <w:rsid w:val="00354FCF"/>
    <w:rsid w:val="003A19E2"/>
    <w:rsid w:val="003B2B40"/>
    <w:rsid w:val="003B4E04"/>
    <w:rsid w:val="003C199C"/>
    <w:rsid w:val="003F5A08"/>
    <w:rsid w:val="003F70CC"/>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71231"/>
    <w:rsid w:val="006B6B66"/>
    <w:rsid w:val="006C4B55"/>
    <w:rsid w:val="006E503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57825"/>
    <w:rsid w:val="00972203"/>
    <w:rsid w:val="009F1D79"/>
    <w:rsid w:val="00A059B3"/>
    <w:rsid w:val="00AC3DD1"/>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4B5F"/>
    <w:rsid w:val="00CA4392"/>
    <w:rsid w:val="00CC393F"/>
    <w:rsid w:val="00CD7B0C"/>
    <w:rsid w:val="00CE13AA"/>
    <w:rsid w:val="00D2176E"/>
    <w:rsid w:val="00D632BE"/>
    <w:rsid w:val="00D72D06"/>
    <w:rsid w:val="00D7522C"/>
    <w:rsid w:val="00D7536F"/>
    <w:rsid w:val="00D76668"/>
    <w:rsid w:val="00E07383"/>
    <w:rsid w:val="00E165BC"/>
    <w:rsid w:val="00E61E12"/>
    <w:rsid w:val="00E7596C"/>
    <w:rsid w:val="00E878F2"/>
    <w:rsid w:val="00EB1D00"/>
    <w:rsid w:val="00ED0149"/>
    <w:rsid w:val="00EF7DE3"/>
    <w:rsid w:val="00F03103"/>
    <w:rsid w:val="00F271DE"/>
    <w:rsid w:val="00F40721"/>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A886C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C199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108</TotalTime>
  <Pages>3</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Muhammad Ashhar Shah</cp:lastModifiedBy>
  <cp:revision>8</cp:revision>
  <dcterms:created xsi:type="dcterms:W3CDTF">2019-01-08T18:42:00Z</dcterms:created>
  <dcterms:modified xsi:type="dcterms:W3CDTF">2022-12-11T14:52:00Z</dcterms:modified>
</cp:coreProperties>
</file>