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71552;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2576"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3600"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2880;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8480"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871855</wp:posOffset>
                </wp:positionH>
                <wp:positionV relativeFrom="paragraph">
                  <wp:posOffset>81915</wp:posOffset>
                </wp:positionV>
                <wp:extent cx="205613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05613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161.9pt;z-index:251675648;mso-width-relative:page;mso-height-relative:page;" filled="f" stroked="f" coordsize="21600,21600" o:gfxdata="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oWEHNtoAAAAJAQAADwAAAAAAAAABACAAAAAiAAAAZHJzL2Rvd25yZXYu&#10;eG1sUEsBAhQAFAAAAAgAh07iQL9v8k0yAgAAdQQAAA4AAAAAAAAAAQAgAAAAKQEAAGRycy9lMm9E&#10;b2MueG1sUEsFBgAAAAAGAAYAWQEAAM0FA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4624;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6432;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ind w:left="2880" w:leftChars="0" w:firstLine="1052" w:firstLineChars="526"/>
                              <w:jc w:val="both"/>
                              <w:rPr>
                                <w:rFonts w:hint="default"/>
                                <w:sz w:val="20"/>
                                <w:szCs w:val="20"/>
                                <w:lang w:val="en-US"/>
                              </w:rPr>
                            </w:pPr>
                            <w:r>
                              <w:rPr>
                                <w:rFonts w:hint="default"/>
                                <w:sz w:val="20"/>
                                <w:szCs w:val="20"/>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ind w:left="2880" w:leftChars="0" w:firstLine="1052" w:firstLineChars="526"/>
                        <w:jc w:val="both"/>
                        <w:rPr>
                          <w:rFonts w:hint="default"/>
                          <w:sz w:val="20"/>
                          <w:szCs w:val="20"/>
                          <w:lang w:val="en-US"/>
                        </w:rPr>
                      </w:pPr>
                      <w:r>
                        <w:rPr>
                          <w:rFonts w:hint="default"/>
                          <w:sz w:val="20"/>
                          <w:szCs w:val="20"/>
                          <w:lang w:val="en-US"/>
                        </w:rPr>
                        <w:t>{ADDRESS}</w:t>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1666875</wp:posOffset>
                </wp:positionH>
                <wp:positionV relativeFrom="paragraph">
                  <wp:posOffset>478155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1.25pt;margin-top:37.65pt;height:36pt;width:336pt;z-index:251664384;mso-width-relative:page;mso-height-relative:page;" filled="f" stroked="f" coordsize="21600,21600" o:gfxdata="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R673P9sAAAAKAQAADwAAAAAAAAABACAAAAAiAAAAZHJzL2Rvd25yZXYueG1s&#10;UEsBAhQAFAAAAAgAh07iQD1QlaEuAgAAdQQAAA4AAAAAAAAAAQAgAAAAKgEAAGRycy9lMm9Eb2Mu&#10;eG1sUEsFBgAAAAAGAAYAWQEAAMoFAAAAAA==&#10;">
                <v:fill on="f" focussize="0,0"/>
                <v:stroke on="f" weight="0.5pt"/>
                <v:imagedata o:title=""/>
                <o:lock v:ext="edit" aspectratio="f"/>
                <v:textbo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4366895</wp:posOffset>
                </wp:positionH>
                <wp:positionV relativeFrom="paragraph">
                  <wp:posOffset>55880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3.85pt;margin-top:4.4pt;height:21.75pt;width:144pt;z-index:251670528;mso-width-relative:page;mso-height-relative:page;" filled="f" stroked="f" coordsize="21600,21600" o:gfxdata="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n29NY2QAAAAg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center"/>
                              <w:rPr>
                                <w:rFonts w:ascii="Calibri" w:hAnsi="Calibri" w:eastAsia="Times New Roman" w:cs="Calibri"/>
                                <w:color w:val="000000"/>
                                <w:sz w:val="18"/>
                                <w:szCs w:val="20"/>
                                <w:lang w:val="en-US"/>
                              </w:rPr>
                            </w:pPr>
                            <w:r>
                              <w:rPr>
                                <w:rFonts w:ascii="Calibri" w:hAnsi="Calibri"/>
                                <w:color w:val="000000"/>
                                <w:sz w:val="20"/>
                                <w:szCs w:val="20"/>
                                <w:lang w:val="en-US"/>
                              </w:rPr>
                              <w:t xml:space="preserve">UTILIZED AS </w:t>
                            </w:r>
                            <w:r>
                              <w:rPr>
                                <w:rFonts w:ascii="Calibri" w:hAnsi="Calibri"/>
                                <w:color w:val="000000"/>
                                <w:sz w:val="20"/>
                                <w:szCs w:val="20"/>
                                <w:lang w:val="en-US"/>
                              </w:rPr>
                              <w:fldChar w:fldCharType="begin"/>
                            </w:r>
                            <w:r>
                              <w:rPr>
                                <w:rFonts w:ascii="Calibri" w:hAnsi="Calibri"/>
                                <w:color w:val="000000"/>
                                <w:sz w:val="20"/>
                                <w:szCs w:val="20"/>
                                <w:lang w:val="en-US"/>
                              </w:rPr>
                              <w:instrText xml:space="preserve"> MERGEFIELD BLDG_DESCRIPTION </w:instrText>
                            </w:r>
                            <w:r>
                              <w:rPr>
                                <w:rFonts w:ascii="Calibri" w:hAnsi="Calibri"/>
                                <w:color w:val="000000"/>
                                <w:sz w:val="20"/>
                                <w:szCs w:val="20"/>
                                <w:lang w:val="en-US"/>
                              </w:rPr>
                              <w:fldChar w:fldCharType="separate"/>
                            </w:r>
                            <w:r>
                              <w:rPr>
                                <w:rFonts w:hint="default" w:ascii="Calibri" w:hAnsi="Calibri"/>
                                <w:color w:val="000000"/>
                                <w:sz w:val="20"/>
                                <w:szCs w:val="20"/>
                                <w:lang w:val="en-US"/>
                              </w:rPr>
                              <w:t>{</w:t>
                            </w:r>
                            <w:r>
                              <w:rPr>
                                <w:rFonts w:ascii="Calibri" w:hAnsi="Calibri"/>
                                <w:color w:val="000000"/>
                                <w:sz w:val="20"/>
                                <w:szCs w:val="20"/>
                                <w:lang w:val="en-US"/>
                              </w:rPr>
                              <w:t>BLDG_DESCRIPTION</w:t>
                            </w:r>
                            <w:r>
                              <w:rPr>
                                <w:rFonts w:hint="default" w:ascii="Calibri" w:hAnsi="Calibri"/>
                                <w:color w:val="000000"/>
                                <w:sz w:val="20"/>
                                <w:szCs w:val="20"/>
                                <w:lang w:val="en-US"/>
                              </w:rPr>
                              <w:t>}</w:t>
                            </w:r>
                            <w:r>
                              <w:rPr>
                                <w:rFonts w:ascii="Calibri" w:hAnsi="Calibri"/>
                                <w:color w:val="000000"/>
                                <w:sz w:val="20"/>
                                <w:szCs w:val="20"/>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6672;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center"/>
                        <w:rPr>
                          <w:rFonts w:ascii="Calibri" w:hAnsi="Calibri" w:eastAsia="Times New Roman" w:cs="Calibri"/>
                          <w:color w:val="000000"/>
                          <w:sz w:val="18"/>
                          <w:szCs w:val="20"/>
                          <w:lang w:val="en-US"/>
                        </w:rPr>
                      </w:pPr>
                      <w:r>
                        <w:rPr>
                          <w:rFonts w:ascii="Calibri" w:hAnsi="Calibri"/>
                          <w:color w:val="000000"/>
                          <w:sz w:val="20"/>
                          <w:szCs w:val="20"/>
                          <w:lang w:val="en-US"/>
                        </w:rPr>
                        <w:t xml:space="preserve">UTILIZED AS </w:t>
                      </w:r>
                      <w:r>
                        <w:rPr>
                          <w:rFonts w:ascii="Calibri" w:hAnsi="Calibri"/>
                          <w:color w:val="000000"/>
                          <w:sz w:val="20"/>
                          <w:szCs w:val="20"/>
                          <w:lang w:val="en-US"/>
                        </w:rPr>
                        <w:fldChar w:fldCharType="begin"/>
                      </w:r>
                      <w:r>
                        <w:rPr>
                          <w:rFonts w:ascii="Calibri" w:hAnsi="Calibri"/>
                          <w:color w:val="000000"/>
                          <w:sz w:val="20"/>
                          <w:szCs w:val="20"/>
                          <w:lang w:val="en-US"/>
                        </w:rPr>
                        <w:instrText xml:space="preserve"> MERGEFIELD BLDG_DESCRIPTION </w:instrText>
                      </w:r>
                      <w:r>
                        <w:rPr>
                          <w:rFonts w:ascii="Calibri" w:hAnsi="Calibri"/>
                          <w:color w:val="000000"/>
                          <w:sz w:val="20"/>
                          <w:szCs w:val="20"/>
                          <w:lang w:val="en-US"/>
                        </w:rPr>
                        <w:fldChar w:fldCharType="separate"/>
                      </w:r>
                      <w:r>
                        <w:rPr>
                          <w:rFonts w:hint="default" w:ascii="Calibri" w:hAnsi="Calibri"/>
                          <w:color w:val="000000"/>
                          <w:sz w:val="20"/>
                          <w:szCs w:val="20"/>
                          <w:lang w:val="en-US"/>
                        </w:rPr>
                        <w:t>{</w:t>
                      </w:r>
                      <w:r>
                        <w:rPr>
                          <w:rFonts w:ascii="Calibri" w:hAnsi="Calibri"/>
                          <w:color w:val="000000"/>
                          <w:sz w:val="20"/>
                          <w:szCs w:val="20"/>
                          <w:lang w:val="en-US"/>
                        </w:rPr>
                        <w:t>BLDG_DESCRIPTION</w:t>
                      </w:r>
                      <w:r>
                        <w:rPr>
                          <w:rFonts w:hint="default" w:ascii="Calibri" w:hAnsi="Calibri"/>
                          <w:color w:val="000000"/>
                          <w:sz w:val="20"/>
                          <w:szCs w:val="20"/>
                          <w:lang w:val="en-US"/>
                        </w:rPr>
                        <w:t>}</w:t>
                      </w:r>
                      <w:r>
                        <w:rPr>
                          <w:rFonts w:ascii="Calibri" w:hAnsi="Calibri"/>
                          <w:color w:val="000000"/>
                          <w:sz w:val="20"/>
                          <w:szCs w:val="20"/>
                          <w:lang w:val="en-US"/>
                        </w:rPr>
                        <w:fldChar w:fldCharType="end"/>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bookmarkStart w:id="1" w:name="_GoBack"/>
      <w:bookmarkEnd w:id="1"/>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3057525</wp:posOffset>
                </wp:positionH>
                <wp:positionV relativeFrom="paragraph">
                  <wp:posOffset>52705</wp:posOffset>
                </wp:positionV>
                <wp:extent cx="3061970" cy="60134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6013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0" w:beforeLines="19" w:beforeAutospacing="0" w:after="0" w:afterAutospacing="0" w:line="240" w:lineRule="auto"/>
                              <w:jc w:val="center"/>
                              <w:rPr>
                                <w:rFonts w:cstheme="minorHAnsi"/>
                                <w:b/>
                                <w:u w:val="single"/>
                              </w:rPr>
                            </w:pPr>
                            <w:r>
                              <w:rPr>
                                <w:rFonts w:ascii="Arial" w:hAnsi="Arial" w:cs="Arial"/>
                                <w:sz w:val="20"/>
                                <w:szCs w:val="20"/>
                              </w:rPr>
                              <w:br w:type="textWrapping"/>
                            </w:r>
                            <w:r>
                              <w:rPr>
                                <w:rFonts w:ascii="Arial" w:hAnsi="Arial" w:cs="Arial"/>
                                <w:sz w:val="20"/>
                                <w:szCs w:val="20"/>
                              </w:rPr>
                              <w:t>CHIEF, Fire Safety Enforcement Section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47.35pt;width:241.1pt;z-index:-251637760;mso-width-relative:page;mso-height-relative:page;" filled="f" stroked="f" coordsize="21600,21600" o:gfxdata="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y++oY2gAAAAkBAAAPAAAAAAAAAAEAIAAAACIAAABkcnMvZG93bnJldi54&#10;bWxQSwECFAAUAAAACACHTuJA0Kl6dDECAAB2BAAADgAAAAAAAAABACAAAAApAQAAZHJzL2Uyb0Rv&#10;Yy54bWxQSwUGAAAAAAYABgBZAQAAzAUAAAAA&#10;">
                <v:fill on="f" focussize="0,0"/>
                <v:stroke on="f" weight="0.5pt"/>
                <v:imagedata o:title=""/>
                <o:lock v:ext="edit" aspectratio="f"/>
                <v:textbox>
                  <w:txbxContent>
                    <w:p w14:paraId="51FCD25B">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0" w:beforeLines="19" w:beforeAutospacing="0" w:after="0" w:afterAutospacing="0" w:line="240" w:lineRule="auto"/>
                        <w:jc w:val="center"/>
                        <w:rPr>
                          <w:rFonts w:cstheme="minorHAnsi"/>
                          <w:b/>
                          <w:u w:val="single"/>
                        </w:rPr>
                      </w:pPr>
                      <w:r>
                        <w:rPr>
                          <w:rFonts w:ascii="Arial" w:hAnsi="Arial" w:cs="Arial"/>
                          <w:sz w:val="20"/>
                          <w:szCs w:val="20"/>
                        </w:rPr>
                        <w:br w:type="textWrapping"/>
                      </w:r>
                      <w:r>
                        <w:rPr>
                          <w:rFonts w:ascii="Arial" w:hAnsi="Arial" w:cs="Arial"/>
                          <w:sz w:val="20"/>
                          <w:szCs w:val="20"/>
                        </w:rPr>
                        <w:t>CHIEF, Fire Safety Enforcement Section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2816;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808080" w:themeColor="text1" w:themeTint="80"/>
          <w:spacing w:val="0"/>
          <w:sz w:val="22"/>
          <w:szCs w:val="22"/>
          <w:shd w:val="clear" w:fill="FFFFFF"/>
          <w14:textFill>
            <w14:solidFill>
              <w14:schemeClr w14:val="tx1">
                <w14:lumMod w14:val="50000"/>
                <w14:lumOff w14:val="50000"/>
              </w14:schemeClr>
            </w14:solidFill>
          </w14:textFill>
        </w:rPr>
        <w: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3840;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3418840</wp:posOffset>
                </wp:positionH>
                <wp:positionV relativeFrom="paragraph">
                  <wp:posOffset>7620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0.6pt;height:0.85pt;width:181.75pt;z-index:251686912;mso-width-relative:page;mso-height-relative:page;" filled="f" stroked="t" coordsize="21600,21600" o:gfxdata="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Efm&#10;D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4864;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t/>
      </w:r>
      <w:r>
        <w:rPr>
          <w:rFonts w:hint="default" w:ascii="Arial" w:hAnsi="Arial" w:cs="Arial"/>
          <w:sz w:val="20"/>
          <w:szCs w:val="20"/>
          <w:lang w:val="en-US"/>
        </w:rPr>
        <w:tab/>
        <w:t/>
      </w:r>
      <w:r>
        <w:rPr>
          <w:rFonts w:hint="default" w:ascii="Arial" w:hAnsi="Arial" w:cs="Arial"/>
          <w:sz w:val="20"/>
          <w:szCs w:val="20"/>
          <w:lang w:val="en-US"/>
        </w:rPr>
        <w:tab/>
        <w:t/>
      </w:r>
      <w:r>
        <w:rPr>
          <w:rFonts w:hint="default" w:ascii="Arial" w:hAnsi="Arial" w:cs="Arial"/>
          <w:sz w:val="20"/>
          <w:szCs w:val="20"/>
          <w:lang w:val="en-US"/>
        </w:rPr>
        <w:tab/>
        <w:t/>
      </w:r>
      <w:r>
        <w:rPr>
          <w:rFonts w:hint="default" w:ascii="Arial" w:hAnsi="Arial" w:cs="Arial"/>
          <w:sz w:val="20"/>
          <w:szCs w:val="20"/>
          <w:lang w:val="en-US"/>
        </w:rPr>
        <w:tab/>
        <w:t/>
      </w:r>
      <w:r>
        <w:rPr>
          <w:rFonts w:hint="default" w:ascii="Arial" w:hAnsi="Arial" w:cs="Arial"/>
          <w:sz w:val="20"/>
          <w:szCs w:val="20"/>
          <w:lang w:val="en-US"/>
        </w:rPr>
        <w:tab/>
        <w:t xml:space="preserve">  </w:t>
      </w:r>
      <w:r>
        <w:rPr>
          <w:rFonts w:hint="default" w:ascii="Arial" w:hAnsi="Arial" w:cs="Arial"/>
          <w:sz w:val="20"/>
          <w:szCs w:val="20"/>
          <w:lang w:val="en-US"/>
        </w:rPr>
        <w:tab/>
        <w:t xml:space="preserve">       </w:t>
      </w:r>
      <w:r>
        <w:rPr>
          <w:rFonts w:hint="default" w:ascii="Arial" w:hAnsi="Arial" w:cs="Arial"/>
          <w:sz w:val="20"/>
          <w:szCs w:val="20"/>
          <w:lang w:val="en-US"/>
        </w:rPr>
        <w:br w:type="textWrapping"/>
      </w:r>
      <w:r>
        <w:rPr>
          <w:rFonts w:hint="default" w:ascii="Arial" w:hAnsi="Arial" w:cs="Arial"/>
          <w:sz w:val="20"/>
          <w:szCs w:val="20"/>
          <w:lang w:val="en-US"/>
        </w:rPr>
        <w:tab/>
        <w:t/>
      </w:r>
      <w:r>
        <w:rPr>
          <w:rFonts w:hint="default" w:ascii="Arial" w:hAnsi="Arial" w:cs="Arial"/>
          <w:sz w:val="20"/>
          <w:szCs w:val="20"/>
          <w:lang w:val="en-US"/>
        </w:rPr>
        <w:tab/>
        <w:t/>
      </w:r>
      <w:r>
        <w:rPr>
          <w:rFonts w:hint="default" w:ascii="Arial" w:hAnsi="Arial" w:cs="Arial"/>
          <w:sz w:val="20"/>
          <w:szCs w:val="20"/>
          <w:lang w:val="en-US"/>
        </w:rPr>
        <w:tab/>
        <w:t/>
      </w:r>
      <w:r>
        <w:rPr>
          <w:rFonts w:hint="default" w:ascii="Arial" w:hAnsi="Arial" w:cs="Arial"/>
          <w:sz w:val="20"/>
          <w:szCs w:val="20"/>
          <w:lang w:val="en-US"/>
        </w:rPr>
        <w:tab/>
        <w:t/>
      </w:r>
      <w:r>
        <w:rPr>
          <w:rFonts w:hint="default" w:ascii="Arial" w:hAnsi="Arial" w:cs="Arial"/>
          <w:sz w:val="20"/>
          <w:szCs w:val="20"/>
          <w:lang w:val="en-US"/>
        </w:rPr>
        <w:tab/>
        <w:t/>
      </w:r>
      <w:r>
        <w:rPr>
          <w:rFonts w:hint="default" w:ascii="Arial" w:hAnsi="Arial" w:cs="Arial"/>
          <w:sz w:val="20"/>
          <w:szCs w:val="20"/>
          <w:lang w:val="en-US"/>
        </w:rPr>
        <w:tab/>
        <w:t/>
      </w:r>
      <w:r>
        <w:rPr>
          <w:rFonts w:hint="default" w:ascii="Arial" w:hAnsi="Arial" w:cs="Arial"/>
          <w:sz w:val="20"/>
          <w:szCs w:val="20"/>
          <w:lang w:val="en-US"/>
        </w:rPr>
        <w:tab/>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28544;mso-width-relative:page;mso-height-relative:page;" filled="f" stroked="f" coordsize="21600,21600" o:gfxdata="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FdRJtnaAAAACQEAAA8AAAAAAAAAAQAgAAAAIgAAAGRycy9kb3ducmV2&#10;LnhtbFBLAQIUABQAAAAIAIdO4kBlAu9HMwIAAHMEAAAOAAAAAAAAAAEAIAAAACkBAABkcnMvZTJv&#10;RG9jLnhtbFBLBQYAAAAABgAGAFkBAADOBQ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7456"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49024;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81792"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4688;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3794760</wp:posOffset>
                </wp:positionH>
                <wp:positionV relativeFrom="paragraph">
                  <wp:posOffset>3175</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8.8pt;margin-top:0.25pt;height:0.6pt;width:133.75pt;z-index:251685888;mso-width-relative:page;mso-height-relative:page;" filled="f" stroked="t" coordsize="21600,21600" o:gfxdata="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Aa&#10;X3002AAAAAkBAAAPAAAAAAAAAAEAIAAAACIAAABkcnMvZG93bnJldi54bWxQSwECFAAUAAAACACH&#10;TuJAdF5R6+sBAADk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8076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571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9744"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6736;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38784;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9504"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6976;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2EC2195"/>
    <w:rsid w:val="07D30EC4"/>
    <w:rsid w:val="089F1C5C"/>
    <w:rsid w:val="1BED3C2D"/>
    <w:rsid w:val="323F10FE"/>
    <w:rsid w:val="37183296"/>
    <w:rsid w:val="47111242"/>
    <w:rsid w:val="6D2660F1"/>
    <w:rsid w:val="73D465F8"/>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1</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2026-02-17T15:38:07Z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