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211E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>Distributed Systems ACW Report</w:t>
      </w:r>
    </w:p>
    <w:p w14:paraId="7DDD373D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>SECTION 1: API Overview &amp; Statelessness (~300 words)</w:t>
      </w:r>
    </w:p>
    <w:p w14:paraId="2A9D19F8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>What to say:</w:t>
      </w:r>
    </w:p>
    <w:p w14:paraId="67FA0DD7" w14:textId="77777777" w:rsidR="00E81FD1" w:rsidRPr="00E81FD1" w:rsidRDefault="00E81FD1" w:rsidP="00E81FD1">
      <w:r w:rsidRPr="00E81FD1">
        <w:rPr>
          <w:b/>
          <w:bCs/>
        </w:rPr>
        <w:t>What the API is:</w:t>
      </w:r>
    </w:p>
    <w:p w14:paraId="7EF1EDA2" w14:textId="77777777" w:rsidR="00E81FD1" w:rsidRPr="00E81FD1" w:rsidRDefault="00E81FD1" w:rsidP="00E81FD1">
      <w:pPr>
        <w:numPr>
          <w:ilvl w:val="0"/>
          <w:numId w:val="1"/>
        </w:numPr>
      </w:pPr>
      <w:r w:rsidRPr="00E81FD1">
        <w:t>ASP.NET Core Web API built on .NET 8.0</w:t>
      </w:r>
    </w:p>
    <w:p w14:paraId="22365BB6" w14:textId="77777777" w:rsidR="00E81FD1" w:rsidRPr="00E81FD1" w:rsidRDefault="00E81FD1" w:rsidP="00E81FD1">
      <w:pPr>
        <w:numPr>
          <w:ilvl w:val="0"/>
          <w:numId w:val="1"/>
        </w:numPr>
      </w:pPr>
      <w:r w:rsidRPr="00E81FD1">
        <w:t>Client-server architecture: console client communicates with a RESTful server over HTTP</w:t>
      </w:r>
    </w:p>
    <w:p w14:paraId="1A691256" w14:textId="77777777" w:rsidR="00E81FD1" w:rsidRPr="00E81FD1" w:rsidRDefault="00E81FD1" w:rsidP="00E81FD1">
      <w:pPr>
        <w:numPr>
          <w:ilvl w:val="0"/>
          <w:numId w:val="1"/>
        </w:numPr>
      </w:pPr>
      <w:r w:rsidRPr="00E81FD1">
        <w:t xml:space="preserve">Server </w:t>
      </w:r>
      <w:proofErr w:type="gramStart"/>
      <w:r w:rsidRPr="00E81FD1">
        <w:t>provides:</w:t>
      </w:r>
      <w:proofErr w:type="gramEnd"/>
      <w:r w:rsidRPr="00E81FD1">
        <w:t xml:space="preserve"> user registration/management, cryptographic hashing (SHA1, SHA256), RSA digital signing, RSA/AES hybrid encryption (</w:t>
      </w:r>
      <w:proofErr w:type="spellStart"/>
      <w:r w:rsidRPr="00E81FD1">
        <w:t>Mashify</w:t>
      </w:r>
      <w:proofErr w:type="spellEnd"/>
      <w:r w:rsidRPr="00E81FD1">
        <w:t>)</w:t>
      </w:r>
    </w:p>
    <w:p w14:paraId="4BF13014" w14:textId="77777777" w:rsidR="00E81FD1" w:rsidRPr="00E81FD1" w:rsidRDefault="00E81FD1" w:rsidP="00E81FD1">
      <w:pPr>
        <w:numPr>
          <w:ilvl w:val="0"/>
          <w:numId w:val="1"/>
        </w:numPr>
      </w:pPr>
      <w:r w:rsidRPr="00E81FD1">
        <w:t xml:space="preserve">Data persistence via Entity Framework Core Code First with SQL Server </w:t>
      </w:r>
      <w:proofErr w:type="spellStart"/>
      <w:r w:rsidRPr="00E81FD1">
        <w:t>LocalDB</w:t>
      </w:r>
      <w:proofErr w:type="spellEnd"/>
    </w:p>
    <w:p w14:paraId="7ECE4A00" w14:textId="77777777" w:rsidR="00E81FD1" w:rsidRPr="00E81FD1" w:rsidRDefault="00E81FD1" w:rsidP="00E81FD1">
      <w:r w:rsidRPr="00E81FD1">
        <w:rPr>
          <w:b/>
          <w:bCs/>
        </w:rPr>
        <w:t>How it manages requests:</w:t>
      </w:r>
    </w:p>
    <w:p w14:paraId="4AF9E0EE" w14:textId="77777777" w:rsidR="00E81FD1" w:rsidRPr="00E81FD1" w:rsidRDefault="00E81FD1" w:rsidP="00E81FD1">
      <w:pPr>
        <w:numPr>
          <w:ilvl w:val="0"/>
          <w:numId w:val="2"/>
        </w:numPr>
      </w:pPr>
      <w:r w:rsidRPr="00E81FD1">
        <w:t xml:space="preserve">ASP.NET Core request pipeline processes every request through an ordered chain: </w:t>
      </w:r>
    </w:p>
    <w:p w14:paraId="6F36D8E9" w14:textId="77777777" w:rsidR="00E81FD1" w:rsidRPr="00E81FD1" w:rsidRDefault="00E81FD1" w:rsidP="00E81FD1">
      <w:pPr>
        <w:numPr>
          <w:ilvl w:val="1"/>
          <w:numId w:val="2"/>
        </w:numPr>
      </w:pPr>
      <w:r w:rsidRPr="00E81FD1">
        <w:t>Error handling middleware catches exceptions</w:t>
      </w:r>
    </w:p>
    <w:p w14:paraId="262C434E" w14:textId="77777777" w:rsidR="00E81FD1" w:rsidRPr="00E81FD1" w:rsidRDefault="00E81FD1" w:rsidP="00E81FD1">
      <w:pPr>
        <w:numPr>
          <w:ilvl w:val="1"/>
          <w:numId w:val="2"/>
        </w:numPr>
      </w:pPr>
      <w:r w:rsidRPr="00E81FD1">
        <w:t xml:space="preserve">Authentication middleware reads the </w:t>
      </w:r>
      <w:proofErr w:type="spellStart"/>
      <w:r w:rsidRPr="00E81FD1">
        <w:t>ApiKey</w:t>
      </w:r>
      <w:proofErr w:type="spellEnd"/>
      <w:r w:rsidRPr="00E81FD1">
        <w:t xml:space="preserve"> header and validates against the database</w:t>
      </w:r>
    </w:p>
    <w:p w14:paraId="0B1EC71A" w14:textId="77777777" w:rsidR="00E81FD1" w:rsidRPr="00E81FD1" w:rsidRDefault="00E81FD1" w:rsidP="00E81FD1">
      <w:pPr>
        <w:numPr>
          <w:ilvl w:val="1"/>
          <w:numId w:val="2"/>
        </w:numPr>
      </w:pPr>
      <w:r w:rsidRPr="00E81FD1">
        <w:t>Authorization middleware checks the user's role against the endpoint's requirements</w:t>
      </w:r>
    </w:p>
    <w:p w14:paraId="36C8FA07" w14:textId="77777777" w:rsidR="00E81FD1" w:rsidRPr="00E81FD1" w:rsidRDefault="00E81FD1" w:rsidP="00E81FD1">
      <w:pPr>
        <w:numPr>
          <w:ilvl w:val="1"/>
          <w:numId w:val="2"/>
        </w:numPr>
      </w:pPr>
      <w:r w:rsidRPr="00E81FD1">
        <w:t>Routing maps the URI to the correct controller and action method</w:t>
      </w:r>
    </w:p>
    <w:p w14:paraId="572CA041" w14:textId="77777777" w:rsidR="00E81FD1" w:rsidRPr="00E81FD1" w:rsidRDefault="00E81FD1" w:rsidP="00E81FD1">
      <w:pPr>
        <w:numPr>
          <w:ilvl w:val="1"/>
          <w:numId w:val="2"/>
        </w:numPr>
      </w:pPr>
      <w:r w:rsidRPr="00E81FD1">
        <w:t>The controller action executes business logic and returns a response</w:t>
      </w:r>
    </w:p>
    <w:p w14:paraId="660CC2EA" w14:textId="77777777" w:rsidR="00E81FD1" w:rsidRPr="00E81FD1" w:rsidRDefault="00E81FD1" w:rsidP="00E81FD1">
      <w:pPr>
        <w:numPr>
          <w:ilvl w:val="0"/>
          <w:numId w:val="2"/>
        </w:numPr>
      </w:pPr>
      <w:r w:rsidRPr="00E81FD1">
        <w:t>This pipeline architecture follows the Pipes and Filters pattern (Buschmann et al., 1996)</w:t>
      </w:r>
    </w:p>
    <w:p w14:paraId="129E7B07" w14:textId="77777777" w:rsidR="00E81FD1" w:rsidRPr="00E81FD1" w:rsidRDefault="00E81FD1" w:rsidP="00E81FD1">
      <w:r w:rsidRPr="00E81FD1">
        <w:rPr>
          <w:b/>
          <w:bCs/>
        </w:rPr>
        <w:t>Why it is stateless:</w:t>
      </w:r>
    </w:p>
    <w:p w14:paraId="64E28439" w14:textId="77777777" w:rsidR="00E81FD1" w:rsidRPr="00E81FD1" w:rsidRDefault="00E81FD1" w:rsidP="00E81FD1">
      <w:pPr>
        <w:numPr>
          <w:ilvl w:val="0"/>
          <w:numId w:val="3"/>
        </w:numPr>
      </w:pPr>
      <w:r w:rsidRPr="00E81FD1">
        <w:t>Every request carries all information needed to process it (the API Key in the header)</w:t>
      </w:r>
    </w:p>
    <w:p w14:paraId="60F75FE3" w14:textId="77777777" w:rsidR="00E81FD1" w:rsidRPr="00E81FD1" w:rsidRDefault="00E81FD1" w:rsidP="00E81FD1">
      <w:pPr>
        <w:numPr>
          <w:ilvl w:val="0"/>
          <w:numId w:val="3"/>
        </w:numPr>
      </w:pPr>
      <w:r w:rsidRPr="00E81FD1">
        <w:t>The server retains no memory of previous requests — no sessions, no cookies, no server-side state</w:t>
      </w:r>
    </w:p>
    <w:p w14:paraId="0D2677DC" w14:textId="77777777" w:rsidR="00E81FD1" w:rsidRPr="00E81FD1" w:rsidRDefault="00E81FD1" w:rsidP="00E81FD1">
      <w:pPr>
        <w:numPr>
          <w:ilvl w:val="0"/>
          <w:numId w:val="3"/>
        </w:numPr>
      </w:pPr>
      <w:r w:rsidRPr="00E81FD1">
        <w:t>This conforms to the REST architectural constraint of statelessness (Fielding, 2000)</w:t>
      </w:r>
    </w:p>
    <w:p w14:paraId="17D0F815" w14:textId="77777777" w:rsidR="00E81FD1" w:rsidRPr="00E81FD1" w:rsidRDefault="00E81FD1" w:rsidP="00E81FD1">
      <w:pPr>
        <w:numPr>
          <w:ilvl w:val="0"/>
          <w:numId w:val="3"/>
        </w:numPr>
      </w:pPr>
      <w:r w:rsidRPr="00E81FD1">
        <w:t>The API Key acts as a credential, not a session — it identifies the user but doesn't represent a conversation</w:t>
      </w:r>
    </w:p>
    <w:p w14:paraId="46CA0A35" w14:textId="77777777" w:rsidR="00E81FD1" w:rsidRPr="00E81FD1" w:rsidRDefault="00E81FD1" w:rsidP="00E81FD1">
      <w:r w:rsidRPr="00E81FD1">
        <w:rPr>
          <w:b/>
          <w:bCs/>
        </w:rPr>
        <w:lastRenderedPageBreak/>
        <w:t>What would change if stateful:</w:t>
      </w:r>
    </w:p>
    <w:p w14:paraId="4FF65F28" w14:textId="77777777" w:rsidR="00E81FD1" w:rsidRPr="00E81FD1" w:rsidRDefault="00E81FD1" w:rsidP="00E81FD1">
      <w:pPr>
        <w:numPr>
          <w:ilvl w:val="0"/>
          <w:numId w:val="4"/>
        </w:numPr>
      </w:pPr>
      <w:r w:rsidRPr="00E81FD1">
        <w:t>Server would need to maintain session objects in memory for each connected client</w:t>
      </w:r>
    </w:p>
    <w:p w14:paraId="39AD5B72" w14:textId="77777777" w:rsidR="00E81FD1" w:rsidRPr="00E81FD1" w:rsidRDefault="00E81FD1" w:rsidP="00E81FD1">
      <w:pPr>
        <w:numPr>
          <w:ilvl w:val="0"/>
          <w:numId w:val="4"/>
        </w:numPr>
      </w:pPr>
      <w:r w:rsidRPr="00E81FD1">
        <w:t>Sessions would need timeout management and cleanup</w:t>
      </w:r>
    </w:p>
    <w:p w14:paraId="4A99FD0E" w14:textId="77777777" w:rsidR="00E81FD1" w:rsidRPr="00E81FD1" w:rsidRDefault="00E81FD1" w:rsidP="00E81FD1">
      <w:pPr>
        <w:numPr>
          <w:ilvl w:val="0"/>
          <w:numId w:val="4"/>
        </w:numPr>
      </w:pPr>
      <w:r w:rsidRPr="00E81FD1">
        <w:t>Load balancing would require sticky sessions (routing the same client to the same server)</w:t>
      </w:r>
    </w:p>
    <w:p w14:paraId="108DD75C" w14:textId="77777777" w:rsidR="00E81FD1" w:rsidRPr="00E81FD1" w:rsidRDefault="00E81FD1" w:rsidP="00E81FD1">
      <w:pPr>
        <w:numPr>
          <w:ilvl w:val="0"/>
          <w:numId w:val="4"/>
        </w:numPr>
      </w:pPr>
      <w:r w:rsidRPr="00E81FD1">
        <w:t>Server restarts would lose all session data unless persisted externally</w:t>
      </w:r>
    </w:p>
    <w:p w14:paraId="2C8B8CA9" w14:textId="77777777" w:rsidR="00E81FD1" w:rsidRPr="00E81FD1" w:rsidRDefault="00E81FD1" w:rsidP="00E81FD1">
      <w:pPr>
        <w:numPr>
          <w:ilvl w:val="0"/>
          <w:numId w:val="4"/>
        </w:numPr>
      </w:pPr>
      <w:r w:rsidRPr="00E81FD1">
        <w:t>Horizontal scaling would become significantly harder — shared session stores would be needed</w:t>
      </w:r>
    </w:p>
    <w:p w14:paraId="009FF7A1" w14:textId="77777777" w:rsidR="00E81FD1" w:rsidRPr="00E81FD1" w:rsidRDefault="00E81FD1" w:rsidP="00E81FD1">
      <w:pPr>
        <w:numPr>
          <w:ilvl w:val="0"/>
          <w:numId w:val="4"/>
        </w:numPr>
      </w:pPr>
      <w:r w:rsidRPr="00E81FD1">
        <w:t xml:space="preserve">The stateless approach avoids </w:t>
      </w:r>
      <w:proofErr w:type="gramStart"/>
      <w:r w:rsidRPr="00E81FD1">
        <w:t>all of</w:t>
      </w:r>
      <w:proofErr w:type="gramEnd"/>
      <w:r w:rsidRPr="00E81FD1">
        <w:t xml:space="preserve"> these issues and allows any server instance to handle any request</w:t>
      </w:r>
    </w:p>
    <w:p w14:paraId="13EB92DD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>References for this section:</w:t>
      </w:r>
    </w:p>
    <w:p w14:paraId="4F6DE4AE" w14:textId="77777777" w:rsidR="00E81FD1" w:rsidRPr="00E81FD1" w:rsidRDefault="00E81FD1" w:rsidP="00E81FD1">
      <w:pPr>
        <w:numPr>
          <w:ilvl w:val="0"/>
          <w:numId w:val="5"/>
        </w:numPr>
      </w:pPr>
      <w:r w:rsidRPr="00E81FD1">
        <w:t xml:space="preserve">Fielding, R.T. (2000) </w:t>
      </w:r>
      <w:r w:rsidRPr="00E81FD1">
        <w:rPr>
          <w:i/>
          <w:iCs/>
        </w:rPr>
        <w:t>Architectural Styles and the Design of Network-based Software Architectures</w:t>
      </w:r>
      <w:r w:rsidRPr="00E81FD1">
        <w:t>. Doctoral dissertation, University of California, Irvine.</w:t>
      </w:r>
    </w:p>
    <w:p w14:paraId="45EAB5A0" w14:textId="77777777" w:rsidR="00E81FD1" w:rsidRPr="00E81FD1" w:rsidRDefault="00E81FD1" w:rsidP="00E81FD1">
      <w:pPr>
        <w:numPr>
          <w:ilvl w:val="0"/>
          <w:numId w:val="5"/>
        </w:numPr>
      </w:pPr>
      <w:r w:rsidRPr="00E81FD1">
        <w:t xml:space="preserve">Buschmann, F. et al. (1996) </w:t>
      </w:r>
      <w:r w:rsidRPr="00E81FD1">
        <w:rPr>
          <w:i/>
          <w:iCs/>
        </w:rPr>
        <w:t>Pattern-Oriented Software Architecture: A System of Patterns</w:t>
      </w:r>
      <w:r w:rsidRPr="00E81FD1">
        <w:t>. Wiley.</w:t>
      </w:r>
    </w:p>
    <w:p w14:paraId="58468527" w14:textId="77777777" w:rsidR="00E81FD1" w:rsidRPr="00E81FD1" w:rsidRDefault="00E81FD1" w:rsidP="00E81FD1">
      <w:pPr>
        <w:numPr>
          <w:ilvl w:val="0"/>
          <w:numId w:val="5"/>
        </w:numPr>
      </w:pPr>
      <w:r w:rsidRPr="00E81FD1">
        <w:t xml:space="preserve">Microsoft (2024) </w:t>
      </w:r>
      <w:r w:rsidRPr="00E81FD1">
        <w:rPr>
          <w:i/>
          <w:iCs/>
        </w:rPr>
        <w:t>ASP.NET Core Middleware</w:t>
      </w:r>
      <w:r w:rsidRPr="00E81FD1">
        <w:t>. Available at: https://learn.microsoft.com/en-us/aspnet/core/fundamentals/middleware</w:t>
      </w:r>
    </w:p>
    <w:p w14:paraId="246F14B1" w14:textId="77777777" w:rsidR="00E81FD1" w:rsidRPr="00E81FD1" w:rsidRDefault="00E81FD1" w:rsidP="00E81FD1">
      <w:r w:rsidRPr="00E81FD1">
        <w:pict w14:anchorId="116650DB">
          <v:rect id="_x0000_i1061" style="width:0;height:1.5pt" o:hralign="center" o:hrstd="t" o:hr="t" fillcolor="#a0a0a0" stroked="f"/>
        </w:pict>
      </w:r>
    </w:p>
    <w:p w14:paraId="547996E0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>SECTION 2: Route Mapping (~150 words)</w:t>
      </w:r>
    </w:p>
    <w:p w14:paraId="579E01A4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>What to say:</w:t>
      </w:r>
    </w:p>
    <w:p w14:paraId="63B1CA7D" w14:textId="77777777" w:rsidR="00E81FD1" w:rsidRPr="00E81FD1" w:rsidRDefault="00E81FD1" w:rsidP="00E81FD1">
      <w:r w:rsidRPr="00E81FD1">
        <w:rPr>
          <w:b/>
          <w:bCs/>
        </w:rPr>
        <w:t>How we implemented it:</w:t>
      </w:r>
    </w:p>
    <w:p w14:paraId="36B21C6A" w14:textId="77777777" w:rsidR="00E81FD1" w:rsidRPr="00E81FD1" w:rsidRDefault="00E81FD1" w:rsidP="00E81FD1">
      <w:pPr>
        <w:numPr>
          <w:ilvl w:val="0"/>
          <w:numId w:val="6"/>
        </w:numPr>
      </w:pPr>
      <w:r w:rsidRPr="00E81FD1">
        <w:t>Attribute routing via [Route("</w:t>
      </w:r>
      <w:proofErr w:type="spellStart"/>
      <w:r w:rsidRPr="00E81FD1">
        <w:t>api</w:t>
      </w:r>
      <w:proofErr w:type="spellEnd"/>
      <w:r w:rsidRPr="00E81FD1">
        <w:t xml:space="preserve">/[Controller]/[Action]")] on the abstract </w:t>
      </w:r>
      <w:proofErr w:type="spellStart"/>
      <w:r w:rsidRPr="00E81FD1">
        <w:t>BaseController</w:t>
      </w:r>
      <w:proofErr w:type="spellEnd"/>
    </w:p>
    <w:p w14:paraId="69F8E3C6" w14:textId="77777777" w:rsidR="00E81FD1" w:rsidRPr="00E81FD1" w:rsidRDefault="00E81FD1" w:rsidP="00E81FD1">
      <w:pPr>
        <w:numPr>
          <w:ilvl w:val="0"/>
          <w:numId w:val="6"/>
        </w:numPr>
      </w:pPr>
      <w:r w:rsidRPr="00E81FD1">
        <w:t>Each action is decorated with HTTP verb attributes: [HttpGet], [</w:t>
      </w:r>
      <w:proofErr w:type="spellStart"/>
      <w:r w:rsidRPr="00E81FD1">
        <w:t>HttpPost</w:t>
      </w:r>
      <w:proofErr w:type="spellEnd"/>
      <w:r w:rsidRPr="00E81FD1">
        <w:t>], [</w:t>
      </w:r>
      <w:proofErr w:type="spellStart"/>
      <w:r w:rsidRPr="00E81FD1">
        <w:t>HttpDelete</w:t>
      </w:r>
      <w:proofErr w:type="spellEnd"/>
      <w:r w:rsidRPr="00E81FD1">
        <w:t>]</w:t>
      </w:r>
    </w:p>
    <w:p w14:paraId="0C4717E5" w14:textId="77777777" w:rsidR="00E81FD1" w:rsidRPr="00E81FD1" w:rsidRDefault="00E81FD1" w:rsidP="00E81FD1">
      <w:pPr>
        <w:numPr>
          <w:ilvl w:val="0"/>
          <w:numId w:val="6"/>
        </w:numPr>
      </w:pPr>
      <w:r w:rsidRPr="00E81FD1">
        <w:t>For the User/New endpoint, which has both GET and POST with the same route, we used [</w:t>
      </w:r>
      <w:proofErr w:type="spellStart"/>
      <w:r w:rsidRPr="00E81FD1">
        <w:t>ActionName</w:t>
      </w:r>
      <w:proofErr w:type="spellEnd"/>
      <w:r w:rsidRPr="00E81FD1">
        <w:t xml:space="preserve">("New")] on two </w:t>
      </w:r>
      <w:proofErr w:type="gramStart"/>
      <w:r w:rsidRPr="00E81FD1">
        <w:t>differently-named</w:t>
      </w:r>
      <w:proofErr w:type="gramEnd"/>
      <w:r w:rsidRPr="00E81FD1">
        <w:t xml:space="preserve"> methods (</w:t>
      </w:r>
      <w:proofErr w:type="spellStart"/>
      <w:r w:rsidRPr="00E81FD1">
        <w:t>GetNew</w:t>
      </w:r>
      <w:proofErr w:type="spellEnd"/>
      <w:r w:rsidRPr="00E81FD1">
        <w:t xml:space="preserve"> and </w:t>
      </w:r>
      <w:proofErr w:type="spellStart"/>
      <w:r w:rsidRPr="00E81FD1">
        <w:t>PostNew</w:t>
      </w:r>
      <w:proofErr w:type="spellEnd"/>
      <w:r w:rsidRPr="00E81FD1">
        <w:t>)</w:t>
      </w:r>
    </w:p>
    <w:p w14:paraId="1E6C746D" w14:textId="77777777" w:rsidR="00E81FD1" w:rsidRPr="00E81FD1" w:rsidRDefault="00E81FD1" w:rsidP="00E81FD1">
      <w:pPr>
        <w:numPr>
          <w:ilvl w:val="0"/>
          <w:numId w:val="6"/>
        </w:numPr>
      </w:pPr>
      <w:r w:rsidRPr="00E81FD1">
        <w:t xml:space="preserve">This ensures the URL remains </w:t>
      </w:r>
      <w:proofErr w:type="spellStart"/>
      <w:r w:rsidRPr="00E81FD1">
        <w:t>api</w:t>
      </w:r>
      <w:proofErr w:type="spellEnd"/>
      <w:r w:rsidRPr="00E81FD1">
        <w:t>/user/new while C# method names are unique</w:t>
      </w:r>
    </w:p>
    <w:p w14:paraId="41BB30F8" w14:textId="77777777" w:rsidR="00E81FD1" w:rsidRPr="00E81FD1" w:rsidRDefault="00E81FD1" w:rsidP="00E81FD1">
      <w:r w:rsidRPr="00E81FD1">
        <w:rPr>
          <w:b/>
          <w:bCs/>
        </w:rPr>
        <w:t>Alternative approach:</w:t>
      </w:r>
    </w:p>
    <w:p w14:paraId="45527CD9" w14:textId="77777777" w:rsidR="00E81FD1" w:rsidRPr="00E81FD1" w:rsidRDefault="00E81FD1" w:rsidP="00E81FD1">
      <w:pPr>
        <w:numPr>
          <w:ilvl w:val="0"/>
          <w:numId w:val="7"/>
        </w:numPr>
      </w:pPr>
      <w:r w:rsidRPr="00E81FD1">
        <w:lastRenderedPageBreak/>
        <w:t xml:space="preserve">Convention-based routing configured in </w:t>
      </w:r>
      <w:proofErr w:type="spellStart"/>
      <w:r w:rsidRPr="00E81FD1">
        <w:t>Program.cs</w:t>
      </w:r>
      <w:proofErr w:type="spellEnd"/>
      <w:r w:rsidRPr="00E81FD1">
        <w:t xml:space="preserve"> using </w:t>
      </w:r>
      <w:proofErr w:type="spellStart"/>
      <w:proofErr w:type="gramStart"/>
      <w:r w:rsidRPr="00E81FD1">
        <w:t>app.MapControllerRoute</w:t>
      </w:r>
      <w:proofErr w:type="spellEnd"/>
      <w:proofErr w:type="gramEnd"/>
      <w:r w:rsidRPr="00E81FD1">
        <w:t>() with template strings like "{controller}/{action}/{id?}"</w:t>
      </w:r>
    </w:p>
    <w:p w14:paraId="088C7A1C" w14:textId="77777777" w:rsidR="00E81FD1" w:rsidRPr="00E81FD1" w:rsidRDefault="00E81FD1" w:rsidP="00E81FD1">
      <w:pPr>
        <w:numPr>
          <w:ilvl w:val="0"/>
          <w:numId w:val="7"/>
        </w:numPr>
      </w:pPr>
      <w:r w:rsidRPr="00E81FD1">
        <w:t>Convention routing works well for MVC applications with views but attribute routing is recommended for Web APIs because it provides explicit, per-endpoint control</w:t>
      </w:r>
    </w:p>
    <w:p w14:paraId="10353F85" w14:textId="77777777" w:rsidR="00E81FD1" w:rsidRPr="00E81FD1" w:rsidRDefault="00E81FD1" w:rsidP="00E81FD1">
      <w:pPr>
        <w:numPr>
          <w:ilvl w:val="0"/>
          <w:numId w:val="7"/>
        </w:numPr>
      </w:pPr>
      <w:r w:rsidRPr="00E81FD1">
        <w:t>Microsoft's own documentation recommends attribute routing for APIs (Microsoft, 2024)</w:t>
      </w:r>
    </w:p>
    <w:p w14:paraId="65D27F65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>References for this section:</w:t>
      </w:r>
    </w:p>
    <w:p w14:paraId="576E3ABA" w14:textId="77777777" w:rsidR="00E81FD1" w:rsidRPr="00E81FD1" w:rsidRDefault="00E81FD1" w:rsidP="00E81FD1">
      <w:pPr>
        <w:numPr>
          <w:ilvl w:val="0"/>
          <w:numId w:val="8"/>
        </w:numPr>
      </w:pPr>
      <w:r w:rsidRPr="00E81FD1">
        <w:t xml:space="preserve">Microsoft (2024) </w:t>
      </w:r>
      <w:r w:rsidRPr="00E81FD1">
        <w:rPr>
          <w:i/>
          <w:iCs/>
        </w:rPr>
        <w:t>Routing in ASP.NET Core</w:t>
      </w:r>
      <w:r w:rsidRPr="00E81FD1">
        <w:t>. Available at: https://learn.microsoft.com/en-us/aspnet/core/mvc/controllers/routing</w:t>
      </w:r>
    </w:p>
    <w:p w14:paraId="3ACFE722" w14:textId="77777777" w:rsidR="00E81FD1" w:rsidRPr="00E81FD1" w:rsidRDefault="00E81FD1" w:rsidP="00E81FD1">
      <w:r w:rsidRPr="00E81FD1">
        <w:pict w14:anchorId="1D389F3A">
          <v:rect id="_x0000_i1062" style="width:0;height:1.5pt" o:hralign="center" o:hrstd="t" o:hr="t" fillcolor="#a0a0a0" stroked="f"/>
        </w:pict>
      </w:r>
    </w:p>
    <w:p w14:paraId="54E2DCF7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>SECTION 3: RESTful Request Methods (~200 words)</w:t>
      </w:r>
    </w:p>
    <w:p w14:paraId="1E43D2DD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>What to say:</w:t>
      </w:r>
    </w:p>
    <w:p w14:paraId="2AFD27AD" w14:textId="77777777" w:rsidR="00E81FD1" w:rsidRPr="00E81FD1" w:rsidRDefault="00E81FD1" w:rsidP="00E81FD1">
      <w:r w:rsidRPr="00E81FD1">
        <w:rPr>
          <w:b/>
          <w:bCs/>
        </w:rPr>
        <w:t>Methods used and why:</w:t>
      </w:r>
    </w:p>
    <w:p w14:paraId="4CE7E4F3" w14:textId="77777777" w:rsidR="00E81FD1" w:rsidRPr="00E81FD1" w:rsidRDefault="00E81FD1" w:rsidP="00E81FD1">
      <w:pPr>
        <w:numPr>
          <w:ilvl w:val="0"/>
          <w:numId w:val="9"/>
        </w:numPr>
      </w:pPr>
      <w:r w:rsidRPr="00E81FD1">
        <w:rPr>
          <w:b/>
          <w:bCs/>
        </w:rPr>
        <w:t>GET</w:t>
      </w:r>
      <w:r w:rsidRPr="00E81FD1">
        <w:t xml:space="preserve"> — Used for all data retrieval operations: </w:t>
      </w:r>
      <w:proofErr w:type="spellStart"/>
      <w:r w:rsidRPr="00E81FD1">
        <w:t>TalkBack</w:t>
      </w:r>
      <w:proofErr w:type="spellEnd"/>
      <w:r w:rsidRPr="00E81FD1">
        <w:t xml:space="preserve">/Hello, </w:t>
      </w:r>
      <w:proofErr w:type="spellStart"/>
      <w:r w:rsidRPr="00E81FD1">
        <w:t>TalkBack</w:t>
      </w:r>
      <w:proofErr w:type="spellEnd"/>
      <w:r w:rsidRPr="00E81FD1">
        <w:t xml:space="preserve">/Sort, User/New (check existence), Protected/Hello, SHA1, SHA256, </w:t>
      </w:r>
      <w:proofErr w:type="spellStart"/>
      <w:r w:rsidRPr="00E81FD1">
        <w:t>GetPublicKey</w:t>
      </w:r>
      <w:proofErr w:type="spellEnd"/>
      <w:r w:rsidRPr="00E81FD1">
        <w:t xml:space="preserve">, Sign, and </w:t>
      </w:r>
      <w:proofErr w:type="spellStart"/>
      <w:r w:rsidRPr="00E81FD1">
        <w:t>Mashify</w:t>
      </w:r>
      <w:proofErr w:type="spellEnd"/>
      <w:r w:rsidRPr="00E81FD1">
        <w:t>. GET is idempotent — calling it multiple times produces the same result without side effects (RFC 9110, Section 9.3.1).</w:t>
      </w:r>
    </w:p>
    <w:p w14:paraId="77471497" w14:textId="77777777" w:rsidR="00E81FD1" w:rsidRPr="00E81FD1" w:rsidRDefault="00E81FD1" w:rsidP="00E81FD1">
      <w:pPr>
        <w:numPr>
          <w:ilvl w:val="0"/>
          <w:numId w:val="9"/>
        </w:numPr>
      </w:pPr>
      <w:r w:rsidRPr="00E81FD1">
        <w:rPr>
          <w:b/>
          <w:bCs/>
        </w:rPr>
        <w:t>POST</w:t>
      </w:r>
      <w:r w:rsidRPr="00E81FD1">
        <w:t xml:space="preserve"> — Used for operations that create or modify state: User/New (create user), User/</w:t>
      </w:r>
      <w:proofErr w:type="spellStart"/>
      <w:r w:rsidRPr="00E81FD1">
        <w:t>ChangeRole</w:t>
      </w:r>
      <w:proofErr w:type="spellEnd"/>
      <w:r w:rsidRPr="00E81FD1">
        <w:t xml:space="preserve"> (modify role). POST is appropriate because these operations change server-side data and are not idempotent.</w:t>
      </w:r>
    </w:p>
    <w:p w14:paraId="7CEDEEA5" w14:textId="77777777" w:rsidR="00E81FD1" w:rsidRPr="00E81FD1" w:rsidRDefault="00E81FD1" w:rsidP="00E81FD1">
      <w:pPr>
        <w:numPr>
          <w:ilvl w:val="0"/>
          <w:numId w:val="9"/>
        </w:numPr>
      </w:pPr>
      <w:r w:rsidRPr="00E81FD1">
        <w:rPr>
          <w:b/>
          <w:bCs/>
        </w:rPr>
        <w:t>DELETE</w:t>
      </w:r>
      <w:r w:rsidRPr="00E81FD1">
        <w:t xml:space="preserve"> — Used for User/</w:t>
      </w:r>
      <w:proofErr w:type="spellStart"/>
      <w:r w:rsidRPr="00E81FD1">
        <w:t>RemoveUser</w:t>
      </w:r>
      <w:proofErr w:type="spellEnd"/>
      <w:r w:rsidRPr="00E81FD1">
        <w:t>. Directly maps to the CRUD "Delete" operation. DELETE requests the removal of a specified resource.</w:t>
      </w:r>
    </w:p>
    <w:p w14:paraId="4EE931A4" w14:textId="77777777" w:rsidR="00E81FD1" w:rsidRPr="00E81FD1" w:rsidRDefault="00E81FD1" w:rsidP="00E81FD1">
      <w:r w:rsidRPr="00E81FD1">
        <w:rPr>
          <w:b/>
          <w:bCs/>
        </w:rPr>
        <w:t>Key point to make:</w:t>
      </w:r>
    </w:p>
    <w:p w14:paraId="63224A9A" w14:textId="77777777" w:rsidR="00E81FD1" w:rsidRPr="00E81FD1" w:rsidRDefault="00E81FD1" w:rsidP="00E81FD1">
      <w:pPr>
        <w:numPr>
          <w:ilvl w:val="0"/>
          <w:numId w:val="10"/>
        </w:numPr>
      </w:pPr>
      <w:r w:rsidRPr="00E81FD1">
        <w:t>These HTTP methods map directly to CRUD database operations: GET=Read, POST=Create, PUT=Update, DELETE=Delete</w:t>
      </w:r>
    </w:p>
    <w:p w14:paraId="3594D09C" w14:textId="77777777" w:rsidR="00E81FD1" w:rsidRPr="00E81FD1" w:rsidRDefault="00E81FD1" w:rsidP="00E81FD1">
      <w:pPr>
        <w:numPr>
          <w:ilvl w:val="0"/>
          <w:numId w:val="10"/>
        </w:numPr>
      </w:pPr>
      <w:r w:rsidRPr="00E81FD1">
        <w:t>This mapping is a core principle of RESTful architecture — the uniform interface constraint means the HTTP verb communicates the intent, and the URI identifies the resource (Fielding, 2000)</w:t>
      </w:r>
    </w:p>
    <w:p w14:paraId="2913C245" w14:textId="77777777" w:rsidR="00E81FD1" w:rsidRPr="00E81FD1" w:rsidRDefault="00E81FD1" w:rsidP="00E81FD1">
      <w:r w:rsidRPr="00E81FD1">
        <w:rPr>
          <w:b/>
          <w:bCs/>
        </w:rPr>
        <w:t>Screenshots to include (2-3):</w:t>
      </w:r>
    </w:p>
    <w:p w14:paraId="7610A37C" w14:textId="77777777" w:rsidR="00E81FD1" w:rsidRPr="00E81FD1" w:rsidRDefault="00E81FD1" w:rsidP="00E81FD1">
      <w:pPr>
        <w:numPr>
          <w:ilvl w:val="0"/>
          <w:numId w:val="11"/>
        </w:numPr>
      </w:pPr>
      <w:proofErr w:type="spellStart"/>
      <w:r w:rsidRPr="00E81FD1">
        <w:t>TalkbackController</w:t>
      </w:r>
      <w:proofErr w:type="spellEnd"/>
      <w:r w:rsidRPr="00E81FD1">
        <w:t xml:space="preserve"> showing [HttpGet] on Hello and Sort</w:t>
      </w:r>
    </w:p>
    <w:p w14:paraId="775CC4C1" w14:textId="77777777" w:rsidR="00E81FD1" w:rsidRPr="00E81FD1" w:rsidRDefault="00E81FD1" w:rsidP="00E81FD1">
      <w:pPr>
        <w:numPr>
          <w:ilvl w:val="0"/>
          <w:numId w:val="11"/>
        </w:numPr>
      </w:pPr>
      <w:proofErr w:type="spellStart"/>
      <w:r w:rsidRPr="00E81FD1">
        <w:t>UserController</w:t>
      </w:r>
      <w:proofErr w:type="spellEnd"/>
      <w:r w:rsidRPr="00E81FD1">
        <w:t xml:space="preserve"> showing [HttpGet] on </w:t>
      </w:r>
      <w:proofErr w:type="spellStart"/>
      <w:r w:rsidRPr="00E81FD1">
        <w:t>GetNew</w:t>
      </w:r>
      <w:proofErr w:type="spellEnd"/>
      <w:r w:rsidRPr="00E81FD1">
        <w:t>, [</w:t>
      </w:r>
      <w:proofErr w:type="spellStart"/>
      <w:r w:rsidRPr="00E81FD1">
        <w:t>HttpPost</w:t>
      </w:r>
      <w:proofErr w:type="spellEnd"/>
      <w:r w:rsidRPr="00E81FD1">
        <w:t xml:space="preserve">] on </w:t>
      </w:r>
      <w:proofErr w:type="spellStart"/>
      <w:r w:rsidRPr="00E81FD1">
        <w:t>PostNew</w:t>
      </w:r>
      <w:proofErr w:type="spellEnd"/>
      <w:r w:rsidRPr="00E81FD1">
        <w:t>, [</w:t>
      </w:r>
      <w:proofErr w:type="spellStart"/>
      <w:r w:rsidRPr="00E81FD1">
        <w:t>HttpDelete</w:t>
      </w:r>
      <w:proofErr w:type="spellEnd"/>
      <w:r w:rsidRPr="00E81FD1">
        <w:t xml:space="preserve">] on </w:t>
      </w:r>
      <w:proofErr w:type="spellStart"/>
      <w:r w:rsidRPr="00E81FD1">
        <w:t>RemoveUser</w:t>
      </w:r>
      <w:proofErr w:type="spellEnd"/>
    </w:p>
    <w:p w14:paraId="3CF511EE" w14:textId="77777777" w:rsidR="00E81FD1" w:rsidRPr="00E81FD1" w:rsidRDefault="00E81FD1" w:rsidP="00E81FD1">
      <w:pPr>
        <w:numPr>
          <w:ilvl w:val="0"/>
          <w:numId w:val="11"/>
        </w:numPr>
      </w:pPr>
      <w:proofErr w:type="spellStart"/>
      <w:r w:rsidRPr="00E81FD1">
        <w:lastRenderedPageBreak/>
        <w:t>ProtectedController</w:t>
      </w:r>
      <w:proofErr w:type="spellEnd"/>
      <w:r w:rsidRPr="00E81FD1">
        <w:t xml:space="preserve"> showing [Authorize] attributes alongside HTTP verb attributes</w:t>
      </w:r>
    </w:p>
    <w:p w14:paraId="20BDAE01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>References for this section:</w:t>
      </w:r>
    </w:p>
    <w:p w14:paraId="27C92E56" w14:textId="77777777" w:rsidR="00E81FD1" w:rsidRPr="00E81FD1" w:rsidRDefault="00E81FD1" w:rsidP="00E81FD1">
      <w:pPr>
        <w:numPr>
          <w:ilvl w:val="0"/>
          <w:numId w:val="12"/>
        </w:numPr>
      </w:pPr>
      <w:r w:rsidRPr="00E81FD1">
        <w:t>Fielding, R.T. (2000) — same as Section 1</w:t>
      </w:r>
    </w:p>
    <w:p w14:paraId="6C036824" w14:textId="77777777" w:rsidR="00E81FD1" w:rsidRPr="00E81FD1" w:rsidRDefault="00E81FD1" w:rsidP="00E81FD1">
      <w:pPr>
        <w:numPr>
          <w:ilvl w:val="0"/>
          <w:numId w:val="12"/>
        </w:numPr>
      </w:pPr>
      <w:r w:rsidRPr="00E81FD1">
        <w:t xml:space="preserve">IETF (2022) </w:t>
      </w:r>
      <w:r w:rsidRPr="00E81FD1">
        <w:rPr>
          <w:i/>
          <w:iCs/>
        </w:rPr>
        <w:t>RFC 9110: HTTP Semantics</w:t>
      </w:r>
      <w:r w:rsidRPr="00E81FD1">
        <w:t>. Available at: https://www.rfc-editor.org/rfc/rfc9110</w:t>
      </w:r>
    </w:p>
    <w:p w14:paraId="59BF112E" w14:textId="77777777" w:rsidR="00E81FD1" w:rsidRPr="00E81FD1" w:rsidRDefault="00E81FD1" w:rsidP="00E81FD1">
      <w:r w:rsidRPr="00E81FD1">
        <w:pict w14:anchorId="20413A5B">
          <v:rect id="_x0000_i1063" style="width:0;height:1.5pt" o:hralign="center" o:hrstd="t" o:hr="t" fillcolor="#a0a0a0" stroked="f"/>
        </w:pict>
      </w:r>
    </w:p>
    <w:p w14:paraId="12030554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>SECTION 4: API Key, Authentication, Authorization &amp; Middleware (~400 words)</w:t>
      </w:r>
    </w:p>
    <w:p w14:paraId="18F02569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>What to say:</w:t>
      </w:r>
    </w:p>
    <w:p w14:paraId="4FD7E1F8" w14:textId="77777777" w:rsidR="00E81FD1" w:rsidRPr="00E81FD1" w:rsidRDefault="00E81FD1" w:rsidP="00E81FD1">
      <w:r w:rsidRPr="00E81FD1">
        <w:rPr>
          <w:b/>
          <w:bCs/>
        </w:rPr>
        <w:t>How the client uses the API Key:</w:t>
      </w:r>
    </w:p>
    <w:p w14:paraId="2804C31C" w14:textId="77777777" w:rsidR="00E81FD1" w:rsidRPr="00E81FD1" w:rsidRDefault="00E81FD1" w:rsidP="00E81FD1">
      <w:pPr>
        <w:numPr>
          <w:ilvl w:val="0"/>
          <w:numId w:val="13"/>
        </w:numPr>
      </w:pPr>
      <w:r w:rsidRPr="00E81FD1">
        <w:t>Client obtains a key via User Post (or sets one manually via User Set)</w:t>
      </w:r>
    </w:p>
    <w:p w14:paraId="59BDBEBF" w14:textId="77777777" w:rsidR="00E81FD1" w:rsidRPr="00E81FD1" w:rsidRDefault="00E81FD1" w:rsidP="00E81FD1">
      <w:pPr>
        <w:numPr>
          <w:ilvl w:val="0"/>
          <w:numId w:val="13"/>
        </w:numPr>
      </w:pPr>
      <w:r w:rsidRPr="00E81FD1">
        <w:t>Key is stored as a local variable for the lifetime of the client session</w:t>
      </w:r>
    </w:p>
    <w:p w14:paraId="5F4B7A5B" w14:textId="77777777" w:rsidR="00E81FD1" w:rsidRPr="00E81FD1" w:rsidRDefault="00E81FD1" w:rsidP="00E81FD1">
      <w:pPr>
        <w:numPr>
          <w:ilvl w:val="0"/>
          <w:numId w:val="13"/>
        </w:numPr>
      </w:pPr>
      <w:r w:rsidRPr="00E81FD1">
        <w:t xml:space="preserve">Every authenticated request sends the key in a custom </w:t>
      </w:r>
      <w:proofErr w:type="spellStart"/>
      <w:r w:rsidRPr="00E81FD1">
        <w:t>ApiKey</w:t>
      </w:r>
      <w:proofErr w:type="spellEnd"/>
      <w:r w:rsidRPr="00E81FD1">
        <w:t xml:space="preserve"> HTTP header</w:t>
      </w:r>
    </w:p>
    <w:p w14:paraId="6DA1CE25" w14:textId="77777777" w:rsidR="00E81FD1" w:rsidRPr="00E81FD1" w:rsidRDefault="00E81FD1" w:rsidP="00E81FD1">
      <w:pPr>
        <w:numPr>
          <w:ilvl w:val="0"/>
          <w:numId w:val="13"/>
        </w:numPr>
      </w:pPr>
      <w:r w:rsidRPr="00E81FD1">
        <w:t>The key is a GUID string — globally unique, generated server-side</w:t>
      </w:r>
    </w:p>
    <w:p w14:paraId="736E6084" w14:textId="77777777" w:rsidR="00E81FD1" w:rsidRPr="00E81FD1" w:rsidRDefault="00E81FD1" w:rsidP="00E81FD1">
      <w:r w:rsidRPr="00E81FD1">
        <w:rPr>
          <w:b/>
          <w:bCs/>
        </w:rPr>
        <w:t>How the server uses it — Authentication:</w:t>
      </w:r>
    </w:p>
    <w:p w14:paraId="6C79AA8D" w14:textId="77777777" w:rsidR="00E81FD1" w:rsidRPr="00E81FD1" w:rsidRDefault="00E81FD1" w:rsidP="00E81FD1">
      <w:pPr>
        <w:numPr>
          <w:ilvl w:val="0"/>
          <w:numId w:val="14"/>
        </w:numPr>
      </w:pPr>
      <w:proofErr w:type="spellStart"/>
      <w:r w:rsidRPr="00E81FD1">
        <w:t>CustomAuthenticationHandlerMiddleware</w:t>
      </w:r>
      <w:proofErr w:type="spellEnd"/>
      <w:r w:rsidRPr="00E81FD1">
        <w:t xml:space="preserve"> runs in the pipeline before any controller code</w:t>
      </w:r>
    </w:p>
    <w:p w14:paraId="1290D425" w14:textId="77777777" w:rsidR="00E81FD1" w:rsidRPr="00E81FD1" w:rsidRDefault="00E81FD1" w:rsidP="00E81FD1">
      <w:pPr>
        <w:numPr>
          <w:ilvl w:val="0"/>
          <w:numId w:val="14"/>
        </w:numPr>
      </w:pPr>
      <w:r w:rsidRPr="00E81FD1">
        <w:t xml:space="preserve">It reads the </w:t>
      </w:r>
      <w:proofErr w:type="spellStart"/>
      <w:r w:rsidRPr="00E81FD1">
        <w:t>ApiKey</w:t>
      </w:r>
      <w:proofErr w:type="spellEnd"/>
      <w:r w:rsidRPr="00E81FD1">
        <w:t xml:space="preserve"> header from the incoming request</w:t>
      </w:r>
    </w:p>
    <w:p w14:paraId="592738BA" w14:textId="77777777" w:rsidR="00E81FD1" w:rsidRPr="00E81FD1" w:rsidRDefault="00E81FD1" w:rsidP="00E81FD1">
      <w:pPr>
        <w:numPr>
          <w:ilvl w:val="0"/>
          <w:numId w:val="14"/>
        </w:numPr>
      </w:pPr>
      <w:r w:rsidRPr="00E81FD1">
        <w:t xml:space="preserve">Looks up the key in the database via the loosely coupled </w:t>
      </w:r>
      <w:proofErr w:type="spellStart"/>
      <w:r w:rsidRPr="00E81FD1">
        <w:t>UserDatabaseAccess</w:t>
      </w:r>
      <w:proofErr w:type="spellEnd"/>
      <w:r w:rsidRPr="00E81FD1">
        <w:t xml:space="preserve"> class</w:t>
      </w:r>
    </w:p>
    <w:p w14:paraId="50B814A1" w14:textId="77777777" w:rsidR="00E81FD1" w:rsidRPr="00E81FD1" w:rsidRDefault="00E81FD1" w:rsidP="00E81FD1">
      <w:pPr>
        <w:numPr>
          <w:ilvl w:val="0"/>
          <w:numId w:val="14"/>
        </w:numPr>
      </w:pPr>
      <w:r w:rsidRPr="00E81FD1">
        <w:t xml:space="preserve">If </w:t>
      </w:r>
      <w:proofErr w:type="gramStart"/>
      <w:r w:rsidRPr="00E81FD1">
        <w:t>found:</w:t>
      </w:r>
      <w:proofErr w:type="gramEnd"/>
      <w:r w:rsidRPr="00E81FD1">
        <w:t xml:space="preserve"> creates Claims (</w:t>
      </w:r>
      <w:proofErr w:type="spellStart"/>
      <w:r w:rsidRPr="00E81FD1">
        <w:t>ClaimTypes.Name</w:t>
      </w:r>
      <w:proofErr w:type="spellEnd"/>
      <w:r w:rsidRPr="00E81FD1">
        <w:t xml:space="preserve"> for username, </w:t>
      </w:r>
      <w:proofErr w:type="spellStart"/>
      <w:r w:rsidRPr="00E81FD1">
        <w:t>ClaimTypes.Role</w:t>
      </w:r>
      <w:proofErr w:type="spellEnd"/>
      <w:r w:rsidRPr="00E81FD1">
        <w:t xml:space="preserve"> for role), builds a </w:t>
      </w:r>
      <w:proofErr w:type="spellStart"/>
      <w:r w:rsidRPr="00E81FD1">
        <w:t>ClaimsIdentity</w:t>
      </w:r>
      <w:proofErr w:type="spellEnd"/>
      <w:r w:rsidRPr="00E81FD1">
        <w:t xml:space="preserve"> with "</w:t>
      </w:r>
      <w:proofErr w:type="spellStart"/>
      <w:r w:rsidRPr="00E81FD1">
        <w:t>ApiKey</w:t>
      </w:r>
      <w:proofErr w:type="spellEnd"/>
      <w:r w:rsidRPr="00E81FD1">
        <w:t xml:space="preserve">" authentication type, wraps it in a </w:t>
      </w:r>
      <w:proofErr w:type="spellStart"/>
      <w:r w:rsidRPr="00E81FD1">
        <w:t>ClaimsPrincipal</w:t>
      </w:r>
      <w:proofErr w:type="spellEnd"/>
      <w:r w:rsidRPr="00E81FD1">
        <w:t xml:space="preserve">, and returns </w:t>
      </w:r>
      <w:proofErr w:type="spellStart"/>
      <w:r w:rsidRPr="00E81FD1">
        <w:t>AuthenticateResult.Success</w:t>
      </w:r>
      <w:proofErr w:type="spellEnd"/>
      <w:r w:rsidRPr="00E81FD1">
        <w:t xml:space="preserve"> with an </w:t>
      </w:r>
      <w:proofErr w:type="spellStart"/>
      <w:r w:rsidRPr="00E81FD1">
        <w:t>AuthenticationTicket</w:t>
      </w:r>
      <w:proofErr w:type="spellEnd"/>
    </w:p>
    <w:p w14:paraId="40FC5541" w14:textId="77777777" w:rsidR="00E81FD1" w:rsidRPr="00E81FD1" w:rsidRDefault="00E81FD1" w:rsidP="00E81FD1">
      <w:pPr>
        <w:numPr>
          <w:ilvl w:val="0"/>
          <w:numId w:val="14"/>
        </w:numPr>
      </w:pPr>
      <w:r w:rsidRPr="00E81FD1">
        <w:t xml:space="preserve">If not </w:t>
      </w:r>
      <w:proofErr w:type="gramStart"/>
      <w:r w:rsidRPr="00E81FD1">
        <w:t>found:</w:t>
      </w:r>
      <w:proofErr w:type="gramEnd"/>
      <w:r w:rsidRPr="00E81FD1">
        <w:t xml:space="preserve"> returns </w:t>
      </w:r>
      <w:proofErr w:type="spellStart"/>
      <w:r w:rsidRPr="00E81FD1">
        <w:t>AuthenticateResult.Fail</w:t>
      </w:r>
      <w:proofErr w:type="spellEnd"/>
      <w:r w:rsidRPr="00E81FD1">
        <w:t xml:space="preserve">, which triggers </w:t>
      </w:r>
      <w:proofErr w:type="spellStart"/>
      <w:r w:rsidRPr="00E81FD1">
        <w:t>HandleChallengeAsync</w:t>
      </w:r>
      <w:proofErr w:type="spellEnd"/>
      <w:r w:rsidRPr="00E81FD1">
        <w:t xml:space="preserve"> returning 401</w:t>
      </w:r>
    </w:p>
    <w:p w14:paraId="2B5F869E" w14:textId="77777777" w:rsidR="00E81FD1" w:rsidRPr="00E81FD1" w:rsidRDefault="00E81FD1" w:rsidP="00E81FD1">
      <w:r w:rsidRPr="00E81FD1">
        <w:rPr>
          <w:b/>
          <w:bCs/>
        </w:rPr>
        <w:t>How the server uses it — Authorization:</w:t>
      </w:r>
    </w:p>
    <w:p w14:paraId="0ABC1360" w14:textId="77777777" w:rsidR="00E81FD1" w:rsidRPr="00E81FD1" w:rsidRDefault="00E81FD1" w:rsidP="00E81FD1">
      <w:pPr>
        <w:numPr>
          <w:ilvl w:val="0"/>
          <w:numId w:val="15"/>
        </w:numPr>
      </w:pPr>
      <w:proofErr w:type="spellStart"/>
      <w:r w:rsidRPr="00E81FD1">
        <w:t>CustomAuthorizationHandlerMiddleware</w:t>
      </w:r>
      <w:proofErr w:type="spellEnd"/>
      <w:r w:rsidRPr="00E81FD1">
        <w:t xml:space="preserve"> runs after authentication succeeds</w:t>
      </w:r>
    </w:p>
    <w:p w14:paraId="6C3FF149" w14:textId="77777777" w:rsidR="00E81FD1" w:rsidRPr="00E81FD1" w:rsidRDefault="00E81FD1" w:rsidP="00E81FD1">
      <w:pPr>
        <w:numPr>
          <w:ilvl w:val="0"/>
          <w:numId w:val="15"/>
        </w:numPr>
      </w:pPr>
      <w:r w:rsidRPr="00E81FD1">
        <w:t>Checks the user's Role claim against the roles specified in the [</w:t>
      </w:r>
      <w:proofErr w:type="gramStart"/>
      <w:r w:rsidRPr="00E81FD1">
        <w:t>Authorize(</w:t>
      </w:r>
      <w:proofErr w:type="gramEnd"/>
      <w:r w:rsidRPr="00E81FD1">
        <w:t>Roles = "...")] attribute</w:t>
      </w:r>
    </w:p>
    <w:p w14:paraId="6C186C30" w14:textId="77777777" w:rsidR="00E81FD1" w:rsidRPr="00E81FD1" w:rsidRDefault="00E81FD1" w:rsidP="00E81FD1">
      <w:pPr>
        <w:numPr>
          <w:ilvl w:val="0"/>
          <w:numId w:val="15"/>
        </w:numPr>
      </w:pPr>
      <w:r w:rsidRPr="00E81FD1">
        <w:t xml:space="preserve">If the role matches, calls </w:t>
      </w:r>
      <w:proofErr w:type="spellStart"/>
      <w:proofErr w:type="gramStart"/>
      <w:r w:rsidRPr="00E81FD1">
        <w:t>context.Succeed</w:t>
      </w:r>
      <w:proofErr w:type="spellEnd"/>
      <w:proofErr w:type="gramEnd"/>
      <w:r w:rsidRPr="00E81FD1">
        <w:t>(requirement)</w:t>
      </w:r>
    </w:p>
    <w:p w14:paraId="7FFB5236" w14:textId="77777777" w:rsidR="00E81FD1" w:rsidRPr="00E81FD1" w:rsidRDefault="00E81FD1" w:rsidP="00E81FD1">
      <w:pPr>
        <w:numPr>
          <w:ilvl w:val="0"/>
          <w:numId w:val="15"/>
        </w:numPr>
      </w:pPr>
      <w:r w:rsidRPr="00E81FD1">
        <w:lastRenderedPageBreak/>
        <w:t>If an Admin-only endpoint is accessed by a non-Admin user, sets a 403 Forbidden with the message "Forbidden. Admin access only."</w:t>
      </w:r>
    </w:p>
    <w:p w14:paraId="678DEDA8" w14:textId="77777777" w:rsidR="00E81FD1" w:rsidRPr="00E81FD1" w:rsidRDefault="00E81FD1" w:rsidP="00E81FD1">
      <w:r w:rsidRPr="00E81FD1">
        <w:rPr>
          <w:b/>
          <w:bCs/>
        </w:rPr>
        <w:t>Is an API key a good option?</w:t>
      </w:r>
    </w:p>
    <w:p w14:paraId="4AE3329A" w14:textId="77777777" w:rsidR="00E81FD1" w:rsidRPr="00E81FD1" w:rsidRDefault="00E81FD1" w:rsidP="00E81FD1">
      <w:r w:rsidRPr="00E81FD1">
        <w:t>Arguments FOR:</w:t>
      </w:r>
    </w:p>
    <w:p w14:paraId="09191F5B" w14:textId="77777777" w:rsidR="00E81FD1" w:rsidRPr="00E81FD1" w:rsidRDefault="00E81FD1" w:rsidP="00E81FD1">
      <w:pPr>
        <w:numPr>
          <w:ilvl w:val="0"/>
          <w:numId w:val="16"/>
        </w:numPr>
      </w:pPr>
      <w:r w:rsidRPr="00E81FD1">
        <w:t>Simple to implement and understand</w:t>
      </w:r>
    </w:p>
    <w:p w14:paraId="23D49EA2" w14:textId="77777777" w:rsidR="00E81FD1" w:rsidRPr="00E81FD1" w:rsidRDefault="00E81FD1" w:rsidP="00E81FD1">
      <w:pPr>
        <w:numPr>
          <w:ilvl w:val="0"/>
          <w:numId w:val="16"/>
        </w:numPr>
      </w:pPr>
      <w:r w:rsidRPr="00E81FD1">
        <w:t>Stateless — no session management overhead</w:t>
      </w:r>
    </w:p>
    <w:p w14:paraId="2ED665A6" w14:textId="77777777" w:rsidR="00E81FD1" w:rsidRPr="00E81FD1" w:rsidRDefault="00E81FD1" w:rsidP="00E81FD1">
      <w:pPr>
        <w:numPr>
          <w:ilvl w:val="0"/>
          <w:numId w:val="16"/>
        </w:numPr>
      </w:pPr>
      <w:r w:rsidRPr="00E81FD1">
        <w:t>Works well for server-to-server communication</w:t>
      </w:r>
    </w:p>
    <w:p w14:paraId="72065F01" w14:textId="77777777" w:rsidR="00E81FD1" w:rsidRPr="00E81FD1" w:rsidRDefault="00E81FD1" w:rsidP="00E81FD1">
      <w:r w:rsidRPr="00E81FD1">
        <w:t>Arguments AGAINST:</w:t>
      </w:r>
    </w:p>
    <w:p w14:paraId="79779110" w14:textId="77777777" w:rsidR="00E81FD1" w:rsidRPr="00E81FD1" w:rsidRDefault="00E81FD1" w:rsidP="00E81FD1">
      <w:pPr>
        <w:numPr>
          <w:ilvl w:val="0"/>
          <w:numId w:val="17"/>
        </w:numPr>
      </w:pPr>
      <w:r w:rsidRPr="00E81FD1">
        <w:t>It is a shared secret — if intercepted, the attacker has full access with no expiry</w:t>
      </w:r>
    </w:p>
    <w:p w14:paraId="7B04FBA2" w14:textId="77777777" w:rsidR="00E81FD1" w:rsidRPr="00E81FD1" w:rsidRDefault="00E81FD1" w:rsidP="00E81FD1">
      <w:pPr>
        <w:numPr>
          <w:ilvl w:val="0"/>
          <w:numId w:val="17"/>
        </w:numPr>
      </w:pPr>
      <w:r w:rsidRPr="00E81FD1">
        <w:t>No built-in expiry or refresh mechanism</w:t>
      </w:r>
    </w:p>
    <w:p w14:paraId="09367A8E" w14:textId="77777777" w:rsidR="00E81FD1" w:rsidRPr="00E81FD1" w:rsidRDefault="00E81FD1" w:rsidP="00E81FD1">
      <w:pPr>
        <w:numPr>
          <w:ilvl w:val="0"/>
          <w:numId w:val="17"/>
        </w:numPr>
      </w:pPr>
      <w:r w:rsidRPr="00E81FD1">
        <w:t>No scope limitation — the key grants full access to the user's role permissions</w:t>
      </w:r>
    </w:p>
    <w:p w14:paraId="0A084114" w14:textId="77777777" w:rsidR="00E81FD1" w:rsidRPr="00E81FD1" w:rsidRDefault="00E81FD1" w:rsidP="00E81FD1">
      <w:pPr>
        <w:numPr>
          <w:ilvl w:val="0"/>
          <w:numId w:val="17"/>
        </w:numPr>
      </w:pPr>
      <w:r w:rsidRPr="00E81FD1">
        <w:t>Cannot be revoked without deleting the user entirely</w:t>
      </w:r>
    </w:p>
    <w:p w14:paraId="79B5452C" w14:textId="77777777" w:rsidR="00E81FD1" w:rsidRPr="00E81FD1" w:rsidRDefault="00E81FD1" w:rsidP="00E81FD1">
      <w:pPr>
        <w:numPr>
          <w:ilvl w:val="0"/>
          <w:numId w:val="17"/>
        </w:numPr>
      </w:pPr>
      <w:r w:rsidRPr="00E81FD1">
        <w:t>Compared to OAuth 2.0 Bearer Tokens or JWT, API keys lack granular access control and temporal limits (IETF, 2012)</w:t>
      </w:r>
    </w:p>
    <w:p w14:paraId="3A2BAFEE" w14:textId="77777777" w:rsidR="00E81FD1" w:rsidRPr="00E81FD1" w:rsidRDefault="00E81FD1" w:rsidP="00E81FD1">
      <w:r w:rsidRPr="00E81FD1">
        <w:rPr>
          <w:b/>
          <w:bCs/>
        </w:rPr>
        <w:t>Is it safe in our solution?</w:t>
      </w:r>
    </w:p>
    <w:p w14:paraId="39091C8C" w14:textId="77777777" w:rsidR="00E81FD1" w:rsidRPr="00E81FD1" w:rsidRDefault="00E81FD1" w:rsidP="00E81FD1">
      <w:pPr>
        <w:numPr>
          <w:ilvl w:val="0"/>
          <w:numId w:val="18"/>
        </w:numPr>
      </w:pPr>
      <w:r w:rsidRPr="00E81FD1">
        <w:t>No. The server runs over HTTP, not HTTPS. The API key is transmitted in plaintext and can be intercepted by anyone on the network via packet sniffing</w:t>
      </w:r>
    </w:p>
    <w:p w14:paraId="2D98ED98" w14:textId="77777777" w:rsidR="00E81FD1" w:rsidRPr="00E81FD1" w:rsidRDefault="00E81FD1" w:rsidP="00E81FD1">
      <w:pPr>
        <w:numPr>
          <w:ilvl w:val="0"/>
          <w:numId w:val="18"/>
        </w:numPr>
      </w:pPr>
      <w:r w:rsidRPr="00E81FD1">
        <w:t>The key is stored in the database as a plaintext string — if the database is compromised, all keys are exposed</w:t>
      </w:r>
    </w:p>
    <w:p w14:paraId="5EDFA5AD" w14:textId="77777777" w:rsidR="00E81FD1" w:rsidRPr="00E81FD1" w:rsidRDefault="00E81FD1" w:rsidP="00E81FD1">
      <w:r w:rsidRPr="00E81FD1">
        <w:rPr>
          <w:b/>
          <w:bCs/>
        </w:rPr>
        <w:t>How to keep it safe in the real world:</w:t>
      </w:r>
    </w:p>
    <w:p w14:paraId="44E3C64C" w14:textId="77777777" w:rsidR="00E81FD1" w:rsidRPr="00E81FD1" w:rsidRDefault="00E81FD1" w:rsidP="00E81FD1">
      <w:pPr>
        <w:numPr>
          <w:ilvl w:val="0"/>
          <w:numId w:val="19"/>
        </w:numPr>
      </w:pPr>
      <w:r w:rsidRPr="00E81FD1">
        <w:t>Enforce HTTPS/TLS to encrypt all traffic (prevents interception)</w:t>
      </w:r>
    </w:p>
    <w:p w14:paraId="713B3363" w14:textId="77777777" w:rsidR="00E81FD1" w:rsidRPr="00E81FD1" w:rsidRDefault="00E81FD1" w:rsidP="00E81FD1">
      <w:pPr>
        <w:numPr>
          <w:ilvl w:val="0"/>
          <w:numId w:val="19"/>
        </w:numPr>
      </w:pPr>
      <w:r w:rsidRPr="00E81FD1">
        <w:t>Hash API keys in the database (like passwords) so they cannot be read if the database is breached</w:t>
      </w:r>
    </w:p>
    <w:p w14:paraId="072F5EBF" w14:textId="77777777" w:rsidR="00E81FD1" w:rsidRPr="00E81FD1" w:rsidRDefault="00E81FD1" w:rsidP="00E81FD1">
      <w:pPr>
        <w:numPr>
          <w:ilvl w:val="0"/>
          <w:numId w:val="19"/>
        </w:numPr>
      </w:pPr>
      <w:r w:rsidRPr="00E81FD1">
        <w:t>Implement key expiry and rotation policies</w:t>
      </w:r>
    </w:p>
    <w:p w14:paraId="3F526994" w14:textId="77777777" w:rsidR="00E81FD1" w:rsidRPr="00E81FD1" w:rsidRDefault="00E81FD1" w:rsidP="00E81FD1">
      <w:pPr>
        <w:numPr>
          <w:ilvl w:val="0"/>
          <w:numId w:val="19"/>
        </w:numPr>
      </w:pPr>
      <w:r w:rsidRPr="00E81FD1">
        <w:t>Add rate limiting to prevent brute-force attacks</w:t>
      </w:r>
    </w:p>
    <w:p w14:paraId="57A92257" w14:textId="77777777" w:rsidR="00E81FD1" w:rsidRPr="00E81FD1" w:rsidRDefault="00E81FD1" w:rsidP="00E81FD1">
      <w:pPr>
        <w:numPr>
          <w:ilvl w:val="0"/>
          <w:numId w:val="19"/>
        </w:numPr>
      </w:pPr>
      <w:r w:rsidRPr="00E81FD1">
        <w:t>Use an API gateway for centralised key management</w:t>
      </w:r>
    </w:p>
    <w:p w14:paraId="0E9739B4" w14:textId="77777777" w:rsidR="00E81FD1" w:rsidRPr="00E81FD1" w:rsidRDefault="00E81FD1" w:rsidP="00E81FD1">
      <w:pPr>
        <w:numPr>
          <w:ilvl w:val="0"/>
          <w:numId w:val="19"/>
        </w:numPr>
      </w:pPr>
      <w:r w:rsidRPr="00E81FD1">
        <w:t>Consider migrating to OAuth 2.0 with short-lived access tokens and refresh tokens for production systems (IETF, 2012)</w:t>
      </w:r>
    </w:p>
    <w:p w14:paraId="5A8D568D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>References for this section:</w:t>
      </w:r>
    </w:p>
    <w:p w14:paraId="7B3E46D8" w14:textId="77777777" w:rsidR="00E81FD1" w:rsidRPr="00E81FD1" w:rsidRDefault="00E81FD1" w:rsidP="00E81FD1">
      <w:pPr>
        <w:numPr>
          <w:ilvl w:val="0"/>
          <w:numId w:val="20"/>
        </w:numPr>
      </w:pPr>
      <w:r w:rsidRPr="00E81FD1">
        <w:lastRenderedPageBreak/>
        <w:t xml:space="preserve">IETF (2012) </w:t>
      </w:r>
      <w:r w:rsidRPr="00E81FD1">
        <w:rPr>
          <w:i/>
          <w:iCs/>
        </w:rPr>
        <w:t>RFC 6749: The OAuth 2.0 Authorization Framework</w:t>
      </w:r>
      <w:r w:rsidRPr="00E81FD1">
        <w:t>. Available at: https://www.rfc-editor.org/rfc/rfc6749</w:t>
      </w:r>
    </w:p>
    <w:p w14:paraId="1F30D4B1" w14:textId="77777777" w:rsidR="00E81FD1" w:rsidRPr="00E81FD1" w:rsidRDefault="00E81FD1" w:rsidP="00E81FD1">
      <w:pPr>
        <w:numPr>
          <w:ilvl w:val="0"/>
          <w:numId w:val="20"/>
        </w:numPr>
      </w:pPr>
      <w:r w:rsidRPr="00E81FD1">
        <w:t xml:space="preserve">OWASP (2023) </w:t>
      </w:r>
      <w:r w:rsidRPr="00E81FD1">
        <w:rPr>
          <w:i/>
          <w:iCs/>
        </w:rPr>
        <w:t>API Security Top 10</w:t>
      </w:r>
      <w:r w:rsidRPr="00E81FD1">
        <w:t>. Available at: https://owasp.org/API-Security/</w:t>
      </w:r>
    </w:p>
    <w:p w14:paraId="2F5C4678" w14:textId="77777777" w:rsidR="00E81FD1" w:rsidRPr="00E81FD1" w:rsidRDefault="00E81FD1" w:rsidP="00E81FD1">
      <w:pPr>
        <w:numPr>
          <w:ilvl w:val="0"/>
          <w:numId w:val="20"/>
        </w:numPr>
      </w:pPr>
      <w:r w:rsidRPr="00E81FD1">
        <w:t xml:space="preserve">Microsoft (2024) </w:t>
      </w:r>
      <w:r w:rsidRPr="00E81FD1">
        <w:rPr>
          <w:i/>
          <w:iCs/>
        </w:rPr>
        <w:t>Authentication and Authorization in ASP.NET Core</w:t>
      </w:r>
      <w:r w:rsidRPr="00E81FD1">
        <w:t>. Available at: https://learn.microsoft.com/en-us/aspnet/core/security/</w:t>
      </w:r>
    </w:p>
    <w:p w14:paraId="02083DF8" w14:textId="77777777" w:rsidR="00E81FD1" w:rsidRPr="00E81FD1" w:rsidRDefault="00E81FD1" w:rsidP="00E81FD1">
      <w:r w:rsidRPr="00E81FD1">
        <w:pict w14:anchorId="01687713">
          <v:rect id="_x0000_i1064" style="width:0;height:1.5pt" o:hralign="center" o:hrstd="t" o:hr="t" fillcolor="#a0a0a0" stroked="f"/>
        </w:pict>
      </w:r>
    </w:p>
    <w:p w14:paraId="113DF471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>SECTION 5: Entity Framework &amp; Loose Coupling (~200 words)</w:t>
      </w:r>
    </w:p>
    <w:p w14:paraId="10D74003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>What to say:</w:t>
      </w:r>
    </w:p>
    <w:p w14:paraId="2CBF7CF8" w14:textId="77777777" w:rsidR="00E81FD1" w:rsidRPr="00E81FD1" w:rsidRDefault="00E81FD1" w:rsidP="00E81FD1">
      <w:r w:rsidRPr="00E81FD1">
        <w:rPr>
          <w:b/>
          <w:bCs/>
        </w:rPr>
        <w:t>How Entity Framework is used:</w:t>
      </w:r>
    </w:p>
    <w:p w14:paraId="492A13AE" w14:textId="77777777" w:rsidR="00E81FD1" w:rsidRPr="00E81FD1" w:rsidRDefault="00E81FD1" w:rsidP="00E81FD1">
      <w:pPr>
        <w:numPr>
          <w:ilvl w:val="0"/>
          <w:numId w:val="21"/>
        </w:numPr>
      </w:pPr>
      <w:r w:rsidRPr="00E81FD1">
        <w:t xml:space="preserve">Code First approach: C# classes (User, Log, </w:t>
      </w:r>
      <w:proofErr w:type="spellStart"/>
      <w:r w:rsidRPr="00E81FD1">
        <w:t>LogArchive</w:t>
      </w:r>
      <w:proofErr w:type="spellEnd"/>
      <w:r w:rsidRPr="00E81FD1">
        <w:t>) define the database schema</w:t>
      </w:r>
    </w:p>
    <w:p w14:paraId="6E41CF07" w14:textId="77777777" w:rsidR="00E81FD1" w:rsidRPr="00E81FD1" w:rsidRDefault="00E81FD1" w:rsidP="00E81FD1">
      <w:pPr>
        <w:numPr>
          <w:ilvl w:val="0"/>
          <w:numId w:val="21"/>
        </w:numPr>
      </w:pPr>
      <w:r w:rsidRPr="00E81FD1">
        <w:t>Entity Framework Core generates the database tables from these classes via migrations</w:t>
      </w:r>
    </w:p>
    <w:p w14:paraId="6DB0310F" w14:textId="77777777" w:rsidR="00E81FD1" w:rsidRPr="00E81FD1" w:rsidRDefault="00E81FD1" w:rsidP="00E81FD1">
      <w:pPr>
        <w:numPr>
          <w:ilvl w:val="0"/>
          <w:numId w:val="21"/>
        </w:numPr>
      </w:pPr>
      <w:proofErr w:type="spellStart"/>
      <w:r w:rsidRPr="00E81FD1">
        <w:t>UserContext</w:t>
      </w:r>
      <w:proofErr w:type="spellEnd"/>
      <w:r w:rsidRPr="00E81FD1">
        <w:t xml:space="preserve"> inherits from </w:t>
      </w:r>
      <w:proofErr w:type="spellStart"/>
      <w:r w:rsidRPr="00E81FD1">
        <w:t>DbContext</w:t>
      </w:r>
      <w:proofErr w:type="spellEnd"/>
      <w:r w:rsidRPr="00E81FD1">
        <w:t xml:space="preserve"> and exposes </w:t>
      </w:r>
      <w:proofErr w:type="spellStart"/>
      <w:r w:rsidRPr="00E81FD1">
        <w:t>DbSet</w:t>
      </w:r>
      <w:proofErr w:type="spellEnd"/>
      <w:r w:rsidRPr="00E81FD1">
        <w:t xml:space="preserve">&lt;User&gt;, </w:t>
      </w:r>
      <w:proofErr w:type="spellStart"/>
      <w:r w:rsidRPr="00E81FD1">
        <w:t>DbSet</w:t>
      </w:r>
      <w:proofErr w:type="spellEnd"/>
      <w:r w:rsidRPr="00E81FD1">
        <w:t xml:space="preserve">&lt;Log&gt;, and </w:t>
      </w:r>
      <w:proofErr w:type="spellStart"/>
      <w:r w:rsidRPr="00E81FD1">
        <w:t>DbSet</w:t>
      </w:r>
      <w:proofErr w:type="spellEnd"/>
      <w:r w:rsidRPr="00E81FD1">
        <w:t>&lt;</w:t>
      </w:r>
      <w:proofErr w:type="spellStart"/>
      <w:r w:rsidRPr="00E81FD1">
        <w:t>LogArchive</w:t>
      </w:r>
      <w:proofErr w:type="spellEnd"/>
      <w:r w:rsidRPr="00E81FD1">
        <w:t>&gt;</w:t>
      </w:r>
    </w:p>
    <w:p w14:paraId="1B56ED7C" w14:textId="77777777" w:rsidR="00E81FD1" w:rsidRPr="00E81FD1" w:rsidRDefault="00E81FD1" w:rsidP="00E81FD1">
      <w:pPr>
        <w:numPr>
          <w:ilvl w:val="0"/>
          <w:numId w:val="21"/>
        </w:numPr>
      </w:pPr>
      <w:r w:rsidRPr="00E81FD1">
        <w:t xml:space="preserve">Connection uses SQL Server </w:t>
      </w:r>
      <w:proofErr w:type="spellStart"/>
      <w:r w:rsidRPr="00E81FD1">
        <w:t>LocalDB</w:t>
      </w:r>
      <w:proofErr w:type="spellEnd"/>
      <w:r w:rsidRPr="00E81FD1">
        <w:t xml:space="preserve"> as specified</w:t>
      </w:r>
    </w:p>
    <w:p w14:paraId="70E16A36" w14:textId="77777777" w:rsidR="00E81FD1" w:rsidRPr="00E81FD1" w:rsidRDefault="00E81FD1" w:rsidP="00E81FD1">
      <w:pPr>
        <w:numPr>
          <w:ilvl w:val="0"/>
          <w:numId w:val="21"/>
        </w:numPr>
      </w:pPr>
      <w:r w:rsidRPr="00E81FD1">
        <w:t xml:space="preserve">Relationships are configured in </w:t>
      </w:r>
      <w:proofErr w:type="spellStart"/>
      <w:r w:rsidRPr="00E81FD1">
        <w:t>OnModelCreating</w:t>
      </w:r>
      <w:proofErr w:type="spellEnd"/>
      <w:r w:rsidRPr="00E81FD1">
        <w:t xml:space="preserve">: Log has a nullable foreign key to User with </w:t>
      </w:r>
      <w:proofErr w:type="spellStart"/>
      <w:proofErr w:type="gramStart"/>
      <w:r w:rsidRPr="00E81FD1">
        <w:t>OnDelete</w:t>
      </w:r>
      <w:proofErr w:type="spellEnd"/>
      <w:r w:rsidRPr="00E81FD1">
        <w:t>(</w:t>
      </w:r>
      <w:proofErr w:type="spellStart"/>
      <w:proofErr w:type="gramEnd"/>
      <w:r w:rsidRPr="00E81FD1">
        <w:t>SetNull</w:t>
      </w:r>
      <w:proofErr w:type="spellEnd"/>
      <w:r w:rsidRPr="00E81FD1">
        <w:t>), ensuring logs survive user deletion</w:t>
      </w:r>
    </w:p>
    <w:p w14:paraId="12B4945A" w14:textId="77777777" w:rsidR="00E81FD1" w:rsidRPr="00E81FD1" w:rsidRDefault="00E81FD1" w:rsidP="00E81FD1">
      <w:pPr>
        <w:numPr>
          <w:ilvl w:val="0"/>
          <w:numId w:val="21"/>
        </w:numPr>
      </w:pPr>
      <w:proofErr w:type="spellStart"/>
      <w:r w:rsidRPr="00E81FD1">
        <w:t>LogArchive</w:t>
      </w:r>
      <w:proofErr w:type="spellEnd"/>
      <w:r w:rsidRPr="00E81FD1">
        <w:t xml:space="preserve"> table provides an additional safety net — logs are copied there before a user is deleted</w:t>
      </w:r>
    </w:p>
    <w:p w14:paraId="34AC088D" w14:textId="77777777" w:rsidR="00E81FD1" w:rsidRPr="00E81FD1" w:rsidRDefault="00E81FD1" w:rsidP="00E81FD1">
      <w:r w:rsidRPr="00E81FD1">
        <w:rPr>
          <w:b/>
          <w:bCs/>
        </w:rPr>
        <w:t>How code is loosely coupled:</w:t>
      </w:r>
    </w:p>
    <w:p w14:paraId="46D0EA7B" w14:textId="77777777" w:rsidR="00E81FD1" w:rsidRPr="00E81FD1" w:rsidRDefault="00E81FD1" w:rsidP="00E81FD1">
      <w:pPr>
        <w:numPr>
          <w:ilvl w:val="0"/>
          <w:numId w:val="22"/>
        </w:numPr>
      </w:pPr>
      <w:r w:rsidRPr="00E81FD1">
        <w:t xml:space="preserve">Controllers never access </w:t>
      </w:r>
      <w:proofErr w:type="spellStart"/>
      <w:r w:rsidRPr="00E81FD1">
        <w:t>DbContext</w:t>
      </w:r>
      <w:proofErr w:type="spellEnd"/>
      <w:r w:rsidRPr="00E81FD1">
        <w:t xml:space="preserve"> directly for CRUD operations</w:t>
      </w:r>
    </w:p>
    <w:p w14:paraId="57C041AE" w14:textId="77777777" w:rsidR="00E81FD1" w:rsidRPr="00E81FD1" w:rsidRDefault="00E81FD1" w:rsidP="00E81FD1">
      <w:pPr>
        <w:numPr>
          <w:ilvl w:val="0"/>
          <w:numId w:val="22"/>
        </w:numPr>
      </w:pPr>
      <w:r w:rsidRPr="00E81FD1">
        <w:t xml:space="preserve">All database queries and modifications go through the static </w:t>
      </w:r>
      <w:proofErr w:type="spellStart"/>
      <w:r w:rsidRPr="00E81FD1">
        <w:t>UserDatabaseAccess</w:t>
      </w:r>
      <w:proofErr w:type="spellEnd"/>
      <w:r w:rsidRPr="00E81FD1">
        <w:t xml:space="preserve"> class</w:t>
      </w:r>
    </w:p>
    <w:p w14:paraId="05A4979E" w14:textId="77777777" w:rsidR="00E81FD1" w:rsidRPr="00E81FD1" w:rsidRDefault="00E81FD1" w:rsidP="00E81FD1">
      <w:pPr>
        <w:numPr>
          <w:ilvl w:val="0"/>
          <w:numId w:val="22"/>
        </w:numPr>
      </w:pPr>
      <w:r w:rsidRPr="00E81FD1">
        <w:t xml:space="preserve">This provides a single point of change: if the database technology or ORM changed, only </w:t>
      </w:r>
      <w:proofErr w:type="spellStart"/>
      <w:r w:rsidRPr="00E81FD1">
        <w:t>UserDatabaseAccess</w:t>
      </w:r>
      <w:proofErr w:type="spellEnd"/>
      <w:r w:rsidRPr="00E81FD1">
        <w:t xml:space="preserve"> would need modification — controllers remain untouched</w:t>
      </w:r>
    </w:p>
    <w:p w14:paraId="16592EFD" w14:textId="77777777" w:rsidR="00E81FD1" w:rsidRPr="00E81FD1" w:rsidRDefault="00E81FD1" w:rsidP="00E81FD1">
      <w:pPr>
        <w:numPr>
          <w:ilvl w:val="0"/>
          <w:numId w:val="22"/>
        </w:numPr>
      </w:pPr>
      <w:r w:rsidRPr="00E81FD1">
        <w:t>This follows the principle of separation of concerns and is analogous to the Repository pattern (Fowler, 2002)</w:t>
      </w:r>
    </w:p>
    <w:p w14:paraId="766C684A" w14:textId="77777777" w:rsidR="00E81FD1" w:rsidRPr="00E81FD1" w:rsidRDefault="00E81FD1" w:rsidP="00E81FD1">
      <w:pPr>
        <w:numPr>
          <w:ilvl w:val="0"/>
          <w:numId w:val="22"/>
        </w:numPr>
      </w:pPr>
      <w:r w:rsidRPr="00E81FD1">
        <w:t xml:space="preserve">The </w:t>
      </w:r>
      <w:proofErr w:type="spellStart"/>
      <w:r w:rsidRPr="00E81FD1">
        <w:t>BaseController</w:t>
      </w:r>
      <w:proofErr w:type="spellEnd"/>
      <w:r w:rsidRPr="00E81FD1">
        <w:t xml:space="preserve"> provides the </w:t>
      </w:r>
      <w:proofErr w:type="spellStart"/>
      <w:r w:rsidRPr="00E81FD1">
        <w:t>DbContext</w:t>
      </w:r>
      <w:proofErr w:type="spellEnd"/>
      <w:r w:rsidRPr="00E81FD1">
        <w:t xml:space="preserve"> via dependency injection (registered as a scoped service in </w:t>
      </w:r>
      <w:proofErr w:type="spellStart"/>
      <w:r w:rsidRPr="00E81FD1">
        <w:t>Program.cs</w:t>
      </w:r>
      <w:proofErr w:type="spellEnd"/>
      <w:r w:rsidRPr="00E81FD1">
        <w:t>), which further decouples object creation from usage</w:t>
      </w:r>
    </w:p>
    <w:p w14:paraId="37E9CA8E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lastRenderedPageBreak/>
        <w:t>References for this section:</w:t>
      </w:r>
    </w:p>
    <w:p w14:paraId="1F0C842D" w14:textId="77777777" w:rsidR="00E81FD1" w:rsidRPr="00E81FD1" w:rsidRDefault="00E81FD1" w:rsidP="00E81FD1">
      <w:pPr>
        <w:numPr>
          <w:ilvl w:val="0"/>
          <w:numId w:val="23"/>
        </w:numPr>
      </w:pPr>
      <w:r w:rsidRPr="00E81FD1">
        <w:t xml:space="preserve">Fowler, M. (2002) </w:t>
      </w:r>
      <w:r w:rsidRPr="00E81FD1">
        <w:rPr>
          <w:i/>
          <w:iCs/>
        </w:rPr>
        <w:t>Patterns of Enterprise Application Architecture</w:t>
      </w:r>
      <w:r w:rsidRPr="00E81FD1">
        <w:t>. Addison-Wesley.</w:t>
      </w:r>
    </w:p>
    <w:p w14:paraId="3E377CFA" w14:textId="77777777" w:rsidR="00E81FD1" w:rsidRPr="00E81FD1" w:rsidRDefault="00E81FD1" w:rsidP="00E81FD1">
      <w:pPr>
        <w:numPr>
          <w:ilvl w:val="0"/>
          <w:numId w:val="23"/>
        </w:numPr>
      </w:pPr>
      <w:r w:rsidRPr="00E81FD1">
        <w:t xml:space="preserve">Microsoft (2024) </w:t>
      </w:r>
      <w:r w:rsidRPr="00E81FD1">
        <w:rPr>
          <w:i/>
          <w:iCs/>
        </w:rPr>
        <w:t>Entity Framework Core Documentation</w:t>
      </w:r>
      <w:r w:rsidRPr="00E81FD1">
        <w:t>. Available at: https://learn.microsoft.com/en-us/ef/core/</w:t>
      </w:r>
    </w:p>
    <w:p w14:paraId="71C2595C" w14:textId="77777777" w:rsidR="00E81FD1" w:rsidRPr="00E81FD1" w:rsidRDefault="00E81FD1" w:rsidP="00E81FD1">
      <w:r w:rsidRPr="00E81FD1">
        <w:pict w14:anchorId="1FACC85B">
          <v:rect id="_x0000_i1065" style="width:0;height:1.5pt" o:hralign="center" o:hrstd="t" o:hr="t" fillcolor="#a0a0a0" stroked="f"/>
        </w:pict>
      </w:r>
    </w:p>
    <w:p w14:paraId="47EB16C2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>SECTION 6: Reflective Statement (~250 words)</w:t>
      </w:r>
    </w:p>
    <w:p w14:paraId="20D4DF87" w14:textId="77777777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>What to say (write this in first person):</w:t>
      </w:r>
    </w:p>
    <w:p w14:paraId="219009B9" w14:textId="77777777" w:rsidR="00E81FD1" w:rsidRPr="00E81FD1" w:rsidRDefault="00E81FD1" w:rsidP="00E81FD1">
      <w:r w:rsidRPr="00E81FD1">
        <w:rPr>
          <w:b/>
          <w:bCs/>
        </w:rPr>
        <w:t>Tasks completed:</w:t>
      </w:r>
    </w:p>
    <w:p w14:paraId="2DD1C338" w14:textId="77777777" w:rsidR="00E81FD1" w:rsidRPr="00E81FD1" w:rsidRDefault="00E81FD1" w:rsidP="00E81FD1">
      <w:pPr>
        <w:numPr>
          <w:ilvl w:val="0"/>
          <w:numId w:val="24"/>
        </w:numPr>
      </w:pPr>
      <w:r w:rsidRPr="00E81FD1">
        <w:t>All 14 tasks completed to full specification</w:t>
      </w:r>
    </w:p>
    <w:p w14:paraId="633AF9FB" w14:textId="77777777" w:rsidR="00E81FD1" w:rsidRPr="00E81FD1" w:rsidRDefault="00E81FD1" w:rsidP="00E81FD1">
      <w:pPr>
        <w:numPr>
          <w:ilvl w:val="0"/>
          <w:numId w:val="24"/>
        </w:numPr>
      </w:pPr>
      <w:r w:rsidRPr="00E81FD1">
        <w:t xml:space="preserve">Server: </w:t>
      </w:r>
      <w:proofErr w:type="spellStart"/>
      <w:r w:rsidRPr="00E81FD1">
        <w:t>TalkbackController</w:t>
      </w:r>
      <w:proofErr w:type="spellEnd"/>
      <w:r w:rsidRPr="00E81FD1">
        <w:t xml:space="preserve"> (Task 1), User model and database (Tasks 2-3), </w:t>
      </w:r>
      <w:proofErr w:type="spellStart"/>
      <w:r w:rsidRPr="00E81FD1">
        <w:t>UserController</w:t>
      </w:r>
      <w:proofErr w:type="spellEnd"/>
      <w:r w:rsidRPr="00E81FD1">
        <w:t xml:space="preserve"> with all CRUD endpoints (Tasks 4, 7, 8), Authentication and Authorization handlers (Tasks 5-6), </w:t>
      </w:r>
      <w:proofErr w:type="spellStart"/>
      <w:r w:rsidRPr="00E81FD1">
        <w:t>ProtectedController</w:t>
      </w:r>
      <w:proofErr w:type="spellEnd"/>
      <w:r w:rsidRPr="00E81FD1">
        <w:t xml:space="preserve"> with all cryptographic endpoints (Tasks 9, 11, 12, 14), Logging (Task 13)</w:t>
      </w:r>
    </w:p>
    <w:p w14:paraId="68950CB0" w14:textId="77777777" w:rsidR="00E81FD1" w:rsidRPr="00E81FD1" w:rsidRDefault="00E81FD1" w:rsidP="00E81FD1">
      <w:pPr>
        <w:numPr>
          <w:ilvl w:val="0"/>
          <w:numId w:val="24"/>
        </w:numPr>
      </w:pPr>
      <w:r w:rsidRPr="00E81FD1">
        <w:t>Client: Full console application with async command loop, all 13 commands implemented and tested against the test server (Task 10)</w:t>
      </w:r>
    </w:p>
    <w:p w14:paraId="3914BB77" w14:textId="77777777" w:rsidR="00E81FD1" w:rsidRPr="00E81FD1" w:rsidRDefault="00E81FD1" w:rsidP="00E81FD1">
      <w:pPr>
        <w:numPr>
          <w:ilvl w:val="0"/>
          <w:numId w:val="24"/>
        </w:numPr>
      </w:pPr>
      <w:r w:rsidRPr="00E81FD1">
        <w:t>All client commands verified against the test server as the gold standard</w:t>
      </w:r>
    </w:p>
    <w:p w14:paraId="6B68A3E9" w14:textId="77777777" w:rsidR="00E81FD1" w:rsidRPr="00E81FD1" w:rsidRDefault="00E81FD1" w:rsidP="00E81FD1">
      <w:r w:rsidRPr="00E81FD1">
        <w:rPr>
          <w:b/>
          <w:bCs/>
        </w:rPr>
        <w:t>Problems encountered and solutions:</w:t>
      </w:r>
    </w:p>
    <w:p w14:paraId="28652020" w14:textId="77777777" w:rsidR="00E81FD1" w:rsidRPr="00E81FD1" w:rsidRDefault="00E81FD1" w:rsidP="00E81FD1">
      <w:pPr>
        <w:numPr>
          <w:ilvl w:val="0"/>
          <w:numId w:val="25"/>
        </w:numPr>
      </w:pPr>
      <w:proofErr w:type="spellStart"/>
      <w:r w:rsidRPr="00E81FD1">
        <w:rPr>
          <w:b/>
          <w:bCs/>
        </w:rPr>
        <w:t>LocalDB</w:t>
      </w:r>
      <w:proofErr w:type="spellEnd"/>
      <w:r w:rsidRPr="00E81FD1">
        <w:rPr>
          <w:b/>
          <w:bCs/>
        </w:rPr>
        <w:t xml:space="preserve"> login trigger issue</w:t>
      </w:r>
      <w:r w:rsidRPr="00E81FD1">
        <w:t xml:space="preserve"> — The default </w:t>
      </w:r>
      <w:proofErr w:type="spellStart"/>
      <w:r w:rsidRPr="00E81FD1">
        <w:t>MSSQLLocalDB</w:t>
      </w:r>
      <w:proofErr w:type="spellEnd"/>
      <w:r w:rsidRPr="00E81FD1">
        <w:t xml:space="preserve"> instance rejected connections due to a server-level logon trigger. Solved by creating a separate named </w:t>
      </w:r>
      <w:proofErr w:type="spellStart"/>
      <w:r w:rsidRPr="00E81FD1">
        <w:t>LocalDB</w:t>
      </w:r>
      <w:proofErr w:type="spellEnd"/>
      <w:r w:rsidRPr="00E81FD1">
        <w:t xml:space="preserve"> instance (</w:t>
      </w:r>
      <w:proofErr w:type="spellStart"/>
      <w:r w:rsidRPr="00E81FD1">
        <w:t>DistSysAcw</w:t>
      </w:r>
      <w:proofErr w:type="spellEnd"/>
      <w:r w:rsidRPr="00E81FD1">
        <w:t>) and updating the connection string for development. The original connection string was restored for submission.</w:t>
      </w:r>
    </w:p>
    <w:p w14:paraId="4A8E367A" w14:textId="77777777" w:rsidR="00E81FD1" w:rsidRPr="00E81FD1" w:rsidRDefault="00E81FD1" w:rsidP="00E81FD1">
      <w:pPr>
        <w:numPr>
          <w:ilvl w:val="0"/>
          <w:numId w:val="25"/>
        </w:numPr>
      </w:pPr>
      <w:r w:rsidRPr="00E81FD1">
        <w:rPr>
          <w:b/>
          <w:bCs/>
        </w:rPr>
        <w:t>Authorization handler conflict</w:t>
      </w:r>
      <w:r w:rsidRPr="00E81FD1">
        <w:t xml:space="preserve"> — The built-in ASP.NET authorization handler for roles was running alongside the custom handler. When the built-in handler failed, it blocked the entire authorization even when the custom handler succeeded. Solved by removing explicit </w:t>
      </w:r>
      <w:proofErr w:type="spellStart"/>
      <w:proofErr w:type="gramStart"/>
      <w:r w:rsidRPr="00E81FD1">
        <w:t>context.Fail</w:t>
      </w:r>
      <w:proofErr w:type="spellEnd"/>
      <w:proofErr w:type="gramEnd"/>
      <w:r w:rsidRPr="00E81FD1">
        <w:t xml:space="preserve">() calls from the custom handler, allowing it to return without opinion when authorization should not be granted, and only calling </w:t>
      </w:r>
      <w:proofErr w:type="spellStart"/>
      <w:proofErr w:type="gramStart"/>
      <w:r w:rsidRPr="00E81FD1">
        <w:t>context.Succeed</w:t>
      </w:r>
      <w:proofErr w:type="spellEnd"/>
      <w:proofErr w:type="gramEnd"/>
      <w:r w:rsidRPr="00E81FD1">
        <w:t>() on positive matches.</w:t>
      </w:r>
    </w:p>
    <w:p w14:paraId="4CCCD1C4" w14:textId="77777777" w:rsidR="00E81FD1" w:rsidRPr="00E81FD1" w:rsidRDefault="00E81FD1" w:rsidP="00E81FD1">
      <w:pPr>
        <w:numPr>
          <w:ilvl w:val="0"/>
          <w:numId w:val="25"/>
        </w:numPr>
      </w:pPr>
      <w:r w:rsidRPr="00E81FD1">
        <w:rPr>
          <w:b/>
          <w:bCs/>
        </w:rPr>
        <w:t>Dual GET/POST route for User/New</w:t>
      </w:r>
      <w:r w:rsidRPr="00E81FD1">
        <w:t xml:space="preserve"> — C# does not allow two methods with the same name and compatible parameter types. Solved using [</w:t>
      </w:r>
      <w:proofErr w:type="spellStart"/>
      <w:r w:rsidRPr="00E81FD1">
        <w:t>ActionName</w:t>
      </w:r>
      <w:proofErr w:type="spellEnd"/>
      <w:r w:rsidRPr="00E81FD1">
        <w:t xml:space="preserve">("New")] on two </w:t>
      </w:r>
      <w:proofErr w:type="gramStart"/>
      <w:r w:rsidRPr="00E81FD1">
        <w:t>differently-named</w:t>
      </w:r>
      <w:proofErr w:type="gramEnd"/>
      <w:r w:rsidRPr="00E81FD1">
        <w:t xml:space="preserve"> methods (</w:t>
      </w:r>
      <w:proofErr w:type="spellStart"/>
      <w:r w:rsidRPr="00E81FD1">
        <w:t>GetNew</w:t>
      </w:r>
      <w:proofErr w:type="spellEnd"/>
      <w:r w:rsidRPr="00E81FD1">
        <w:t xml:space="preserve"> and </w:t>
      </w:r>
      <w:proofErr w:type="spellStart"/>
      <w:r w:rsidRPr="00E81FD1">
        <w:t>PostNew</w:t>
      </w:r>
      <w:proofErr w:type="spellEnd"/>
      <w:r w:rsidRPr="00E81FD1">
        <w:t>), keeping the API route consistent.</w:t>
      </w:r>
    </w:p>
    <w:p w14:paraId="6898382C" w14:textId="77777777" w:rsidR="00E81FD1" w:rsidRPr="00E81FD1" w:rsidRDefault="00E81FD1" w:rsidP="00E81FD1">
      <w:pPr>
        <w:numPr>
          <w:ilvl w:val="0"/>
          <w:numId w:val="25"/>
        </w:numPr>
      </w:pPr>
      <w:r w:rsidRPr="00E81FD1">
        <w:rPr>
          <w:b/>
          <w:bCs/>
        </w:rPr>
        <w:t>Exact response string matching</w:t>
      </w:r>
      <w:r w:rsidRPr="00E81FD1">
        <w:t xml:space="preserve"> — The marking tools require character-perfect responses. Used the test server as the gold standard, comparing every response </w:t>
      </w:r>
      <w:r w:rsidRPr="00E81FD1">
        <w:lastRenderedPageBreak/>
        <w:t>byte-for-byte to ensure compliance. This included matching the spec's typo ("</w:t>
      </w:r>
      <w:proofErr w:type="spellStart"/>
      <w:r w:rsidRPr="00E81FD1">
        <w:t>occured</w:t>
      </w:r>
      <w:proofErr w:type="spellEnd"/>
      <w:r w:rsidRPr="00E81FD1">
        <w:t xml:space="preserve">" instead of "occurred") in the </w:t>
      </w:r>
      <w:proofErr w:type="spellStart"/>
      <w:r w:rsidRPr="00E81FD1">
        <w:t>ChangeRole</w:t>
      </w:r>
      <w:proofErr w:type="spellEnd"/>
      <w:r w:rsidRPr="00E81FD1">
        <w:t xml:space="preserve"> error message.</w:t>
      </w:r>
    </w:p>
    <w:p w14:paraId="32AFE65F" w14:textId="77777777" w:rsidR="00E81FD1" w:rsidRPr="00E81FD1" w:rsidRDefault="00E81FD1" w:rsidP="00E81FD1">
      <w:r w:rsidRPr="00E81FD1">
        <w:pict w14:anchorId="428F043B">
          <v:rect id="_x0000_i1066" style="width:0;height:1.5pt" o:hralign="center" o:hrstd="t" o:hr="t" fillcolor="#a0a0a0" stroked="f"/>
        </w:pict>
      </w:r>
    </w:p>
    <w:p w14:paraId="2125A40E" w14:textId="6C6976DE" w:rsidR="00E81FD1" w:rsidRPr="00E81FD1" w:rsidRDefault="00E81FD1" w:rsidP="00E81FD1">
      <w:pPr>
        <w:rPr>
          <w:b/>
          <w:bCs/>
        </w:rPr>
      </w:pPr>
      <w:r w:rsidRPr="00E81FD1">
        <w:rPr>
          <w:b/>
          <w:bCs/>
        </w:rPr>
        <w:t xml:space="preserve">REFERENCE LIST </w:t>
      </w:r>
    </w:p>
    <w:p w14:paraId="3C1362E3" w14:textId="77777777" w:rsidR="00E81FD1" w:rsidRPr="00E81FD1" w:rsidRDefault="00E81FD1" w:rsidP="00E81FD1">
      <w:r w:rsidRPr="00E81FD1">
        <w:t xml:space="preserve">Buschmann, F., Meunier, R., Rohnert, H., </w:t>
      </w:r>
      <w:proofErr w:type="spellStart"/>
      <w:r w:rsidRPr="00E81FD1">
        <w:t>Sommerlad</w:t>
      </w:r>
      <w:proofErr w:type="spellEnd"/>
      <w:r w:rsidRPr="00E81FD1">
        <w:t xml:space="preserve">, P. and Stal, M. (1996) </w:t>
      </w:r>
      <w:r w:rsidRPr="00E81FD1">
        <w:rPr>
          <w:i/>
          <w:iCs/>
        </w:rPr>
        <w:t>Pattern-Oriented Software Architecture: A System of Patterns</w:t>
      </w:r>
      <w:r w:rsidRPr="00E81FD1">
        <w:t>. Chichester: Wiley.</w:t>
      </w:r>
    </w:p>
    <w:p w14:paraId="4EC561FA" w14:textId="77777777" w:rsidR="00E81FD1" w:rsidRPr="00E81FD1" w:rsidRDefault="00E81FD1" w:rsidP="00E81FD1">
      <w:r w:rsidRPr="00E81FD1">
        <w:t xml:space="preserve">Fielding, R.T. (2000) </w:t>
      </w:r>
      <w:r w:rsidRPr="00E81FD1">
        <w:rPr>
          <w:i/>
          <w:iCs/>
        </w:rPr>
        <w:t>Architectural Styles and the Design of Network-based Software Architectures</w:t>
      </w:r>
      <w:r w:rsidRPr="00E81FD1">
        <w:t>. Doctoral dissertation, University of California, Irvine. Available at: https://www.ics.uci.edu/~fielding/pubs/dissertation/top.htm (Accessed: 6 April 2026).</w:t>
      </w:r>
    </w:p>
    <w:p w14:paraId="054C808D" w14:textId="77777777" w:rsidR="00E81FD1" w:rsidRPr="00E81FD1" w:rsidRDefault="00E81FD1" w:rsidP="00E81FD1">
      <w:r w:rsidRPr="00E81FD1">
        <w:t xml:space="preserve">Fowler, M. (2002) </w:t>
      </w:r>
      <w:r w:rsidRPr="00E81FD1">
        <w:rPr>
          <w:i/>
          <w:iCs/>
        </w:rPr>
        <w:t>Patterns of Enterprise Application Architecture</w:t>
      </w:r>
      <w:r w:rsidRPr="00E81FD1">
        <w:t>. Boston: Addison-Wesley.</w:t>
      </w:r>
    </w:p>
    <w:p w14:paraId="62EC54B2" w14:textId="77777777" w:rsidR="00E81FD1" w:rsidRPr="00E81FD1" w:rsidRDefault="00E81FD1" w:rsidP="00E81FD1">
      <w:r w:rsidRPr="00E81FD1">
        <w:t xml:space="preserve">IETF (2012) </w:t>
      </w:r>
      <w:r w:rsidRPr="00E81FD1">
        <w:rPr>
          <w:i/>
          <w:iCs/>
        </w:rPr>
        <w:t>RFC 6749: The OAuth 2.0 Authorization Framework</w:t>
      </w:r>
      <w:r w:rsidRPr="00E81FD1">
        <w:t>. Available at: https://www.rfc-editor.org/rfc/rfc6749 (Accessed: 6 April 2026).</w:t>
      </w:r>
    </w:p>
    <w:p w14:paraId="1F7A28B4" w14:textId="77777777" w:rsidR="00E81FD1" w:rsidRPr="00E81FD1" w:rsidRDefault="00E81FD1" w:rsidP="00E81FD1">
      <w:r w:rsidRPr="00E81FD1">
        <w:t xml:space="preserve">IETF (2022) </w:t>
      </w:r>
      <w:r w:rsidRPr="00E81FD1">
        <w:rPr>
          <w:i/>
          <w:iCs/>
        </w:rPr>
        <w:t>RFC 9110: HTTP Semantics</w:t>
      </w:r>
      <w:r w:rsidRPr="00E81FD1">
        <w:t>. Available at: https://www.rfc-editor.org/rfc/rfc9110 (Accessed: 6 April 2026).</w:t>
      </w:r>
    </w:p>
    <w:p w14:paraId="2C78346B" w14:textId="77777777" w:rsidR="00E81FD1" w:rsidRPr="00E81FD1" w:rsidRDefault="00E81FD1" w:rsidP="00E81FD1">
      <w:r w:rsidRPr="00E81FD1">
        <w:t xml:space="preserve">Microsoft (2024) </w:t>
      </w:r>
      <w:r w:rsidRPr="00E81FD1">
        <w:rPr>
          <w:i/>
          <w:iCs/>
        </w:rPr>
        <w:t>ASP.NET Core Middleware</w:t>
      </w:r>
      <w:r w:rsidRPr="00E81FD1">
        <w:t>. Available at: https://learn.microsoft.com/en-us/aspnet/core/fundamentals/middleware (Accessed: 6 April 2026).</w:t>
      </w:r>
    </w:p>
    <w:p w14:paraId="1A7FBB19" w14:textId="77777777" w:rsidR="00E81FD1" w:rsidRPr="00E81FD1" w:rsidRDefault="00E81FD1" w:rsidP="00E81FD1">
      <w:r w:rsidRPr="00E81FD1">
        <w:t xml:space="preserve">Microsoft (2024) </w:t>
      </w:r>
      <w:r w:rsidRPr="00E81FD1">
        <w:rPr>
          <w:i/>
          <w:iCs/>
        </w:rPr>
        <w:t>Entity Framework Core Documentation</w:t>
      </w:r>
      <w:r w:rsidRPr="00E81FD1">
        <w:t>. Available at: https://learn.microsoft.com/en-us/ef/core/ (Accessed: 6 April 2026).</w:t>
      </w:r>
    </w:p>
    <w:p w14:paraId="313979D6" w14:textId="77777777" w:rsidR="00E81FD1" w:rsidRPr="00E81FD1" w:rsidRDefault="00E81FD1" w:rsidP="00E81FD1">
      <w:r w:rsidRPr="00E81FD1">
        <w:t xml:space="preserve">Microsoft (2024) </w:t>
      </w:r>
      <w:r w:rsidRPr="00E81FD1">
        <w:rPr>
          <w:i/>
          <w:iCs/>
        </w:rPr>
        <w:t>Routing in ASP.NET Core</w:t>
      </w:r>
      <w:r w:rsidRPr="00E81FD1">
        <w:t>. Available at: https://learn.microsoft.com/en-us/aspnet/core/mvc/controllers/routing (Accessed: 6 April 2026).</w:t>
      </w:r>
    </w:p>
    <w:p w14:paraId="0503D2B9" w14:textId="77777777" w:rsidR="00E81FD1" w:rsidRPr="00E81FD1" w:rsidRDefault="00E81FD1" w:rsidP="00E81FD1">
      <w:r w:rsidRPr="00E81FD1">
        <w:t xml:space="preserve">OWASP (2023) </w:t>
      </w:r>
      <w:r w:rsidRPr="00E81FD1">
        <w:rPr>
          <w:i/>
          <w:iCs/>
        </w:rPr>
        <w:t>OWASP API Security Top 10</w:t>
      </w:r>
      <w:r w:rsidRPr="00E81FD1">
        <w:t>. Available at: https://owasp.org/API-Security/ (Accessed: 6 April 2026).</w:t>
      </w:r>
    </w:p>
    <w:p w14:paraId="6FD26662" w14:textId="77777777" w:rsidR="00CE24A2" w:rsidRDefault="00CE24A2"/>
    <w:sectPr w:rsidR="00CE2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AF0"/>
    <w:multiLevelType w:val="multilevel"/>
    <w:tmpl w:val="1B3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0E6F"/>
    <w:multiLevelType w:val="multilevel"/>
    <w:tmpl w:val="D98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41E0C"/>
    <w:multiLevelType w:val="multilevel"/>
    <w:tmpl w:val="E31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2361"/>
    <w:multiLevelType w:val="multilevel"/>
    <w:tmpl w:val="E2E2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C1D2A"/>
    <w:multiLevelType w:val="multilevel"/>
    <w:tmpl w:val="1242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D2265"/>
    <w:multiLevelType w:val="multilevel"/>
    <w:tmpl w:val="48EE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95529"/>
    <w:multiLevelType w:val="multilevel"/>
    <w:tmpl w:val="A884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96BD4"/>
    <w:multiLevelType w:val="multilevel"/>
    <w:tmpl w:val="E85A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95DE7"/>
    <w:multiLevelType w:val="multilevel"/>
    <w:tmpl w:val="6FA6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130A7"/>
    <w:multiLevelType w:val="multilevel"/>
    <w:tmpl w:val="7532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E194B"/>
    <w:multiLevelType w:val="multilevel"/>
    <w:tmpl w:val="1900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D0399"/>
    <w:multiLevelType w:val="multilevel"/>
    <w:tmpl w:val="6DCA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14DA3"/>
    <w:multiLevelType w:val="multilevel"/>
    <w:tmpl w:val="4654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32A2F"/>
    <w:multiLevelType w:val="multilevel"/>
    <w:tmpl w:val="0CB2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A3418"/>
    <w:multiLevelType w:val="multilevel"/>
    <w:tmpl w:val="9B3C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24D16"/>
    <w:multiLevelType w:val="multilevel"/>
    <w:tmpl w:val="10BC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160C6"/>
    <w:multiLevelType w:val="multilevel"/>
    <w:tmpl w:val="8B36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E75FB"/>
    <w:multiLevelType w:val="multilevel"/>
    <w:tmpl w:val="DF98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65754"/>
    <w:multiLevelType w:val="multilevel"/>
    <w:tmpl w:val="D58A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16D22"/>
    <w:multiLevelType w:val="multilevel"/>
    <w:tmpl w:val="0840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268B5"/>
    <w:multiLevelType w:val="multilevel"/>
    <w:tmpl w:val="689A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D17B8"/>
    <w:multiLevelType w:val="multilevel"/>
    <w:tmpl w:val="4C12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8A36E5"/>
    <w:multiLevelType w:val="multilevel"/>
    <w:tmpl w:val="35E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E003C"/>
    <w:multiLevelType w:val="multilevel"/>
    <w:tmpl w:val="4252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C7B72"/>
    <w:multiLevelType w:val="multilevel"/>
    <w:tmpl w:val="369C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506896">
    <w:abstractNumId w:val="21"/>
  </w:num>
  <w:num w:numId="2" w16cid:durableId="133639382">
    <w:abstractNumId w:val="23"/>
  </w:num>
  <w:num w:numId="3" w16cid:durableId="1975019087">
    <w:abstractNumId w:val="16"/>
  </w:num>
  <w:num w:numId="4" w16cid:durableId="119226832">
    <w:abstractNumId w:val="10"/>
  </w:num>
  <w:num w:numId="5" w16cid:durableId="1620792755">
    <w:abstractNumId w:val="8"/>
  </w:num>
  <w:num w:numId="6" w16cid:durableId="30427307">
    <w:abstractNumId w:val="1"/>
  </w:num>
  <w:num w:numId="7" w16cid:durableId="1501457946">
    <w:abstractNumId w:val="3"/>
  </w:num>
  <w:num w:numId="8" w16cid:durableId="1789078916">
    <w:abstractNumId w:val="12"/>
  </w:num>
  <w:num w:numId="9" w16cid:durableId="224028790">
    <w:abstractNumId w:val="15"/>
  </w:num>
  <w:num w:numId="10" w16cid:durableId="347485677">
    <w:abstractNumId w:val="11"/>
  </w:num>
  <w:num w:numId="11" w16cid:durableId="303779145">
    <w:abstractNumId w:val="0"/>
  </w:num>
  <w:num w:numId="12" w16cid:durableId="546649082">
    <w:abstractNumId w:val="9"/>
  </w:num>
  <w:num w:numId="13" w16cid:durableId="899631140">
    <w:abstractNumId w:val="14"/>
  </w:num>
  <w:num w:numId="14" w16cid:durableId="934750406">
    <w:abstractNumId w:val="19"/>
  </w:num>
  <w:num w:numId="15" w16cid:durableId="262996384">
    <w:abstractNumId w:val="22"/>
  </w:num>
  <w:num w:numId="16" w16cid:durableId="1751195089">
    <w:abstractNumId w:val="2"/>
  </w:num>
  <w:num w:numId="17" w16cid:durableId="1110511423">
    <w:abstractNumId w:val="7"/>
  </w:num>
  <w:num w:numId="18" w16cid:durableId="220529305">
    <w:abstractNumId w:val="6"/>
  </w:num>
  <w:num w:numId="19" w16cid:durableId="2043555775">
    <w:abstractNumId w:val="13"/>
  </w:num>
  <w:num w:numId="20" w16cid:durableId="1654750772">
    <w:abstractNumId w:val="20"/>
  </w:num>
  <w:num w:numId="21" w16cid:durableId="530533894">
    <w:abstractNumId w:val="17"/>
  </w:num>
  <w:num w:numId="22" w16cid:durableId="1473866849">
    <w:abstractNumId w:val="24"/>
  </w:num>
  <w:num w:numId="23" w16cid:durableId="1340351622">
    <w:abstractNumId w:val="5"/>
  </w:num>
  <w:num w:numId="24" w16cid:durableId="491943880">
    <w:abstractNumId w:val="18"/>
  </w:num>
  <w:num w:numId="25" w16cid:durableId="11024536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D1"/>
    <w:rsid w:val="000B684E"/>
    <w:rsid w:val="004D4D44"/>
    <w:rsid w:val="00CE24A2"/>
    <w:rsid w:val="00E8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7E65"/>
  <w15:chartTrackingRefBased/>
  <w15:docId w15:val="{791791A6-8BC7-4290-AECB-9AFDCEAD8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1896</Words>
  <Characters>10810</Characters>
  <Application>Microsoft Office Word</Application>
  <DocSecurity>0</DocSecurity>
  <Lines>90</Lines>
  <Paragraphs>25</Paragraphs>
  <ScaleCrop>false</ScaleCrop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ASHHUBY</dc:creator>
  <cp:keywords/>
  <dc:description/>
  <cp:lastModifiedBy>MARWAN ASHHUBY</cp:lastModifiedBy>
  <cp:revision>1</cp:revision>
  <dcterms:created xsi:type="dcterms:W3CDTF">2026-04-06T17:29:00Z</dcterms:created>
  <dcterms:modified xsi:type="dcterms:W3CDTF">2026-04-06T17:30:00Z</dcterms:modified>
</cp:coreProperties>
</file>