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0FDE60" w14:textId="77777777" w:rsidR="00B20EF0" w:rsidRPr="00D66138" w:rsidRDefault="00B20EF0" w:rsidP="002B66B7">
      <w:pPr>
        <w:bidi/>
        <w:spacing w:before="0" w:line="340" w:lineRule="atLeast"/>
        <w:jc w:val="center"/>
        <w:rPr>
          <w:rFonts w:cs="Guttman Keren" w:hint="cs"/>
          <w:b/>
          <w:bCs/>
          <w:sz w:val="22"/>
          <w:szCs w:val="22"/>
          <w:rtl/>
        </w:rPr>
      </w:pPr>
    </w:p>
    <w:p w14:paraId="00D2E8F0" w14:textId="77777777" w:rsidR="004F3105" w:rsidRPr="00D66138" w:rsidRDefault="004F3105" w:rsidP="004F3105">
      <w:pPr>
        <w:bidi/>
        <w:spacing w:before="0" w:line="340" w:lineRule="atLeast"/>
        <w:jc w:val="center"/>
        <w:rPr>
          <w:rFonts w:cs="Guttman Keren" w:hint="cs"/>
          <w:b/>
          <w:bCs/>
          <w:sz w:val="36"/>
          <w:szCs w:val="36"/>
          <w:rtl/>
        </w:rPr>
      </w:pPr>
    </w:p>
    <w:p w14:paraId="363EED6B" w14:textId="77777777" w:rsidR="004F3105" w:rsidRPr="00D66138" w:rsidRDefault="00B20EF0" w:rsidP="004F3105">
      <w:pPr>
        <w:bidi/>
        <w:spacing w:before="0" w:line="340" w:lineRule="atLeast"/>
        <w:jc w:val="center"/>
        <w:rPr>
          <w:rFonts w:cs="Guttman Keren" w:hint="cs"/>
          <w:b/>
          <w:bCs/>
          <w:sz w:val="52"/>
          <w:szCs w:val="52"/>
          <w:rtl/>
        </w:rPr>
      </w:pPr>
      <w:r w:rsidRPr="00D66138">
        <w:rPr>
          <w:rFonts w:cs="Guttman Keren" w:hint="cs"/>
          <w:b/>
          <w:bCs/>
          <w:sz w:val="52"/>
          <w:szCs w:val="52"/>
          <w:rtl/>
        </w:rPr>
        <w:t>מראי מקומות</w:t>
      </w:r>
    </w:p>
    <w:p w14:paraId="2726FE7C" w14:textId="77777777" w:rsidR="004F3105" w:rsidRPr="00D66138" w:rsidRDefault="004F3105" w:rsidP="004F3105">
      <w:pPr>
        <w:bidi/>
        <w:spacing w:before="0" w:line="340" w:lineRule="atLeast"/>
        <w:jc w:val="center"/>
        <w:rPr>
          <w:rFonts w:cs="Guttman Keren" w:hint="cs"/>
          <w:b/>
          <w:bCs/>
          <w:sz w:val="44"/>
          <w:szCs w:val="44"/>
          <w:rtl/>
        </w:rPr>
      </w:pPr>
    </w:p>
    <w:p w14:paraId="1DFDAD78" w14:textId="77777777" w:rsidR="004F3105" w:rsidRPr="00D66138" w:rsidRDefault="004F3105" w:rsidP="004F3105">
      <w:pPr>
        <w:bidi/>
        <w:spacing w:before="0" w:line="340" w:lineRule="atLeast"/>
        <w:jc w:val="center"/>
        <w:rPr>
          <w:rFonts w:cs="Guttman Keren" w:hint="cs"/>
          <w:b/>
          <w:bCs/>
          <w:sz w:val="44"/>
          <w:szCs w:val="44"/>
          <w:rtl/>
        </w:rPr>
      </w:pPr>
    </w:p>
    <w:p w14:paraId="27F4A6F1" w14:textId="77777777" w:rsidR="004F3105" w:rsidRPr="00D66138" w:rsidRDefault="004F3105" w:rsidP="004F3105">
      <w:pPr>
        <w:bidi/>
        <w:spacing w:before="0" w:line="340" w:lineRule="atLeast"/>
        <w:jc w:val="center"/>
        <w:rPr>
          <w:rFonts w:cs="Guttman Keren" w:hint="cs"/>
          <w:b/>
          <w:bCs/>
          <w:sz w:val="44"/>
          <w:szCs w:val="44"/>
          <w:rtl/>
        </w:rPr>
      </w:pPr>
    </w:p>
    <w:p w14:paraId="6FB536ED" w14:textId="77777777" w:rsidR="004F3105" w:rsidRPr="00D66138" w:rsidRDefault="004F3105" w:rsidP="004F3105">
      <w:pPr>
        <w:bidi/>
        <w:spacing w:before="0" w:line="340" w:lineRule="atLeast"/>
        <w:jc w:val="center"/>
        <w:rPr>
          <w:rFonts w:cs="Guttman Keren" w:hint="cs"/>
          <w:b/>
          <w:bCs/>
          <w:sz w:val="44"/>
          <w:szCs w:val="44"/>
          <w:rtl/>
        </w:rPr>
      </w:pPr>
    </w:p>
    <w:p w14:paraId="160917F6" w14:textId="77777777" w:rsidR="004F3105" w:rsidRPr="00D66138" w:rsidRDefault="004F3105" w:rsidP="004F3105">
      <w:pPr>
        <w:bidi/>
        <w:spacing w:before="0" w:line="340" w:lineRule="atLeast"/>
        <w:jc w:val="center"/>
        <w:rPr>
          <w:rFonts w:cs="Guttman Keren" w:hint="cs"/>
          <w:b/>
          <w:bCs/>
          <w:sz w:val="32"/>
          <w:szCs w:val="32"/>
          <w:rtl/>
        </w:rPr>
      </w:pPr>
      <w:r w:rsidRPr="00D66138">
        <w:rPr>
          <w:rFonts w:cs="Guttman Keren" w:hint="cs"/>
          <w:b/>
          <w:bCs/>
          <w:sz w:val="32"/>
          <w:szCs w:val="32"/>
          <w:rtl/>
        </w:rPr>
        <w:t>בסוגיות הש"ס בעניני מליחה</w:t>
      </w:r>
    </w:p>
    <w:p w14:paraId="75E90790" w14:textId="77777777" w:rsidR="004F3105" w:rsidRPr="00D66138" w:rsidRDefault="004F3105" w:rsidP="004F3105">
      <w:pPr>
        <w:bidi/>
        <w:spacing w:before="0" w:line="340" w:lineRule="atLeast"/>
        <w:jc w:val="center"/>
        <w:rPr>
          <w:rFonts w:cs="Guttman Keren" w:hint="cs"/>
          <w:b/>
          <w:bCs/>
          <w:sz w:val="32"/>
          <w:szCs w:val="32"/>
          <w:rtl/>
        </w:rPr>
      </w:pPr>
      <w:r w:rsidRPr="00D66138">
        <w:rPr>
          <w:rFonts w:cs="Guttman Keren" w:hint="cs"/>
          <w:b/>
          <w:bCs/>
          <w:sz w:val="32"/>
          <w:szCs w:val="32"/>
          <w:rtl/>
        </w:rPr>
        <w:t>שיטות הראשונים והפוסקים</w:t>
      </w:r>
    </w:p>
    <w:p w14:paraId="07D41F4B" w14:textId="77777777" w:rsidR="00D66138" w:rsidRDefault="004F3105" w:rsidP="004F3105">
      <w:pPr>
        <w:bidi/>
        <w:spacing w:before="0" w:line="340" w:lineRule="atLeast"/>
        <w:jc w:val="center"/>
        <w:rPr>
          <w:rFonts w:cs="Guttman Keren"/>
          <w:b/>
          <w:bCs/>
          <w:sz w:val="32"/>
          <w:szCs w:val="32"/>
          <w:rtl/>
        </w:rPr>
        <w:sectPr w:rsidR="00D66138" w:rsidSect="00A13F1F">
          <w:pgSz w:w="11907" w:h="16840" w:code="9"/>
          <w:pgMar w:top="1928" w:right="2495" w:bottom="4366" w:left="2495" w:header="709" w:footer="709" w:gutter="0"/>
          <w:cols w:space="624"/>
          <w:bidi/>
          <w:rtlGutter/>
          <w:docGrid w:linePitch="360"/>
        </w:sectPr>
      </w:pPr>
      <w:r w:rsidRPr="00D66138">
        <w:rPr>
          <w:rFonts w:cs="Guttman Keren" w:hint="cs"/>
          <w:b/>
          <w:bCs/>
          <w:sz w:val="32"/>
          <w:szCs w:val="32"/>
          <w:rtl/>
        </w:rPr>
        <w:t>על סדר הטור</w:t>
      </w:r>
      <w:r w:rsidR="00856430">
        <w:rPr>
          <w:rFonts w:cs="Guttman Keren" w:hint="cs"/>
          <w:b/>
          <w:bCs/>
          <w:sz w:val="32"/>
          <w:szCs w:val="32"/>
          <w:rtl/>
        </w:rPr>
        <w:t xml:space="preserve"> ושו"ע</w:t>
      </w:r>
      <w:r w:rsidRPr="00D66138">
        <w:rPr>
          <w:rFonts w:cs="Guttman Keren" w:hint="cs"/>
          <w:b/>
          <w:bCs/>
          <w:sz w:val="32"/>
          <w:szCs w:val="32"/>
          <w:rtl/>
        </w:rPr>
        <w:t xml:space="preserve"> </w:t>
      </w:r>
      <w:r w:rsidR="00B20EF0" w:rsidRPr="00D66138">
        <w:rPr>
          <w:rFonts w:cs="Guttman Keren" w:hint="cs"/>
          <w:b/>
          <w:bCs/>
          <w:sz w:val="32"/>
          <w:szCs w:val="32"/>
          <w:rtl/>
        </w:rPr>
        <w:t xml:space="preserve"> </w:t>
      </w:r>
    </w:p>
    <w:p w14:paraId="6FC13D03" w14:textId="77777777" w:rsidR="004F3105" w:rsidRPr="00D66138" w:rsidRDefault="004F3105" w:rsidP="004F3105">
      <w:pPr>
        <w:bidi/>
        <w:spacing w:before="0" w:line="340" w:lineRule="atLeast"/>
        <w:jc w:val="center"/>
        <w:rPr>
          <w:rFonts w:cs="Guttman Keren" w:hint="cs"/>
          <w:b/>
          <w:bCs/>
          <w:sz w:val="32"/>
          <w:szCs w:val="32"/>
          <w:rtl/>
        </w:rPr>
      </w:pPr>
    </w:p>
    <w:p w14:paraId="634E81D7" w14:textId="77777777" w:rsidR="004F3105" w:rsidRPr="00D66138" w:rsidRDefault="004F3105" w:rsidP="004F3105">
      <w:pPr>
        <w:bidi/>
        <w:spacing w:before="0" w:line="340" w:lineRule="atLeast"/>
        <w:jc w:val="center"/>
        <w:rPr>
          <w:rFonts w:cs="Guttman Keren"/>
          <w:b/>
          <w:bCs/>
          <w:sz w:val="32"/>
          <w:szCs w:val="32"/>
          <w:rtl/>
        </w:rPr>
        <w:sectPr w:rsidR="004F3105" w:rsidRPr="00D66138" w:rsidSect="00A13F1F">
          <w:pgSz w:w="11907" w:h="16840" w:code="9"/>
          <w:pgMar w:top="1928" w:right="2495" w:bottom="4366" w:left="2495" w:header="709" w:footer="709" w:gutter="0"/>
          <w:cols w:space="624"/>
          <w:bidi/>
          <w:rtlGutter/>
          <w:docGrid w:linePitch="360"/>
        </w:sectPr>
      </w:pPr>
    </w:p>
    <w:p w14:paraId="55D808B8" w14:textId="77777777" w:rsidR="001C2762" w:rsidRPr="00D66138" w:rsidRDefault="001C2762" w:rsidP="004F3105">
      <w:pPr>
        <w:bidi/>
        <w:spacing w:before="0" w:line="340" w:lineRule="atLeast"/>
        <w:jc w:val="center"/>
        <w:rPr>
          <w:rFonts w:cs="Guttman Keren" w:hint="cs"/>
          <w:b/>
          <w:bCs/>
          <w:sz w:val="22"/>
          <w:szCs w:val="22"/>
          <w:rtl/>
        </w:rPr>
      </w:pPr>
      <w:r w:rsidRPr="00D66138">
        <w:rPr>
          <w:rFonts w:cs="Guttman Keren" w:hint="cs"/>
          <w:b/>
          <w:bCs/>
          <w:sz w:val="22"/>
          <w:szCs w:val="22"/>
          <w:rtl/>
        </w:rPr>
        <w:lastRenderedPageBreak/>
        <w:t xml:space="preserve">מראי מקומות </w:t>
      </w:r>
      <w:r w:rsidR="00513AC2" w:rsidRPr="00D66138">
        <w:rPr>
          <w:rFonts w:cs="Guttman Keren" w:hint="cs"/>
          <w:b/>
          <w:bCs/>
          <w:sz w:val="22"/>
          <w:szCs w:val="22"/>
          <w:rtl/>
        </w:rPr>
        <w:t>ל</w:t>
      </w:r>
      <w:r w:rsidRPr="00D66138">
        <w:rPr>
          <w:rFonts w:cs="Guttman Keren" w:hint="cs"/>
          <w:b/>
          <w:bCs/>
          <w:sz w:val="22"/>
          <w:szCs w:val="22"/>
          <w:rtl/>
        </w:rPr>
        <w:t>יסודות איסור דם</w:t>
      </w:r>
      <w:r w:rsidR="004F3105" w:rsidRPr="00D66138">
        <w:rPr>
          <w:rFonts w:cs="Guttman Keren" w:hint="cs"/>
          <w:b/>
          <w:bCs/>
          <w:sz w:val="22"/>
          <w:szCs w:val="22"/>
          <w:rtl/>
        </w:rPr>
        <w:t>,</w:t>
      </w:r>
      <w:r w:rsidRPr="00D66138">
        <w:rPr>
          <w:rFonts w:cs="Guttman Keren" w:hint="cs"/>
          <w:b/>
          <w:bCs/>
          <w:sz w:val="22"/>
          <w:szCs w:val="22"/>
          <w:rtl/>
        </w:rPr>
        <w:t xml:space="preserve"> והיתר מליחה </w:t>
      </w:r>
    </w:p>
    <w:p w14:paraId="5BD35F19" w14:textId="77777777" w:rsidR="001C2762" w:rsidRPr="00D66138" w:rsidRDefault="001C2762" w:rsidP="002B66B7">
      <w:pPr>
        <w:bidi/>
        <w:spacing w:before="0" w:line="340" w:lineRule="atLeast"/>
        <w:rPr>
          <w:rFonts w:cs="Guttman Keren" w:hint="cs"/>
          <w:sz w:val="22"/>
          <w:szCs w:val="22"/>
          <w:rtl/>
        </w:rPr>
      </w:pPr>
      <w:r w:rsidRPr="00D66138">
        <w:rPr>
          <w:rFonts w:cs="Guttman Keren" w:hint="cs"/>
          <w:b/>
          <w:bCs/>
          <w:sz w:val="22"/>
          <w:szCs w:val="22"/>
          <w:rtl/>
        </w:rPr>
        <w:t>גדר איסור דם האברים</w:t>
      </w:r>
      <w:r w:rsidRPr="00D66138">
        <w:rPr>
          <w:rFonts w:cs="Guttman Keren" w:hint="cs"/>
          <w:sz w:val="22"/>
          <w:szCs w:val="22"/>
          <w:rtl/>
        </w:rPr>
        <w:t xml:space="preserve"> </w:t>
      </w:r>
      <w:r w:rsidRPr="00D66138">
        <w:rPr>
          <w:rFonts w:cs="Guttman Keren"/>
          <w:sz w:val="22"/>
          <w:szCs w:val="22"/>
          <w:rtl/>
        </w:rPr>
        <w:t>–</w:t>
      </w:r>
      <w:r w:rsidRPr="00D66138">
        <w:rPr>
          <w:rFonts w:cs="Guttman Keren" w:hint="cs"/>
          <w:sz w:val="22"/>
          <w:szCs w:val="22"/>
          <w:rtl/>
        </w:rPr>
        <w:t xml:space="preserve"> כריתות כ: במשנה ובגמ' ד: 'אמר רבא' </w:t>
      </w:r>
    </w:p>
    <w:p w14:paraId="56F41D45" w14:textId="77777777" w:rsidR="001C2762" w:rsidRPr="00D66138" w:rsidRDefault="001C2762" w:rsidP="002B66B7">
      <w:pPr>
        <w:bidi/>
        <w:spacing w:before="0" w:line="340" w:lineRule="atLeast"/>
        <w:rPr>
          <w:rFonts w:cs="Guttman Keren" w:hint="cs"/>
          <w:sz w:val="22"/>
          <w:szCs w:val="22"/>
          <w:rtl/>
        </w:rPr>
      </w:pPr>
      <w:r w:rsidRPr="00D66138">
        <w:rPr>
          <w:rFonts w:cs="Guttman Keren" w:hint="cs"/>
          <w:b/>
          <w:bCs/>
          <w:sz w:val="22"/>
          <w:szCs w:val="22"/>
          <w:rtl/>
        </w:rPr>
        <w:t>דין דם שלא פירש</w:t>
      </w:r>
      <w:r w:rsidRPr="00D66138">
        <w:rPr>
          <w:rFonts w:cs="Guttman Keren" w:hint="cs"/>
          <w:sz w:val="22"/>
          <w:szCs w:val="22"/>
          <w:rtl/>
        </w:rPr>
        <w:t xml:space="preserve"> </w:t>
      </w:r>
      <w:r w:rsidRPr="00D66138">
        <w:rPr>
          <w:rFonts w:cs="Guttman Keren"/>
          <w:sz w:val="22"/>
          <w:szCs w:val="22"/>
          <w:rtl/>
        </w:rPr>
        <w:t>–</w:t>
      </w:r>
      <w:r w:rsidRPr="00D66138">
        <w:rPr>
          <w:rFonts w:cs="Guttman Keren" w:hint="cs"/>
          <w:sz w:val="22"/>
          <w:szCs w:val="22"/>
          <w:rtl/>
        </w:rPr>
        <w:t xml:space="preserve"> תוס' חולין יד. ד"ה ונסבין</w:t>
      </w:r>
    </w:p>
    <w:p w14:paraId="6E13BC13" w14:textId="77777777" w:rsidR="001C2762" w:rsidRPr="00D66138" w:rsidRDefault="001C2762" w:rsidP="002B66B7">
      <w:pPr>
        <w:bidi/>
        <w:spacing w:before="0" w:line="340" w:lineRule="atLeast"/>
        <w:rPr>
          <w:rFonts w:cs="Guttman Keren" w:hint="cs"/>
          <w:sz w:val="22"/>
          <w:szCs w:val="22"/>
          <w:rtl/>
        </w:rPr>
      </w:pPr>
      <w:r w:rsidRPr="00D66138">
        <w:rPr>
          <w:rFonts w:cs="Guttman Keren" w:hint="cs"/>
          <w:b/>
          <w:bCs/>
          <w:sz w:val="22"/>
          <w:szCs w:val="22"/>
          <w:rtl/>
        </w:rPr>
        <w:t>דין דם שבשלו</w:t>
      </w:r>
      <w:r w:rsidRPr="00D66138">
        <w:rPr>
          <w:rFonts w:cs="Guttman Keren" w:hint="cs"/>
          <w:sz w:val="22"/>
          <w:szCs w:val="22"/>
          <w:rtl/>
        </w:rPr>
        <w:t xml:space="preserve"> </w:t>
      </w:r>
      <w:r w:rsidRPr="00D66138">
        <w:rPr>
          <w:rFonts w:cs="Guttman Keren"/>
          <w:sz w:val="22"/>
          <w:szCs w:val="22"/>
          <w:rtl/>
        </w:rPr>
        <w:t>–</w:t>
      </w:r>
      <w:r w:rsidRPr="00D66138">
        <w:rPr>
          <w:rFonts w:cs="Guttman Keren" w:hint="cs"/>
          <w:sz w:val="22"/>
          <w:szCs w:val="22"/>
          <w:rtl/>
        </w:rPr>
        <w:t xml:space="preserve"> גמ' מנחות כא. תוס' חולין קט. ופרי חדש סט א</w:t>
      </w:r>
    </w:p>
    <w:p w14:paraId="06232735" w14:textId="77777777" w:rsidR="001C2762" w:rsidRPr="00D66138" w:rsidRDefault="001C2762" w:rsidP="002B66B7">
      <w:pPr>
        <w:bidi/>
        <w:spacing w:before="0" w:line="340" w:lineRule="atLeast"/>
        <w:rPr>
          <w:rFonts w:cs="Guttman Keren" w:hint="cs"/>
          <w:sz w:val="22"/>
          <w:szCs w:val="22"/>
          <w:rtl/>
        </w:rPr>
      </w:pPr>
      <w:r w:rsidRPr="00D66138">
        <w:rPr>
          <w:rFonts w:cs="Guttman Keren" w:hint="cs"/>
          <w:b/>
          <w:bCs/>
          <w:sz w:val="22"/>
          <w:szCs w:val="22"/>
          <w:rtl/>
        </w:rPr>
        <w:t>כבולעו כך פולטו</w:t>
      </w:r>
      <w:r w:rsidRPr="00D66138">
        <w:rPr>
          <w:rFonts w:cs="Guttman Keren" w:hint="cs"/>
          <w:sz w:val="22"/>
          <w:szCs w:val="22"/>
          <w:rtl/>
        </w:rPr>
        <w:t xml:space="preserve"> </w:t>
      </w:r>
      <w:r w:rsidRPr="00D66138">
        <w:rPr>
          <w:rFonts w:cs="Guttman Keren"/>
          <w:sz w:val="22"/>
          <w:szCs w:val="22"/>
          <w:rtl/>
        </w:rPr>
        <w:t>–</w:t>
      </w:r>
      <w:r w:rsidR="00513AC2" w:rsidRPr="00D66138">
        <w:rPr>
          <w:rFonts w:cs="Guttman Keren" w:hint="cs"/>
          <w:sz w:val="22"/>
          <w:szCs w:val="22"/>
          <w:rtl/>
        </w:rPr>
        <w:t xml:space="preserve"> פסחים עד</w:t>
      </w:r>
      <w:r w:rsidR="00A363CA" w:rsidRPr="00D66138">
        <w:rPr>
          <w:rFonts w:cs="Guttman Keren" w:hint="cs"/>
          <w:sz w:val="22"/>
          <w:szCs w:val="22"/>
          <w:rtl/>
        </w:rPr>
        <w:t>.</w:t>
      </w:r>
      <w:r w:rsidRPr="00D66138">
        <w:rPr>
          <w:rFonts w:cs="Guttman Keren" w:hint="cs"/>
          <w:sz w:val="22"/>
          <w:szCs w:val="22"/>
          <w:rtl/>
        </w:rPr>
        <w:t xml:space="preserve"> אמר רבה האי מולייתא</w:t>
      </w:r>
    </w:p>
    <w:p w14:paraId="0DA3CAF0" w14:textId="77777777" w:rsidR="001C2762" w:rsidRPr="00D66138" w:rsidRDefault="001C2762" w:rsidP="002B66B7">
      <w:pPr>
        <w:bidi/>
        <w:spacing w:before="0" w:line="340" w:lineRule="atLeast"/>
        <w:rPr>
          <w:rFonts w:cs="Guttman Keren" w:hint="cs"/>
          <w:sz w:val="22"/>
          <w:szCs w:val="22"/>
          <w:rtl/>
        </w:rPr>
      </w:pPr>
      <w:r w:rsidRPr="00D66138">
        <w:rPr>
          <w:rFonts w:cs="Guttman Keren" w:hint="cs"/>
          <w:b/>
          <w:bCs/>
          <w:sz w:val="22"/>
          <w:szCs w:val="22"/>
          <w:rtl/>
        </w:rPr>
        <w:t>מישרק שריק</w:t>
      </w:r>
      <w:r w:rsidRPr="00D66138">
        <w:rPr>
          <w:rFonts w:cs="Guttman Keren" w:hint="cs"/>
          <w:sz w:val="22"/>
          <w:szCs w:val="22"/>
          <w:rtl/>
        </w:rPr>
        <w:t xml:space="preserve"> </w:t>
      </w:r>
      <w:r w:rsidRPr="00D66138">
        <w:rPr>
          <w:rFonts w:cs="Guttman Keren"/>
          <w:sz w:val="22"/>
          <w:szCs w:val="22"/>
          <w:rtl/>
        </w:rPr>
        <w:t>–</w:t>
      </w:r>
      <w:r w:rsidRPr="00D66138">
        <w:rPr>
          <w:rFonts w:cs="Guttman Keren" w:hint="cs"/>
          <w:sz w:val="22"/>
          <w:szCs w:val="22"/>
          <w:rtl/>
        </w:rPr>
        <w:t xml:space="preserve"> חולין קיב. כבדא עילוי בשר</w:t>
      </w:r>
      <w:r w:rsidR="00A363CA" w:rsidRPr="00D66138">
        <w:rPr>
          <w:rFonts w:cs="Guttman Keren" w:hint="cs"/>
          <w:sz w:val="22"/>
          <w:szCs w:val="22"/>
          <w:rtl/>
        </w:rPr>
        <w:t>א</w:t>
      </w:r>
      <w:r w:rsidRPr="00D66138">
        <w:rPr>
          <w:rFonts w:cs="Guttman Keren" w:hint="cs"/>
          <w:sz w:val="22"/>
          <w:szCs w:val="22"/>
          <w:rtl/>
        </w:rPr>
        <w:t xml:space="preserve"> ובתוס'</w:t>
      </w:r>
    </w:p>
    <w:p w14:paraId="5FAD12E1" w14:textId="77777777" w:rsidR="003A73E2" w:rsidRPr="00D66138" w:rsidRDefault="001C2762" w:rsidP="002B66B7">
      <w:pPr>
        <w:bidi/>
        <w:spacing w:before="0" w:line="340" w:lineRule="atLeast"/>
        <w:rPr>
          <w:rFonts w:cs="Guttman Keren" w:hint="cs"/>
          <w:sz w:val="22"/>
          <w:szCs w:val="22"/>
          <w:rtl/>
        </w:rPr>
      </w:pPr>
      <w:r w:rsidRPr="00D66138">
        <w:rPr>
          <w:rFonts w:cs="Guttman Keren" w:hint="cs"/>
          <w:b/>
          <w:bCs/>
          <w:sz w:val="22"/>
          <w:szCs w:val="22"/>
          <w:rtl/>
        </w:rPr>
        <w:t>דין מליחת שתי חתיכות יחד</w:t>
      </w:r>
      <w:r w:rsidRPr="00D66138">
        <w:rPr>
          <w:rFonts w:cs="Guttman Keren" w:hint="cs"/>
          <w:sz w:val="22"/>
          <w:szCs w:val="22"/>
          <w:rtl/>
        </w:rPr>
        <w:t xml:space="preserve"> </w:t>
      </w:r>
      <w:r w:rsidRPr="00D66138">
        <w:rPr>
          <w:rFonts w:cs="Guttman Keren"/>
          <w:sz w:val="22"/>
          <w:szCs w:val="22"/>
          <w:rtl/>
        </w:rPr>
        <w:t>–</w:t>
      </w:r>
      <w:r w:rsidR="00A363CA" w:rsidRPr="00D66138">
        <w:rPr>
          <w:rFonts w:cs="Guttman Keren" w:hint="cs"/>
          <w:sz w:val="22"/>
          <w:szCs w:val="22"/>
          <w:rtl/>
        </w:rPr>
        <w:t xml:space="preserve"> חולין</w:t>
      </w:r>
      <w:r w:rsidRPr="00D66138">
        <w:rPr>
          <w:rFonts w:cs="Guttman Keren" w:hint="cs"/>
          <w:sz w:val="22"/>
          <w:szCs w:val="22"/>
          <w:rtl/>
        </w:rPr>
        <w:t xml:space="preserve"> </w:t>
      </w:r>
      <w:r w:rsidR="00A363CA" w:rsidRPr="00D66138">
        <w:rPr>
          <w:rFonts w:cs="Guttman Keren" w:hint="cs"/>
          <w:sz w:val="22"/>
          <w:szCs w:val="22"/>
          <w:rtl/>
        </w:rPr>
        <w:t xml:space="preserve">קיב: אפילו עופות ועופות, רש"י ובתוס', וע"ע </w:t>
      </w:r>
      <w:r w:rsidRPr="00D66138">
        <w:rPr>
          <w:rFonts w:cs="Guttman Keren" w:hint="cs"/>
          <w:sz w:val="22"/>
          <w:szCs w:val="22"/>
          <w:rtl/>
        </w:rPr>
        <w:t>קיג. רב ששת מלח</w:t>
      </w:r>
    </w:p>
    <w:p w14:paraId="0DBA3CB3" w14:textId="77777777" w:rsidR="004F3105" w:rsidRPr="00D66138" w:rsidRDefault="001C2762" w:rsidP="004F3105">
      <w:pPr>
        <w:bidi/>
        <w:spacing w:before="0" w:line="340" w:lineRule="atLeast"/>
        <w:rPr>
          <w:rFonts w:cs="Guttman Keren" w:hint="cs"/>
          <w:b/>
          <w:bCs/>
          <w:sz w:val="22"/>
          <w:szCs w:val="22"/>
          <w:rtl/>
        </w:rPr>
      </w:pPr>
      <w:r w:rsidRPr="00D66138">
        <w:rPr>
          <w:rFonts w:cs="Guttman Keren" w:hint="cs"/>
          <w:b/>
          <w:bCs/>
          <w:sz w:val="22"/>
          <w:szCs w:val="22"/>
          <w:rtl/>
        </w:rPr>
        <w:t>איירי דטריד</w:t>
      </w:r>
      <w:r w:rsidRPr="00D66138">
        <w:rPr>
          <w:rFonts w:cs="Guttman Keren" w:hint="cs"/>
          <w:sz w:val="22"/>
          <w:szCs w:val="22"/>
          <w:rtl/>
        </w:rPr>
        <w:t xml:space="preserve"> </w:t>
      </w:r>
      <w:r w:rsidRPr="00D66138">
        <w:rPr>
          <w:rFonts w:cs="Guttman Keren"/>
          <w:sz w:val="22"/>
          <w:szCs w:val="22"/>
          <w:rtl/>
        </w:rPr>
        <w:t>–</w:t>
      </w:r>
      <w:r w:rsidRPr="00D66138">
        <w:rPr>
          <w:rFonts w:cs="Guttman Keren" w:hint="cs"/>
          <w:sz w:val="22"/>
          <w:szCs w:val="22"/>
          <w:rtl/>
        </w:rPr>
        <w:t xml:space="preserve"> </w:t>
      </w:r>
      <w:r w:rsidR="00A363CA" w:rsidRPr="00D66138">
        <w:rPr>
          <w:rFonts w:cs="Guttman Keren" w:hint="cs"/>
          <w:sz w:val="22"/>
          <w:szCs w:val="22"/>
          <w:rtl/>
        </w:rPr>
        <w:t xml:space="preserve"> </w:t>
      </w:r>
      <w:r w:rsidRPr="00D66138">
        <w:rPr>
          <w:rFonts w:cs="Guttman Keren" w:hint="cs"/>
          <w:sz w:val="22"/>
          <w:szCs w:val="22"/>
          <w:rtl/>
        </w:rPr>
        <w:t>חולין קיב: רש"י ד"ה ועופות קמיטי, ותוס' ד"ה ודגים רפו</w:t>
      </w:r>
    </w:p>
    <w:p w14:paraId="3CB75547" w14:textId="77777777" w:rsidR="004F3105" w:rsidRPr="00D66138" w:rsidRDefault="004F3105" w:rsidP="004F3105">
      <w:pPr>
        <w:bidi/>
        <w:spacing w:before="0" w:line="340" w:lineRule="atLeast"/>
        <w:rPr>
          <w:rFonts w:cs="Guttman Keren" w:hint="cs"/>
          <w:b/>
          <w:bCs/>
          <w:sz w:val="22"/>
          <w:szCs w:val="22"/>
          <w:rtl/>
        </w:rPr>
      </w:pPr>
    </w:p>
    <w:p w14:paraId="604F4BC0" w14:textId="77777777" w:rsidR="003F04E8" w:rsidRPr="00D66138" w:rsidRDefault="003F04E8" w:rsidP="004F3105">
      <w:pPr>
        <w:bidi/>
        <w:spacing w:before="0" w:line="340" w:lineRule="atLeast"/>
        <w:rPr>
          <w:rFonts w:cs="Guttman Keren" w:hint="cs"/>
          <w:b/>
          <w:bCs/>
          <w:sz w:val="22"/>
          <w:szCs w:val="22"/>
          <w:rtl/>
        </w:rPr>
      </w:pPr>
      <w:r w:rsidRPr="00D66138">
        <w:rPr>
          <w:rFonts w:cs="Guttman Keren" w:hint="cs"/>
          <w:b/>
          <w:bCs/>
          <w:sz w:val="22"/>
          <w:szCs w:val="22"/>
          <w:rtl/>
        </w:rPr>
        <w:t xml:space="preserve">הדחת הבשר למליחה </w:t>
      </w:r>
      <w:r w:rsidR="00513AC2" w:rsidRPr="00D66138">
        <w:rPr>
          <w:rFonts w:cs="Guttman Keren" w:hint="cs"/>
          <w:sz w:val="22"/>
          <w:szCs w:val="22"/>
          <w:rtl/>
        </w:rPr>
        <w:t>[</w:t>
      </w:r>
      <w:r w:rsidRPr="00D66138">
        <w:rPr>
          <w:rFonts w:cs="Guttman Keren" w:hint="cs"/>
          <w:sz w:val="22"/>
          <w:szCs w:val="22"/>
          <w:rtl/>
        </w:rPr>
        <w:t>תחילת סי' סט</w:t>
      </w:r>
      <w:r w:rsidR="00513AC2" w:rsidRPr="00D66138">
        <w:rPr>
          <w:rFonts w:cs="Guttman Keren" w:hint="cs"/>
          <w:sz w:val="22"/>
          <w:szCs w:val="22"/>
          <w:rtl/>
        </w:rPr>
        <w:t>]</w:t>
      </w:r>
    </w:p>
    <w:p w14:paraId="5D19DF1D" w14:textId="77777777" w:rsidR="003F04E8" w:rsidRPr="00D66138" w:rsidRDefault="003F04E8" w:rsidP="002B66B7">
      <w:pPr>
        <w:bidi/>
        <w:spacing w:before="0" w:line="340" w:lineRule="atLeast"/>
        <w:rPr>
          <w:rFonts w:cs="Guttman Keren" w:hint="cs"/>
          <w:b/>
          <w:bCs/>
          <w:sz w:val="22"/>
          <w:szCs w:val="22"/>
          <w:rtl/>
        </w:rPr>
      </w:pPr>
      <w:r w:rsidRPr="00D66138">
        <w:rPr>
          <w:rFonts w:cs="Guttman Keren" w:hint="cs"/>
          <w:b/>
          <w:bCs/>
          <w:sz w:val="22"/>
          <w:szCs w:val="22"/>
          <w:rtl/>
        </w:rPr>
        <w:t xml:space="preserve">מסכת חולין קיג. אמר שמואל </w:t>
      </w:r>
      <w:r w:rsidRPr="00D66138">
        <w:rPr>
          <w:rFonts w:cs="Guttman Keren"/>
          <w:b/>
          <w:bCs/>
          <w:sz w:val="22"/>
          <w:szCs w:val="22"/>
          <w:rtl/>
        </w:rPr>
        <w:t>–</w:t>
      </w:r>
      <w:r w:rsidRPr="00D66138">
        <w:rPr>
          <w:rFonts w:cs="Guttman Keren" w:hint="cs"/>
          <w:b/>
          <w:bCs/>
          <w:sz w:val="22"/>
          <w:szCs w:val="22"/>
          <w:rtl/>
        </w:rPr>
        <w:t xml:space="preserve"> אמר רב משרשיא</w:t>
      </w:r>
    </w:p>
    <w:p w14:paraId="4491379F" w14:textId="77777777" w:rsidR="003F04E8" w:rsidRPr="00D66138" w:rsidRDefault="003F04E8" w:rsidP="002B66B7">
      <w:pPr>
        <w:bidi/>
        <w:spacing w:before="0" w:line="340" w:lineRule="atLeast"/>
        <w:rPr>
          <w:rFonts w:cs="Guttman Keren" w:hint="cs"/>
          <w:sz w:val="22"/>
          <w:szCs w:val="22"/>
          <w:rtl/>
        </w:rPr>
      </w:pPr>
      <w:r w:rsidRPr="00D66138">
        <w:rPr>
          <w:rFonts w:cs="Guttman Keren" w:hint="cs"/>
          <w:sz w:val="22"/>
          <w:szCs w:val="22"/>
          <w:rtl/>
        </w:rPr>
        <w:t>רא"ש סי' מג מד מו מז, עי"ש בהג"א בתחלתו, עי' ר"ן, עי' במרדכי סי' תשכא, רמב"ם הל' מאכ"א פ"ו הל' י' יא, עי' תורת הבית בית ג שער ג' עג. 'כיצד הוא מולח', [עד 'ושיעור מליחה'] עי"ש בבדק הבית ומשמרת הבית, ובקצר עב. ד"ה המולח</w:t>
      </w:r>
    </w:p>
    <w:p w14:paraId="120FB1AC" w14:textId="77777777" w:rsidR="003F04E8" w:rsidRPr="00D66138" w:rsidRDefault="003F04E8" w:rsidP="002B66B7">
      <w:pPr>
        <w:bidi/>
        <w:spacing w:before="0" w:line="340" w:lineRule="atLeast"/>
        <w:rPr>
          <w:rFonts w:cs="Guttman Keren" w:hint="cs"/>
          <w:sz w:val="22"/>
          <w:szCs w:val="22"/>
          <w:rtl/>
        </w:rPr>
      </w:pPr>
      <w:r w:rsidRPr="00D66138">
        <w:rPr>
          <w:rFonts w:cs="Guttman Keren" w:hint="cs"/>
          <w:b/>
          <w:bCs/>
          <w:sz w:val="22"/>
          <w:szCs w:val="22"/>
          <w:rtl/>
        </w:rPr>
        <w:t xml:space="preserve">בטעם הדחה ראשונה </w:t>
      </w:r>
      <w:r w:rsidRPr="00D66138">
        <w:rPr>
          <w:rFonts w:cs="Guttman Keren"/>
          <w:sz w:val="22"/>
          <w:szCs w:val="22"/>
          <w:rtl/>
        </w:rPr>
        <w:t>–</w:t>
      </w:r>
      <w:r w:rsidRPr="00D66138">
        <w:rPr>
          <w:rFonts w:cs="Guttman Keren" w:hint="cs"/>
          <w:sz w:val="22"/>
          <w:szCs w:val="22"/>
          <w:rtl/>
        </w:rPr>
        <w:t xml:space="preserve"> שיטת הרא"ה בד"ה ד"ה גרסינן בפרק כל הבשר, וביתר ביאור בר"ן בשם הרא"ה, ועי"ש במשה"ב שהשיג.</w:t>
      </w:r>
    </w:p>
    <w:p w14:paraId="7F1FBDF7" w14:textId="77777777" w:rsidR="003F04E8" w:rsidRPr="00D66138" w:rsidRDefault="003F04E8" w:rsidP="002B66B7">
      <w:pPr>
        <w:bidi/>
        <w:spacing w:before="0" w:line="340" w:lineRule="atLeast"/>
        <w:rPr>
          <w:rFonts w:cs="Guttman Keren" w:hint="cs"/>
          <w:sz w:val="22"/>
          <w:szCs w:val="22"/>
          <w:rtl/>
        </w:rPr>
      </w:pPr>
      <w:r w:rsidRPr="00D66138">
        <w:rPr>
          <w:rFonts w:cs="Guttman Keren" w:hint="cs"/>
          <w:sz w:val="22"/>
          <w:szCs w:val="22"/>
          <w:rtl/>
        </w:rPr>
        <w:t xml:space="preserve">טעם נוסף בר"ן וכעי"ז במשמרת הבית שם, ועי' היטב ברא"ש סי' מו </w:t>
      </w:r>
    </w:p>
    <w:p w14:paraId="7FC7AC8E" w14:textId="77777777" w:rsidR="003F04E8" w:rsidRPr="00D66138" w:rsidRDefault="003F04E8" w:rsidP="002B66B7">
      <w:pPr>
        <w:bidi/>
        <w:spacing w:before="0" w:line="340" w:lineRule="atLeast"/>
        <w:rPr>
          <w:rFonts w:cs="Guttman Keren" w:hint="cs"/>
          <w:sz w:val="22"/>
          <w:szCs w:val="22"/>
          <w:rtl/>
        </w:rPr>
      </w:pPr>
      <w:r w:rsidRPr="00D66138">
        <w:rPr>
          <w:rFonts w:cs="Guttman Keren" w:hint="cs"/>
          <w:sz w:val="22"/>
          <w:szCs w:val="22"/>
          <w:rtl/>
        </w:rPr>
        <w:t xml:space="preserve">בשיטת הרשב"א צ"ע </w:t>
      </w:r>
      <w:r w:rsidR="009448A1" w:rsidRPr="00D66138">
        <w:rPr>
          <w:rFonts w:cs="Guttman Keren" w:hint="cs"/>
          <w:sz w:val="22"/>
          <w:szCs w:val="22"/>
          <w:rtl/>
        </w:rPr>
        <w:t xml:space="preserve">דמחד גיסא במשה"ב כתב הטעם הנ"ל, אך </w:t>
      </w:r>
      <w:r w:rsidRPr="00D66138">
        <w:rPr>
          <w:rFonts w:cs="Guttman Keren" w:hint="cs"/>
          <w:sz w:val="22"/>
          <w:szCs w:val="22"/>
          <w:rtl/>
        </w:rPr>
        <w:t>בקצר (עב. ד"ה המולח) נתן טעם אחר, וכ"כ בתוספת ביאור בחידושיו לעיל ח. ד"ה רבה בר חנה, וע"ע בזה באגרת התשובה לרבינו יונה רבו</w:t>
      </w:r>
      <w:r w:rsidR="009448A1" w:rsidRPr="00D66138">
        <w:rPr>
          <w:rFonts w:cs="Guttman Keren" w:hint="cs"/>
          <w:sz w:val="22"/>
          <w:szCs w:val="22"/>
          <w:rtl/>
        </w:rPr>
        <w:t xml:space="preserve"> [דרוש ג </w:t>
      </w:r>
      <w:r w:rsidRPr="00D66138">
        <w:rPr>
          <w:rFonts w:cs="Guttman Keren" w:hint="cs"/>
          <w:sz w:val="22"/>
          <w:szCs w:val="22"/>
          <w:rtl/>
        </w:rPr>
        <w:t>פד פו], שהזכיר ב' הטעמים, וכעין טעם זה כתב הסמ"ק סי' ר"ה (סמוך לאות יב)</w:t>
      </w:r>
    </w:p>
    <w:p w14:paraId="2A33BF4B" w14:textId="77777777" w:rsidR="003F04E8" w:rsidRPr="00D66138" w:rsidRDefault="003F04E8" w:rsidP="002B66B7">
      <w:pPr>
        <w:bidi/>
        <w:spacing w:before="0" w:line="340" w:lineRule="atLeast"/>
        <w:rPr>
          <w:rFonts w:cs="Guttman Keren" w:hint="cs"/>
          <w:sz w:val="22"/>
          <w:szCs w:val="22"/>
          <w:rtl/>
        </w:rPr>
      </w:pPr>
      <w:r w:rsidRPr="00D66138">
        <w:rPr>
          <w:rFonts w:cs="Guttman Keren" w:hint="cs"/>
          <w:sz w:val="22"/>
          <w:szCs w:val="22"/>
          <w:rtl/>
        </w:rPr>
        <w:t>טעם נוסף עי' במרדכי תשכא</w:t>
      </w:r>
    </w:p>
    <w:p w14:paraId="1E3E75E4" w14:textId="77777777" w:rsidR="003F04E8" w:rsidRPr="00D66138" w:rsidRDefault="003F04E8" w:rsidP="002B66B7">
      <w:pPr>
        <w:bidi/>
        <w:spacing w:before="0" w:line="340" w:lineRule="atLeast"/>
        <w:rPr>
          <w:rFonts w:cs="Guttman Keren" w:hint="cs"/>
          <w:sz w:val="22"/>
          <w:szCs w:val="22"/>
          <w:rtl/>
        </w:rPr>
      </w:pPr>
      <w:r w:rsidRPr="00D66138">
        <w:rPr>
          <w:rFonts w:cs="Guttman Keren" w:hint="cs"/>
          <w:sz w:val="22"/>
          <w:szCs w:val="22"/>
          <w:rtl/>
        </w:rPr>
        <w:t>וע"ע בכל זה בפמ"ג בפתיחה להל' מליחה [ד"ה 'ועתה אבוא', עד 'וגם אני אכתוב'] שבירר את כל השיטות</w:t>
      </w:r>
    </w:p>
    <w:p w14:paraId="5D3D76E8" w14:textId="77777777" w:rsidR="003A73E2" w:rsidRPr="00D66138" w:rsidRDefault="003F04E8" w:rsidP="005A69E3">
      <w:pPr>
        <w:bidi/>
        <w:spacing w:before="0" w:line="340" w:lineRule="atLeast"/>
        <w:rPr>
          <w:rFonts w:cs="Guttman Keren" w:hint="cs"/>
          <w:sz w:val="22"/>
          <w:szCs w:val="22"/>
          <w:rtl/>
        </w:rPr>
      </w:pPr>
      <w:r w:rsidRPr="00D66138">
        <w:rPr>
          <w:rFonts w:cs="Guttman Keren" w:hint="cs"/>
          <w:b/>
          <w:bCs/>
          <w:sz w:val="22"/>
          <w:szCs w:val="22"/>
          <w:rtl/>
        </w:rPr>
        <w:t>מנין ההדחות שלבסוף וטעמם</w:t>
      </w:r>
      <w:r w:rsidRPr="00D66138">
        <w:rPr>
          <w:rFonts w:cs="Guttman Keren" w:hint="cs"/>
          <w:sz w:val="22"/>
          <w:szCs w:val="22"/>
          <w:rtl/>
        </w:rPr>
        <w:t xml:space="preserve"> - עי' ר"ן בשם הרמב"ן, וכן מבואר ברשב"א בקצר, וכעי"ז כתב הרא"ש סי' מד,</w:t>
      </w:r>
      <w:r w:rsidR="005A69E3" w:rsidRPr="00D66138">
        <w:rPr>
          <w:rFonts w:cs="Guttman Keren" w:hint="cs"/>
          <w:sz w:val="22"/>
          <w:szCs w:val="22"/>
          <w:rtl/>
        </w:rPr>
        <w:t xml:space="preserve"> </w:t>
      </w:r>
      <w:r w:rsidRPr="00D66138">
        <w:rPr>
          <w:rFonts w:cs="Guttman Keren" w:hint="cs"/>
          <w:sz w:val="22"/>
          <w:szCs w:val="22"/>
          <w:rtl/>
        </w:rPr>
        <w:t>אמנם עי' רא"ה סוף ד"ה גרסינן, וכן בר"ן לפני ד"ה רב דימי</w:t>
      </w:r>
    </w:p>
    <w:p w14:paraId="1A077C46" w14:textId="77777777" w:rsidR="003F04E8" w:rsidRPr="00D66138" w:rsidRDefault="003F04E8" w:rsidP="002B66B7">
      <w:pPr>
        <w:bidi/>
        <w:spacing w:before="0" w:line="340" w:lineRule="atLeast"/>
        <w:rPr>
          <w:rFonts w:cs="Guttman Keren" w:hint="cs"/>
          <w:sz w:val="22"/>
          <w:szCs w:val="22"/>
          <w:rtl/>
        </w:rPr>
      </w:pPr>
      <w:r w:rsidRPr="00D66138">
        <w:rPr>
          <w:rFonts w:cs="Guttman Keren" w:hint="cs"/>
          <w:sz w:val="22"/>
          <w:szCs w:val="22"/>
          <w:rtl/>
        </w:rPr>
        <w:t>ע"ע מש"כ בכל זה הרמב"ם</w:t>
      </w:r>
    </w:p>
    <w:p w14:paraId="2C3742AD" w14:textId="77777777" w:rsidR="003F04E8" w:rsidRPr="00D66138" w:rsidRDefault="003F04E8" w:rsidP="002B66B7">
      <w:pPr>
        <w:bidi/>
        <w:spacing w:before="0" w:line="340" w:lineRule="atLeast"/>
        <w:rPr>
          <w:rFonts w:cs="Guttman Keren" w:hint="cs"/>
          <w:sz w:val="22"/>
          <w:szCs w:val="22"/>
          <w:rtl/>
        </w:rPr>
      </w:pPr>
      <w:r w:rsidRPr="00D66138">
        <w:rPr>
          <w:rFonts w:cs="Guttman Keren" w:hint="cs"/>
          <w:b/>
          <w:bCs/>
          <w:sz w:val="22"/>
          <w:szCs w:val="22"/>
          <w:rtl/>
        </w:rPr>
        <w:lastRenderedPageBreak/>
        <w:t>באור החילוק בין מלחא גללניתא למלח דק</w:t>
      </w:r>
      <w:r w:rsidRPr="00D66138">
        <w:rPr>
          <w:rFonts w:cs="Guttman Keren" w:hint="cs"/>
          <w:sz w:val="22"/>
          <w:szCs w:val="22"/>
          <w:rtl/>
        </w:rPr>
        <w:t xml:space="preserve"> </w:t>
      </w:r>
      <w:r w:rsidRPr="00D66138">
        <w:rPr>
          <w:rFonts w:cs="Guttman Keren"/>
          <w:sz w:val="22"/>
          <w:szCs w:val="22"/>
          <w:rtl/>
        </w:rPr>
        <w:t>–</w:t>
      </w:r>
      <w:r w:rsidRPr="00D66138">
        <w:rPr>
          <w:rFonts w:cs="Guttman Keren" w:hint="cs"/>
          <w:sz w:val="22"/>
          <w:szCs w:val="22"/>
          <w:rtl/>
        </w:rPr>
        <w:t xml:space="preserve"> עי' היטב ברש"י, עי' ביאור נוסף בר"ן בשם י"א, וכן הוא ברבינו גרשום, וכן ברא"ה בבד"ה סוד"ה רב דימי, אך עי' רשב"א בתוה"ב שדחה שיטה זו, וכן במשה"ב</w:t>
      </w:r>
    </w:p>
    <w:p w14:paraId="5F05B7FE" w14:textId="77777777" w:rsidR="003F04E8" w:rsidRPr="00D66138" w:rsidRDefault="003F04E8" w:rsidP="002B66B7">
      <w:pPr>
        <w:bidi/>
        <w:spacing w:before="0" w:line="340" w:lineRule="atLeast"/>
        <w:rPr>
          <w:rFonts w:cs="Guttman Keren" w:hint="cs"/>
          <w:sz w:val="22"/>
          <w:szCs w:val="22"/>
          <w:rtl/>
        </w:rPr>
      </w:pPr>
      <w:r w:rsidRPr="00D66138">
        <w:rPr>
          <w:rFonts w:cs="Guttman Keren" w:hint="cs"/>
          <w:sz w:val="22"/>
          <w:szCs w:val="22"/>
          <w:rtl/>
        </w:rPr>
        <w:t>ביאור נוסף עי' בר"ן בשם הראב"ד, ובתוספת ביאור ברשב"א בתורת הבית, וכן ביאר בקצר, אך הרא"ה בבד"ה השיג עליו</w:t>
      </w:r>
    </w:p>
    <w:p w14:paraId="7970809C" w14:textId="77777777" w:rsidR="003F04E8" w:rsidRPr="00D66138" w:rsidRDefault="003F04E8" w:rsidP="002B66B7">
      <w:pPr>
        <w:bidi/>
        <w:spacing w:before="0" w:line="340" w:lineRule="atLeast"/>
        <w:rPr>
          <w:rFonts w:cs="Guttman Keren" w:hint="cs"/>
          <w:sz w:val="22"/>
          <w:szCs w:val="22"/>
          <w:rtl/>
        </w:rPr>
      </w:pPr>
      <w:r w:rsidRPr="00D66138">
        <w:rPr>
          <w:rFonts w:cs="Guttman Keren" w:hint="cs"/>
          <w:sz w:val="22"/>
          <w:szCs w:val="22"/>
          <w:rtl/>
        </w:rPr>
        <w:t>ביאור נוסף עי' ברמב"ם, והביא דבריו בתורת הבית, ובמגיד משנה ביארו, אך עי' ברא"ש שהשיג עליו</w:t>
      </w:r>
    </w:p>
    <w:p w14:paraId="6C02CBBE" w14:textId="77777777" w:rsidR="000F15B9" w:rsidRPr="00D66138" w:rsidRDefault="000F15B9" w:rsidP="002B66B7">
      <w:pPr>
        <w:bidi/>
        <w:spacing w:before="0" w:line="340" w:lineRule="atLeast"/>
        <w:rPr>
          <w:rFonts w:cs="Guttman Keren" w:hint="cs"/>
          <w:b/>
          <w:bCs/>
          <w:sz w:val="22"/>
          <w:szCs w:val="22"/>
          <w:rtl/>
        </w:rPr>
      </w:pPr>
    </w:p>
    <w:p w14:paraId="424F2798" w14:textId="77777777" w:rsidR="003F04E8" w:rsidRPr="00D66138" w:rsidRDefault="003F04E8" w:rsidP="002B66B7">
      <w:pPr>
        <w:bidi/>
        <w:spacing w:before="0" w:line="340" w:lineRule="atLeast"/>
        <w:rPr>
          <w:rFonts w:cs="Guttman Keren" w:hint="cs"/>
          <w:b/>
          <w:bCs/>
          <w:sz w:val="22"/>
          <w:szCs w:val="22"/>
          <w:rtl/>
        </w:rPr>
      </w:pPr>
      <w:r w:rsidRPr="00D66138">
        <w:rPr>
          <w:rFonts w:cs="Guttman Keren" w:hint="cs"/>
          <w:b/>
          <w:bCs/>
          <w:sz w:val="22"/>
          <w:szCs w:val="22"/>
          <w:rtl/>
        </w:rPr>
        <w:t>טור ושו"ע סי' סט סעיפים א' ב'</w:t>
      </w:r>
    </w:p>
    <w:p w14:paraId="71AEB786" w14:textId="77777777" w:rsidR="003F04E8" w:rsidRPr="00D66138" w:rsidRDefault="003F04E8" w:rsidP="002B66B7">
      <w:pPr>
        <w:bidi/>
        <w:spacing w:before="0" w:line="340" w:lineRule="atLeast"/>
        <w:rPr>
          <w:rFonts w:cs="Guttman Keren" w:hint="cs"/>
          <w:sz w:val="22"/>
          <w:szCs w:val="22"/>
          <w:rtl/>
        </w:rPr>
      </w:pPr>
      <w:r w:rsidRPr="00D66138">
        <w:rPr>
          <w:rFonts w:cs="Guttman Keren" w:hint="cs"/>
          <w:b/>
          <w:bCs/>
          <w:sz w:val="22"/>
          <w:szCs w:val="22"/>
          <w:rtl/>
        </w:rPr>
        <w:t>גדר החיוב בשריה</w:t>
      </w:r>
      <w:r w:rsidRPr="00D66138">
        <w:rPr>
          <w:rFonts w:cs="Guttman Keren" w:hint="cs"/>
          <w:sz w:val="22"/>
          <w:szCs w:val="22"/>
          <w:rtl/>
        </w:rPr>
        <w:t xml:space="preserve"> </w:t>
      </w:r>
      <w:r w:rsidRPr="00D66138">
        <w:rPr>
          <w:rFonts w:cs="Guttman Keren"/>
          <w:sz w:val="22"/>
          <w:szCs w:val="22"/>
          <w:rtl/>
        </w:rPr>
        <w:t>–</w:t>
      </w:r>
      <w:r w:rsidRPr="00D66138">
        <w:rPr>
          <w:rFonts w:cs="Guttman Keren" w:hint="cs"/>
          <w:sz w:val="22"/>
          <w:szCs w:val="22"/>
          <w:rtl/>
        </w:rPr>
        <w:t xml:space="preserve"> יש לדון האם מעיקר הדין, עי' ב"י מהגהות שערי דורא, עי"ש היטב, וע"ע רבינו יונה [אגרת התשובה דרוש ג, במהדו' א פד פו/ במהדו' א סג ד"ה צריכה וד"ה הבשר], עי' ש"ך סק"ה, עי' פמ"ג שפ"ד א, ע"ע יד יהודה ו שהשיג עליו, ועי' בן איש חי ש"ב טהרות י </w:t>
      </w:r>
    </w:p>
    <w:p w14:paraId="56C3908E" w14:textId="77777777" w:rsidR="003F04E8" w:rsidRPr="00D66138" w:rsidRDefault="003F04E8" w:rsidP="002B66B7">
      <w:pPr>
        <w:bidi/>
        <w:spacing w:before="0" w:line="340" w:lineRule="atLeast"/>
        <w:rPr>
          <w:rFonts w:cs="Guttman Keren" w:hint="cs"/>
          <w:sz w:val="22"/>
          <w:szCs w:val="22"/>
          <w:rtl/>
        </w:rPr>
      </w:pPr>
      <w:r w:rsidRPr="00D66138">
        <w:rPr>
          <w:rFonts w:cs="Guttman Keren" w:hint="cs"/>
          <w:b/>
          <w:bCs/>
          <w:sz w:val="22"/>
          <w:szCs w:val="22"/>
          <w:rtl/>
        </w:rPr>
        <w:t>ביאור הנידון האם דם שבעין נבלע ואינו נפלט</w:t>
      </w:r>
      <w:r w:rsidRPr="00D66138">
        <w:rPr>
          <w:rFonts w:cs="Guttman Keren" w:hint="cs"/>
          <w:sz w:val="22"/>
          <w:szCs w:val="22"/>
          <w:rtl/>
        </w:rPr>
        <w:t>- עי' בסמ"ק ובהגהות יב, [מקורו מהתוס' קיג. ד"ה אין מחזיקין] ועי' שערי דורא סי' ה, ועי"ש בהגה"ה ממהר"י טרושין, ועי' תשובת מהר"ם סי' תתצב נדפס ג"כ בשו"ת הרשב"א ח"א סי' תתע</w:t>
      </w:r>
    </w:p>
    <w:p w14:paraId="278D819C" w14:textId="77777777" w:rsidR="003F04E8" w:rsidRPr="00D66138" w:rsidRDefault="003F04E8" w:rsidP="002B66B7">
      <w:pPr>
        <w:bidi/>
        <w:spacing w:before="0" w:line="340" w:lineRule="atLeast"/>
        <w:rPr>
          <w:rFonts w:cs="Guttman Keren" w:hint="cs"/>
          <w:sz w:val="22"/>
          <w:szCs w:val="22"/>
          <w:rtl/>
        </w:rPr>
      </w:pPr>
      <w:r w:rsidRPr="00D66138">
        <w:rPr>
          <w:rFonts w:cs="Guttman Keren" w:hint="cs"/>
          <w:sz w:val="22"/>
          <w:szCs w:val="22"/>
          <w:rtl/>
        </w:rPr>
        <w:t>בהבנת שיטת מהר"ם - עי' פמ"ג שפ"ד א בסופו, אמנם המבוא שערים סימן ה אות ג' ביאר באופ"א</w:t>
      </w:r>
    </w:p>
    <w:p w14:paraId="7AB21855" w14:textId="77777777" w:rsidR="003F04E8" w:rsidRPr="00D66138" w:rsidRDefault="003F04E8" w:rsidP="002B66B7">
      <w:pPr>
        <w:bidi/>
        <w:spacing w:before="0" w:line="340" w:lineRule="atLeast"/>
        <w:rPr>
          <w:rFonts w:cs="Guttman Keren" w:hint="cs"/>
          <w:sz w:val="22"/>
          <w:szCs w:val="22"/>
          <w:rtl/>
        </w:rPr>
      </w:pPr>
      <w:r w:rsidRPr="00D66138">
        <w:rPr>
          <w:rFonts w:cs="Guttman Keren" w:hint="cs"/>
          <w:b/>
          <w:bCs/>
          <w:sz w:val="22"/>
          <w:szCs w:val="22"/>
          <w:rtl/>
        </w:rPr>
        <w:t>ביאור החידוש שהדחת הטבח מועילה</w:t>
      </w:r>
      <w:r w:rsidRPr="00D66138">
        <w:rPr>
          <w:rFonts w:cs="Guttman Keren" w:hint="cs"/>
          <w:sz w:val="22"/>
          <w:szCs w:val="22"/>
          <w:rtl/>
        </w:rPr>
        <w:t xml:space="preserve"> </w:t>
      </w:r>
      <w:r w:rsidRPr="00D66138">
        <w:rPr>
          <w:rFonts w:cs="Guttman Keren"/>
          <w:sz w:val="22"/>
          <w:szCs w:val="22"/>
          <w:rtl/>
        </w:rPr>
        <w:t>–</w:t>
      </w:r>
      <w:r w:rsidRPr="00D66138">
        <w:rPr>
          <w:rFonts w:cs="Guttman Keren" w:hint="cs"/>
          <w:sz w:val="22"/>
          <w:szCs w:val="22"/>
          <w:rtl/>
        </w:rPr>
        <w:t xml:space="preserve"> עי' פרישה ב, עי' ב"ח בתחילתו, עי' ט"ז סק"ב עי' מש"ז שביאר דבריו, וע"ע בחוות דעת ב</w:t>
      </w:r>
    </w:p>
    <w:p w14:paraId="1D5C6CD7" w14:textId="77777777" w:rsidR="003F04E8" w:rsidRPr="00D66138" w:rsidRDefault="003F04E8" w:rsidP="002B66B7">
      <w:pPr>
        <w:bidi/>
        <w:spacing w:before="0" w:line="340" w:lineRule="atLeast"/>
        <w:rPr>
          <w:rFonts w:cs="Guttman Keren" w:hint="cs"/>
          <w:sz w:val="22"/>
          <w:szCs w:val="22"/>
          <w:rtl/>
        </w:rPr>
      </w:pPr>
      <w:r w:rsidRPr="00D66138">
        <w:rPr>
          <w:rFonts w:cs="Guttman Keren" w:hint="cs"/>
          <w:b/>
          <w:bCs/>
          <w:sz w:val="22"/>
          <w:szCs w:val="22"/>
          <w:rtl/>
        </w:rPr>
        <w:t xml:space="preserve">טעם החיוב בהדחה </w:t>
      </w:r>
    </w:p>
    <w:p w14:paraId="7DC84699" w14:textId="77777777" w:rsidR="003F04E8" w:rsidRPr="00D66138" w:rsidRDefault="003F04E8" w:rsidP="002B66B7">
      <w:pPr>
        <w:bidi/>
        <w:spacing w:before="0" w:line="340" w:lineRule="atLeast"/>
        <w:rPr>
          <w:rFonts w:cs="Guttman Keren" w:hint="cs"/>
          <w:sz w:val="22"/>
          <w:szCs w:val="22"/>
          <w:rtl/>
        </w:rPr>
      </w:pPr>
      <w:r w:rsidRPr="00D66138">
        <w:rPr>
          <w:rFonts w:cs="Guttman Keren" w:hint="cs"/>
          <w:b/>
          <w:bCs/>
          <w:sz w:val="22"/>
          <w:szCs w:val="22"/>
          <w:rtl/>
        </w:rPr>
        <w:t>דברי הפוסקים בשיטות הראשונים</w:t>
      </w:r>
      <w:r w:rsidRPr="00D66138">
        <w:rPr>
          <w:rFonts w:cs="Guttman Keren" w:hint="cs"/>
          <w:sz w:val="22"/>
          <w:szCs w:val="22"/>
          <w:rtl/>
        </w:rPr>
        <w:t xml:space="preserve"> </w:t>
      </w:r>
      <w:r w:rsidRPr="00D66138">
        <w:rPr>
          <w:rFonts w:cs="Guttman Keren"/>
          <w:sz w:val="22"/>
          <w:szCs w:val="22"/>
          <w:rtl/>
        </w:rPr>
        <w:t>–</w:t>
      </w:r>
      <w:r w:rsidRPr="00D66138">
        <w:rPr>
          <w:rFonts w:cs="Guttman Keren" w:hint="cs"/>
          <w:sz w:val="22"/>
          <w:szCs w:val="22"/>
          <w:rtl/>
        </w:rPr>
        <w:t xml:space="preserve"> עי' ש"ך סק"א, ועי' ט"ז ס"ק א' ז' באופ"א, וע"ע בביאור הטעמים בשפ"ד א, ובפתיחה</w:t>
      </w:r>
    </w:p>
    <w:p w14:paraId="07495B43" w14:textId="77777777" w:rsidR="003F04E8" w:rsidRPr="00D66138" w:rsidRDefault="003F04E8" w:rsidP="002B66B7">
      <w:pPr>
        <w:bidi/>
        <w:spacing w:before="0" w:line="340" w:lineRule="atLeast"/>
        <w:rPr>
          <w:rFonts w:cs="Guttman Keren" w:hint="cs"/>
          <w:sz w:val="22"/>
          <w:szCs w:val="22"/>
          <w:rtl/>
        </w:rPr>
      </w:pPr>
      <w:r w:rsidRPr="00D66138">
        <w:rPr>
          <w:rFonts w:cs="Guttman Keren" w:hint="cs"/>
          <w:b/>
          <w:bCs/>
          <w:sz w:val="22"/>
          <w:szCs w:val="22"/>
          <w:rtl/>
        </w:rPr>
        <w:t>הנפקא מינה בין הטעמים</w:t>
      </w:r>
      <w:r w:rsidRPr="00D66138">
        <w:rPr>
          <w:rFonts w:cs="Guttman Keren" w:hint="cs"/>
          <w:sz w:val="22"/>
          <w:szCs w:val="22"/>
          <w:rtl/>
        </w:rPr>
        <w:t xml:space="preserve"> </w:t>
      </w:r>
      <w:r w:rsidRPr="00D66138">
        <w:rPr>
          <w:rFonts w:cs="Guttman Keren"/>
          <w:sz w:val="22"/>
          <w:szCs w:val="22"/>
          <w:rtl/>
        </w:rPr>
        <w:t>–</w:t>
      </w:r>
      <w:r w:rsidRPr="00D66138">
        <w:rPr>
          <w:rFonts w:cs="Guttman Keren" w:hint="cs"/>
          <w:sz w:val="22"/>
          <w:szCs w:val="22"/>
          <w:rtl/>
        </w:rPr>
        <w:t xml:space="preserve"> א. לענין אם לא הדיח </w:t>
      </w:r>
      <w:r w:rsidR="000F15B9" w:rsidRPr="00D66138">
        <w:rPr>
          <w:rFonts w:cs="Guttman Keren" w:hint="cs"/>
          <w:sz w:val="22"/>
          <w:szCs w:val="22"/>
          <w:rtl/>
        </w:rPr>
        <w:t xml:space="preserve">אי מהני מליחה שנית, </w:t>
      </w:r>
      <w:r w:rsidRPr="00D66138">
        <w:rPr>
          <w:rFonts w:cs="Guttman Keren" w:hint="cs"/>
          <w:sz w:val="22"/>
          <w:szCs w:val="22"/>
          <w:rtl/>
        </w:rPr>
        <w:t xml:space="preserve">עי' ש"ך וט"ז סק"א, ב. לענין חיתוך נתחים </w:t>
      </w:r>
      <w:r w:rsidRPr="00D66138">
        <w:rPr>
          <w:rFonts w:cs="Guttman Keren"/>
          <w:sz w:val="22"/>
          <w:szCs w:val="22"/>
          <w:rtl/>
        </w:rPr>
        <w:t>–</w:t>
      </w:r>
      <w:r w:rsidRPr="00D66138">
        <w:rPr>
          <w:rFonts w:cs="Guttman Keren" w:hint="cs"/>
          <w:sz w:val="22"/>
          <w:szCs w:val="22"/>
          <w:rtl/>
        </w:rPr>
        <w:t xml:space="preserve"> עי' ש"ך סק"ג, ג. לענין הדחה מועטת וביטול בס' </w:t>
      </w:r>
      <w:r w:rsidRPr="00D66138">
        <w:rPr>
          <w:rFonts w:cs="Guttman Keren"/>
          <w:sz w:val="22"/>
          <w:szCs w:val="22"/>
          <w:rtl/>
        </w:rPr>
        <w:t>–</w:t>
      </w:r>
      <w:r w:rsidRPr="00D66138">
        <w:rPr>
          <w:rFonts w:cs="Guttman Keren" w:hint="cs"/>
          <w:sz w:val="22"/>
          <w:szCs w:val="22"/>
          <w:rtl/>
        </w:rPr>
        <w:t xml:space="preserve"> עי' ש"ך ס"ק יד וט"ז י [ע"ע מה שיצויין בזה להלן]  ד. לענין הדחת בשר קרוש </w:t>
      </w:r>
      <w:r w:rsidRPr="00D66138">
        <w:rPr>
          <w:rFonts w:cs="Guttman Keren"/>
          <w:sz w:val="22"/>
          <w:szCs w:val="22"/>
          <w:rtl/>
        </w:rPr>
        <w:t>–</w:t>
      </w:r>
      <w:r w:rsidRPr="00D66138">
        <w:rPr>
          <w:rFonts w:cs="Guttman Keren" w:hint="cs"/>
          <w:sz w:val="22"/>
          <w:szCs w:val="22"/>
          <w:rtl/>
        </w:rPr>
        <w:t xml:space="preserve"> עי' דג"מ על הש"ך יא, ושפ"ד יא בסופו, אמנם החוו"ד ה חולק,  ה. ע"ע רע"א א' וג'</w:t>
      </w:r>
    </w:p>
    <w:p w14:paraId="243EE099" w14:textId="77777777" w:rsidR="003F04E8" w:rsidRPr="00D66138" w:rsidRDefault="003F04E8" w:rsidP="002B66B7">
      <w:pPr>
        <w:bidi/>
        <w:spacing w:before="0" w:line="340" w:lineRule="atLeast"/>
        <w:rPr>
          <w:rFonts w:cs="Guttman Keren" w:hint="cs"/>
          <w:sz w:val="22"/>
          <w:szCs w:val="22"/>
          <w:rtl/>
        </w:rPr>
      </w:pPr>
      <w:r w:rsidRPr="00D66138">
        <w:rPr>
          <w:rFonts w:cs="Guttman Keren" w:hint="cs"/>
          <w:b/>
          <w:bCs/>
          <w:sz w:val="22"/>
          <w:szCs w:val="22"/>
          <w:rtl/>
        </w:rPr>
        <w:t>שיטת הב"י בהכרעת הטעמים</w:t>
      </w:r>
      <w:r w:rsidRPr="00D66138">
        <w:rPr>
          <w:rFonts w:cs="Guttman Keren" w:hint="cs"/>
          <w:sz w:val="22"/>
          <w:szCs w:val="22"/>
          <w:rtl/>
        </w:rPr>
        <w:t xml:space="preserve"> </w:t>
      </w:r>
      <w:r w:rsidRPr="00D66138">
        <w:rPr>
          <w:rFonts w:cs="Guttman Keren"/>
          <w:sz w:val="22"/>
          <w:szCs w:val="22"/>
          <w:rtl/>
        </w:rPr>
        <w:t>–</w:t>
      </w:r>
      <w:r w:rsidRPr="00D66138">
        <w:rPr>
          <w:rFonts w:cs="Guttman Keren" w:hint="cs"/>
          <w:sz w:val="22"/>
          <w:szCs w:val="22"/>
          <w:rtl/>
        </w:rPr>
        <w:t xml:space="preserve"> עי' תורת חטאת טו א, ועי' בפמ"ג </w:t>
      </w:r>
      <w:r w:rsidR="000F15B9" w:rsidRPr="00D66138">
        <w:rPr>
          <w:rFonts w:cs="Guttman Keren" w:hint="cs"/>
          <w:sz w:val="22"/>
          <w:szCs w:val="22"/>
          <w:rtl/>
        </w:rPr>
        <w:t>פתיחה ד"ה ולענין הלכתא, וב</w:t>
      </w:r>
      <w:r w:rsidRPr="00D66138">
        <w:rPr>
          <w:rFonts w:cs="Guttman Keren" w:hint="cs"/>
          <w:sz w:val="22"/>
          <w:szCs w:val="22"/>
          <w:rtl/>
        </w:rPr>
        <w:t xml:space="preserve">שפ"ד </w:t>
      </w:r>
      <w:r w:rsidR="000F15B9" w:rsidRPr="00D66138">
        <w:rPr>
          <w:rFonts w:cs="Guttman Keren" w:hint="cs"/>
          <w:sz w:val="22"/>
          <w:szCs w:val="22"/>
          <w:rtl/>
        </w:rPr>
        <w:t>ו</w:t>
      </w:r>
      <w:r w:rsidRPr="00D66138">
        <w:rPr>
          <w:rFonts w:cs="Guttman Keren" w:hint="cs"/>
          <w:sz w:val="22"/>
          <w:szCs w:val="22"/>
          <w:rtl/>
        </w:rPr>
        <w:t xml:space="preserve"> </w:t>
      </w:r>
    </w:p>
    <w:p w14:paraId="1B3B1D75" w14:textId="77777777" w:rsidR="005A69E3" w:rsidRPr="00D66138" w:rsidRDefault="003F04E8" w:rsidP="002B66B7">
      <w:pPr>
        <w:bidi/>
        <w:spacing w:before="0" w:line="340" w:lineRule="atLeast"/>
        <w:rPr>
          <w:rFonts w:cs="Guttman Keren" w:hint="cs"/>
          <w:sz w:val="22"/>
          <w:szCs w:val="22"/>
          <w:rtl/>
        </w:rPr>
      </w:pPr>
      <w:r w:rsidRPr="00D66138">
        <w:rPr>
          <w:rFonts w:cs="Guttman Keren" w:hint="cs"/>
          <w:b/>
          <w:bCs/>
          <w:sz w:val="22"/>
          <w:szCs w:val="22"/>
          <w:rtl/>
        </w:rPr>
        <w:lastRenderedPageBreak/>
        <w:t>דעת הפוסקים בהכרעת הטעמים</w:t>
      </w:r>
      <w:r w:rsidRPr="00D66138">
        <w:rPr>
          <w:rFonts w:cs="Guttman Keren" w:hint="cs"/>
          <w:sz w:val="22"/>
          <w:szCs w:val="22"/>
          <w:rtl/>
        </w:rPr>
        <w:t xml:space="preserve"> </w:t>
      </w:r>
      <w:r w:rsidRPr="00D66138">
        <w:rPr>
          <w:rFonts w:cs="Guttman Keren"/>
          <w:sz w:val="22"/>
          <w:szCs w:val="22"/>
          <w:rtl/>
        </w:rPr>
        <w:t>–</w:t>
      </w:r>
      <w:r w:rsidRPr="00D66138">
        <w:rPr>
          <w:rFonts w:cs="Guttman Keren" w:hint="cs"/>
          <w:sz w:val="22"/>
          <w:szCs w:val="22"/>
          <w:rtl/>
        </w:rPr>
        <w:t xml:space="preserve"> עי' ש"ך סוף סק"ג, וס"ק יד, ט"ז סק"א ז' י', שפ"ד א, פתיחה 'ולענין הלכתא', ועי' רע"א א במה שהקשה  עי'  במש"ז י</w:t>
      </w:r>
    </w:p>
    <w:p w14:paraId="45E5DD1B" w14:textId="77777777" w:rsidR="003F04E8" w:rsidRPr="00D66138" w:rsidRDefault="003F04E8" w:rsidP="002B66B7">
      <w:pPr>
        <w:bidi/>
        <w:spacing w:before="0" w:line="340" w:lineRule="atLeast"/>
        <w:rPr>
          <w:rFonts w:cs="Guttman Keren" w:hint="cs"/>
          <w:sz w:val="22"/>
          <w:szCs w:val="22"/>
          <w:rtl/>
        </w:rPr>
      </w:pPr>
      <w:r w:rsidRPr="00D66138">
        <w:rPr>
          <w:rFonts w:cs="Guttman Keren" w:hint="cs"/>
          <w:b/>
          <w:bCs/>
          <w:sz w:val="22"/>
          <w:szCs w:val="22"/>
          <w:rtl/>
        </w:rPr>
        <w:t xml:space="preserve">הבנת המחלוקת בנמלח בלא הדחה </w:t>
      </w:r>
      <w:r w:rsidRPr="00D66138">
        <w:rPr>
          <w:rFonts w:cs="Guttman Keren"/>
          <w:sz w:val="22"/>
          <w:szCs w:val="22"/>
          <w:rtl/>
        </w:rPr>
        <w:t>–</w:t>
      </w:r>
      <w:r w:rsidRPr="00D66138">
        <w:rPr>
          <w:rFonts w:cs="Guttman Keren" w:hint="cs"/>
          <w:sz w:val="22"/>
          <w:szCs w:val="22"/>
          <w:rtl/>
        </w:rPr>
        <w:t xml:space="preserve"> עי' ש"ך סק"א וט"ז ס"ק א' ז', עי' מש"ז שדן בדבריו, ע"ע בביאור הגר"א יב, ב"ח ד"ה ומ"ש בחלקו הראשון, פרי חדש ב</w:t>
      </w:r>
    </w:p>
    <w:p w14:paraId="1E603937" w14:textId="77777777" w:rsidR="005A69E3" w:rsidRPr="00D66138" w:rsidRDefault="003F04E8" w:rsidP="002B66B7">
      <w:pPr>
        <w:bidi/>
        <w:spacing w:before="0" w:line="340" w:lineRule="atLeast"/>
        <w:rPr>
          <w:rFonts w:cs="Guttman Keren" w:hint="cs"/>
          <w:sz w:val="22"/>
          <w:szCs w:val="22"/>
          <w:rtl/>
        </w:rPr>
      </w:pPr>
      <w:r w:rsidRPr="00D66138">
        <w:rPr>
          <w:rFonts w:cs="Guttman Keren" w:hint="cs"/>
          <w:b/>
          <w:bCs/>
          <w:sz w:val="22"/>
          <w:szCs w:val="22"/>
          <w:rtl/>
        </w:rPr>
        <w:t>האם לגבי דם בעין אמרינן איידי דטריד</w:t>
      </w:r>
      <w:r w:rsidRPr="00D66138">
        <w:rPr>
          <w:rFonts w:cs="Guttman Keren" w:hint="cs"/>
          <w:sz w:val="22"/>
          <w:szCs w:val="22"/>
          <w:rtl/>
        </w:rPr>
        <w:t xml:space="preserve"> - עי' ש"ך סק"א בסופו, עי' ט"ז סק"א בתחלתו, עי' מש"ז מה שהעיר עליו, וע"ע בט"ז סי' ע סק"ב ובמש"ז שם דאף בבעין אמרינן דטריד</w:t>
      </w:r>
    </w:p>
    <w:p w14:paraId="6C7FB5BD" w14:textId="77777777" w:rsidR="003F04E8" w:rsidRPr="00D66138" w:rsidRDefault="003F04E8" w:rsidP="002B66B7">
      <w:pPr>
        <w:bidi/>
        <w:spacing w:before="0" w:line="340" w:lineRule="atLeast"/>
        <w:rPr>
          <w:rFonts w:cs="Guttman Keren" w:hint="cs"/>
          <w:sz w:val="22"/>
          <w:szCs w:val="22"/>
          <w:rtl/>
        </w:rPr>
      </w:pPr>
      <w:r w:rsidRPr="00D66138">
        <w:rPr>
          <w:rFonts w:cs="Guttman Keren" w:hint="cs"/>
          <w:b/>
          <w:bCs/>
          <w:sz w:val="22"/>
          <w:szCs w:val="22"/>
          <w:rtl/>
        </w:rPr>
        <w:t>האם הדחת הטבח מועילה בלא שריה</w:t>
      </w:r>
      <w:r w:rsidRPr="00D66138">
        <w:rPr>
          <w:rFonts w:cs="Guttman Keren" w:hint="cs"/>
          <w:sz w:val="22"/>
          <w:szCs w:val="22"/>
          <w:rtl/>
        </w:rPr>
        <w:t xml:space="preserve"> </w:t>
      </w:r>
      <w:r w:rsidRPr="00D66138">
        <w:rPr>
          <w:rFonts w:cs="Guttman Keren"/>
          <w:sz w:val="22"/>
          <w:szCs w:val="22"/>
          <w:rtl/>
        </w:rPr>
        <w:t>–</w:t>
      </w:r>
      <w:r w:rsidRPr="00D66138">
        <w:rPr>
          <w:rFonts w:cs="Guttman Keren" w:hint="cs"/>
          <w:sz w:val="22"/>
          <w:szCs w:val="22"/>
          <w:rtl/>
        </w:rPr>
        <w:t xml:space="preserve"> עי' ט"ז וש"ך סק"ב, וע"ע ש"ך סק"ה ועי' פמ"ג פתיחה סוד"ה ודע, וע"ע רע"א אות ט בסופו</w:t>
      </w:r>
    </w:p>
    <w:p w14:paraId="7A6C0DCA" w14:textId="77777777" w:rsidR="003F04E8" w:rsidRPr="00D66138" w:rsidRDefault="003F04E8" w:rsidP="002B66B7">
      <w:pPr>
        <w:bidi/>
        <w:spacing w:before="0" w:line="340" w:lineRule="atLeast"/>
        <w:rPr>
          <w:rFonts w:cs="Guttman Keren" w:hint="cs"/>
          <w:sz w:val="22"/>
          <w:szCs w:val="22"/>
          <w:rtl/>
        </w:rPr>
      </w:pPr>
      <w:r w:rsidRPr="00D66138">
        <w:rPr>
          <w:rFonts w:cs="Guttman Keren" w:hint="cs"/>
          <w:b/>
          <w:bCs/>
          <w:sz w:val="22"/>
          <w:szCs w:val="22"/>
          <w:rtl/>
        </w:rPr>
        <w:t>טעם ההיתר בהדחה מועטת</w:t>
      </w:r>
      <w:r w:rsidRPr="00D66138">
        <w:rPr>
          <w:rFonts w:cs="Guttman Keren" w:hint="cs"/>
          <w:sz w:val="22"/>
          <w:szCs w:val="22"/>
          <w:rtl/>
        </w:rPr>
        <w:t xml:space="preserve"> </w:t>
      </w:r>
      <w:r w:rsidRPr="00D66138">
        <w:rPr>
          <w:rFonts w:cs="Guttman Keren"/>
          <w:sz w:val="22"/>
          <w:szCs w:val="22"/>
          <w:rtl/>
        </w:rPr>
        <w:t>–</w:t>
      </w:r>
      <w:r w:rsidRPr="00D66138">
        <w:rPr>
          <w:rFonts w:cs="Guttman Keren" w:hint="cs"/>
          <w:sz w:val="22"/>
          <w:szCs w:val="22"/>
          <w:rtl/>
        </w:rPr>
        <w:t xml:space="preserve"> עי' ש"ך יד, וט"ז י, עי' גר"א יג, </w:t>
      </w:r>
      <w:r w:rsidR="000F15B9" w:rsidRPr="00D66138">
        <w:rPr>
          <w:rFonts w:cs="Guttman Keren" w:hint="cs"/>
          <w:sz w:val="22"/>
          <w:szCs w:val="22"/>
          <w:rtl/>
        </w:rPr>
        <w:t xml:space="preserve">אך </w:t>
      </w:r>
      <w:r w:rsidRPr="00D66138">
        <w:rPr>
          <w:rFonts w:cs="Guttman Keren" w:hint="cs"/>
          <w:sz w:val="22"/>
          <w:szCs w:val="22"/>
          <w:rtl/>
        </w:rPr>
        <w:t xml:space="preserve">עי' רע"א </w:t>
      </w:r>
      <w:r w:rsidR="000F15B9" w:rsidRPr="00D66138">
        <w:rPr>
          <w:rFonts w:cs="Guttman Keren" w:hint="cs"/>
          <w:sz w:val="22"/>
          <w:szCs w:val="22"/>
          <w:rtl/>
        </w:rPr>
        <w:t xml:space="preserve">ש"ך </w:t>
      </w:r>
      <w:r w:rsidRPr="00D66138">
        <w:rPr>
          <w:rFonts w:cs="Guttman Keren" w:hint="cs"/>
          <w:sz w:val="22"/>
          <w:szCs w:val="22"/>
          <w:rtl/>
        </w:rPr>
        <w:t>א בסופו ו</w:t>
      </w:r>
      <w:r w:rsidR="000F15B9" w:rsidRPr="00D66138">
        <w:rPr>
          <w:rFonts w:cs="Guttman Keren" w:hint="cs"/>
          <w:sz w:val="22"/>
          <w:szCs w:val="22"/>
          <w:rtl/>
        </w:rPr>
        <w:t>בש"ך יד,</w:t>
      </w:r>
      <w:r w:rsidRPr="00D66138">
        <w:rPr>
          <w:rFonts w:cs="Guttman Keren" w:hint="cs"/>
          <w:sz w:val="22"/>
          <w:szCs w:val="22"/>
          <w:rtl/>
        </w:rPr>
        <w:t xml:space="preserve"> ומש"ז י בחלקו הראשון</w:t>
      </w:r>
    </w:p>
    <w:p w14:paraId="1E5A0196" w14:textId="77777777" w:rsidR="00877CF0" w:rsidRPr="00D66138" w:rsidRDefault="00877CF0" w:rsidP="002B66B7">
      <w:pPr>
        <w:bidi/>
        <w:spacing w:before="0" w:line="340" w:lineRule="atLeast"/>
        <w:rPr>
          <w:rFonts w:ascii="Arial Narrow" w:hAnsi="Arial Narrow" w:cs="Guttman Keren" w:hint="cs"/>
          <w:b/>
          <w:bCs/>
          <w:sz w:val="22"/>
          <w:szCs w:val="22"/>
          <w:rtl/>
        </w:rPr>
      </w:pPr>
    </w:p>
    <w:p w14:paraId="7DFB8D10" w14:textId="77777777" w:rsidR="006A7BFF" w:rsidRPr="00D66138" w:rsidRDefault="00154789" w:rsidP="002B66B7">
      <w:pPr>
        <w:bidi/>
        <w:spacing w:before="0" w:line="340" w:lineRule="atLeast"/>
        <w:rPr>
          <w:rFonts w:ascii="Arial Narrow" w:hAnsi="Arial Narrow" w:cs="Guttman Keren" w:hint="cs"/>
          <w:b/>
          <w:bCs/>
          <w:sz w:val="22"/>
          <w:szCs w:val="22"/>
          <w:rtl/>
        </w:rPr>
      </w:pPr>
      <w:r w:rsidRPr="00D66138">
        <w:rPr>
          <w:rFonts w:ascii="Arial Narrow" w:hAnsi="Arial Narrow" w:cs="Guttman Keren" w:hint="cs"/>
          <w:b/>
          <w:bCs/>
          <w:sz w:val="22"/>
          <w:szCs w:val="22"/>
          <w:rtl/>
        </w:rPr>
        <w:t>סעיף ג בענין המלח שראוי למלוח בו</w:t>
      </w:r>
    </w:p>
    <w:p w14:paraId="365F9A25" w14:textId="77777777" w:rsidR="00154789" w:rsidRPr="00D66138" w:rsidRDefault="008043C2" w:rsidP="002B66B7">
      <w:pPr>
        <w:bidi/>
        <w:spacing w:before="0" w:line="340" w:lineRule="atLeast"/>
        <w:rPr>
          <w:rFonts w:ascii="Arial Narrow" w:hAnsi="Arial Narrow" w:cs="Guttman Keren" w:hint="cs"/>
          <w:sz w:val="22"/>
          <w:szCs w:val="22"/>
          <w:rtl/>
        </w:rPr>
      </w:pPr>
      <w:r w:rsidRPr="00D66138">
        <w:rPr>
          <w:rFonts w:ascii="Arial Narrow" w:hAnsi="Arial Narrow" w:cs="Guttman Keren" w:hint="cs"/>
          <w:b/>
          <w:bCs/>
          <w:sz w:val="22"/>
          <w:szCs w:val="22"/>
          <w:rtl/>
        </w:rPr>
        <w:t>דין מליחה</w:t>
      </w:r>
      <w:r w:rsidR="00154789" w:rsidRPr="00D66138">
        <w:rPr>
          <w:rFonts w:ascii="Arial Narrow" w:hAnsi="Arial Narrow" w:cs="Guttman Keren" w:hint="cs"/>
          <w:b/>
          <w:bCs/>
          <w:sz w:val="22"/>
          <w:szCs w:val="22"/>
          <w:rtl/>
        </w:rPr>
        <w:t xml:space="preserve"> במלח הגס </w:t>
      </w:r>
      <w:r w:rsidR="00154789" w:rsidRPr="00D66138">
        <w:rPr>
          <w:rFonts w:ascii="Arial Narrow" w:hAnsi="Arial Narrow" w:cs="Guttman Keren"/>
          <w:b/>
          <w:bCs/>
          <w:sz w:val="22"/>
          <w:szCs w:val="22"/>
          <w:rtl/>
        </w:rPr>
        <w:t>–</w:t>
      </w:r>
      <w:r w:rsidR="00154789" w:rsidRPr="00D66138">
        <w:rPr>
          <w:rFonts w:ascii="Arial Narrow" w:hAnsi="Arial Narrow" w:cs="Guttman Keren" w:hint="cs"/>
          <w:sz w:val="22"/>
          <w:szCs w:val="22"/>
          <w:rtl/>
        </w:rPr>
        <w:t xml:space="preserve"> בשיטת הרא"ש עי' טור וב"ח</w:t>
      </w:r>
      <w:r w:rsidR="00BC2B3A" w:rsidRPr="00D66138">
        <w:rPr>
          <w:rFonts w:ascii="Arial Narrow" w:hAnsi="Arial Narrow" w:cs="Guttman Keren" w:hint="cs"/>
          <w:sz w:val="22"/>
          <w:szCs w:val="22"/>
          <w:rtl/>
        </w:rPr>
        <w:t xml:space="preserve"> דשרי לכתחילה</w:t>
      </w:r>
      <w:r w:rsidR="00154789" w:rsidRPr="00D66138">
        <w:rPr>
          <w:rFonts w:ascii="Arial Narrow" w:hAnsi="Arial Narrow" w:cs="Guttman Keren" w:hint="cs"/>
          <w:sz w:val="22"/>
          <w:szCs w:val="22"/>
          <w:rtl/>
        </w:rPr>
        <w:t xml:space="preserve">, אך עי' </w:t>
      </w:r>
      <w:r w:rsidR="005F6F6B" w:rsidRPr="00D66138">
        <w:rPr>
          <w:rFonts w:ascii="Arial Narrow" w:hAnsi="Arial Narrow" w:cs="Guttman Keren" w:hint="cs"/>
          <w:sz w:val="22"/>
          <w:szCs w:val="22"/>
          <w:rtl/>
        </w:rPr>
        <w:t>בב"י מ</w:t>
      </w:r>
      <w:r w:rsidR="00154789" w:rsidRPr="00D66138">
        <w:rPr>
          <w:rFonts w:ascii="Arial Narrow" w:hAnsi="Arial Narrow" w:cs="Guttman Keren" w:hint="cs"/>
          <w:sz w:val="22"/>
          <w:szCs w:val="22"/>
          <w:rtl/>
        </w:rPr>
        <w:t>רבינו ירוחם</w:t>
      </w:r>
      <w:r w:rsidR="005F6F6B" w:rsidRPr="00D66138">
        <w:rPr>
          <w:rFonts w:ascii="Arial Narrow" w:hAnsi="Arial Narrow" w:cs="Guttman Keren" w:hint="cs"/>
          <w:sz w:val="22"/>
          <w:szCs w:val="22"/>
          <w:rtl/>
        </w:rPr>
        <w:t>,</w:t>
      </w:r>
      <w:r w:rsidRPr="00D66138">
        <w:rPr>
          <w:rFonts w:ascii="Arial Narrow" w:hAnsi="Arial Narrow" w:cs="Guttman Keren" w:hint="cs"/>
          <w:sz w:val="22"/>
          <w:szCs w:val="22"/>
          <w:rtl/>
        </w:rPr>
        <w:t xml:space="preserve"> וד"מ מהאו"ה, </w:t>
      </w:r>
      <w:r w:rsidR="00AF170C" w:rsidRPr="00D66138">
        <w:rPr>
          <w:rFonts w:ascii="Arial Narrow" w:hAnsi="Arial Narrow" w:cs="Guttman Keren" w:hint="cs"/>
          <w:sz w:val="22"/>
          <w:szCs w:val="22"/>
          <w:rtl/>
        </w:rPr>
        <w:t>וכדברי רבינו ירוחם מבואר ברבינו יונה באגרת התשובה [דרוש שני ל]</w:t>
      </w:r>
    </w:p>
    <w:p w14:paraId="0CA956AF" w14:textId="77777777" w:rsidR="00154789" w:rsidRPr="00D66138" w:rsidRDefault="00154789" w:rsidP="002B66B7">
      <w:pPr>
        <w:bidi/>
        <w:spacing w:before="0" w:line="340" w:lineRule="atLeast"/>
        <w:rPr>
          <w:rFonts w:ascii="Arial Narrow" w:hAnsi="Arial Narrow" w:cs="Guttman Keren" w:hint="cs"/>
          <w:sz w:val="22"/>
          <w:szCs w:val="22"/>
          <w:rtl/>
        </w:rPr>
      </w:pPr>
      <w:r w:rsidRPr="00D66138">
        <w:rPr>
          <w:rFonts w:ascii="Arial Narrow" w:hAnsi="Arial Narrow" w:cs="Guttman Keren" w:hint="cs"/>
          <w:b/>
          <w:bCs/>
          <w:sz w:val="22"/>
          <w:szCs w:val="22"/>
          <w:rtl/>
        </w:rPr>
        <w:t xml:space="preserve">ישוב </w:t>
      </w:r>
      <w:r w:rsidR="008043C2" w:rsidRPr="00D66138">
        <w:rPr>
          <w:rFonts w:ascii="Arial Narrow" w:hAnsi="Arial Narrow" w:cs="Guttman Keren" w:hint="cs"/>
          <w:b/>
          <w:bCs/>
          <w:sz w:val="22"/>
          <w:szCs w:val="22"/>
          <w:rtl/>
        </w:rPr>
        <w:t>השגת</w:t>
      </w:r>
      <w:r w:rsidRPr="00D66138">
        <w:rPr>
          <w:rFonts w:ascii="Arial Narrow" w:hAnsi="Arial Narrow" w:cs="Guttman Keren" w:hint="cs"/>
          <w:b/>
          <w:bCs/>
          <w:sz w:val="22"/>
          <w:szCs w:val="22"/>
          <w:rtl/>
        </w:rPr>
        <w:t xml:space="preserve"> הרא"ש על הרמב"ם</w:t>
      </w:r>
      <w:r w:rsidRPr="00D66138">
        <w:rPr>
          <w:rFonts w:ascii="Arial Narrow" w:hAnsi="Arial Narrow" w:cs="Guttman Keren" w:hint="cs"/>
          <w:sz w:val="22"/>
          <w:szCs w:val="22"/>
          <w:rtl/>
        </w:rPr>
        <w:t xml:space="preserve"> </w:t>
      </w:r>
      <w:r w:rsidRPr="00D66138">
        <w:rPr>
          <w:rFonts w:ascii="Arial Narrow" w:hAnsi="Arial Narrow" w:cs="Guttman Keren"/>
          <w:sz w:val="22"/>
          <w:szCs w:val="22"/>
          <w:rtl/>
        </w:rPr>
        <w:t>–</w:t>
      </w:r>
      <w:r w:rsidRPr="00D66138">
        <w:rPr>
          <w:rFonts w:ascii="Arial Narrow" w:hAnsi="Arial Narrow" w:cs="Guttman Keren" w:hint="cs"/>
          <w:sz w:val="22"/>
          <w:szCs w:val="22"/>
          <w:rtl/>
        </w:rPr>
        <w:t xml:space="preserve"> עי' פרישה ה</w:t>
      </w:r>
      <w:r w:rsidR="005F6F6B" w:rsidRPr="00D66138">
        <w:rPr>
          <w:rFonts w:ascii="Arial Narrow" w:hAnsi="Arial Narrow" w:cs="Guttman Keren" w:hint="cs"/>
          <w:sz w:val="22"/>
          <w:szCs w:val="22"/>
          <w:rtl/>
        </w:rPr>
        <w:t>,</w:t>
      </w:r>
      <w:r w:rsidRPr="00D66138">
        <w:rPr>
          <w:rFonts w:ascii="Arial Narrow" w:hAnsi="Arial Narrow" w:cs="Guttman Keren" w:hint="cs"/>
          <w:sz w:val="22"/>
          <w:szCs w:val="22"/>
          <w:rtl/>
        </w:rPr>
        <w:t xml:space="preserve"> אמנם עי' מנחת יעקב טו יח</w:t>
      </w:r>
    </w:p>
    <w:p w14:paraId="576F37DD" w14:textId="77777777" w:rsidR="00154789" w:rsidRPr="00D66138" w:rsidRDefault="00154789" w:rsidP="002B66B7">
      <w:pPr>
        <w:bidi/>
        <w:spacing w:before="0" w:line="340" w:lineRule="atLeast"/>
        <w:rPr>
          <w:rFonts w:ascii="Arial Narrow" w:hAnsi="Arial Narrow" w:cs="Guttman Keren" w:hint="cs"/>
          <w:sz w:val="22"/>
          <w:szCs w:val="22"/>
          <w:rtl/>
        </w:rPr>
      </w:pPr>
      <w:r w:rsidRPr="00D66138">
        <w:rPr>
          <w:rFonts w:ascii="Arial Narrow" w:hAnsi="Arial Narrow" w:cs="Guttman Keren" w:hint="cs"/>
          <w:b/>
          <w:bCs/>
          <w:sz w:val="22"/>
          <w:szCs w:val="22"/>
          <w:rtl/>
        </w:rPr>
        <w:t>בשיטת הראב"ד בחילוק בין גס לדק</w:t>
      </w:r>
      <w:r w:rsidRPr="00D66138">
        <w:rPr>
          <w:rFonts w:ascii="Arial Narrow" w:hAnsi="Arial Narrow" w:cs="Guttman Keren" w:hint="cs"/>
          <w:sz w:val="22"/>
          <w:szCs w:val="22"/>
          <w:rtl/>
        </w:rPr>
        <w:t xml:space="preserve"> </w:t>
      </w:r>
      <w:r w:rsidRPr="00D66138">
        <w:rPr>
          <w:rFonts w:ascii="Arial Narrow" w:hAnsi="Arial Narrow" w:cs="Guttman Keren"/>
          <w:sz w:val="22"/>
          <w:szCs w:val="22"/>
          <w:rtl/>
        </w:rPr>
        <w:t>–</w:t>
      </w:r>
      <w:r w:rsidRPr="00D66138">
        <w:rPr>
          <w:rFonts w:ascii="Arial Narrow" w:hAnsi="Arial Narrow" w:cs="Guttman Keren" w:hint="cs"/>
          <w:sz w:val="22"/>
          <w:szCs w:val="22"/>
          <w:rtl/>
        </w:rPr>
        <w:t xml:space="preserve"> עי' פרי חדש יח</w:t>
      </w:r>
    </w:p>
    <w:p w14:paraId="60BEED47" w14:textId="77777777" w:rsidR="00154789" w:rsidRPr="00D66138" w:rsidRDefault="00154789" w:rsidP="002B66B7">
      <w:pPr>
        <w:bidi/>
        <w:spacing w:before="0" w:line="340" w:lineRule="atLeast"/>
        <w:rPr>
          <w:rFonts w:ascii="Arial Narrow" w:hAnsi="Arial Narrow" w:cs="Guttman Keren" w:hint="cs"/>
          <w:sz w:val="22"/>
          <w:szCs w:val="22"/>
          <w:rtl/>
        </w:rPr>
      </w:pPr>
      <w:r w:rsidRPr="00D66138">
        <w:rPr>
          <w:rFonts w:ascii="Arial Narrow" w:hAnsi="Arial Narrow" w:cs="Guttman Keren" w:hint="cs"/>
          <w:b/>
          <w:bCs/>
          <w:sz w:val="22"/>
          <w:szCs w:val="22"/>
          <w:rtl/>
        </w:rPr>
        <w:t xml:space="preserve">היתר מליחה במלח דק </w:t>
      </w:r>
      <w:r w:rsidR="005F6F6B" w:rsidRPr="00D66138">
        <w:rPr>
          <w:rFonts w:ascii="Arial Narrow" w:hAnsi="Arial Narrow" w:cs="Guttman Keren" w:hint="cs"/>
          <w:b/>
          <w:bCs/>
          <w:sz w:val="22"/>
          <w:szCs w:val="22"/>
          <w:rtl/>
        </w:rPr>
        <w:t>בדיעבד</w:t>
      </w:r>
      <w:r w:rsidR="005F6F6B" w:rsidRPr="00D66138">
        <w:rPr>
          <w:rFonts w:ascii="Arial Narrow" w:hAnsi="Arial Narrow" w:cs="Guttman Keren" w:hint="cs"/>
          <w:sz w:val="22"/>
          <w:szCs w:val="22"/>
          <w:rtl/>
        </w:rPr>
        <w:t xml:space="preserve"> </w:t>
      </w:r>
      <w:r w:rsidR="005F6F6B" w:rsidRPr="00D66138">
        <w:rPr>
          <w:rFonts w:ascii="Arial Narrow" w:hAnsi="Arial Narrow" w:cs="Guttman Keren"/>
          <w:sz w:val="22"/>
          <w:szCs w:val="22"/>
          <w:rtl/>
        </w:rPr>
        <w:t>–</w:t>
      </w:r>
      <w:r w:rsidRPr="00D66138">
        <w:rPr>
          <w:rFonts w:ascii="Arial Narrow" w:hAnsi="Arial Narrow" w:cs="Guttman Keren" w:hint="cs"/>
          <w:sz w:val="22"/>
          <w:szCs w:val="22"/>
          <w:rtl/>
        </w:rPr>
        <w:t xml:space="preserve"> </w:t>
      </w:r>
      <w:r w:rsidR="005F6F6B" w:rsidRPr="00D66138">
        <w:rPr>
          <w:rFonts w:ascii="Arial Narrow" w:hAnsi="Arial Narrow" w:cs="Guttman Keren" w:hint="cs"/>
          <w:sz w:val="22"/>
          <w:szCs w:val="22"/>
          <w:rtl/>
        </w:rPr>
        <w:t>עי' ש"ך יז ובשפ"ד</w:t>
      </w:r>
      <w:r w:rsidR="00AF170C" w:rsidRPr="00D66138">
        <w:rPr>
          <w:rFonts w:ascii="Arial Narrow" w:hAnsi="Arial Narrow" w:cs="Guttman Keren" w:hint="cs"/>
          <w:sz w:val="22"/>
          <w:szCs w:val="22"/>
          <w:rtl/>
        </w:rPr>
        <w:t>, ובמלח גס עי' שפ"</w:t>
      </w:r>
      <w:r w:rsidR="00BC2B3A" w:rsidRPr="00D66138">
        <w:rPr>
          <w:rFonts w:ascii="Arial Narrow" w:hAnsi="Arial Narrow" w:cs="Guttman Keren" w:hint="cs"/>
          <w:sz w:val="22"/>
          <w:szCs w:val="22"/>
          <w:rtl/>
        </w:rPr>
        <w:t xml:space="preserve">ד </w:t>
      </w:r>
      <w:r w:rsidR="00AF170C" w:rsidRPr="00D66138">
        <w:rPr>
          <w:rFonts w:ascii="Arial Narrow" w:hAnsi="Arial Narrow" w:cs="Guttman Keren" w:hint="cs"/>
          <w:sz w:val="22"/>
          <w:szCs w:val="22"/>
          <w:rtl/>
        </w:rPr>
        <w:t>י</w:t>
      </w:r>
      <w:r w:rsidR="00BC2B3A" w:rsidRPr="00D66138">
        <w:rPr>
          <w:rFonts w:ascii="Arial Narrow" w:hAnsi="Arial Narrow" w:cs="Guttman Keren" w:hint="cs"/>
          <w:sz w:val="22"/>
          <w:szCs w:val="22"/>
          <w:rtl/>
        </w:rPr>
        <w:t>ח ובגליון מהרש"א</w:t>
      </w:r>
    </w:p>
    <w:p w14:paraId="17A1AE63" w14:textId="77777777" w:rsidR="005F6F6B" w:rsidRPr="00D66138" w:rsidRDefault="005F6F6B" w:rsidP="002B66B7">
      <w:pPr>
        <w:bidi/>
        <w:spacing w:before="0" w:line="340" w:lineRule="atLeast"/>
        <w:rPr>
          <w:rFonts w:ascii="Arial Narrow" w:hAnsi="Arial Narrow" w:cs="Guttman Keren" w:hint="cs"/>
          <w:sz w:val="22"/>
          <w:szCs w:val="22"/>
          <w:rtl/>
        </w:rPr>
      </w:pPr>
      <w:r w:rsidRPr="00D66138">
        <w:rPr>
          <w:rFonts w:ascii="Arial Narrow" w:hAnsi="Arial Narrow" w:cs="Guttman Keren" w:hint="cs"/>
          <w:b/>
          <w:bCs/>
          <w:sz w:val="22"/>
          <w:szCs w:val="22"/>
          <w:rtl/>
        </w:rPr>
        <w:t>בטעם ההיתר</w:t>
      </w:r>
      <w:r w:rsidRPr="00D66138">
        <w:rPr>
          <w:rFonts w:ascii="Arial Narrow" w:hAnsi="Arial Narrow" w:cs="Guttman Keren" w:hint="cs"/>
          <w:sz w:val="22"/>
          <w:szCs w:val="22"/>
          <w:rtl/>
        </w:rPr>
        <w:t xml:space="preserve"> - עי' ביאור הגר"א יח, </w:t>
      </w:r>
      <w:r w:rsidR="00BC2B3A" w:rsidRPr="00D66138">
        <w:rPr>
          <w:rFonts w:ascii="Arial Narrow" w:hAnsi="Arial Narrow" w:cs="Guttman Keren" w:hint="cs"/>
          <w:sz w:val="22"/>
          <w:szCs w:val="22"/>
          <w:rtl/>
        </w:rPr>
        <w:t xml:space="preserve">וכן הכריע הפר"ח יח, </w:t>
      </w:r>
      <w:r w:rsidRPr="00D66138">
        <w:rPr>
          <w:rFonts w:ascii="Arial Narrow" w:hAnsi="Arial Narrow" w:cs="Guttman Keren" w:hint="cs"/>
          <w:sz w:val="22"/>
          <w:szCs w:val="22"/>
          <w:rtl/>
        </w:rPr>
        <w:t>ויש לדון בשיטת הב"י</w:t>
      </w:r>
    </w:p>
    <w:p w14:paraId="30ABCD87" w14:textId="77777777" w:rsidR="00EE1D35" w:rsidRPr="00D66138" w:rsidRDefault="00EE1D35" w:rsidP="002B66B7">
      <w:pPr>
        <w:bidi/>
        <w:spacing w:before="0" w:line="340" w:lineRule="atLeast"/>
        <w:rPr>
          <w:rFonts w:ascii="Arial Narrow" w:hAnsi="Arial Narrow" w:cs="Guttman Keren" w:hint="cs"/>
          <w:b/>
          <w:bCs/>
          <w:sz w:val="22"/>
          <w:szCs w:val="22"/>
          <w:rtl/>
        </w:rPr>
      </w:pPr>
      <w:r w:rsidRPr="00D66138">
        <w:rPr>
          <w:rFonts w:ascii="Arial Narrow" w:hAnsi="Arial Narrow" w:cs="Guttman Keren" w:hint="cs"/>
          <w:b/>
          <w:bCs/>
          <w:sz w:val="22"/>
          <w:szCs w:val="22"/>
          <w:rtl/>
        </w:rPr>
        <w:t xml:space="preserve">בענין צורת המליחה </w:t>
      </w:r>
      <w:r w:rsidRPr="00D66138">
        <w:rPr>
          <w:rFonts w:ascii="Arial Narrow" w:hAnsi="Arial Narrow" w:cs="Guttman Keren"/>
          <w:b/>
          <w:bCs/>
          <w:sz w:val="22"/>
          <w:szCs w:val="22"/>
          <w:rtl/>
        </w:rPr>
        <w:t>–</w:t>
      </w:r>
      <w:r w:rsidRPr="00D66138">
        <w:rPr>
          <w:rFonts w:ascii="Arial Narrow" w:hAnsi="Arial Narrow" w:cs="Guttman Keren" w:hint="cs"/>
          <w:b/>
          <w:bCs/>
          <w:sz w:val="22"/>
          <w:szCs w:val="22"/>
          <w:rtl/>
        </w:rPr>
        <w:t xml:space="preserve"> סעיפים ד' ה'</w:t>
      </w:r>
    </w:p>
    <w:p w14:paraId="49F88B69" w14:textId="77777777" w:rsidR="00E72BF9" w:rsidRPr="00D66138" w:rsidRDefault="00E72BF9" w:rsidP="002B66B7">
      <w:pPr>
        <w:tabs>
          <w:tab w:val="left" w:pos="6336"/>
        </w:tabs>
        <w:bidi/>
        <w:spacing w:before="0" w:line="340" w:lineRule="atLeast"/>
        <w:rPr>
          <w:rFonts w:ascii="Arial Narrow" w:hAnsi="Arial Narrow" w:cs="Guttman Keren" w:hint="cs"/>
          <w:sz w:val="22"/>
          <w:szCs w:val="22"/>
          <w:rtl/>
        </w:rPr>
      </w:pPr>
      <w:r w:rsidRPr="00D66138">
        <w:rPr>
          <w:rFonts w:ascii="Arial Narrow" w:hAnsi="Arial Narrow" w:cs="Guttman Keren" w:hint="cs"/>
          <w:sz w:val="22"/>
          <w:szCs w:val="22"/>
          <w:rtl/>
        </w:rPr>
        <w:t>גמ' אמר שמואל אין הבשר יוצא, עי' רא"ש סימנים מג מד</w:t>
      </w:r>
      <w:r w:rsidR="001275C3" w:rsidRPr="00D66138">
        <w:rPr>
          <w:rFonts w:ascii="Arial Narrow" w:hAnsi="Arial Narrow" w:cs="Guttman Keren" w:hint="cs"/>
          <w:sz w:val="22"/>
          <w:szCs w:val="22"/>
          <w:rtl/>
        </w:rPr>
        <w:t>, ע"ע מש"כ סוף סי' מב</w:t>
      </w:r>
      <w:r w:rsidRPr="00D66138">
        <w:rPr>
          <w:rFonts w:ascii="Arial Narrow" w:hAnsi="Arial Narrow" w:cs="Guttman Keren" w:hint="cs"/>
          <w:sz w:val="22"/>
          <w:szCs w:val="22"/>
          <w:rtl/>
        </w:rPr>
        <w:t xml:space="preserve">, עי' </w:t>
      </w:r>
      <w:r w:rsidR="001275C3" w:rsidRPr="00D66138">
        <w:rPr>
          <w:rFonts w:ascii="Arial Narrow" w:hAnsi="Arial Narrow" w:cs="Guttman Keren" w:hint="cs"/>
          <w:sz w:val="22"/>
          <w:szCs w:val="22"/>
          <w:rtl/>
        </w:rPr>
        <w:t>ר"ן בשם הרמב"ן</w:t>
      </w:r>
    </w:p>
    <w:p w14:paraId="5F090D0A" w14:textId="77777777" w:rsidR="00E72BF9" w:rsidRPr="00D66138" w:rsidRDefault="00E72BF9" w:rsidP="002B66B7">
      <w:pPr>
        <w:bidi/>
        <w:spacing w:before="0" w:line="340" w:lineRule="atLeast"/>
        <w:rPr>
          <w:rFonts w:ascii="Arial Narrow" w:hAnsi="Arial Narrow" w:cs="Guttman Keren" w:hint="cs"/>
          <w:sz w:val="22"/>
          <w:szCs w:val="22"/>
          <w:rtl/>
        </w:rPr>
      </w:pPr>
      <w:r w:rsidRPr="00D66138">
        <w:rPr>
          <w:rFonts w:ascii="Arial Narrow" w:hAnsi="Arial Narrow" w:cs="Guttman Keren" w:hint="cs"/>
          <w:sz w:val="22"/>
          <w:szCs w:val="22"/>
          <w:rtl/>
        </w:rPr>
        <w:t xml:space="preserve">גמ' מנחות כא. </w:t>
      </w:r>
      <w:r w:rsidR="008043C2" w:rsidRPr="00D66138">
        <w:rPr>
          <w:rFonts w:ascii="Arial Narrow" w:hAnsi="Arial Narrow" w:cs="Guttman Keren" w:hint="cs"/>
          <w:sz w:val="22"/>
          <w:szCs w:val="22"/>
          <w:rtl/>
        </w:rPr>
        <w:t xml:space="preserve">'תמלח' </w:t>
      </w:r>
      <w:r w:rsidR="008043C2" w:rsidRPr="00D66138">
        <w:rPr>
          <w:rFonts w:ascii="Arial Narrow" w:hAnsi="Arial Narrow" w:cs="Guttman Keren"/>
          <w:sz w:val="22"/>
          <w:szCs w:val="22"/>
          <w:rtl/>
        </w:rPr>
        <w:t>–</w:t>
      </w:r>
      <w:r w:rsidR="008043C2" w:rsidRPr="00D66138">
        <w:rPr>
          <w:rFonts w:ascii="Arial Narrow" w:hAnsi="Arial Narrow" w:cs="Guttman Keren" w:hint="cs"/>
          <w:sz w:val="22"/>
          <w:szCs w:val="22"/>
          <w:rtl/>
        </w:rPr>
        <w:t xml:space="preserve"> 'וכן לקדירה', </w:t>
      </w:r>
      <w:r w:rsidRPr="00D66138">
        <w:rPr>
          <w:rFonts w:ascii="Arial Narrow" w:hAnsi="Arial Narrow" w:cs="Guttman Keren" w:hint="cs"/>
          <w:sz w:val="22"/>
          <w:szCs w:val="22"/>
          <w:rtl/>
        </w:rPr>
        <w:t>ובתוס'</w:t>
      </w:r>
      <w:r w:rsidR="00E968BC" w:rsidRPr="00D66138">
        <w:rPr>
          <w:rFonts w:ascii="Arial Narrow" w:hAnsi="Arial Narrow" w:cs="Guttman Keren" w:hint="cs"/>
          <w:sz w:val="22"/>
          <w:szCs w:val="22"/>
          <w:rtl/>
        </w:rPr>
        <w:t>,</w:t>
      </w:r>
      <w:r w:rsidR="008043C2" w:rsidRPr="00D66138">
        <w:rPr>
          <w:rFonts w:ascii="Arial Narrow" w:hAnsi="Arial Narrow" w:cs="Guttman Keren" w:hint="cs"/>
          <w:sz w:val="22"/>
          <w:szCs w:val="22"/>
          <w:rtl/>
        </w:rPr>
        <w:t xml:space="preserve"> [</w:t>
      </w:r>
      <w:r w:rsidRPr="00D66138">
        <w:rPr>
          <w:rFonts w:ascii="Arial Narrow" w:hAnsi="Arial Narrow" w:cs="Guttman Keren" w:hint="cs"/>
          <w:sz w:val="22"/>
          <w:szCs w:val="22"/>
          <w:rtl/>
        </w:rPr>
        <w:t>עי' בהג</w:t>
      </w:r>
      <w:r w:rsidR="008043C2" w:rsidRPr="00D66138">
        <w:rPr>
          <w:rFonts w:ascii="Arial Narrow" w:hAnsi="Arial Narrow" w:cs="Guttman Keren" w:hint="cs"/>
          <w:sz w:val="22"/>
          <w:szCs w:val="22"/>
          <w:rtl/>
        </w:rPr>
        <w:t>הת מסורת הש"ס]</w:t>
      </w:r>
      <w:r w:rsidR="00934E9B" w:rsidRPr="00D66138">
        <w:rPr>
          <w:rFonts w:ascii="Arial Narrow" w:hAnsi="Arial Narrow" w:cs="Guttman Keren" w:hint="cs"/>
          <w:sz w:val="22"/>
          <w:szCs w:val="22"/>
          <w:rtl/>
        </w:rPr>
        <w:t xml:space="preserve"> </w:t>
      </w:r>
      <w:r w:rsidRPr="00D66138">
        <w:rPr>
          <w:rFonts w:ascii="Arial Narrow" w:hAnsi="Arial Narrow" w:cs="Guttman Keren" w:hint="cs"/>
          <w:sz w:val="22"/>
          <w:szCs w:val="22"/>
          <w:rtl/>
        </w:rPr>
        <w:t xml:space="preserve">עי' תוס' חולין קיב. ד"ה הני מילי, </w:t>
      </w:r>
      <w:r w:rsidR="00E968BC" w:rsidRPr="00D66138">
        <w:rPr>
          <w:rFonts w:ascii="Arial Narrow" w:hAnsi="Arial Narrow" w:cs="Guttman Keren" w:hint="cs"/>
          <w:sz w:val="22"/>
          <w:szCs w:val="22"/>
          <w:rtl/>
        </w:rPr>
        <w:t xml:space="preserve">וע' רא"ש פ"ח </w:t>
      </w:r>
      <w:r w:rsidRPr="00D66138">
        <w:rPr>
          <w:rFonts w:ascii="Arial Narrow" w:hAnsi="Arial Narrow" w:cs="Guttman Keren" w:hint="cs"/>
          <w:sz w:val="22"/>
          <w:szCs w:val="22"/>
          <w:rtl/>
        </w:rPr>
        <w:t>סי' לג</w:t>
      </w:r>
    </w:p>
    <w:p w14:paraId="794626ED" w14:textId="77777777" w:rsidR="003A73E2" w:rsidRPr="00D66138" w:rsidRDefault="00E72BF9" w:rsidP="002B66B7">
      <w:pPr>
        <w:bidi/>
        <w:spacing w:before="0" w:line="340" w:lineRule="atLeast"/>
        <w:rPr>
          <w:rFonts w:ascii="Arial Narrow" w:hAnsi="Arial Narrow" w:cs="Guttman Keren" w:hint="cs"/>
          <w:sz w:val="22"/>
          <w:szCs w:val="22"/>
          <w:rtl/>
        </w:rPr>
      </w:pPr>
      <w:r w:rsidRPr="00D66138">
        <w:rPr>
          <w:rFonts w:ascii="Arial Narrow" w:hAnsi="Arial Narrow" w:cs="Guttman Keren" w:hint="cs"/>
          <w:sz w:val="22"/>
          <w:szCs w:val="22"/>
          <w:rtl/>
        </w:rPr>
        <w:t xml:space="preserve">עי' תורת הבית בית ג שער ג עב: ד"ה ולענין מליחה </w:t>
      </w:r>
      <w:r w:rsidRPr="00D66138">
        <w:rPr>
          <w:rFonts w:ascii="Arial Narrow" w:hAnsi="Arial Narrow" w:cs="Guttman Keren"/>
          <w:sz w:val="22"/>
          <w:szCs w:val="22"/>
          <w:rtl/>
        </w:rPr>
        <w:t>–</w:t>
      </w:r>
      <w:r w:rsidRPr="00D66138">
        <w:rPr>
          <w:rFonts w:ascii="Arial Narrow" w:hAnsi="Arial Narrow" w:cs="Guttman Keren" w:hint="cs"/>
          <w:sz w:val="22"/>
          <w:szCs w:val="22"/>
          <w:rtl/>
        </w:rPr>
        <w:t xml:space="preserve"> וכתב הרב ר' אברהם</w:t>
      </w:r>
      <w:r w:rsidR="008043C2" w:rsidRPr="00D66138">
        <w:rPr>
          <w:rFonts w:ascii="Arial Narrow" w:hAnsi="Arial Narrow" w:cs="Guttman Keren" w:hint="cs"/>
          <w:sz w:val="22"/>
          <w:szCs w:val="22"/>
          <w:rtl/>
        </w:rPr>
        <w:t>, ע"ע</w:t>
      </w:r>
      <w:r w:rsidRPr="00D66138">
        <w:rPr>
          <w:rFonts w:ascii="Arial Narrow" w:hAnsi="Arial Narrow" w:cs="Guttman Keren" w:hint="cs"/>
          <w:sz w:val="22"/>
          <w:szCs w:val="22"/>
          <w:rtl/>
        </w:rPr>
        <w:t xml:space="preserve"> בדק הבית ומשמרת הבית, עי' בתורת הבית הקצר ד"ה כיצד מולחין עא.</w:t>
      </w:r>
      <w:r w:rsidR="008043C2" w:rsidRPr="00D66138">
        <w:rPr>
          <w:rFonts w:ascii="Arial Narrow" w:hAnsi="Arial Narrow" w:cs="Guttman Keren" w:hint="cs"/>
          <w:sz w:val="22"/>
          <w:szCs w:val="22"/>
          <w:rtl/>
        </w:rPr>
        <w:t>,</w:t>
      </w:r>
      <w:r w:rsidR="00E968BC" w:rsidRPr="00D66138">
        <w:rPr>
          <w:rFonts w:ascii="Arial Narrow" w:hAnsi="Arial Narrow" w:cs="Guttman Keren" w:hint="cs"/>
          <w:sz w:val="22"/>
          <w:szCs w:val="22"/>
          <w:rtl/>
        </w:rPr>
        <w:t xml:space="preserve"> עי' מרדכי תשיט תשכ</w:t>
      </w:r>
    </w:p>
    <w:p w14:paraId="13503A53" w14:textId="77777777" w:rsidR="00E968BC" w:rsidRPr="00D66138" w:rsidRDefault="00E968BC" w:rsidP="002B66B7">
      <w:pPr>
        <w:bidi/>
        <w:spacing w:before="0" w:line="340" w:lineRule="atLeast"/>
        <w:rPr>
          <w:rFonts w:ascii="Arial Narrow" w:hAnsi="Arial Narrow" w:cs="Guttman Keren" w:hint="cs"/>
          <w:sz w:val="22"/>
          <w:szCs w:val="22"/>
          <w:rtl/>
        </w:rPr>
      </w:pPr>
      <w:r w:rsidRPr="00D66138">
        <w:rPr>
          <w:rFonts w:ascii="Arial Narrow" w:hAnsi="Arial Narrow" w:cs="Guttman Keren" w:hint="cs"/>
          <w:b/>
          <w:bCs/>
          <w:sz w:val="22"/>
          <w:szCs w:val="22"/>
          <w:rtl/>
        </w:rPr>
        <w:lastRenderedPageBreak/>
        <w:t>ביאור הגמ' יכול תבונהו</w:t>
      </w:r>
      <w:r w:rsidRPr="00D66138">
        <w:rPr>
          <w:rFonts w:ascii="Arial Narrow" w:hAnsi="Arial Narrow" w:cs="Guttman Keren" w:hint="cs"/>
          <w:sz w:val="22"/>
          <w:szCs w:val="22"/>
          <w:rtl/>
        </w:rPr>
        <w:t xml:space="preserve"> </w:t>
      </w:r>
      <w:r w:rsidRPr="00D66138">
        <w:rPr>
          <w:rFonts w:ascii="Arial Narrow" w:hAnsi="Arial Narrow" w:cs="Guttman Keren"/>
          <w:sz w:val="22"/>
          <w:szCs w:val="22"/>
          <w:rtl/>
        </w:rPr>
        <w:t>–</w:t>
      </w:r>
      <w:r w:rsidRPr="00D66138">
        <w:rPr>
          <w:rFonts w:ascii="Arial Narrow" w:hAnsi="Arial Narrow" w:cs="Guttman Keren" w:hint="cs"/>
          <w:sz w:val="22"/>
          <w:szCs w:val="22"/>
          <w:rtl/>
        </w:rPr>
        <w:t xml:space="preserve"> עי' רא"ש סי' לג באמצעו, עי' רשב"א בקצר ולעשותו כבנין, עי' סמ"ג קלז בשם ריב"א</w:t>
      </w:r>
      <w:r w:rsidR="001C2762" w:rsidRPr="00D66138">
        <w:rPr>
          <w:rFonts w:ascii="Arial Narrow" w:hAnsi="Arial Narrow" w:cs="Guttman Keren" w:hint="cs"/>
          <w:sz w:val="22"/>
          <w:szCs w:val="22"/>
          <w:rtl/>
        </w:rPr>
        <w:t xml:space="preserve"> ע</w:t>
      </w:r>
      <w:r w:rsidRPr="00D66138">
        <w:rPr>
          <w:rFonts w:ascii="Arial Narrow" w:hAnsi="Arial Narrow" w:cs="Guttman Keren" w:hint="cs"/>
          <w:sz w:val="22"/>
          <w:szCs w:val="22"/>
          <w:rtl/>
        </w:rPr>
        <w:t>"פ גירסת הראשונים [ר"ח רמב"ם רבינו גרשום] וכן לצלי</w:t>
      </w:r>
    </w:p>
    <w:p w14:paraId="07DA4F1C" w14:textId="77777777" w:rsidR="00E968BC" w:rsidRPr="00D66138" w:rsidRDefault="00E968BC" w:rsidP="002B66B7">
      <w:pPr>
        <w:bidi/>
        <w:spacing w:before="0" w:line="340" w:lineRule="atLeast"/>
        <w:rPr>
          <w:rFonts w:ascii="Arial Narrow" w:hAnsi="Arial Narrow" w:cs="Guttman Keren" w:hint="cs"/>
          <w:sz w:val="22"/>
          <w:szCs w:val="22"/>
          <w:rtl/>
        </w:rPr>
      </w:pPr>
      <w:r w:rsidRPr="00D66138">
        <w:rPr>
          <w:rFonts w:ascii="Arial Narrow" w:hAnsi="Arial Narrow" w:cs="Guttman Keren" w:hint="cs"/>
          <w:b/>
          <w:bCs/>
          <w:sz w:val="22"/>
          <w:szCs w:val="22"/>
          <w:rtl/>
        </w:rPr>
        <w:t>בענין מליחת שני צדדים</w:t>
      </w:r>
      <w:r w:rsidRPr="00D66138">
        <w:rPr>
          <w:rFonts w:ascii="Arial Narrow" w:hAnsi="Arial Narrow" w:cs="Guttman Keren" w:hint="cs"/>
          <w:sz w:val="22"/>
          <w:szCs w:val="22"/>
          <w:rtl/>
        </w:rPr>
        <w:t xml:space="preserve"> </w:t>
      </w:r>
      <w:r w:rsidRPr="00D66138">
        <w:rPr>
          <w:rFonts w:ascii="Arial Narrow" w:hAnsi="Arial Narrow" w:cs="Guttman Keren"/>
          <w:sz w:val="22"/>
          <w:szCs w:val="22"/>
          <w:rtl/>
        </w:rPr>
        <w:t>–</w:t>
      </w:r>
      <w:r w:rsidRPr="00D66138">
        <w:rPr>
          <w:rFonts w:ascii="Arial Narrow" w:hAnsi="Arial Narrow" w:cs="Guttman Keren" w:hint="cs"/>
          <w:sz w:val="22"/>
          <w:szCs w:val="22"/>
          <w:rtl/>
        </w:rPr>
        <w:t xml:space="preserve"> </w:t>
      </w:r>
      <w:r w:rsidR="008043C2" w:rsidRPr="00D66138">
        <w:rPr>
          <w:rFonts w:ascii="Arial Narrow" w:hAnsi="Arial Narrow" w:cs="Guttman Keren" w:hint="cs"/>
          <w:sz w:val="22"/>
          <w:szCs w:val="22"/>
          <w:rtl/>
        </w:rPr>
        <w:t>עי' רא""ש סי' מד, וע"ע מש"כ בסי'</w:t>
      </w:r>
      <w:r w:rsidR="001275C3" w:rsidRPr="00D66138">
        <w:rPr>
          <w:rFonts w:ascii="Arial Narrow" w:hAnsi="Arial Narrow" w:cs="Guttman Keren" w:hint="cs"/>
          <w:sz w:val="22"/>
          <w:szCs w:val="22"/>
          <w:rtl/>
        </w:rPr>
        <w:t xml:space="preserve"> מב [ע"ע בזה בדרישה סי' ע אות ה]</w:t>
      </w:r>
      <w:r w:rsidRPr="00D66138">
        <w:rPr>
          <w:rFonts w:ascii="Arial Narrow" w:hAnsi="Arial Narrow" w:cs="Guttman Keren" w:hint="cs"/>
          <w:sz w:val="22"/>
          <w:szCs w:val="22"/>
          <w:rtl/>
        </w:rPr>
        <w:t xml:space="preserve"> עי' ברשב"א בתורת הבית (שם) עי' בר"ן (שם), וצ"ע ממש"כ הר"ן לעיל ל: בדפי הרי"ף, עי' באריכות במרדכי (שם)</w:t>
      </w:r>
      <w:r w:rsidR="001275C3" w:rsidRPr="00D66138">
        <w:rPr>
          <w:rFonts w:ascii="Arial Narrow" w:hAnsi="Arial Narrow" w:cs="Guttman Keren" w:hint="cs"/>
          <w:sz w:val="22"/>
          <w:szCs w:val="22"/>
          <w:rtl/>
        </w:rPr>
        <w:t>,</w:t>
      </w:r>
      <w:r w:rsidRPr="00D66138">
        <w:rPr>
          <w:rFonts w:ascii="Arial Narrow" w:hAnsi="Arial Narrow" w:cs="Guttman Keren" w:hint="cs"/>
          <w:sz w:val="22"/>
          <w:szCs w:val="22"/>
          <w:rtl/>
        </w:rPr>
        <w:t xml:space="preserve"> ע</w:t>
      </w:r>
      <w:r w:rsidR="001275C3" w:rsidRPr="00D66138">
        <w:rPr>
          <w:rFonts w:ascii="Arial Narrow" w:hAnsi="Arial Narrow" w:cs="Guttman Keren" w:hint="cs"/>
          <w:sz w:val="22"/>
          <w:szCs w:val="22"/>
          <w:rtl/>
        </w:rPr>
        <w:t>י' רמב"ם הל' איסורי מזבח פ"ה הל'</w:t>
      </w:r>
      <w:r w:rsidRPr="00D66138">
        <w:rPr>
          <w:rFonts w:ascii="Arial Narrow" w:hAnsi="Arial Narrow" w:cs="Guttman Keren" w:hint="cs"/>
          <w:sz w:val="22"/>
          <w:szCs w:val="22"/>
          <w:rtl/>
        </w:rPr>
        <w:t xml:space="preserve"> יא</w:t>
      </w:r>
    </w:p>
    <w:p w14:paraId="5D198730" w14:textId="77777777" w:rsidR="00236ECA" w:rsidRPr="00D66138" w:rsidRDefault="00E968BC" w:rsidP="002B66B7">
      <w:pPr>
        <w:bidi/>
        <w:spacing w:before="0" w:line="340" w:lineRule="atLeast"/>
        <w:rPr>
          <w:rFonts w:ascii="Arial Narrow" w:hAnsi="Arial Narrow" w:cs="Guttman Keren" w:hint="cs"/>
          <w:sz w:val="22"/>
          <w:szCs w:val="22"/>
          <w:rtl/>
        </w:rPr>
      </w:pPr>
      <w:r w:rsidRPr="00D66138">
        <w:rPr>
          <w:rFonts w:ascii="Arial Narrow" w:hAnsi="Arial Narrow" w:cs="Guttman Keren" w:hint="cs"/>
          <w:b/>
          <w:bCs/>
          <w:sz w:val="22"/>
          <w:szCs w:val="22"/>
          <w:rtl/>
        </w:rPr>
        <w:t xml:space="preserve">בענין כיסוי כולו במלח </w:t>
      </w:r>
      <w:r w:rsidRPr="00D66138">
        <w:rPr>
          <w:rFonts w:ascii="Arial Narrow" w:hAnsi="Arial Narrow" w:cs="Guttman Keren"/>
          <w:sz w:val="22"/>
          <w:szCs w:val="22"/>
          <w:rtl/>
        </w:rPr>
        <w:t>–</w:t>
      </w:r>
      <w:r w:rsidRPr="00D66138">
        <w:rPr>
          <w:rFonts w:ascii="Arial Narrow" w:hAnsi="Arial Narrow" w:cs="Guttman Keren" w:hint="cs"/>
          <w:sz w:val="22"/>
          <w:szCs w:val="22"/>
          <w:rtl/>
        </w:rPr>
        <w:t xml:space="preserve"> עי' רא"ש סי' מג, עי' ברשב"א בקצר ובארוך</w:t>
      </w:r>
      <w:r w:rsidR="00236ECA" w:rsidRPr="00D66138">
        <w:rPr>
          <w:rFonts w:ascii="Arial Narrow" w:hAnsi="Arial Narrow" w:cs="Guttman Keren" w:hint="cs"/>
          <w:sz w:val="22"/>
          <w:szCs w:val="22"/>
          <w:rtl/>
        </w:rPr>
        <w:t>, ועי' רמב"ן קיב.</w:t>
      </w:r>
      <w:r w:rsidR="00236ECA" w:rsidRPr="00D66138">
        <w:rPr>
          <w:rFonts w:cs="Guttman Keren"/>
          <w:sz w:val="22"/>
          <w:szCs w:val="22"/>
          <w:rtl/>
        </w:rPr>
        <w:t xml:space="preserve"> </w:t>
      </w:r>
      <w:r w:rsidR="00236ECA" w:rsidRPr="00D66138">
        <w:rPr>
          <w:rFonts w:ascii="Arial Narrow" w:hAnsi="Arial Narrow" w:cs="Guttman Keren" w:hint="cs"/>
          <w:sz w:val="22"/>
          <w:szCs w:val="22"/>
          <w:rtl/>
        </w:rPr>
        <w:t>ד"ה ופי' ר"ת</w:t>
      </w:r>
      <w:r w:rsidR="0018701B" w:rsidRPr="00D66138">
        <w:rPr>
          <w:rFonts w:ascii="Arial Narrow" w:hAnsi="Arial Narrow" w:cs="Guttman Keren" w:hint="cs"/>
          <w:sz w:val="22"/>
          <w:szCs w:val="22"/>
          <w:rtl/>
        </w:rPr>
        <w:t>, עי' אגרת התשובה</w:t>
      </w:r>
      <w:r w:rsidR="004735F2" w:rsidRPr="00D66138">
        <w:rPr>
          <w:rFonts w:ascii="Arial Narrow" w:hAnsi="Arial Narrow" w:cs="Guttman Keren" w:hint="cs"/>
          <w:sz w:val="22"/>
          <w:szCs w:val="22"/>
          <w:rtl/>
        </w:rPr>
        <w:t xml:space="preserve"> דרוש ב אות ל</w:t>
      </w:r>
    </w:p>
    <w:p w14:paraId="3764281C" w14:textId="77777777" w:rsidR="0018701B" w:rsidRPr="00D66138" w:rsidRDefault="0018701B" w:rsidP="002B66B7">
      <w:pPr>
        <w:bidi/>
        <w:spacing w:before="0" w:line="340" w:lineRule="atLeast"/>
        <w:rPr>
          <w:rFonts w:ascii="Arial Narrow" w:hAnsi="Arial Narrow" w:cs="Guttman Keren" w:hint="cs"/>
          <w:sz w:val="22"/>
          <w:szCs w:val="22"/>
          <w:rtl/>
        </w:rPr>
      </w:pPr>
      <w:r w:rsidRPr="00D66138">
        <w:rPr>
          <w:rFonts w:ascii="Arial Narrow" w:hAnsi="Arial Narrow" w:cs="Guttman Keren" w:hint="cs"/>
          <w:b/>
          <w:bCs/>
          <w:sz w:val="22"/>
          <w:szCs w:val="22"/>
          <w:rtl/>
        </w:rPr>
        <w:t xml:space="preserve">חיתוך החתיכה אחר המליחה </w:t>
      </w:r>
      <w:r w:rsidRPr="00D66138">
        <w:rPr>
          <w:rFonts w:ascii="Arial Narrow" w:hAnsi="Arial Narrow" w:cs="Guttman Keren" w:hint="cs"/>
          <w:sz w:val="22"/>
          <w:szCs w:val="22"/>
          <w:rtl/>
        </w:rPr>
        <w:t>- עי' ב"י מהרשב"א בתשובה, ונחלק בזה עם הרא"ה, עי' בדה"ב עג. ד"ה ולענין מליחה לקדירה, ובמשה"ב שם, ולעיל עא:</w:t>
      </w:r>
    </w:p>
    <w:p w14:paraId="186394B0" w14:textId="77777777" w:rsidR="00B0179A" w:rsidRPr="00D66138" w:rsidRDefault="00B0179A" w:rsidP="002B66B7">
      <w:pPr>
        <w:bidi/>
        <w:spacing w:before="0" w:line="340" w:lineRule="atLeast"/>
        <w:rPr>
          <w:rFonts w:ascii="Arial Narrow" w:hAnsi="Arial Narrow" w:cs="Guttman Keren" w:hint="cs"/>
          <w:b/>
          <w:bCs/>
          <w:sz w:val="22"/>
          <w:szCs w:val="22"/>
          <w:rtl/>
        </w:rPr>
      </w:pPr>
    </w:p>
    <w:p w14:paraId="3F4BE799" w14:textId="77777777" w:rsidR="0018701B" w:rsidRPr="00D66138" w:rsidRDefault="0018701B" w:rsidP="002B66B7">
      <w:pPr>
        <w:bidi/>
        <w:spacing w:before="0" w:line="340" w:lineRule="atLeast"/>
        <w:rPr>
          <w:rFonts w:ascii="Arial Narrow" w:hAnsi="Arial Narrow" w:cs="Guttman Keren" w:hint="cs"/>
          <w:b/>
          <w:bCs/>
          <w:sz w:val="22"/>
          <w:szCs w:val="22"/>
          <w:rtl/>
        </w:rPr>
      </w:pPr>
      <w:r w:rsidRPr="00D66138">
        <w:rPr>
          <w:rFonts w:ascii="Arial Narrow" w:hAnsi="Arial Narrow" w:cs="Guttman Keren" w:hint="cs"/>
          <w:b/>
          <w:bCs/>
          <w:sz w:val="22"/>
          <w:szCs w:val="22"/>
          <w:rtl/>
        </w:rPr>
        <w:t>שו"ע סעי' ד</w:t>
      </w:r>
    </w:p>
    <w:p w14:paraId="5E00B33E" w14:textId="77777777" w:rsidR="0018701B" w:rsidRPr="00D66138" w:rsidRDefault="0018701B" w:rsidP="002B66B7">
      <w:pPr>
        <w:bidi/>
        <w:spacing w:before="0" w:line="340" w:lineRule="atLeast"/>
        <w:rPr>
          <w:rFonts w:ascii="Arial Narrow" w:hAnsi="Arial Narrow" w:cs="Guttman Keren" w:hint="cs"/>
          <w:sz w:val="22"/>
          <w:szCs w:val="22"/>
          <w:rtl/>
        </w:rPr>
      </w:pPr>
      <w:r w:rsidRPr="00D66138">
        <w:rPr>
          <w:rFonts w:ascii="Arial Narrow" w:hAnsi="Arial Narrow" w:cs="Guttman Keren" w:hint="cs"/>
          <w:b/>
          <w:bCs/>
          <w:sz w:val="22"/>
          <w:szCs w:val="22"/>
          <w:rtl/>
        </w:rPr>
        <w:t xml:space="preserve">שלא ישאר מקום מבלי מלח </w:t>
      </w:r>
      <w:r w:rsidR="00B0179A" w:rsidRPr="00D66138">
        <w:rPr>
          <w:rFonts w:ascii="Arial Narrow" w:hAnsi="Arial Narrow" w:cs="Guttman Keren" w:hint="cs"/>
          <w:sz w:val="22"/>
          <w:szCs w:val="22"/>
          <w:rtl/>
        </w:rPr>
        <w:t xml:space="preserve">- </w:t>
      </w:r>
      <w:r w:rsidRPr="00D66138">
        <w:rPr>
          <w:rFonts w:ascii="Arial Narrow" w:hAnsi="Arial Narrow" w:cs="Guttman Keren" w:hint="cs"/>
          <w:sz w:val="22"/>
          <w:szCs w:val="22"/>
          <w:rtl/>
        </w:rPr>
        <w:t>עי' ש"ך כ וט"ז יד דמותר בדיעבד, וכ"כ הפר"ח</w:t>
      </w:r>
      <w:r w:rsidR="00C62BAA" w:rsidRPr="00D66138">
        <w:rPr>
          <w:rFonts w:ascii="Arial Narrow" w:hAnsi="Arial Narrow" w:cs="Guttman Keren" w:hint="cs"/>
          <w:sz w:val="22"/>
          <w:szCs w:val="22"/>
          <w:rtl/>
        </w:rPr>
        <w:t xml:space="preserve"> כא</w:t>
      </w:r>
      <w:r w:rsidRPr="00D66138">
        <w:rPr>
          <w:rFonts w:ascii="Arial Narrow" w:hAnsi="Arial Narrow" w:cs="Guttman Keren" w:hint="cs"/>
          <w:sz w:val="22"/>
          <w:szCs w:val="22"/>
          <w:rtl/>
        </w:rPr>
        <w:t>, עי' בזה מהאו"ה שסמך על הרשב"א, וצ"ע בשיטת הב"י והשו"ע דסבר דלית מאן דפליג בהא</w:t>
      </w:r>
    </w:p>
    <w:p w14:paraId="5BE9497B" w14:textId="77777777" w:rsidR="001275C3" w:rsidRPr="00D66138" w:rsidRDefault="0018701B" w:rsidP="002B66B7">
      <w:pPr>
        <w:bidi/>
        <w:spacing w:before="0" w:line="340" w:lineRule="atLeast"/>
        <w:rPr>
          <w:rFonts w:ascii="Arial Narrow" w:hAnsi="Arial Narrow" w:cs="Guttman Keren" w:hint="cs"/>
          <w:sz w:val="22"/>
          <w:szCs w:val="22"/>
          <w:rtl/>
        </w:rPr>
      </w:pPr>
      <w:r w:rsidRPr="00D66138">
        <w:rPr>
          <w:rFonts w:ascii="Arial Narrow" w:hAnsi="Arial Narrow" w:cs="Guttman Keren" w:hint="cs"/>
          <w:b/>
          <w:bCs/>
          <w:sz w:val="22"/>
          <w:szCs w:val="22"/>
          <w:rtl/>
        </w:rPr>
        <w:t>ואי"צ להרבות</w:t>
      </w:r>
      <w:r w:rsidRPr="00D66138">
        <w:rPr>
          <w:rFonts w:ascii="Arial Narrow" w:hAnsi="Arial Narrow" w:cs="Guttman Keren" w:hint="cs"/>
          <w:sz w:val="22"/>
          <w:szCs w:val="22"/>
          <w:rtl/>
        </w:rPr>
        <w:t xml:space="preserve"> </w:t>
      </w:r>
      <w:r w:rsidR="00C62BAA" w:rsidRPr="00D66138">
        <w:rPr>
          <w:rFonts w:ascii="Arial Narrow" w:hAnsi="Arial Narrow" w:cs="Guttman Keren" w:hint="cs"/>
          <w:sz w:val="22"/>
          <w:szCs w:val="22"/>
          <w:rtl/>
        </w:rPr>
        <w:t xml:space="preserve">- </w:t>
      </w:r>
      <w:r w:rsidRPr="00D66138">
        <w:rPr>
          <w:rFonts w:ascii="Arial Narrow" w:hAnsi="Arial Narrow" w:cs="Guttman Keren" w:hint="cs"/>
          <w:sz w:val="22"/>
          <w:szCs w:val="22"/>
          <w:rtl/>
        </w:rPr>
        <w:t>עי</w:t>
      </w:r>
      <w:r w:rsidR="00C62BAA" w:rsidRPr="00D66138">
        <w:rPr>
          <w:rFonts w:ascii="Arial Narrow" w:hAnsi="Arial Narrow" w:cs="Guttman Keren" w:hint="cs"/>
          <w:sz w:val="22"/>
          <w:szCs w:val="22"/>
          <w:rtl/>
        </w:rPr>
        <w:t>' ש"ך יט ושפ"ד, אמנם</w:t>
      </w:r>
      <w:r w:rsidRPr="00D66138">
        <w:rPr>
          <w:rFonts w:ascii="Arial Narrow" w:hAnsi="Arial Narrow" w:cs="Guttman Keren" w:hint="cs"/>
          <w:sz w:val="22"/>
          <w:szCs w:val="22"/>
          <w:rtl/>
        </w:rPr>
        <w:t xml:space="preserve"> עי' גר"א כא</w:t>
      </w:r>
    </w:p>
    <w:p w14:paraId="1FB4EC78" w14:textId="77777777" w:rsidR="00C62BAA" w:rsidRPr="00D66138" w:rsidRDefault="00C62BAA" w:rsidP="002B66B7">
      <w:pPr>
        <w:bidi/>
        <w:spacing w:before="0" w:line="340" w:lineRule="atLeast"/>
        <w:rPr>
          <w:rFonts w:ascii="Arial Narrow" w:hAnsi="Arial Narrow" w:cs="Guttman Keren" w:hint="cs"/>
          <w:sz w:val="22"/>
          <w:szCs w:val="22"/>
          <w:rtl/>
        </w:rPr>
      </w:pPr>
      <w:r w:rsidRPr="00D66138">
        <w:rPr>
          <w:rFonts w:ascii="Arial Narrow" w:hAnsi="Arial Narrow" w:cs="Guttman Keren" w:hint="cs"/>
          <w:b/>
          <w:bCs/>
          <w:sz w:val="22"/>
          <w:szCs w:val="22"/>
          <w:rtl/>
        </w:rPr>
        <w:t>ועופות אי"צ</w:t>
      </w:r>
      <w:r w:rsidRPr="00D66138">
        <w:rPr>
          <w:rFonts w:ascii="Arial Narrow" w:hAnsi="Arial Narrow" w:cs="Guttman Keren" w:hint="cs"/>
          <w:sz w:val="22"/>
          <w:szCs w:val="22"/>
          <w:rtl/>
        </w:rPr>
        <w:t xml:space="preserve"> - עי' </w:t>
      </w:r>
      <w:r w:rsidR="00E71F6E" w:rsidRPr="00D66138">
        <w:rPr>
          <w:rFonts w:ascii="Arial Narrow" w:hAnsi="Arial Narrow" w:cs="Guttman Keren" w:hint="cs"/>
          <w:sz w:val="22"/>
          <w:szCs w:val="22"/>
          <w:rtl/>
        </w:rPr>
        <w:t>ט"ז יג ו</w:t>
      </w:r>
      <w:r w:rsidRPr="00D66138">
        <w:rPr>
          <w:rFonts w:ascii="Arial Narrow" w:hAnsi="Arial Narrow" w:cs="Guttman Keren" w:hint="cs"/>
          <w:sz w:val="22"/>
          <w:szCs w:val="22"/>
          <w:rtl/>
        </w:rPr>
        <w:t>במש"</w:t>
      </w:r>
      <w:r w:rsidR="00E71F6E" w:rsidRPr="00D66138">
        <w:rPr>
          <w:rFonts w:ascii="Arial Narrow" w:hAnsi="Arial Narrow" w:cs="Guttman Keren" w:hint="cs"/>
          <w:sz w:val="22"/>
          <w:szCs w:val="22"/>
          <w:rtl/>
        </w:rPr>
        <w:t>ז</w:t>
      </w:r>
      <w:r w:rsidRPr="00D66138">
        <w:rPr>
          <w:rFonts w:ascii="Arial Narrow" w:hAnsi="Arial Narrow" w:cs="Guttman Keren" w:hint="cs"/>
          <w:sz w:val="22"/>
          <w:szCs w:val="22"/>
          <w:rtl/>
        </w:rPr>
        <w:t xml:space="preserve"> כמה חילוקים בדין זה</w:t>
      </w:r>
    </w:p>
    <w:p w14:paraId="7AE089F0" w14:textId="77777777" w:rsidR="00C62BAA" w:rsidRPr="00D66138" w:rsidRDefault="00C62BAA" w:rsidP="002B66B7">
      <w:pPr>
        <w:bidi/>
        <w:spacing w:before="0" w:line="340" w:lineRule="atLeast"/>
        <w:rPr>
          <w:rFonts w:ascii="Arial Narrow" w:hAnsi="Arial Narrow" w:cs="Guttman Keren" w:hint="cs"/>
          <w:sz w:val="22"/>
          <w:szCs w:val="22"/>
          <w:rtl/>
        </w:rPr>
      </w:pPr>
      <w:r w:rsidRPr="00D66138">
        <w:rPr>
          <w:rFonts w:ascii="Arial Narrow" w:hAnsi="Arial Narrow" w:cs="Guttman Keren" w:hint="cs"/>
          <w:b/>
          <w:bCs/>
          <w:sz w:val="22"/>
          <w:szCs w:val="22"/>
          <w:rtl/>
        </w:rPr>
        <w:t>גדר ההיתר במקום צורך</w:t>
      </w:r>
      <w:r w:rsidRPr="00D66138">
        <w:rPr>
          <w:rFonts w:ascii="Arial Narrow" w:hAnsi="Arial Narrow" w:cs="Guttman Keren" w:hint="cs"/>
          <w:sz w:val="22"/>
          <w:szCs w:val="22"/>
          <w:rtl/>
        </w:rPr>
        <w:t xml:space="preserve"> - עי' ש"ך </w:t>
      </w:r>
      <w:r w:rsidRPr="00D66138">
        <w:rPr>
          <w:rFonts w:ascii="Arial Narrow" w:hAnsi="Arial Narrow" w:cs="Guttman Keren" w:hint="eastAsia"/>
          <w:sz w:val="22"/>
          <w:szCs w:val="22"/>
          <w:rtl/>
        </w:rPr>
        <w:t xml:space="preserve">כא </w:t>
      </w:r>
      <w:r w:rsidRPr="00D66138">
        <w:rPr>
          <w:rFonts w:ascii="Arial Narrow" w:hAnsi="Arial Narrow" w:cs="Guttman Keren" w:hint="cs"/>
          <w:sz w:val="22"/>
          <w:szCs w:val="22"/>
          <w:rtl/>
        </w:rPr>
        <w:t>ו</w:t>
      </w:r>
      <w:r w:rsidRPr="00D66138">
        <w:rPr>
          <w:rFonts w:ascii="Arial Narrow" w:hAnsi="Arial Narrow" w:cs="Guttman Keren" w:hint="eastAsia"/>
          <w:sz w:val="22"/>
          <w:szCs w:val="22"/>
          <w:rtl/>
        </w:rPr>
        <w:t>ט</w:t>
      </w:r>
      <w:r w:rsidRPr="00D66138">
        <w:rPr>
          <w:rFonts w:ascii="Arial Narrow" w:hAnsi="Arial Narrow" w:cs="Guttman Keren" w:hint="cs"/>
          <w:sz w:val="22"/>
          <w:szCs w:val="22"/>
          <w:rtl/>
        </w:rPr>
        <w:t xml:space="preserve">"ז יד טו מחלוקת, ועי' שפ"ד ומש"ז ביאור פלוגתם </w:t>
      </w:r>
    </w:p>
    <w:p w14:paraId="1318ADEF" w14:textId="77777777" w:rsidR="00C62BAA" w:rsidRPr="00D66138" w:rsidRDefault="00C62BAA" w:rsidP="002B66B7">
      <w:pPr>
        <w:bidi/>
        <w:spacing w:before="0" w:line="340" w:lineRule="atLeast"/>
        <w:rPr>
          <w:rFonts w:ascii="Arial Narrow" w:hAnsi="Arial Narrow" w:cs="Guttman Keren" w:hint="cs"/>
          <w:sz w:val="22"/>
          <w:szCs w:val="22"/>
          <w:rtl/>
        </w:rPr>
      </w:pPr>
      <w:r w:rsidRPr="00D66138">
        <w:rPr>
          <w:rFonts w:ascii="Arial Narrow" w:hAnsi="Arial Narrow" w:cs="Guttman Keren" w:hint="cs"/>
          <w:b/>
          <w:bCs/>
          <w:sz w:val="22"/>
          <w:szCs w:val="22"/>
          <w:rtl/>
        </w:rPr>
        <w:t>טעם ההיתר תוך י"ב שעות</w:t>
      </w:r>
      <w:r w:rsidRPr="00D66138">
        <w:rPr>
          <w:rFonts w:ascii="Arial Narrow" w:hAnsi="Arial Narrow" w:cs="Guttman Keren" w:hint="cs"/>
          <w:sz w:val="22"/>
          <w:szCs w:val="22"/>
          <w:rtl/>
        </w:rPr>
        <w:t xml:space="preserve"> - עי' ט"ז טו, אך בש"ך כב פי' באופ"א, וצ"ע דלכאורה הפכו שיטתם, עי' סי' ע ש"ך ס"ק לב ול', וט"ז ס"ק א וטז באמצעו</w:t>
      </w:r>
    </w:p>
    <w:p w14:paraId="34D5531C" w14:textId="77777777" w:rsidR="00B0179A" w:rsidRPr="00D66138" w:rsidRDefault="00B0179A" w:rsidP="002B66B7">
      <w:pPr>
        <w:bidi/>
        <w:spacing w:before="0" w:line="340" w:lineRule="atLeast"/>
        <w:rPr>
          <w:rFonts w:ascii="Arial Narrow" w:hAnsi="Arial Narrow" w:cs="Guttman Keren" w:hint="cs"/>
          <w:b/>
          <w:bCs/>
          <w:sz w:val="22"/>
          <w:szCs w:val="22"/>
          <w:rtl/>
        </w:rPr>
      </w:pPr>
    </w:p>
    <w:p w14:paraId="76E2363B" w14:textId="77777777" w:rsidR="00554990" w:rsidRPr="00D66138" w:rsidRDefault="00554990" w:rsidP="002B66B7">
      <w:pPr>
        <w:bidi/>
        <w:spacing w:before="0" w:line="340" w:lineRule="atLeast"/>
        <w:rPr>
          <w:rFonts w:ascii="Arial Narrow" w:hAnsi="Arial Narrow" w:cs="Guttman Keren" w:hint="cs"/>
          <w:b/>
          <w:bCs/>
          <w:sz w:val="22"/>
          <w:szCs w:val="22"/>
          <w:rtl/>
        </w:rPr>
      </w:pPr>
      <w:r w:rsidRPr="00D66138">
        <w:rPr>
          <w:rFonts w:ascii="Arial Narrow" w:hAnsi="Arial Narrow" w:cs="Guttman Keren" w:hint="cs"/>
          <w:b/>
          <w:bCs/>
          <w:sz w:val="22"/>
          <w:szCs w:val="22"/>
          <w:rtl/>
        </w:rPr>
        <w:t>סעיף ה</w:t>
      </w:r>
    </w:p>
    <w:p w14:paraId="5F476633" w14:textId="77777777" w:rsidR="00554990" w:rsidRPr="00D66138" w:rsidRDefault="00554990" w:rsidP="005A69E3">
      <w:pPr>
        <w:bidi/>
        <w:spacing w:before="0" w:line="340" w:lineRule="atLeast"/>
        <w:rPr>
          <w:rFonts w:ascii="Arial Narrow" w:hAnsi="Arial Narrow" w:cs="Guttman Keren" w:hint="cs"/>
          <w:sz w:val="22"/>
          <w:szCs w:val="22"/>
          <w:rtl/>
        </w:rPr>
      </w:pPr>
      <w:r w:rsidRPr="00D66138">
        <w:rPr>
          <w:rFonts w:ascii="Arial Narrow" w:hAnsi="Arial Narrow" w:cs="Guttman Keren" w:hint="cs"/>
          <w:sz w:val="22"/>
          <w:szCs w:val="22"/>
          <w:rtl/>
        </w:rPr>
        <w:t xml:space="preserve">עי' ט"ז טז וש"ך כד לענין חיתוך תוך </w:t>
      </w:r>
      <w:r w:rsidR="00B0179A" w:rsidRPr="00D66138">
        <w:rPr>
          <w:rFonts w:ascii="Arial Narrow" w:hAnsi="Arial Narrow" w:cs="Guttman Keren" w:hint="cs"/>
          <w:sz w:val="22"/>
          <w:szCs w:val="22"/>
          <w:rtl/>
        </w:rPr>
        <w:t xml:space="preserve">כדי </w:t>
      </w:r>
      <w:r w:rsidRPr="00D66138">
        <w:rPr>
          <w:rFonts w:ascii="Arial Narrow" w:hAnsi="Arial Narrow" w:cs="Guttman Keren" w:hint="cs"/>
          <w:sz w:val="22"/>
          <w:szCs w:val="22"/>
          <w:rtl/>
        </w:rPr>
        <w:t>המליחה, ועי' מש"ז שתמה בדין זה</w:t>
      </w:r>
    </w:p>
    <w:p w14:paraId="51289A9A" w14:textId="77777777" w:rsidR="00B0179A" w:rsidRPr="00D66138" w:rsidRDefault="00B0179A" w:rsidP="002B66B7">
      <w:pPr>
        <w:bidi/>
        <w:spacing w:before="0" w:line="340" w:lineRule="atLeast"/>
        <w:rPr>
          <w:rFonts w:ascii="Arial Narrow" w:hAnsi="Arial Narrow" w:cs="Guttman Keren" w:hint="cs"/>
          <w:b/>
          <w:bCs/>
          <w:sz w:val="22"/>
          <w:szCs w:val="22"/>
          <w:rtl/>
        </w:rPr>
      </w:pPr>
    </w:p>
    <w:p w14:paraId="1DBFEB40" w14:textId="77777777" w:rsidR="004029E4" w:rsidRPr="00D66138" w:rsidRDefault="00C03237" w:rsidP="002B66B7">
      <w:pPr>
        <w:bidi/>
        <w:spacing w:before="0" w:line="340" w:lineRule="atLeast"/>
        <w:rPr>
          <w:rFonts w:ascii="Arial Narrow" w:hAnsi="Arial Narrow" w:cs="Guttman Keren" w:hint="cs"/>
          <w:b/>
          <w:bCs/>
          <w:sz w:val="22"/>
          <w:szCs w:val="22"/>
          <w:rtl/>
        </w:rPr>
      </w:pPr>
      <w:r w:rsidRPr="00D66138">
        <w:rPr>
          <w:rFonts w:ascii="Arial Narrow" w:hAnsi="Arial Narrow" w:cs="Guttman Keren" w:hint="cs"/>
          <w:b/>
          <w:bCs/>
          <w:sz w:val="22"/>
          <w:szCs w:val="22"/>
          <w:rtl/>
        </w:rPr>
        <w:t>סעיף ו</w:t>
      </w:r>
    </w:p>
    <w:p w14:paraId="66B0BFE7" w14:textId="77777777" w:rsidR="008D13B3" w:rsidRPr="00D66138" w:rsidRDefault="008D13B3" w:rsidP="002B66B7">
      <w:pPr>
        <w:bidi/>
        <w:spacing w:before="0" w:line="340" w:lineRule="atLeast"/>
        <w:rPr>
          <w:rFonts w:ascii="Arial Narrow" w:hAnsi="Arial Narrow" w:cs="Guttman Keren" w:hint="cs"/>
          <w:sz w:val="22"/>
          <w:szCs w:val="22"/>
          <w:rtl/>
        </w:rPr>
      </w:pPr>
      <w:r w:rsidRPr="00D66138">
        <w:rPr>
          <w:rFonts w:ascii="Arial Narrow" w:hAnsi="Arial Narrow" w:cs="Guttman Keren" w:hint="cs"/>
          <w:sz w:val="22"/>
          <w:szCs w:val="22"/>
          <w:rtl/>
        </w:rPr>
        <w:t xml:space="preserve">עי' חולין קיב. תוד"ה הני מילי, וע"ע רא"ש סי' לג, עי' הג"א בסי' מג מהאו"ז, </w:t>
      </w:r>
      <w:r w:rsidR="00C03237" w:rsidRPr="00D66138">
        <w:rPr>
          <w:rFonts w:ascii="Arial Narrow" w:hAnsi="Arial Narrow" w:cs="Guttman Keren" w:hint="cs"/>
          <w:sz w:val="22"/>
          <w:szCs w:val="22"/>
          <w:rtl/>
        </w:rPr>
        <w:t>עי' מרדכי סי' תשל, ו</w:t>
      </w:r>
      <w:r w:rsidRPr="00D66138">
        <w:rPr>
          <w:rFonts w:ascii="Arial Narrow" w:hAnsi="Arial Narrow" w:cs="Guttman Keren" w:hint="cs"/>
          <w:sz w:val="22"/>
          <w:szCs w:val="22"/>
          <w:rtl/>
        </w:rPr>
        <w:t xml:space="preserve">עי' </w:t>
      </w:r>
      <w:r w:rsidR="00C03237" w:rsidRPr="00D66138">
        <w:rPr>
          <w:rFonts w:ascii="Arial Narrow" w:hAnsi="Arial Narrow" w:cs="Guttman Keren" w:hint="cs"/>
          <w:sz w:val="22"/>
          <w:szCs w:val="22"/>
          <w:rtl/>
        </w:rPr>
        <w:t>בחידושי הרמב"ן קיב. ד"ה כי אמר שמואל 'ובה"ג כתב'</w:t>
      </w:r>
      <w:r w:rsidRPr="00D66138">
        <w:rPr>
          <w:rFonts w:ascii="Arial Narrow" w:hAnsi="Arial Narrow" w:cs="Guttman Keren" w:hint="cs"/>
          <w:sz w:val="22"/>
          <w:szCs w:val="22"/>
          <w:rtl/>
        </w:rPr>
        <w:t>, וכן במשה"ב עא:, דהוי מחלוקת מהו שיעור צליה, עי' רמב"ם פ"ו הל' י ובמגיד משנה.</w:t>
      </w:r>
    </w:p>
    <w:p w14:paraId="25BEEFF7" w14:textId="77777777" w:rsidR="008D13B3" w:rsidRPr="00D66138" w:rsidRDefault="008D13B3" w:rsidP="002B66B7">
      <w:pPr>
        <w:bidi/>
        <w:spacing w:before="0" w:line="340" w:lineRule="atLeast"/>
        <w:rPr>
          <w:rFonts w:ascii="Arial Narrow" w:hAnsi="Arial Narrow" w:cs="Guttman Keren" w:hint="cs"/>
          <w:sz w:val="22"/>
          <w:szCs w:val="22"/>
          <w:rtl/>
        </w:rPr>
      </w:pPr>
      <w:r w:rsidRPr="00D66138">
        <w:rPr>
          <w:rFonts w:ascii="Arial Narrow" w:hAnsi="Arial Narrow" w:cs="Guttman Keren" w:hint="cs"/>
          <w:sz w:val="22"/>
          <w:szCs w:val="22"/>
          <w:rtl/>
        </w:rPr>
        <w:lastRenderedPageBreak/>
        <w:t>ועי' בדה"ב עג. ד"ה עוד כתב ולענין מליחה לקדירה, שיעור הצליה, וכשיטתו פ:, ויש לדון בשיטת שאר הראשונים בשיעורו, ועי' בזה בשפ"ד עו טו בסופו.</w:t>
      </w:r>
    </w:p>
    <w:p w14:paraId="2908918D" w14:textId="77777777" w:rsidR="00EC6FB6" w:rsidRPr="00D66138" w:rsidRDefault="00EC6FB6" w:rsidP="002B66B7">
      <w:pPr>
        <w:bidi/>
        <w:spacing w:before="0" w:line="340" w:lineRule="atLeast"/>
        <w:rPr>
          <w:rFonts w:ascii="Arial Narrow" w:hAnsi="Arial Narrow" w:cs="Guttman Keren" w:hint="cs"/>
          <w:sz w:val="22"/>
          <w:szCs w:val="22"/>
          <w:rtl/>
        </w:rPr>
      </w:pPr>
      <w:r w:rsidRPr="00D66138">
        <w:rPr>
          <w:rFonts w:ascii="Arial Narrow" w:hAnsi="Arial Narrow" w:cs="Guttman Keren" w:hint="cs"/>
          <w:sz w:val="22"/>
          <w:szCs w:val="22"/>
          <w:rtl/>
        </w:rPr>
        <w:t>בטור</w:t>
      </w:r>
      <w:r w:rsidR="00B238BF" w:rsidRPr="00D66138">
        <w:rPr>
          <w:rFonts w:ascii="Arial Narrow" w:hAnsi="Arial Narrow" w:cs="Guttman Keren" w:hint="cs"/>
          <w:sz w:val="22"/>
          <w:szCs w:val="22"/>
          <w:rtl/>
        </w:rPr>
        <w:t xml:space="preserve"> - </w:t>
      </w:r>
      <w:r w:rsidRPr="00D66138">
        <w:rPr>
          <w:rFonts w:ascii="Arial Narrow" w:hAnsi="Arial Narrow" w:cs="Guttman Keren" w:hint="cs"/>
          <w:sz w:val="22"/>
          <w:szCs w:val="22"/>
          <w:rtl/>
        </w:rPr>
        <w:t>עי' ב"ח אות ד</w:t>
      </w:r>
    </w:p>
    <w:p w14:paraId="48C49840" w14:textId="77777777" w:rsidR="00D66138" w:rsidRDefault="00D66138" w:rsidP="002B66B7">
      <w:pPr>
        <w:bidi/>
        <w:spacing w:before="0" w:line="340" w:lineRule="atLeast"/>
        <w:rPr>
          <w:rFonts w:ascii="Arial Narrow" w:hAnsi="Arial Narrow" w:cs="Guttman Keren" w:hint="cs"/>
          <w:b/>
          <w:bCs/>
          <w:sz w:val="22"/>
          <w:szCs w:val="22"/>
          <w:rtl/>
        </w:rPr>
      </w:pPr>
    </w:p>
    <w:p w14:paraId="3911BAC6" w14:textId="77777777" w:rsidR="00EC6FB6" w:rsidRPr="00D66138" w:rsidRDefault="00EC6FB6" w:rsidP="00D66138">
      <w:pPr>
        <w:bidi/>
        <w:spacing w:before="0" w:line="340" w:lineRule="atLeast"/>
        <w:rPr>
          <w:rFonts w:ascii="Arial Narrow" w:hAnsi="Arial Narrow" w:cs="Guttman Keren" w:hint="cs"/>
          <w:b/>
          <w:bCs/>
          <w:sz w:val="22"/>
          <w:szCs w:val="22"/>
          <w:rtl/>
        </w:rPr>
      </w:pPr>
      <w:r w:rsidRPr="00D66138">
        <w:rPr>
          <w:rFonts w:ascii="Arial Narrow" w:hAnsi="Arial Narrow" w:cs="Guttman Keren" w:hint="cs"/>
          <w:b/>
          <w:bCs/>
          <w:sz w:val="22"/>
          <w:szCs w:val="22"/>
          <w:rtl/>
        </w:rPr>
        <w:t>שו"ע</w:t>
      </w:r>
    </w:p>
    <w:p w14:paraId="78370A81" w14:textId="77777777" w:rsidR="00EC6FB6" w:rsidRPr="00D66138" w:rsidRDefault="00B238BF" w:rsidP="002B66B7">
      <w:pPr>
        <w:bidi/>
        <w:spacing w:before="0" w:line="340" w:lineRule="atLeast"/>
        <w:rPr>
          <w:rFonts w:ascii="Arial Narrow" w:hAnsi="Arial Narrow" w:cs="Guttman Keren" w:hint="cs"/>
          <w:sz w:val="22"/>
          <w:szCs w:val="22"/>
          <w:rtl/>
        </w:rPr>
      </w:pPr>
      <w:r w:rsidRPr="00D66138">
        <w:rPr>
          <w:rFonts w:ascii="Arial Narrow" w:hAnsi="Arial Narrow" w:cs="Guttman Keren" w:hint="cs"/>
          <w:b/>
          <w:bCs/>
          <w:sz w:val="22"/>
          <w:szCs w:val="22"/>
          <w:rtl/>
        </w:rPr>
        <w:t>'</w:t>
      </w:r>
      <w:r w:rsidR="00EC6FB6" w:rsidRPr="00D66138">
        <w:rPr>
          <w:rFonts w:ascii="Arial Narrow" w:hAnsi="Arial Narrow" w:cs="Guttman Keren" w:hint="cs"/>
          <w:b/>
          <w:bCs/>
          <w:sz w:val="22"/>
          <w:szCs w:val="22"/>
          <w:rtl/>
        </w:rPr>
        <w:t>שיעור מיל</w:t>
      </w:r>
      <w:r w:rsidRPr="00D66138">
        <w:rPr>
          <w:rFonts w:ascii="Arial Narrow" w:hAnsi="Arial Narrow" w:cs="Guttman Keren" w:hint="cs"/>
          <w:b/>
          <w:bCs/>
          <w:sz w:val="22"/>
          <w:szCs w:val="22"/>
          <w:rtl/>
        </w:rPr>
        <w:t>'</w:t>
      </w:r>
      <w:r w:rsidR="00EC6FB6" w:rsidRPr="00D66138">
        <w:rPr>
          <w:rFonts w:ascii="Arial Narrow" w:hAnsi="Arial Narrow" w:cs="Guttman Keren" w:hint="cs"/>
          <w:sz w:val="22"/>
          <w:szCs w:val="22"/>
          <w:rtl/>
        </w:rPr>
        <w:t xml:space="preserve"> </w:t>
      </w:r>
      <w:r w:rsidR="00EC6FB6" w:rsidRPr="00D66138">
        <w:rPr>
          <w:rFonts w:ascii="Arial Narrow" w:hAnsi="Arial Narrow" w:cs="Guttman Keren"/>
          <w:sz w:val="22"/>
          <w:szCs w:val="22"/>
          <w:rtl/>
        </w:rPr>
        <w:t>–</w:t>
      </w:r>
      <w:r w:rsidR="00EC6FB6" w:rsidRPr="00D66138">
        <w:rPr>
          <w:rFonts w:ascii="Arial Narrow" w:hAnsi="Arial Narrow" w:cs="Guttman Keren" w:hint="cs"/>
          <w:sz w:val="22"/>
          <w:szCs w:val="22"/>
          <w:rtl/>
        </w:rPr>
        <w:t xml:space="preserve"> עי' ביאור הגר"א כז, ועי' גליון מהרש"א נב / הילוך מיל מה שהקשה</w:t>
      </w:r>
    </w:p>
    <w:p w14:paraId="729AE920" w14:textId="77777777" w:rsidR="00EC6FB6" w:rsidRPr="00D66138" w:rsidRDefault="00EC6FB6" w:rsidP="002B66B7">
      <w:pPr>
        <w:bidi/>
        <w:spacing w:before="0" w:line="340" w:lineRule="atLeast"/>
        <w:rPr>
          <w:rFonts w:ascii="Arial Narrow" w:hAnsi="Arial Narrow" w:cs="Guttman Keren" w:hint="cs"/>
          <w:sz w:val="22"/>
          <w:szCs w:val="22"/>
          <w:rtl/>
        </w:rPr>
      </w:pPr>
      <w:r w:rsidRPr="00D66138">
        <w:rPr>
          <w:rFonts w:ascii="Arial Narrow" w:hAnsi="Arial Narrow" w:cs="Guttman Keren" w:hint="cs"/>
          <w:b/>
          <w:bCs/>
          <w:sz w:val="22"/>
          <w:szCs w:val="22"/>
          <w:rtl/>
        </w:rPr>
        <w:t>'אינו פחות ממיל'</w:t>
      </w:r>
      <w:r w:rsidRPr="00D66138">
        <w:rPr>
          <w:rFonts w:ascii="Arial Narrow" w:hAnsi="Arial Narrow" w:cs="Guttman Keren" w:hint="cs"/>
          <w:sz w:val="22"/>
          <w:szCs w:val="22"/>
          <w:rtl/>
        </w:rPr>
        <w:t xml:space="preserve"> </w:t>
      </w:r>
      <w:r w:rsidRPr="00D66138">
        <w:rPr>
          <w:rFonts w:ascii="Arial Narrow" w:hAnsi="Arial Narrow" w:cs="Guttman Keren"/>
          <w:sz w:val="22"/>
          <w:szCs w:val="22"/>
          <w:rtl/>
        </w:rPr>
        <w:t>–</w:t>
      </w:r>
      <w:r w:rsidRPr="00D66138">
        <w:rPr>
          <w:rFonts w:ascii="Arial Narrow" w:hAnsi="Arial Narrow" w:cs="Guttman Keren" w:hint="cs"/>
          <w:sz w:val="22"/>
          <w:szCs w:val="22"/>
          <w:rtl/>
        </w:rPr>
        <w:t xml:space="preserve"> עי' שולחן גבוה אות כג</w:t>
      </w:r>
    </w:p>
    <w:p w14:paraId="3BEE70FA" w14:textId="77777777" w:rsidR="005F4899" w:rsidRPr="00D66138" w:rsidRDefault="005F4899" w:rsidP="002B66B7">
      <w:pPr>
        <w:bidi/>
        <w:spacing w:before="0" w:line="340" w:lineRule="atLeast"/>
        <w:rPr>
          <w:rFonts w:ascii="Arial Narrow" w:hAnsi="Arial Narrow" w:cs="Guttman Keren" w:hint="cs"/>
          <w:sz w:val="22"/>
          <w:szCs w:val="22"/>
          <w:rtl/>
        </w:rPr>
      </w:pPr>
      <w:r w:rsidRPr="00D66138">
        <w:rPr>
          <w:rFonts w:ascii="Arial Narrow" w:hAnsi="Arial Narrow" w:cs="Guttman Keren" w:hint="cs"/>
          <w:b/>
          <w:bCs/>
          <w:sz w:val="22"/>
          <w:szCs w:val="22"/>
          <w:rtl/>
        </w:rPr>
        <w:t>שלישית שעה בקירוב</w:t>
      </w:r>
      <w:r w:rsidRPr="00D66138">
        <w:rPr>
          <w:rFonts w:ascii="Arial Narrow" w:hAnsi="Arial Narrow" w:cs="Guttman Keren" w:hint="cs"/>
          <w:sz w:val="22"/>
          <w:szCs w:val="22"/>
          <w:rtl/>
        </w:rPr>
        <w:t xml:space="preserve"> </w:t>
      </w:r>
      <w:r w:rsidRPr="00D66138">
        <w:rPr>
          <w:rFonts w:ascii="Arial Narrow" w:hAnsi="Arial Narrow" w:cs="Guttman Keren"/>
          <w:sz w:val="22"/>
          <w:szCs w:val="22"/>
          <w:rtl/>
        </w:rPr>
        <w:t>–</w:t>
      </w:r>
      <w:r w:rsidR="002F1EDA" w:rsidRPr="00D66138">
        <w:rPr>
          <w:rFonts w:ascii="Arial Narrow" w:hAnsi="Arial Narrow" w:cs="Guttman Keren" w:hint="cs"/>
          <w:sz w:val="22"/>
          <w:szCs w:val="22"/>
          <w:rtl/>
        </w:rPr>
        <w:t xml:space="preserve"> עי' ש"ך כה ועי' שפ"ד</w:t>
      </w:r>
      <w:r w:rsidRPr="00D66138">
        <w:rPr>
          <w:rFonts w:ascii="Arial Narrow" w:hAnsi="Arial Narrow" w:cs="Guttman Keren" w:hint="cs"/>
          <w:sz w:val="22"/>
          <w:szCs w:val="22"/>
          <w:rtl/>
        </w:rPr>
        <w:t xml:space="preserve"> </w:t>
      </w:r>
    </w:p>
    <w:p w14:paraId="45710681" w14:textId="77777777" w:rsidR="00B238BF" w:rsidRPr="00D66138" w:rsidRDefault="005F4899" w:rsidP="002B66B7">
      <w:pPr>
        <w:bidi/>
        <w:spacing w:before="0" w:line="340" w:lineRule="atLeast"/>
        <w:rPr>
          <w:rFonts w:ascii="Arial Narrow" w:hAnsi="Arial Narrow" w:cs="Guttman Keren" w:hint="cs"/>
          <w:sz w:val="22"/>
          <w:szCs w:val="22"/>
          <w:rtl/>
        </w:rPr>
      </w:pPr>
      <w:r w:rsidRPr="00D66138">
        <w:rPr>
          <w:rFonts w:ascii="Arial Narrow" w:hAnsi="Arial Narrow" w:cs="Guttman Keren" w:hint="cs"/>
          <w:b/>
          <w:bCs/>
          <w:sz w:val="22"/>
          <w:szCs w:val="22"/>
          <w:rtl/>
        </w:rPr>
        <w:t xml:space="preserve">מחלוקת הפוסקים בשיעור מיל </w:t>
      </w:r>
      <w:r w:rsidRPr="00D66138">
        <w:rPr>
          <w:rFonts w:ascii="Arial Narrow" w:hAnsi="Arial Narrow" w:cs="Guttman Keren"/>
          <w:sz w:val="22"/>
          <w:szCs w:val="22"/>
          <w:rtl/>
        </w:rPr>
        <w:t>–</w:t>
      </w:r>
      <w:r w:rsidRPr="00D66138">
        <w:rPr>
          <w:rFonts w:ascii="Arial Narrow" w:hAnsi="Arial Narrow" w:cs="Guttman Keren" w:hint="cs"/>
          <w:sz w:val="22"/>
          <w:szCs w:val="22"/>
          <w:rtl/>
        </w:rPr>
        <w:t xml:space="preserve"> עי' פר"ח כו ע"ע יד אפרים </w:t>
      </w:r>
      <w:r w:rsidR="000272B8" w:rsidRPr="00D66138">
        <w:rPr>
          <w:rFonts w:ascii="Arial Narrow" w:hAnsi="Arial Narrow" w:cs="Guttman Keren" w:hint="cs"/>
          <w:sz w:val="22"/>
          <w:szCs w:val="22"/>
          <w:rtl/>
        </w:rPr>
        <w:t xml:space="preserve"> </w:t>
      </w:r>
      <w:r w:rsidRPr="00D66138">
        <w:rPr>
          <w:rFonts w:ascii="Arial Narrow" w:hAnsi="Arial Narrow" w:cs="Guttman Keren" w:hint="cs"/>
          <w:sz w:val="22"/>
          <w:szCs w:val="22"/>
          <w:rtl/>
        </w:rPr>
        <w:t>ע</w:t>
      </w:r>
      <w:r w:rsidR="00B238BF" w:rsidRPr="00D66138">
        <w:rPr>
          <w:rFonts w:ascii="Arial Narrow" w:hAnsi="Arial Narrow" w:cs="Guttman Keren" w:hint="cs"/>
          <w:sz w:val="22"/>
          <w:szCs w:val="22"/>
          <w:rtl/>
        </w:rPr>
        <w:t>"ע</w:t>
      </w:r>
      <w:r w:rsidRPr="00D66138">
        <w:rPr>
          <w:rFonts w:ascii="Arial Narrow" w:hAnsi="Arial Narrow" w:cs="Guttman Keren" w:hint="cs"/>
          <w:sz w:val="22"/>
          <w:szCs w:val="22"/>
          <w:rtl/>
        </w:rPr>
        <w:t xml:space="preserve"> שו"ע סי' תנט ב עי"ש </w:t>
      </w:r>
      <w:r w:rsidR="00B238BF" w:rsidRPr="00D66138">
        <w:rPr>
          <w:rFonts w:ascii="Arial Narrow" w:hAnsi="Arial Narrow" w:cs="Guttman Keren" w:hint="cs"/>
          <w:sz w:val="22"/>
          <w:szCs w:val="22"/>
          <w:rtl/>
        </w:rPr>
        <w:t>בנו"כ</w:t>
      </w:r>
      <w:r w:rsidRPr="00D66138">
        <w:rPr>
          <w:rFonts w:ascii="Arial Narrow" w:hAnsi="Arial Narrow" w:cs="Guttman Keren" w:hint="cs"/>
          <w:sz w:val="22"/>
          <w:szCs w:val="22"/>
          <w:rtl/>
        </w:rPr>
        <w:t xml:space="preserve"> לענין מליחה</w:t>
      </w:r>
      <w:r w:rsidR="002F1EDA" w:rsidRPr="00D66138">
        <w:rPr>
          <w:rFonts w:ascii="Arial Narrow" w:hAnsi="Arial Narrow" w:cs="Guttman Keren" w:hint="cs"/>
          <w:sz w:val="22"/>
          <w:szCs w:val="22"/>
          <w:rtl/>
        </w:rPr>
        <w:t>,</w:t>
      </w:r>
      <w:r w:rsidRPr="00D66138">
        <w:rPr>
          <w:rFonts w:ascii="Arial Narrow" w:hAnsi="Arial Narrow" w:cs="Guttman Keren" w:hint="cs"/>
          <w:sz w:val="22"/>
          <w:szCs w:val="22"/>
          <w:rtl/>
        </w:rPr>
        <w:t xml:space="preserve"> ביאור הגר"א</w:t>
      </w:r>
      <w:r w:rsidR="00B238BF" w:rsidRPr="00D66138">
        <w:rPr>
          <w:rFonts w:ascii="Arial Narrow" w:hAnsi="Arial Narrow" w:cs="Guttman Keren" w:hint="cs"/>
          <w:sz w:val="22"/>
          <w:szCs w:val="22"/>
          <w:rtl/>
        </w:rPr>
        <w:t xml:space="preserve">, </w:t>
      </w:r>
      <w:r w:rsidRPr="00D66138">
        <w:rPr>
          <w:rFonts w:ascii="Arial Narrow" w:hAnsi="Arial Narrow" w:cs="Guttman Keren" w:hint="cs"/>
          <w:sz w:val="22"/>
          <w:szCs w:val="22"/>
          <w:rtl/>
        </w:rPr>
        <w:t>חק יעקב סק"</w:t>
      </w:r>
      <w:r w:rsidR="00B238BF" w:rsidRPr="00D66138">
        <w:rPr>
          <w:rFonts w:ascii="Arial Narrow" w:hAnsi="Arial Narrow" w:cs="Guttman Keren" w:hint="cs"/>
          <w:sz w:val="22"/>
          <w:szCs w:val="22"/>
          <w:rtl/>
        </w:rPr>
        <w:t xml:space="preserve">י, </w:t>
      </w:r>
      <w:r w:rsidRPr="00D66138">
        <w:rPr>
          <w:rFonts w:ascii="Arial Narrow" w:hAnsi="Arial Narrow" w:cs="Guttman Keren" w:hint="cs"/>
          <w:sz w:val="22"/>
          <w:szCs w:val="22"/>
          <w:rtl/>
        </w:rPr>
        <w:t>ביאור הלכה ד"ה הוי רביעית</w:t>
      </w:r>
    </w:p>
    <w:p w14:paraId="1C135AFB" w14:textId="77777777" w:rsidR="00354DD2" w:rsidRPr="00D66138" w:rsidRDefault="00B238BF" w:rsidP="002B66B7">
      <w:pPr>
        <w:bidi/>
        <w:spacing w:before="0" w:line="340" w:lineRule="atLeast"/>
        <w:rPr>
          <w:rFonts w:ascii="Arial Narrow" w:hAnsi="Arial Narrow" w:cs="Guttman Keren" w:hint="cs"/>
          <w:sz w:val="22"/>
          <w:szCs w:val="22"/>
          <w:rtl/>
        </w:rPr>
      </w:pPr>
      <w:r w:rsidRPr="00D66138">
        <w:rPr>
          <w:rFonts w:ascii="Arial Narrow" w:hAnsi="Arial Narrow" w:cs="Guttman Keren" w:hint="cs"/>
          <w:sz w:val="22"/>
          <w:szCs w:val="22"/>
          <w:rtl/>
        </w:rPr>
        <w:t>בש"ך ס"ק כו, עי' בזה שפ"ד ודגול מרבבה</w:t>
      </w:r>
    </w:p>
    <w:p w14:paraId="2D961A0A" w14:textId="77777777" w:rsidR="00354DD2" w:rsidRPr="00D66138" w:rsidRDefault="00354DD2" w:rsidP="002B66B7">
      <w:pPr>
        <w:bidi/>
        <w:spacing w:before="0" w:line="340" w:lineRule="atLeast"/>
        <w:rPr>
          <w:rFonts w:ascii="Arial Narrow" w:hAnsi="Arial Narrow" w:cs="Guttman Keren" w:hint="cs"/>
          <w:b/>
          <w:bCs/>
          <w:sz w:val="22"/>
          <w:szCs w:val="22"/>
          <w:rtl/>
        </w:rPr>
      </w:pPr>
    </w:p>
    <w:p w14:paraId="7271B6B7" w14:textId="77777777" w:rsidR="001C2762" w:rsidRPr="00D66138" w:rsidRDefault="001C2762" w:rsidP="002B66B7">
      <w:pPr>
        <w:bidi/>
        <w:spacing w:before="0" w:line="340" w:lineRule="atLeast"/>
        <w:rPr>
          <w:rFonts w:cs="Guttman Keren" w:hint="cs"/>
          <w:b/>
          <w:bCs/>
          <w:sz w:val="22"/>
          <w:szCs w:val="22"/>
          <w:rtl/>
        </w:rPr>
      </w:pPr>
      <w:r w:rsidRPr="00D66138">
        <w:rPr>
          <w:rFonts w:cs="Guttman Keren" w:hint="cs"/>
          <w:b/>
          <w:bCs/>
          <w:sz w:val="22"/>
          <w:szCs w:val="22"/>
          <w:rtl/>
        </w:rPr>
        <w:t>סעיפים ז' ח' טור ושו"ע</w:t>
      </w:r>
    </w:p>
    <w:p w14:paraId="0F7B7675" w14:textId="77777777" w:rsidR="001C2762" w:rsidRPr="00D66138" w:rsidRDefault="001C2762" w:rsidP="002B66B7">
      <w:pPr>
        <w:bidi/>
        <w:spacing w:before="0" w:line="340" w:lineRule="atLeast"/>
        <w:rPr>
          <w:rFonts w:cs="Guttman Keren" w:hint="cs"/>
          <w:sz w:val="22"/>
          <w:szCs w:val="22"/>
          <w:rtl/>
        </w:rPr>
      </w:pPr>
      <w:r w:rsidRPr="00D66138">
        <w:rPr>
          <w:rFonts w:cs="Guttman Keren" w:hint="cs"/>
          <w:b/>
          <w:bCs/>
          <w:sz w:val="22"/>
          <w:szCs w:val="22"/>
          <w:rtl/>
        </w:rPr>
        <w:t>האם אחר הניפוץ בעי הדחה</w:t>
      </w:r>
      <w:r w:rsidRPr="00D66138">
        <w:rPr>
          <w:rFonts w:cs="Guttman Keren" w:hint="cs"/>
          <w:sz w:val="22"/>
          <w:szCs w:val="22"/>
          <w:rtl/>
        </w:rPr>
        <w:t xml:space="preserve"> </w:t>
      </w:r>
      <w:r w:rsidRPr="00D66138">
        <w:rPr>
          <w:rFonts w:cs="Guttman Keren"/>
          <w:sz w:val="22"/>
          <w:szCs w:val="22"/>
          <w:rtl/>
        </w:rPr>
        <w:t>–</w:t>
      </w:r>
      <w:r w:rsidRPr="00D66138">
        <w:rPr>
          <w:rFonts w:cs="Guttman Keren" w:hint="cs"/>
          <w:sz w:val="22"/>
          <w:szCs w:val="22"/>
          <w:rtl/>
        </w:rPr>
        <w:t xml:space="preserve"> שיטת הי"א בר"ן, מקורו מהרא"ה בבדק הבית (עג: ד"ה אבל הנכון) עי"ש בטעמו,</w:t>
      </w:r>
      <w:r w:rsidR="00B0179A" w:rsidRPr="00D66138">
        <w:rPr>
          <w:rFonts w:cs="Guttman Keren" w:hint="cs"/>
          <w:sz w:val="22"/>
          <w:szCs w:val="22"/>
          <w:rtl/>
        </w:rPr>
        <w:t xml:space="preserve"> וכ"נ בר"ג,</w:t>
      </w:r>
      <w:r w:rsidRPr="00D66138">
        <w:rPr>
          <w:rFonts w:cs="Guttman Keren" w:hint="cs"/>
          <w:sz w:val="22"/>
          <w:szCs w:val="22"/>
          <w:rtl/>
        </w:rPr>
        <w:t xml:space="preserve"> אך במשה"ב שם השיג עליו, וכ"נ ברש"י, ועי' באו"ז סוף סי' תעד שביאר מחלוקתם</w:t>
      </w:r>
    </w:p>
    <w:p w14:paraId="0E7C103E" w14:textId="77777777" w:rsidR="00D66138" w:rsidRDefault="00D66138" w:rsidP="002B66B7">
      <w:pPr>
        <w:bidi/>
        <w:spacing w:before="0" w:line="340" w:lineRule="atLeast"/>
        <w:rPr>
          <w:rFonts w:cs="Guttman Keren" w:hint="cs"/>
          <w:b/>
          <w:bCs/>
          <w:sz w:val="22"/>
          <w:szCs w:val="22"/>
          <w:rtl/>
        </w:rPr>
      </w:pPr>
    </w:p>
    <w:p w14:paraId="4887D4AB" w14:textId="77777777" w:rsidR="001C2762" w:rsidRPr="00D66138" w:rsidRDefault="001C2762" w:rsidP="00D66138">
      <w:pPr>
        <w:bidi/>
        <w:spacing w:before="0" w:line="340" w:lineRule="atLeast"/>
        <w:rPr>
          <w:rFonts w:cs="Guttman Keren" w:hint="cs"/>
          <w:b/>
          <w:bCs/>
          <w:sz w:val="22"/>
          <w:szCs w:val="22"/>
          <w:rtl/>
        </w:rPr>
      </w:pPr>
      <w:r w:rsidRPr="00D66138">
        <w:rPr>
          <w:rFonts w:cs="Guttman Keren" w:hint="cs"/>
          <w:b/>
          <w:bCs/>
          <w:sz w:val="22"/>
          <w:szCs w:val="22"/>
          <w:rtl/>
        </w:rPr>
        <w:t>מנין ההדחות</w:t>
      </w:r>
    </w:p>
    <w:p w14:paraId="1DF67C2A" w14:textId="77777777" w:rsidR="001C2762" w:rsidRPr="00D66138" w:rsidRDefault="001C2762" w:rsidP="002B66B7">
      <w:pPr>
        <w:bidi/>
        <w:spacing w:before="0" w:line="340" w:lineRule="atLeast"/>
        <w:rPr>
          <w:rFonts w:cs="Guttman Keren" w:hint="cs"/>
          <w:sz w:val="22"/>
          <w:szCs w:val="22"/>
          <w:rtl/>
        </w:rPr>
      </w:pPr>
      <w:r w:rsidRPr="00D66138">
        <w:rPr>
          <w:rFonts w:cs="Guttman Keren" w:hint="cs"/>
          <w:b/>
          <w:bCs/>
          <w:sz w:val="22"/>
          <w:szCs w:val="22"/>
          <w:rtl/>
        </w:rPr>
        <w:t>הדחה אחת</w:t>
      </w:r>
      <w:r w:rsidRPr="00D66138">
        <w:rPr>
          <w:rFonts w:cs="Guttman Keren" w:hint="cs"/>
          <w:sz w:val="22"/>
          <w:szCs w:val="22"/>
          <w:rtl/>
        </w:rPr>
        <w:t xml:space="preserve"> - עי' רמב"ם פ"ו הל' י' יא, עי' שערי תשובה (אגרת התשובה דרוש הראשון ל, עי' בטור סוף סי' זה הביא מדבריו), ויש לדון בשיטת הראב"ד</w:t>
      </w:r>
      <w:r w:rsidR="00B0179A" w:rsidRPr="00D66138">
        <w:rPr>
          <w:rFonts w:cs="Guttman Keren" w:hint="cs"/>
          <w:sz w:val="22"/>
          <w:szCs w:val="22"/>
          <w:rtl/>
        </w:rPr>
        <w:t xml:space="preserve"> במש"כ לגבי מלח גס.</w:t>
      </w:r>
    </w:p>
    <w:p w14:paraId="14061B25" w14:textId="77777777" w:rsidR="001C2762" w:rsidRPr="00D66138" w:rsidRDefault="001C2762" w:rsidP="002B66B7">
      <w:pPr>
        <w:bidi/>
        <w:spacing w:before="0" w:line="340" w:lineRule="atLeast"/>
        <w:rPr>
          <w:rFonts w:cs="Guttman Keren" w:hint="cs"/>
          <w:sz w:val="22"/>
          <w:szCs w:val="22"/>
          <w:rtl/>
        </w:rPr>
      </w:pPr>
      <w:r w:rsidRPr="00D66138">
        <w:rPr>
          <w:rFonts w:cs="Guttman Keren" w:hint="cs"/>
          <w:b/>
          <w:bCs/>
          <w:sz w:val="22"/>
          <w:szCs w:val="22"/>
          <w:rtl/>
        </w:rPr>
        <w:t>שתי הדחות</w:t>
      </w:r>
      <w:r w:rsidRPr="00D66138">
        <w:rPr>
          <w:rFonts w:cs="Guttman Keren" w:hint="cs"/>
          <w:sz w:val="22"/>
          <w:szCs w:val="22"/>
          <w:rtl/>
        </w:rPr>
        <w:t xml:space="preserve"> - עי' ברא"ש, עי' בר"ן בשם הרמב"ן, עי' מרדכי סי' תשיט ומקורו מהתרומה סב </w:t>
      </w:r>
    </w:p>
    <w:p w14:paraId="494C23A5" w14:textId="77777777" w:rsidR="001C2762" w:rsidRPr="00D66138" w:rsidRDefault="001C2762" w:rsidP="002B66B7">
      <w:pPr>
        <w:bidi/>
        <w:spacing w:before="0" w:line="340" w:lineRule="atLeast"/>
        <w:rPr>
          <w:rFonts w:cs="Guttman Keren" w:hint="cs"/>
          <w:sz w:val="22"/>
          <w:szCs w:val="22"/>
          <w:rtl/>
        </w:rPr>
      </w:pPr>
      <w:r w:rsidRPr="00D66138">
        <w:rPr>
          <w:rFonts w:cs="Guttman Keren" w:hint="cs"/>
          <w:sz w:val="22"/>
          <w:szCs w:val="22"/>
          <w:rtl/>
        </w:rPr>
        <w:t>עי' היטב בדבריהם האם הם שוים בטעם ההדחות, ונפ"מ במלח גס שמנפצו האם צריך ב' הדחות, עי' בטור, ועי' בזה בחידושי הרמב"ן, ומש"כ הרשב"א מהראב"ד</w:t>
      </w:r>
    </w:p>
    <w:p w14:paraId="09005C8B" w14:textId="77777777" w:rsidR="001C2762" w:rsidRPr="00D66138" w:rsidRDefault="001C2762" w:rsidP="002B66B7">
      <w:pPr>
        <w:bidi/>
        <w:spacing w:before="0" w:line="340" w:lineRule="atLeast"/>
        <w:rPr>
          <w:rFonts w:cs="Guttman Keren" w:hint="cs"/>
          <w:sz w:val="22"/>
          <w:szCs w:val="22"/>
          <w:rtl/>
        </w:rPr>
      </w:pPr>
      <w:r w:rsidRPr="00D66138">
        <w:rPr>
          <w:rFonts w:cs="Guttman Keren" w:hint="cs"/>
          <w:b/>
          <w:bCs/>
          <w:sz w:val="22"/>
          <w:szCs w:val="22"/>
          <w:rtl/>
        </w:rPr>
        <w:t>ג' הדחות</w:t>
      </w:r>
      <w:r w:rsidRPr="00D66138">
        <w:rPr>
          <w:rFonts w:cs="Guttman Keren" w:hint="cs"/>
          <w:sz w:val="22"/>
          <w:szCs w:val="22"/>
          <w:rtl/>
        </w:rPr>
        <w:t xml:space="preserve"> - שיטת ההג"א, ומקורו מהאו"ז סי' תעד, וכן מבואר בראב"ד בפירושו עמ"ס תמיד פ"ד מ</w:t>
      </w:r>
      <w:r w:rsidR="00B0179A" w:rsidRPr="00D66138">
        <w:rPr>
          <w:rFonts w:cs="Guttman Keren" w:hint="cs"/>
          <w:sz w:val="22"/>
          <w:szCs w:val="22"/>
          <w:rtl/>
        </w:rPr>
        <w:t>"ב ד"ה במדות תנן, הו"ד בפר"ח כט</w:t>
      </w:r>
    </w:p>
    <w:p w14:paraId="6DEAEDAD" w14:textId="77777777" w:rsidR="001C2762" w:rsidRPr="00D66138" w:rsidRDefault="001C2762" w:rsidP="002B66B7">
      <w:pPr>
        <w:bidi/>
        <w:spacing w:before="0" w:line="340" w:lineRule="atLeast"/>
        <w:rPr>
          <w:rFonts w:cs="Guttman Keren" w:hint="cs"/>
          <w:sz w:val="22"/>
          <w:szCs w:val="22"/>
          <w:rtl/>
        </w:rPr>
      </w:pPr>
      <w:r w:rsidRPr="00D66138">
        <w:rPr>
          <w:rFonts w:cs="Guttman Keren" w:hint="cs"/>
          <w:b/>
          <w:bCs/>
          <w:sz w:val="22"/>
          <w:szCs w:val="22"/>
          <w:rtl/>
        </w:rPr>
        <w:t>לענין דיעבד</w:t>
      </w:r>
      <w:r w:rsidRPr="00D66138">
        <w:rPr>
          <w:rFonts w:cs="Guttman Keren" w:hint="cs"/>
          <w:sz w:val="22"/>
          <w:szCs w:val="22"/>
          <w:rtl/>
        </w:rPr>
        <w:t xml:space="preserve"> - עי' בפוסקים בשם הסמ"ק ואו"ז, ועי' הגהות שע"ד (טו ז הו"ד בד"מ ח) דפליגי, אך הב"ח ח חולק</w:t>
      </w:r>
    </w:p>
    <w:p w14:paraId="68ACF3FD" w14:textId="77777777" w:rsidR="001C2762" w:rsidRPr="00D66138" w:rsidRDefault="001C2762" w:rsidP="002B66B7">
      <w:pPr>
        <w:bidi/>
        <w:spacing w:before="0" w:line="340" w:lineRule="atLeast"/>
        <w:rPr>
          <w:rFonts w:cs="Guttman Keren" w:hint="cs"/>
          <w:sz w:val="22"/>
          <w:szCs w:val="22"/>
          <w:rtl/>
        </w:rPr>
      </w:pPr>
      <w:r w:rsidRPr="00D66138">
        <w:rPr>
          <w:rFonts w:cs="Guttman Keren" w:hint="cs"/>
          <w:b/>
          <w:bCs/>
          <w:sz w:val="22"/>
          <w:szCs w:val="22"/>
          <w:rtl/>
        </w:rPr>
        <w:t>מחלוקת</w:t>
      </w:r>
      <w:r w:rsidR="00B0179A" w:rsidRPr="00D66138">
        <w:rPr>
          <w:rFonts w:cs="Guttman Keren" w:hint="cs"/>
          <w:b/>
          <w:bCs/>
          <w:sz w:val="22"/>
          <w:szCs w:val="22"/>
          <w:rtl/>
        </w:rPr>
        <w:t xml:space="preserve"> הראשונים</w:t>
      </w:r>
      <w:r w:rsidRPr="00D66138">
        <w:rPr>
          <w:rFonts w:cs="Guttman Keren" w:hint="cs"/>
          <w:b/>
          <w:bCs/>
          <w:sz w:val="22"/>
          <w:szCs w:val="22"/>
          <w:rtl/>
        </w:rPr>
        <w:t xml:space="preserve"> האם בלא ניפוץ נאסר</w:t>
      </w:r>
      <w:r w:rsidRPr="00D66138">
        <w:rPr>
          <w:rFonts w:cs="Guttman Keren" w:hint="cs"/>
          <w:sz w:val="22"/>
          <w:szCs w:val="22"/>
          <w:rtl/>
        </w:rPr>
        <w:t xml:space="preserve"> </w:t>
      </w:r>
      <w:r w:rsidRPr="00D66138">
        <w:rPr>
          <w:rFonts w:cs="Guttman Keren"/>
          <w:sz w:val="22"/>
          <w:szCs w:val="22"/>
          <w:rtl/>
        </w:rPr>
        <w:t>–</w:t>
      </w:r>
      <w:r w:rsidRPr="00D66138">
        <w:rPr>
          <w:rFonts w:cs="Guttman Keren" w:hint="cs"/>
          <w:sz w:val="22"/>
          <w:szCs w:val="22"/>
          <w:rtl/>
        </w:rPr>
        <w:t xml:space="preserve"> עי' ברשב"א סברת הראב"ד, ועי' הגה"מ כ' (מקורו מהיראים מח), וכ"כ השערי תשובה (שם) </w:t>
      </w:r>
    </w:p>
    <w:p w14:paraId="4E1931B6" w14:textId="77777777" w:rsidR="005A69E3" w:rsidRPr="00D66138" w:rsidRDefault="001C2762" w:rsidP="002B66B7">
      <w:pPr>
        <w:bidi/>
        <w:spacing w:before="0" w:line="340" w:lineRule="atLeast"/>
        <w:rPr>
          <w:rFonts w:cs="Guttman Keren" w:hint="cs"/>
          <w:sz w:val="22"/>
          <w:szCs w:val="22"/>
          <w:rtl/>
        </w:rPr>
      </w:pPr>
      <w:r w:rsidRPr="00D66138">
        <w:rPr>
          <w:rFonts w:cs="Guttman Keren" w:hint="cs"/>
          <w:sz w:val="22"/>
          <w:szCs w:val="22"/>
          <w:rtl/>
        </w:rPr>
        <w:lastRenderedPageBreak/>
        <w:t>אך התרומה (סב) ושו"ת מהר"ם (דפוס לבוב תע) פליגי, הו"ד בהגה"א (סי' מג) בסופו</w:t>
      </w:r>
    </w:p>
    <w:p w14:paraId="3794F62C" w14:textId="77777777" w:rsidR="003A73E2" w:rsidRPr="00D66138" w:rsidRDefault="001C2762" w:rsidP="002B66B7">
      <w:pPr>
        <w:bidi/>
        <w:spacing w:before="0" w:line="340" w:lineRule="atLeast"/>
        <w:rPr>
          <w:rFonts w:cs="Guttman Keren" w:hint="cs"/>
          <w:sz w:val="22"/>
          <w:szCs w:val="22"/>
          <w:rtl/>
        </w:rPr>
      </w:pPr>
      <w:r w:rsidRPr="00D66138">
        <w:rPr>
          <w:rFonts w:cs="Guttman Keren" w:hint="cs"/>
          <w:b/>
          <w:bCs/>
          <w:sz w:val="22"/>
          <w:szCs w:val="22"/>
          <w:rtl/>
        </w:rPr>
        <w:t>טעם ההיתר</w:t>
      </w:r>
      <w:r w:rsidRPr="00D66138">
        <w:rPr>
          <w:rFonts w:cs="Guttman Keren" w:hint="cs"/>
          <w:sz w:val="22"/>
          <w:szCs w:val="22"/>
          <w:rtl/>
        </w:rPr>
        <w:t xml:space="preserve"> </w:t>
      </w:r>
      <w:r w:rsidRPr="00D66138">
        <w:rPr>
          <w:rFonts w:cs="Guttman Keren"/>
          <w:sz w:val="22"/>
          <w:szCs w:val="22"/>
          <w:rtl/>
        </w:rPr>
        <w:t>–</w:t>
      </w:r>
      <w:r w:rsidRPr="00D66138">
        <w:rPr>
          <w:rFonts w:cs="Guttman Keren" w:hint="cs"/>
          <w:sz w:val="22"/>
          <w:szCs w:val="22"/>
          <w:rtl/>
        </w:rPr>
        <w:t xml:space="preserve"> עי' מש"כ בטור, וכ"כ האו"ה הו"ד בד"מ יג, </w:t>
      </w:r>
      <w:r w:rsidR="00B0179A" w:rsidRPr="00D66138">
        <w:rPr>
          <w:rFonts w:cs="Guttman Keren" w:hint="cs"/>
          <w:sz w:val="22"/>
          <w:szCs w:val="22"/>
          <w:rtl/>
        </w:rPr>
        <w:t>וצ"ע בהבנת טעם זה, [וכן צ"ב דבראשונים דלעיל מינה פליגי עליה] וכן קשה</w:t>
      </w:r>
      <w:r w:rsidRPr="00D66138">
        <w:rPr>
          <w:rFonts w:cs="Guttman Keren" w:hint="cs"/>
          <w:sz w:val="22"/>
          <w:szCs w:val="22"/>
          <w:rtl/>
        </w:rPr>
        <w:t xml:space="preserve"> </w:t>
      </w:r>
      <w:r w:rsidR="00B0179A" w:rsidRPr="00D66138">
        <w:rPr>
          <w:rFonts w:cs="Guttman Keren" w:hint="cs"/>
          <w:sz w:val="22"/>
          <w:szCs w:val="22"/>
          <w:rtl/>
        </w:rPr>
        <w:t>ד</w:t>
      </w:r>
      <w:r w:rsidRPr="00D66138">
        <w:rPr>
          <w:rFonts w:cs="Guttman Keren" w:hint="cs"/>
          <w:sz w:val="22"/>
          <w:szCs w:val="22"/>
          <w:rtl/>
        </w:rPr>
        <w:t xml:space="preserve">בסמ"ג ביאר בהרחבה ב' טעמים אחרים, וכ"כ התוס' קיב: סוד"ה ודגים, וכן ברא"ש סי' לח, </w:t>
      </w:r>
      <w:r w:rsidR="00B0179A" w:rsidRPr="00D66138">
        <w:rPr>
          <w:rFonts w:cs="Guttman Keren" w:hint="cs"/>
          <w:sz w:val="22"/>
          <w:szCs w:val="22"/>
          <w:rtl/>
        </w:rPr>
        <w:t>וטעם השני מבואר אף במרדכי סוף סי' תשכד, והו"ד בטור וב"י סוף סי' ע', ועי"ש בב"ח שעמד בזה, וצ"ע במה שיישב</w:t>
      </w:r>
    </w:p>
    <w:p w14:paraId="68B4D4C4" w14:textId="77777777" w:rsidR="001C2762" w:rsidRPr="00D66138" w:rsidRDefault="001C2762" w:rsidP="002B66B7">
      <w:pPr>
        <w:bidi/>
        <w:spacing w:before="0" w:line="340" w:lineRule="atLeast"/>
        <w:rPr>
          <w:rFonts w:cs="Guttman Keren" w:hint="cs"/>
          <w:sz w:val="22"/>
          <w:szCs w:val="22"/>
          <w:rtl/>
        </w:rPr>
      </w:pPr>
      <w:r w:rsidRPr="00D66138">
        <w:rPr>
          <w:rFonts w:cs="Guttman Keren" w:hint="cs"/>
          <w:sz w:val="22"/>
          <w:szCs w:val="22"/>
          <w:rtl/>
        </w:rPr>
        <w:t xml:space="preserve">בדרכי משה י' </w:t>
      </w:r>
      <w:r w:rsidRPr="00D66138">
        <w:rPr>
          <w:rFonts w:cs="Guttman Keren"/>
          <w:sz w:val="22"/>
          <w:szCs w:val="22"/>
          <w:rtl/>
        </w:rPr>
        <w:t>–</w:t>
      </w:r>
      <w:r w:rsidRPr="00D66138">
        <w:rPr>
          <w:rFonts w:cs="Guttman Keren" w:hint="cs"/>
          <w:sz w:val="22"/>
          <w:szCs w:val="22"/>
          <w:rtl/>
        </w:rPr>
        <w:t xml:space="preserve"> עי' בזה בבדק הבית עד. בד"ה מורי, אך במשמה"ב ד"ה עוד כתב</w:t>
      </w:r>
      <w:r w:rsidR="00B0179A" w:rsidRPr="00D66138">
        <w:rPr>
          <w:rFonts w:cs="Guttman Keren" w:hint="cs"/>
          <w:sz w:val="22"/>
          <w:szCs w:val="22"/>
          <w:rtl/>
        </w:rPr>
        <w:t>,</w:t>
      </w:r>
      <w:r w:rsidRPr="00D66138">
        <w:rPr>
          <w:rFonts w:cs="Guttman Keren" w:hint="cs"/>
          <w:sz w:val="22"/>
          <w:szCs w:val="22"/>
          <w:rtl/>
        </w:rPr>
        <w:t xml:space="preserve"> השיג עליו</w:t>
      </w:r>
    </w:p>
    <w:p w14:paraId="7C535AC9" w14:textId="77777777" w:rsidR="000F15B9" w:rsidRPr="00D66138" w:rsidRDefault="000F15B9" w:rsidP="002B66B7">
      <w:pPr>
        <w:bidi/>
        <w:spacing w:before="0" w:line="340" w:lineRule="atLeast"/>
        <w:rPr>
          <w:rFonts w:cs="Guttman Keren" w:hint="cs"/>
          <w:b/>
          <w:bCs/>
          <w:sz w:val="22"/>
          <w:szCs w:val="22"/>
          <w:rtl/>
        </w:rPr>
      </w:pPr>
    </w:p>
    <w:p w14:paraId="24CECD54" w14:textId="77777777" w:rsidR="001C2762" w:rsidRPr="00D66138" w:rsidRDefault="001C2762" w:rsidP="002B66B7">
      <w:pPr>
        <w:bidi/>
        <w:spacing w:before="0" w:line="340" w:lineRule="atLeast"/>
        <w:rPr>
          <w:rFonts w:cs="Guttman Keren" w:hint="cs"/>
          <w:b/>
          <w:bCs/>
          <w:sz w:val="22"/>
          <w:szCs w:val="22"/>
          <w:rtl/>
        </w:rPr>
      </w:pPr>
      <w:r w:rsidRPr="00D66138">
        <w:rPr>
          <w:rFonts w:cs="Guttman Keren" w:hint="cs"/>
          <w:b/>
          <w:bCs/>
          <w:sz w:val="22"/>
          <w:szCs w:val="22"/>
          <w:rtl/>
        </w:rPr>
        <w:t>שו"ע סעיף ז</w:t>
      </w:r>
    </w:p>
    <w:p w14:paraId="2CA7D02E" w14:textId="77777777" w:rsidR="003A73E2" w:rsidRPr="00D66138" w:rsidRDefault="001C2762" w:rsidP="002B66B7">
      <w:pPr>
        <w:bidi/>
        <w:spacing w:before="0" w:line="340" w:lineRule="atLeast"/>
        <w:rPr>
          <w:rFonts w:cs="Guttman Keren" w:hint="cs"/>
          <w:sz w:val="22"/>
          <w:szCs w:val="22"/>
          <w:rtl/>
        </w:rPr>
      </w:pPr>
      <w:r w:rsidRPr="00D66138">
        <w:rPr>
          <w:rFonts w:cs="Guttman Keren" w:hint="cs"/>
          <w:b/>
          <w:bCs/>
          <w:sz w:val="22"/>
          <w:szCs w:val="22"/>
          <w:rtl/>
        </w:rPr>
        <w:t xml:space="preserve">'ינפץ המלח מעליו המלח', </w:t>
      </w:r>
      <w:r w:rsidRPr="00D66138">
        <w:rPr>
          <w:rFonts w:cs="Guttman Keren" w:hint="cs"/>
          <w:sz w:val="22"/>
          <w:szCs w:val="22"/>
          <w:rtl/>
        </w:rPr>
        <w:t>- באיזה מלח שייך ניפוץ, עי' גר"א ל',</w:t>
      </w:r>
      <w:r w:rsidR="00160D46" w:rsidRPr="00D66138">
        <w:rPr>
          <w:rFonts w:cs="Guttman Keren" w:hint="cs"/>
          <w:sz w:val="22"/>
          <w:szCs w:val="22"/>
          <w:rtl/>
        </w:rPr>
        <w:t xml:space="preserve"> ועי' מש"כ בב"ח ז, [אך לא את"ש בשו"ע]</w:t>
      </w:r>
      <w:r w:rsidRPr="00D66138">
        <w:rPr>
          <w:rFonts w:cs="Guttman Keren" w:hint="cs"/>
          <w:sz w:val="22"/>
          <w:szCs w:val="22"/>
          <w:rtl/>
        </w:rPr>
        <w:t xml:space="preserve"> ועי' בשערי תשובה (שם) דהוי בבינוני, וע"ע בשפ"ד סוף כח, ובמש"ז יז בתחלתו</w:t>
      </w:r>
    </w:p>
    <w:p w14:paraId="3CEA452F" w14:textId="77777777" w:rsidR="001C2762" w:rsidRPr="00D66138" w:rsidRDefault="001C2762" w:rsidP="002B66B7">
      <w:pPr>
        <w:bidi/>
        <w:spacing w:before="0" w:line="340" w:lineRule="atLeast"/>
        <w:rPr>
          <w:rFonts w:cs="Guttman Keren" w:hint="cs"/>
          <w:sz w:val="22"/>
          <w:szCs w:val="22"/>
          <w:rtl/>
        </w:rPr>
      </w:pPr>
      <w:r w:rsidRPr="00D66138">
        <w:rPr>
          <w:rFonts w:cs="Guttman Keren" w:hint="cs"/>
          <w:sz w:val="22"/>
          <w:szCs w:val="22"/>
          <w:rtl/>
        </w:rPr>
        <w:t xml:space="preserve">בתמיהת הפוסקים על הרמ"א במש"כ 'וי"א' </w:t>
      </w:r>
      <w:r w:rsidRPr="00D66138">
        <w:rPr>
          <w:rFonts w:cs="Guttman Keren"/>
          <w:sz w:val="22"/>
          <w:szCs w:val="22"/>
          <w:rtl/>
        </w:rPr>
        <w:t>–</w:t>
      </w:r>
      <w:r w:rsidRPr="00D66138">
        <w:rPr>
          <w:rFonts w:cs="Guttman Keren" w:hint="cs"/>
          <w:sz w:val="22"/>
          <w:szCs w:val="22"/>
          <w:rtl/>
        </w:rPr>
        <w:t xml:space="preserve"> עי' ט"ז יז ובמש"ז, ובש"ך כח ובשפ"ד, וע"ע במנחת יעקב טו נב תירוץ נוסף, וע"ע בילקוט מפרשים תירוץ מהתפארת למשה (הו"ד גם באמרי ברוך)</w:t>
      </w:r>
    </w:p>
    <w:p w14:paraId="026CF910" w14:textId="77777777" w:rsidR="001C2762" w:rsidRPr="00D66138" w:rsidRDefault="001C2762" w:rsidP="002B66B7">
      <w:pPr>
        <w:bidi/>
        <w:spacing w:before="0" w:line="340" w:lineRule="atLeast"/>
        <w:rPr>
          <w:rFonts w:cs="Guttman Keren" w:hint="cs"/>
          <w:sz w:val="22"/>
          <w:szCs w:val="22"/>
          <w:rtl/>
        </w:rPr>
      </w:pPr>
      <w:r w:rsidRPr="00D66138">
        <w:rPr>
          <w:rFonts w:cs="Guttman Keren" w:hint="cs"/>
          <w:sz w:val="22"/>
          <w:szCs w:val="22"/>
          <w:rtl/>
        </w:rPr>
        <w:t>עי' פר"ח כט שחולק על הרמ"א</w:t>
      </w:r>
    </w:p>
    <w:p w14:paraId="299B9E40" w14:textId="77777777" w:rsidR="001C2762" w:rsidRPr="00D66138" w:rsidRDefault="001C2762" w:rsidP="002B66B7">
      <w:pPr>
        <w:bidi/>
        <w:spacing w:before="0" w:line="340" w:lineRule="atLeast"/>
        <w:rPr>
          <w:rFonts w:cs="Guttman Keren" w:hint="cs"/>
          <w:sz w:val="22"/>
          <w:szCs w:val="22"/>
          <w:rtl/>
        </w:rPr>
      </w:pPr>
      <w:r w:rsidRPr="00D66138">
        <w:rPr>
          <w:rFonts w:cs="Guttman Keren" w:hint="cs"/>
          <w:sz w:val="22"/>
          <w:szCs w:val="22"/>
          <w:rtl/>
        </w:rPr>
        <w:t xml:space="preserve">בש"ך (ס"ק כח) בקושיא הב', מהו עיקר </w:t>
      </w:r>
      <w:r w:rsidR="005A69E3" w:rsidRPr="00D66138">
        <w:rPr>
          <w:rFonts w:cs="Guttman Keren" w:hint="cs"/>
          <w:sz w:val="22"/>
          <w:szCs w:val="22"/>
          <w:rtl/>
        </w:rPr>
        <w:t>התירוץ</w:t>
      </w:r>
      <w:r w:rsidRPr="00D66138">
        <w:rPr>
          <w:rFonts w:cs="Guttman Keren" w:hint="cs"/>
          <w:sz w:val="22"/>
          <w:szCs w:val="22"/>
          <w:rtl/>
        </w:rPr>
        <w:t>, עי' שפ"ד, ועי' גר"א לה</w:t>
      </w:r>
      <w:r w:rsidR="00160D46" w:rsidRPr="00D66138">
        <w:rPr>
          <w:rFonts w:cs="Guttman Keren" w:hint="cs"/>
          <w:sz w:val="22"/>
          <w:szCs w:val="22"/>
          <w:rtl/>
        </w:rPr>
        <w:t>, ופר"ח ל'</w:t>
      </w:r>
    </w:p>
    <w:p w14:paraId="5212C303" w14:textId="77777777" w:rsidR="001C2762" w:rsidRPr="00D66138" w:rsidRDefault="001C2762" w:rsidP="002B66B7">
      <w:pPr>
        <w:bidi/>
        <w:spacing w:before="0" w:line="340" w:lineRule="atLeast"/>
        <w:rPr>
          <w:rFonts w:cs="Guttman Keren" w:hint="cs"/>
          <w:sz w:val="22"/>
          <w:szCs w:val="22"/>
          <w:rtl/>
        </w:rPr>
      </w:pPr>
      <w:r w:rsidRPr="00D66138">
        <w:rPr>
          <w:rFonts w:cs="Guttman Keren" w:hint="cs"/>
          <w:b/>
          <w:bCs/>
          <w:sz w:val="22"/>
          <w:szCs w:val="22"/>
          <w:rtl/>
        </w:rPr>
        <w:t>בענין הדחת מי פירות</w:t>
      </w:r>
      <w:r w:rsidRPr="00D66138">
        <w:rPr>
          <w:rFonts w:cs="Guttman Keren" w:hint="cs"/>
          <w:sz w:val="22"/>
          <w:szCs w:val="22"/>
          <w:rtl/>
        </w:rPr>
        <w:t xml:space="preserve"> - עי' טז וש"ך דמהני אף בהדחה ראשונה, ועי' רע"א שיישב תמיהתם, ועי' פר"ח ס"ק לא שהחמיר אף באחרונה</w:t>
      </w:r>
    </w:p>
    <w:p w14:paraId="34D018B1" w14:textId="77777777" w:rsidR="000F15B9" w:rsidRPr="00D66138" w:rsidRDefault="000F15B9" w:rsidP="002B66B7">
      <w:pPr>
        <w:bidi/>
        <w:spacing w:before="0" w:line="340" w:lineRule="atLeast"/>
        <w:rPr>
          <w:rFonts w:cs="Guttman Keren" w:hint="cs"/>
          <w:b/>
          <w:bCs/>
          <w:sz w:val="22"/>
          <w:szCs w:val="22"/>
          <w:rtl/>
        </w:rPr>
      </w:pPr>
    </w:p>
    <w:p w14:paraId="2E500688" w14:textId="77777777" w:rsidR="001C2762" w:rsidRPr="00D66138" w:rsidRDefault="001C2762" w:rsidP="002B66B7">
      <w:pPr>
        <w:bidi/>
        <w:spacing w:before="0" w:line="340" w:lineRule="atLeast"/>
        <w:rPr>
          <w:rFonts w:cs="Guttman Keren" w:hint="cs"/>
          <w:b/>
          <w:bCs/>
          <w:sz w:val="22"/>
          <w:szCs w:val="22"/>
          <w:rtl/>
        </w:rPr>
      </w:pPr>
      <w:r w:rsidRPr="00D66138">
        <w:rPr>
          <w:rFonts w:cs="Guttman Keren" w:hint="cs"/>
          <w:b/>
          <w:bCs/>
          <w:sz w:val="22"/>
          <w:szCs w:val="22"/>
          <w:rtl/>
        </w:rPr>
        <w:t>סעיף ח</w:t>
      </w:r>
    </w:p>
    <w:p w14:paraId="4F176D24" w14:textId="77777777" w:rsidR="001C2762" w:rsidRPr="00D66138" w:rsidRDefault="001C2762" w:rsidP="002B66B7">
      <w:pPr>
        <w:bidi/>
        <w:spacing w:before="0" w:line="340" w:lineRule="atLeast"/>
        <w:rPr>
          <w:rFonts w:cs="Guttman Keren" w:hint="cs"/>
          <w:sz w:val="22"/>
          <w:szCs w:val="22"/>
          <w:rtl/>
        </w:rPr>
      </w:pPr>
      <w:r w:rsidRPr="00D66138">
        <w:rPr>
          <w:rFonts w:cs="Guttman Keren" w:hint="cs"/>
          <w:b/>
          <w:bCs/>
          <w:sz w:val="22"/>
          <w:szCs w:val="22"/>
          <w:rtl/>
        </w:rPr>
        <w:t>הטעם דאין הניפוץ מעכב</w:t>
      </w:r>
      <w:r w:rsidRPr="00D66138">
        <w:rPr>
          <w:rFonts w:cs="Guttman Keren" w:hint="cs"/>
          <w:sz w:val="22"/>
          <w:szCs w:val="22"/>
          <w:rtl/>
        </w:rPr>
        <w:t xml:space="preserve"> - עי' גר"א לז</w:t>
      </w:r>
    </w:p>
    <w:p w14:paraId="50C2E0D5" w14:textId="77777777" w:rsidR="001C2762" w:rsidRPr="00D66138" w:rsidRDefault="001C2762" w:rsidP="002B66B7">
      <w:pPr>
        <w:bidi/>
        <w:spacing w:before="0" w:line="340" w:lineRule="atLeast"/>
        <w:rPr>
          <w:rFonts w:cs="Guttman Keren" w:hint="cs"/>
          <w:sz w:val="22"/>
          <w:szCs w:val="22"/>
          <w:rtl/>
        </w:rPr>
      </w:pPr>
      <w:r w:rsidRPr="00D66138">
        <w:rPr>
          <w:rFonts w:cs="Guttman Keren" w:hint="cs"/>
          <w:sz w:val="22"/>
          <w:szCs w:val="22"/>
          <w:rtl/>
        </w:rPr>
        <w:t>עי' ש"ך ס"ק ל"א ול"ב האם ציר אוסר, ועי' בדגול מרבבה שביאר דבריו</w:t>
      </w:r>
    </w:p>
    <w:p w14:paraId="5F3834A7" w14:textId="77777777" w:rsidR="001147F3" w:rsidRPr="00D66138" w:rsidRDefault="001147F3" w:rsidP="002B66B7">
      <w:pPr>
        <w:bidi/>
        <w:spacing w:before="0" w:line="340" w:lineRule="atLeast"/>
        <w:rPr>
          <w:rFonts w:ascii="Arial Narrow" w:hAnsi="Arial Narrow" w:cs="Guttman Keren" w:hint="cs"/>
          <w:b/>
          <w:bCs/>
          <w:sz w:val="22"/>
          <w:szCs w:val="22"/>
          <w:rtl/>
        </w:rPr>
      </w:pPr>
    </w:p>
    <w:p w14:paraId="0A48CC61" w14:textId="77777777" w:rsidR="00603828" w:rsidRPr="00D66138" w:rsidRDefault="009535F2" w:rsidP="002B66B7">
      <w:pPr>
        <w:bidi/>
        <w:spacing w:before="0" w:line="340" w:lineRule="atLeast"/>
        <w:rPr>
          <w:rFonts w:ascii="Arial Narrow" w:hAnsi="Arial Narrow" w:cs="Guttman Keren" w:hint="cs"/>
          <w:b/>
          <w:bCs/>
          <w:sz w:val="22"/>
          <w:szCs w:val="22"/>
          <w:rtl/>
        </w:rPr>
      </w:pPr>
      <w:r w:rsidRPr="00D66138">
        <w:rPr>
          <w:rFonts w:ascii="Arial Narrow" w:hAnsi="Arial Narrow" w:cs="Guttman Keren" w:hint="cs"/>
          <w:b/>
          <w:bCs/>
          <w:sz w:val="22"/>
          <w:szCs w:val="22"/>
          <w:rtl/>
        </w:rPr>
        <w:t>סעיף ט</w:t>
      </w:r>
    </w:p>
    <w:p w14:paraId="25D55352" w14:textId="77777777" w:rsidR="003A73E2" w:rsidRPr="00D66138" w:rsidRDefault="009535F2" w:rsidP="002B66B7">
      <w:pPr>
        <w:bidi/>
        <w:spacing w:before="0" w:line="340" w:lineRule="atLeast"/>
        <w:rPr>
          <w:rFonts w:ascii="Arial Narrow" w:hAnsi="Arial Narrow" w:cs="Guttman Keren" w:hint="cs"/>
          <w:sz w:val="22"/>
          <w:szCs w:val="22"/>
          <w:rtl/>
        </w:rPr>
      </w:pPr>
      <w:r w:rsidRPr="00D66138">
        <w:rPr>
          <w:rFonts w:ascii="Arial Narrow" w:hAnsi="Arial Narrow" w:cs="Guttman Keren" w:hint="cs"/>
          <w:sz w:val="22"/>
          <w:szCs w:val="22"/>
          <w:rtl/>
        </w:rPr>
        <w:t>עי' מרדכי סי' תשכא, וסי' תשכו מהרוקח,</w:t>
      </w:r>
      <w:r w:rsidR="00944B7C" w:rsidRPr="00D66138">
        <w:rPr>
          <w:rFonts w:ascii="Arial Narrow" w:hAnsi="Arial Narrow" w:cs="Guttman Keren" w:hint="cs"/>
          <w:sz w:val="22"/>
          <w:szCs w:val="22"/>
          <w:rtl/>
        </w:rPr>
        <w:t xml:space="preserve"> </w:t>
      </w:r>
      <w:r w:rsidRPr="00D66138">
        <w:rPr>
          <w:rFonts w:ascii="Arial Narrow" w:hAnsi="Arial Narrow" w:cs="Guttman Keren" w:hint="cs"/>
          <w:sz w:val="22"/>
          <w:szCs w:val="22"/>
          <w:rtl/>
        </w:rPr>
        <w:t xml:space="preserve">ע"ע באור זרוע סי' תעד, ['כתב מורי רבינו יהודה </w:t>
      </w:r>
      <w:r w:rsidRPr="00D66138">
        <w:rPr>
          <w:rFonts w:ascii="Arial Narrow" w:hAnsi="Arial Narrow" w:cs="Guttman Keren"/>
          <w:sz w:val="22"/>
          <w:szCs w:val="22"/>
          <w:rtl/>
        </w:rPr>
        <w:t>–</w:t>
      </w:r>
      <w:r w:rsidRPr="00D66138">
        <w:rPr>
          <w:rFonts w:ascii="Arial Narrow" w:hAnsi="Arial Narrow" w:cs="Guttman Keren" w:hint="cs"/>
          <w:sz w:val="22"/>
          <w:szCs w:val="22"/>
          <w:rtl/>
        </w:rPr>
        <w:t xml:space="preserve"> </w:t>
      </w:r>
      <w:r w:rsidR="00944B7C" w:rsidRPr="00D66138">
        <w:rPr>
          <w:rFonts w:ascii="Arial Narrow" w:hAnsi="Arial Narrow" w:cs="Guttman Keren" w:hint="cs"/>
          <w:sz w:val="22"/>
          <w:szCs w:val="22"/>
          <w:rtl/>
        </w:rPr>
        <w:t>'</w:t>
      </w:r>
      <w:r w:rsidRPr="00D66138">
        <w:rPr>
          <w:rFonts w:ascii="Arial Narrow" w:hAnsi="Arial Narrow" w:cs="Guttman Keren" w:hint="cs"/>
          <w:sz w:val="22"/>
          <w:szCs w:val="22"/>
          <w:rtl/>
        </w:rPr>
        <w:t>וכשמדיחין הבשר'] שה</w:t>
      </w:r>
      <w:r w:rsidR="00944B7C" w:rsidRPr="00D66138">
        <w:rPr>
          <w:rFonts w:ascii="Arial Narrow" w:hAnsi="Arial Narrow" w:cs="Guttman Keren" w:hint="cs"/>
          <w:sz w:val="22"/>
          <w:szCs w:val="22"/>
          <w:rtl/>
        </w:rPr>
        <w:t>ביא כל</w:t>
      </w:r>
      <w:r w:rsidRPr="00D66138">
        <w:rPr>
          <w:rFonts w:ascii="Arial Narrow" w:hAnsi="Arial Narrow" w:cs="Guttman Keren" w:hint="cs"/>
          <w:sz w:val="22"/>
          <w:szCs w:val="22"/>
          <w:rtl/>
        </w:rPr>
        <w:t xml:space="preserve"> שיטות הראשונים</w:t>
      </w:r>
    </w:p>
    <w:p w14:paraId="03EA3F78" w14:textId="77777777" w:rsidR="006E3338" w:rsidRPr="00D66138" w:rsidRDefault="00944B7C" w:rsidP="002B66B7">
      <w:pPr>
        <w:bidi/>
        <w:spacing w:before="0" w:line="340" w:lineRule="atLeast"/>
        <w:rPr>
          <w:rFonts w:ascii="Arial Narrow" w:hAnsi="Arial Narrow" w:cs="Guttman Keren" w:hint="cs"/>
          <w:sz w:val="22"/>
          <w:szCs w:val="22"/>
          <w:rtl/>
        </w:rPr>
      </w:pPr>
      <w:r w:rsidRPr="00D66138">
        <w:rPr>
          <w:rFonts w:ascii="Arial Narrow" w:hAnsi="Arial Narrow" w:cs="Guttman Keren" w:hint="cs"/>
          <w:b/>
          <w:bCs/>
          <w:sz w:val="22"/>
          <w:szCs w:val="22"/>
          <w:rtl/>
        </w:rPr>
        <w:t>הטעם של</w:t>
      </w:r>
      <w:r w:rsidR="006E3338" w:rsidRPr="00D66138">
        <w:rPr>
          <w:rFonts w:ascii="Arial Narrow" w:hAnsi="Arial Narrow" w:cs="Guttman Keren" w:hint="cs"/>
          <w:b/>
          <w:bCs/>
          <w:sz w:val="22"/>
          <w:szCs w:val="22"/>
          <w:rtl/>
        </w:rPr>
        <w:t>טור משערים בס' נגד כל המלח</w:t>
      </w:r>
      <w:r w:rsidR="006E3338" w:rsidRPr="00D66138">
        <w:rPr>
          <w:rFonts w:ascii="Arial Narrow" w:hAnsi="Arial Narrow" w:cs="Guttman Keren" w:hint="cs"/>
          <w:sz w:val="22"/>
          <w:szCs w:val="22"/>
          <w:rtl/>
        </w:rPr>
        <w:t xml:space="preserve"> </w:t>
      </w:r>
      <w:r w:rsidR="006E3338" w:rsidRPr="00D66138">
        <w:rPr>
          <w:rFonts w:ascii="Arial Narrow" w:hAnsi="Arial Narrow" w:cs="Guttman Keren"/>
          <w:sz w:val="22"/>
          <w:szCs w:val="22"/>
          <w:rtl/>
        </w:rPr>
        <w:t>–</w:t>
      </w:r>
      <w:r w:rsidR="006E3338" w:rsidRPr="00D66138">
        <w:rPr>
          <w:rFonts w:ascii="Arial Narrow" w:hAnsi="Arial Narrow" w:cs="Guttman Keren" w:hint="cs"/>
          <w:sz w:val="22"/>
          <w:szCs w:val="22"/>
          <w:rtl/>
        </w:rPr>
        <w:t xml:space="preserve"> עי' טור וב"י סוף סי' קה, עי' ב"ח </w:t>
      </w:r>
      <w:r w:rsidR="00074A77" w:rsidRPr="00D66138">
        <w:rPr>
          <w:rFonts w:ascii="Arial Narrow" w:hAnsi="Arial Narrow" w:cs="Guttman Keren" w:hint="cs"/>
          <w:sz w:val="22"/>
          <w:szCs w:val="22"/>
          <w:rtl/>
        </w:rPr>
        <w:t>אות ט בתחלתו, עי' פרישה ח</w:t>
      </w:r>
    </w:p>
    <w:p w14:paraId="4C91876E" w14:textId="77777777" w:rsidR="00944B7C" w:rsidRPr="00D66138" w:rsidRDefault="00E70DD9" w:rsidP="002B66B7">
      <w:pPr>
        <w:bidi/>
        <w:spacing w:before="0" w:line="340" w:lineRule="atLeast"/>
        <w:rPr>
          <w:rFonts w:ascii="Arial Narrow" w:hAnsi="Arial Narrow" w:cs="Guttman Keren" w:hint="cs"/>
          <w:sz w:val="22"/>
          <w:szCs w:val="22"/>
          <w:rtl/>
        </w:rPr>
      </w:pPr>
      <w:r w:rsidRPr="00D66138">
        <w:rPr>
          <w:rFonts w:ascii="Arial Narrow" w:hAnsi="Arial Narrow" w:cs="Guttman Keren" w:hint="cs"/>
          <w:sz w:val="22"/>
          <w:szCs w:val="22"/>
          <w:rtl/>
        </w:rPr>
        <w:lastRenderedPageBreak/>
        <w:t>עי' היטב בבית יוסף ג' נידונים בראשונים</w:t>
      </w:r>
    </w:p>
    <w:p w14:paraId="06056094" w14:textId="77777777" w:rsidR="00E70DD9" w:rsidRPr="00D66138" w:rsidRDefault="00944B7C" w:rsidP="002B66B7">
      <w:pPr>
        <w:bidi/>
        <w:spacing w:before="0" w:line="340" w:lineRule="atLeast"/>
        <w:rPr>
          <w:rFonts w:ascii="Arial Narrow" w:hAnsi="Arial Narrow" w:cs="Guttman Keren" w:hint="cs"/>
          <w:sz w:val="22"/>
          <w:szCs w:val="22"/>
          <w:rtl/>
        </w:rPr>
      </w:pPr>
      <w:r w:rsidRPr="00D66138">
        <w:rPr>
          <w:rFonts w:ascii="Arial Narrow" w:hAnsi="Arial Narrow" w:cs="Guttman Keren" w:hint="cs"/>
          <w:sz w:val="22"/>
          <w:szCs w:val="22"/>
          <w:rtl/>
        </w:rPr>
        <w:t xml:space="preserve">א. </w:t>
      </w:r>
      <w:r w:rsidR="00E70DD9" w:rsidRPr="00D66138">
        <w:rPr>
          <w:rFonts w:ascii="Arial Narrow" w:hAnsi="Arial Narrow" w:cs="Guttman Keren" w:hint="cs"/>
          <w:sz w:val="22"/>
          <w:szCs w:val="22"/>
          <w:rtl/>
        </w:rPr>
        <w:t>האם צריך לשער נגד המלח</w:t>
      </w:r>
      <w:r w:rsidRPr="00D66138">
        <w:rPr>
          <w:rFonts w:ascii="Arial Narrow" w:hAnsi="Arial Narrow" w:cs="Guttman Keren" w:hint="cs"/>
          <w:sz w:val="22"/>
          <w:szCs w:val="22"/>
          <w:rtl/>
        </w:rPr>
        <w:t xml:space="preserve"> </w:t>
      </w:r>
      <w:r w:rsidR="00E70DD9" w:rsidRPr="00D66138">
        <w:rPr>
          <w:rFonts w:ascii="Arial Narrow" w:hAnsi="Arial Narrow" w:cs="Guttman Keren" w:hint="cs"/>
          <w:sz w:val="22"/>
          <w:szCs w:val="22"/>
          <w:rtl/>
        </w:rPr>
        <w:t>/ הדם</w:t>
      </w:r>
      <w:r w:rsidRPr="00D66138">
        <w:rPr>
          <w:rFonts w:ascii="Arial Narrow" w:hAnsi="Arial Narrow" w:cs="Guttman Keren" w:hint="cs"/>
          <w:sz w:val="22"/>
          <w:szCs w:val="22"/>
          <w:rtl/>
        </w:rPr>
        <w:t xml:space="preserve"> ב. </w:t>
      </w:r>
      <w:r w:rsidR="00E70DD9" w:rsidRPr="00D66138">
        <w:rPr>
          <w:rFonts w:ascii="Arial Narrow" w:hAnsi="Arial Narrow" w:cs="Guttman Keren" w:hint="cs"/>
          <w:sz w:val="22"/>
          <w:szCs w:val="22"/>
          <w:rtl/>
        </w:rPr>
        <w:t>האם יש בחתיכה ס' נגד הדם</w:t>
      </w:r>
      <w:r w:rsidRPr="00D66138">
        <w:rPr>
          <w:rFonts w:ascii="Arial Narrow" w:hAnsi="Arial Narrow" w:cs="Guttman Keren" w:hint="cs"/>
          <w:sz w:val="22"/>
          <w:szCs w:val="22"/>
          <w:rtl/>
        </w:rPr>
        <w:t xml:space="preserve"> ג. </w:t>
      </w:r>
      <w:r w:rsidR="00E70DD9" w:rsidRPr="00D66138">
        <w:rPr>
          <w:rFonts w:ascii="Arial Narrow" w:hAnsi="Arial Narrow" w:cs="Guttman Keren" w:hint="cs"/>
          <w:sz w:val="22"/>
          <w:szCs w:val="22"/>
          <w:rtl/>
        </w:rPr>
        <w:t>האם ביבש יש לחוש לדם</w:t>
      </w:r>
    </w:p>
    <w:p w14:paraId="1756CA89" w14:textId="77777777" w:rsidR="00E70DD9" w:rsidRPr="00D66138" w:rsidRDefault="00E70DD9" w:rsidP="002B66B7">
      <w:pPr>
        <w:bidi/>
        <w:spacing w:before="0" w:line="340" w:lineRule="atLeast"/>
        <w:rPr>
          <w:rFonts w:ascii="Arial Narrow" w:hAnsi="Arial Narrow" w:cs="Guttman Keren" w:hint="cs"/>
          <w:sz w:val="22"/>
          <w:szCs w:val="22"/>
          <w:rtl/>
        </w:rPr>
      </w:pPr>
      <w:r w:rsidRPr="00D66138">
        <w:rPr>
          <w:rFonts w:ascii="Arial Narrow" w:hAnsi="Arial Narrow" w:cs="Guttman Keren" w:hint="cs"/>
          <w:b/>
          <w:bCs/>
          <w:sz w:val="22"/>
          <w:szCs w:val="22"/>
          <w:rtl/>
        </w:rPr>
        <w:t xml:space="preserve">שיטת </w:t>
      </w:r>
      <w:r w:rsidR="00944B7C" w:rsidRPr="00D66138">
        <w:rPr>
          <w:rFonts w:ascii="Arial Narrow" w:hAnsi="Arial Narrow" w:cs="Guttman Keren" w:hint="cs"/>
          <w:b/>
          <w:bCs/>
          <w:sz w:val="22"/>
          <w:szCs w:val="22"/>
          <w:rtl/>
        </w:rPr>
        <w:t>מה</w:t>
      </w:r>
      <w:r w:rsidRPr="00D66138">
        <w:rPr>
          <w:rFonts w:ascii="Arial Narrow" w:hAnsi="Arial Narrow" w:cs="Guttman Keren" w:hint="cs"/>
          <w:b/>
          <w:bCs/>
          <w:sz w:val="22"/>
          <w:szCs w:val="22"/>
          <w:rtl/>
        </w:rPr>
        <w:t>רש"ל שצריך ס' נגד החתיכה</w:t>
      </w:r>
      <w:r w:rsidRPr="00D66138">
        <w:rPr>
          <w:rFonts w:ascii="Arial Narrow" w:hAnsi="Arial Narrow" w:cs="Guttman Keren" w:hint="cs"/>
          <w:sz w:val="22"/>
          <w:szCs w:val="22"/>
          <w:rtl/>
        </w:rPr>
        <w:t xml:space="preserve"> </w:t>
      </w:r>
      <w:r w:rsidRPr="00D66138">
        <w:rPr>
          <w:rFonts w:ascii="Arial Narrow" w:hAnsi="Arial Narrow" w:cs="Guttman Keren"/>
          <w:sz w:val="22"/>
          <w:szCs w:val="22"/>
          <w:rtl/>
        </w:rPr>
        <w:t>–</w:t>
      </w:r>
      <w:r w:rsidRPr="00D66138">
        <w:rPr>
          <w:rFonts w:ascii="Arial Narrow" w:hAnsi="Arial Narrow" w:cs="Guttman Keren" w:hint="cs"/>
          <w:sz w:val="22"/>
          <w:szCs w:val="22"/>
          <w:rtl/>
        </w:rPr>
        <w:t xml:space="preserve"> עי' דרישה ז</w:t>
      </w:r>
      <w:r w:rsidR="00944B7C" w:rsidRPr="00D66138">
        <w:rPr>
          <w:rFonts w:ascii="Arial Narrow" w:hAnsi="Arial Narrow" w:cs="Guttman Keren" w:hint="cs"/>
          <w:sz w:val="22"/>
          <w:szCs w:val="22"/>
          <w:rtl/>
        </w:rPr>
        <w:t>,</w:t>
      </w:r>
      <w:r w:rsidRPr="00D66138">
        <w:rPr>
          <w:rFonts w:ascii="Arial Narrow" w:hAnsi="Arial Narrow" w:cs="Guttman Keren" w:hint="cs"/>
          <w:sz w:val="22"/>
          <w:szCs w:val="22"/>
          <w:rtl/>
        </w:rPr>
        <w:t xml:space="preserve"> עי' ב"ח </w:t>
      </w:r>
      <w:r w:rsidR="00944B7C" w:rsidRPr="00D66138">
        <w:rPr>
          <w:rFonts w:ascii="Arial Narrow" w:hAnsi="Arial Narrow" w:cs="Guttman Keren" w:hint="cs"/>
          <w:sz w:val="22"/>
          <w:szCs w:val="22"/>
          <w:rtl/>
        </w:rPr>
        <w:t>[</w:t>
      </w:r>
      <w:r w:rsidRPr="00D66138">
        <w:rPr>
          <w:rFonts w:ascii="Arial Narrow" w:hAnsi="Arial Narrow" w:cs="Guttman Keren" w:hint="cs"/>
          <w:sz w:val="22"/>
          <w:szCs w:val="22"/>
          <w:rtl/>
        </w:rPr>
        <w:t>סוד"ה בתחלת שע</w:t>
      </w:r>
      <w:r w:rsidR="00944B7C" w:rsidRPr="00D66138">
        <w:rPr>
          <w:rFonts w:ascii="Arial Narrow" w:hAnsi="Arial Narrow" w:cs="Guttman Keren" w:hint="cs"/>
          <w:sz w:val="22"/>
          <w:szCs w:val="22"/>
          <w:rtl/>
        </w:rPr>
        <w:t>ר</w:t>
      </w:r>
      <w:r w:rsidRPr="00D66138">
        <w:rPr>
          <w:rFonts w:ascii="Arial Narrow" w:hAnsi="Arial Narrow" w:cs="Guttman Keren" w:hint="cs"/>
          <w:sz w:val="22"/>
          <w:szCs w:val="22"/>
          <w:rtl/>
        </w:rPr>
        <w:t>י דורא</w:t>
      </w:r>
      <w:r w:rsidR="00944B7C" w:rsidRPr="00D66138">
        <w:rPr>
          <w:rFonts w:ascii="Arial Narrow" w:hAnsi="Arial Narrow" w:cs="Guttman Keren" w:hint="cs"/>
          <w:sz w:val="22"/>
          <w:szCs w:val="22"/>
          <w:rtl/>
        </w:rPr>
        <w:t>]</w:t>
      </w:r>
      <w:r w:rsidRPr="00D66138">
        <w:rPr>
          <w:rFonts w:ascii="Arial Narrow" w:hAnsi="Arial Narrow" w:cs="Guttman Keren" w:hint="cs"/>
          <w:sz w:val="22"/>
          <w:szCs w:val="22"/>
          <w:rtl/>
        </w:rPr>
        <w:t xml:space="preserve"> שהשיג</w:t>
      </w:r>
      <w:r w:rsidR="00FC3C96" w:rsidRPr="00D66138">
        <w:rPr>
          <w:rFonts w:ascii="Arial Narrow" w:hAnsi="Arial Narrow" w:cs="Guttman Keren" w:hint="cs"/>
          <w:sz w:val="22"/>
          <w:szCs w:val="22"/>
          <w:rtl/>
        </w:rPr>
        <w:t xml:space="preserve"> על המהרש"ל</w:t>
      </w:r>
      <w:r w:rsidRPr="00D66138">
        <w:rPr>
          <w:rFonts w:ascii="Arial Narrow" w:hAnsi="Arial Narrow" w:cs="Guttman Keren" w:hint="cs"/>
          <w:sz w:val="22"/>
          <w:szCs w:val="22"/>
          <w:rtl/>
        </w:rPr>
        <w:t xml:space="preserve">, </w:t>
      </w:r>
      <w:r w:rsidR="00FC3C96" w:rsidRPr="00D66138">
        <w:rPr>
          <w:rFonts w:ascii="Arial Narrow" w:hAnsi="Arial Narrow" w:cs="Guttman Keren" w:hint="cs"/>
          <w:sz w:val="22"/>
          <w:szCs w:val="22"/>
          <w:rtl/>
        </w:rPr>
        <w:t>ו</w:t>
      </w:r>
      <w:r w:rsidRPr="00D66138">
        <w:rPr>
          <w:rFonts w:ascii="Arial Narrow" w:hAnsi="Arial Narrow" w:cs="Guttman Keren" w:hint="cs"/>
          <w:sz w:val="22"/>
          <w:szCs w:val="22"/>
          <w:rtl/>
        </w:rPr>
        <w:t>ע"ע בספר הארוך מש"ך [</w:t>
      </w:r>
      <w:r w:rsidR="006E0BC0" w:rsidRPr="00D66138">
        <w:rPr>
          <w:rFonts w:ascii="Arial Narrow" w:hAnsi="Arial Narrow" w:cs="Guttman Keren" w:hint="cs"/>
          <w:sz w:val="22"/>
          <w:szCs w:val="22"/>
          <w:rtl/>
        </w:rPr>
        <w:t xml:space="preserve">סעי' ד ד"ה 'ולענין בשר שהודח ונמלח'] </w:t>
      </w:r>
      <w:r w:rsidR="00FC3C96" w:rsidRPr="00D66138">
        <w:rPr>
          <w:rFonts w:ascii="Arial Narrow" w:hAnsi="Arial Narrow" w:cs="Guttman Keren" w:hint="cs"/>
          <w:sz w:val="22"/>
          <w:szCs w:val="22"/>
          <w:rtl/>
        </w:rPr>
        <w:t>שהאריך ג"כ בזה</w:t>
      </w:r>
    </w:p>
    <w:p w14:paraId="77A4A928" w14:textId="77777777" w:rsidR="006E0BC0" w:rsidRPr="00D66138" w:rsidRDefault="006E0BC0" w:rsidP="002B66B7">
      <w:pPr>
        <w:bidi/>
        <w:spacing w:before="0" w:line="340" w:lineRule="atLeast"/>
        <w:rPr>
          <w:rFonts w:ascii="Arial Narrow" w:hAnsi="Arial Narrow" w:cs="Guttman Keren" w:hint="cs"/>
          <w:sz w:val="22"/>
          <w:szCs w:val="22"/>
          <w:rtl/>
        </w:rPr>
      </w:pPr>
      <w:r w:rsidRPr="00D66138">
        <w:rPr>
          <w:rFonts w:ascii="Arial Narrow" w:hAnsi="Arial Narrow" w:cs="Guttman Keren" w:hint="cs"/>
          <w:sz w:val="22"/>
          <w:szCs w:val="22"/>
          <w:rtl/>
        </w:rPr>
        <w:t xml:space="preserve">בדרכי משה סוף יד </w:t>
      </w:r>
      <w:r w:rsidRPr="00D66138">
        <w:rPr>
          <w:rFonts w:ascii="Arial Narrow" w:hAnsi="Arial Narrow" w:cs="Guttman Keren" w:hint="cs"/>
          <w:b/>
          <w:bCs/>
          <w:sz w:val="22"/>
          <w:szCs w:val="22"/>
          <w:rtl/>
        </w:rPr>
        <w:t>האם כ"ש מבשל ע"י המלח</w:t>
      </w:r>
      <w:r w:rsidR="00FC3C96" w:rsidRPr="00D66138">
        <w:rPr>
          <w:rFonts w:ascii="Arial Narrow" w:hAnsi="Arial Narrow" w:cs="Guttman Keren" w:hint="cs"/>
          <w:sz w:val="22"/>
          <w:szCs w:val="22"/>
          <w:rtl/>
        </w:rPr>
        <w:t xml:space="preserve"> </w:t>
      </w:r>
      <w:r w:rsidRPr="00D66138">
        <w:rPr>
          <w:rFonts w:ascii="Arial Narrow" w:hAnsi="Arial Narrow" w:cs="Guttman Keren" w:hint="cs"/>
          <w:sz w:val="22"/>
          <w:szCs w:val="22"/>
          <w:rtl/>
        </w:rPr>
        <w:t xml:space="preserve">- </w:t>
      </w:r>
      <w:r w:rsidR="00A5636C" w:rsidRPr="00D66138">
        <w:rPr>
          <w:rFonts w:ascii="Arial Narrow" w:hAnsi="Arial Narrow" w:cs="Guttman Keren" w:hint="cs"/>
          <w:sz w:val="22"/>
          <w:szCs w:val="22"/>
          <w:rtl/>
        </w:rPr>
        <w:t xml:space="preserve">עי' בתשובת הרשב"א [הובאה בב"י בתחילת הסימן] </w:t>
      </w:r>
      <w:r w:rsidRPr="00D66138">
        <w:rPr>
          <w:rFonts w:ascii="Arial Narrow" w:hAnsi="Arial Narrow" w:cs="Guttman Keren" w:hint="cs"/>
          <w:sz w:val="22"/>
          <w:szCs w:val="22"/>
          <w:rtl/>
        </w:rPr>
        <w:t>ע</w:t>
      </w:r>
      <w:r w:rsidR="00A5636C" w:rsidRPr="00D66138">
        <w:rPr>
          <w:rFonts w:ascii="Arial Narrow" w:hAnsi="Arial Narrow" w:cs="Guttman Keren" w:hint="cs"/>
          <w:sz w:val="22"/>
          <w:szCs w:val="22"/>
          <w:rtl/>
        </w:rPr>
        <w:t>"ע</w:t>
      </w:r>
      <w:r w:rsidRPr="00D66138">
        <w:rPr>
          <w:rFonts w:ascii="Arial Narrow" w:hAnsi="Arial Narrow" w:cs="Guttman Keren" w:hint="cs"/>
          <w:sz w:val="22"/>
          <w:szCs w:val="22"/>
          <w:rtl/>
        </w:rPr>
        <w:t xml:space="preserve"> </w:t>
      </w:r>
      <w:r w:rsidR="00A5636C" w:rsidRPr="00D66138">
        <w:rPr>
          <w:rFonts w:ascii="Arial Narrow" w:hAnsi="Arial Narrow" w:cs="Guttman Keren" w:hint="cs"/>
          <w:sz w:val="22"/>
          <w:szCs w:val="22"/>
          <w:rtl/>
        </w:rPr>
        <w:t>ב</w:t>
      </w:r>
      <w:r w:rsidRPr="00D66138">
        <w:rPr>
          <w:rFonts w:ascii="Arial Narrow" w:hAnsi="Arial Narrow" w:cs="Guttman Keren" w:hint="cs"/>
          <w:sz w:val="22"/>
          <w:szCs w:val="22"/>
          <w:rtl/>
        </w:rPr>
        <w:t>גמ' פסחים מ: [ר' יהודה היא']</w:t>
      </w:r>
      <w:r w:rsidR="00A5636C" w:rsidRPr="00D66138">
        <w:rPr>
          <w:rFonts w:ascii="Arial Narrow" w:hAnsi="Arial Narrow" w:cs="Guttman Keren" w:hint="cs"/>
          <w:sz w:val="22"/>
          <w:szCs w:val="22"/>
          <w:rtl/>
        </w:rPr>
        <w:t xml:space="preserve">, </w:t>
      </w:r>
      <w:r w:rsidRPr="00D66138">
        <w:rPr>
          <w:rFonts w:ascii="Arial Narrow" w:hAnsi="Arial Narrow" w:cs="Guttman Keren" w:hint="cs"/>
          <w:sz w:val="22"/>
          <w:szCs w:val="22"/>
          <w:rtl/>
        </w:rPr>
        <w:t xml:space="preserve">עי"ש היטב ברש"י ד"ה לכל הוא נותן, </w:t>
      </w:r>
      <w:r w:rsidR="00A5636C" w:rsidRPr="00D66138">
        <w:rPr>
          <w:rFonts w:ascii="Arial Narrow" w:hAnsi="Arial Narrow" w:cs="Guttman Keren" w:hint="cs"/>
          <w:sz w:val="22"/>
          <w:szCs w:val="22"/>
          <w:rtl/>
        </w:rPr>
        <w:t>ע"ע שבת מב: בתחלת העמוד, ועי' בהגהות יעב"ץ על רש"י</w:t>
      </w:r>
      <w:r w:rsidR="00FC3C96" w:rsidRPr="00D66138">
        <w:rPr>
          <w:rFonts w:ascii="Arial Narrow" w:hAnsi="Arial Narrow" w:cs="Guttman Keren" w:hint="cs"/>
          <w:sz w:val="22"/>
          <w:szCs w:val="22"/>
          <w:rtl/>
        </w:rPr>
        <w:t xml:space="preserve"> בפסחים</w:t>
      </w:r>
      <w:r w:rsidR="00A5636C" w:rsidRPr="00D66138">
        <w:rPr>
          <w:rFonts w:ascii="Arial Narrow" w:hAnsi="Arial Narrow" w:cs="Guttman Keren" w:hint="cs"/>
          <w:sz w:val="22"/>
          <w:szCs w:val="22"/>
          <w:rtl/>
        </w:rPr>
        <w:t>, ע"ע בכרתי סק"ז</w:t>
      </w:r>
    </w:p>
    <w:p w14:paraId="02FA5700" w14:textId="77777777" w:rsidR="00D66138" w:rsidRDefault="00D66138" w:rsidP="002B66B7">
      <w:pPr>
        <w:bidi/>
        <w:spacing w:before="0" w:line="340" w:lineRule="atLeast"/>
        <w:rPr>
          <w:rFonts w:ascii="Arial Narrow" w:hAnsi="Arial Narrow" w:cs="Guttman Keren" w:hint="cs"/>
          <w:b/>
          <w:bCs/>
          <w:sz w:val="22"/>
          <w:szCs w:val="22"/>
          <w:rtl/>
        </w:rPr>
      </w:pPr>
    </w:p>
    <w:p w14:paraId="58E84B07" w14:textId="77777777" w:rsidR="00A5636C" w:rsidRPr="00D66138" w:rsidRDefault="00C256B9" w:rsidP="00D66138">
      <w:pPr>
        <w:bidi/>
        <w:spacing w:before="0" w:line="340" w:lineRule="atLeast"/>
        <w:rPr>
          <w:rFonts w:ascii="Arial Narrow" w:hAnsi="Arial Narrow" w:cs="Guttman Keren" w:hint="cs"/>
          <w:b/>
          <w:bCs/>
          <w:sz w:val="22"/>
          <w:szCs w:val="22"/>
          <w:rtl/>
        </w:rPr>
      </w:pPr>
      <w:r w:rsidRPr="00D66138">
        <w:rPr>
          <w:rFonts w:ascii="Arial Narrow" w:hAnsi="Arial Narrow" w:cs="Guttman Keren" w:hint="cs"/>
          <w:b/>
          <w:bCs/>
          <w:sz w:val="22"/>
          <w:szCs w:val="22"/>
          <w:rtl/>
        </w:rPr>
        <w:t>שולחן ערוך</w:t>
      </w:r>
    </w:p>
    <w:p w14:paraId="629335F1" w14:textId="77777777" w:rsidR="00C256B9" w:rsidRPr="00D66138" w:rsidRDefault="00C256B9" w:rsidP="002B66B7">
      <w:pPr>
        <w:bidi/>
        <w:spacing w:before="0" w:line="340" w:lineRule="atLeast"/>
        <w:rPr>
          <w:rFonts w:ascii="Arial Narrow" w:hAnsi="Arial Narrow" w:cs="Guttman Keren" w:hint="cs"/>
          <w:sz w:val="22"/>
          <w:szCs w:val="22"/>
          <w:rtl/>
        </w:rPr>
      </w:pPr>
      <w:r w:rsidRPr="00D66138">
        <w:rPr>
          <w:rFonts w:ascii="Arial Narrow" w:hAnsi="Arial Narrow" w:cs="Guttman Keren" w:hint="cs"/>
          <w:b/>
          <w:bCs/>
          <w:sz w:val="22"/>
          <w:szCs w:val="22"/>
          <w:rtl/>
        </w:rPr>
        <w:t>בטעם שמשער</w:t>
      </w:r>
      <w:r w:rsidR="0057059A" w:rsidRPr="00D66138">
        <w:rPr>
          <w:rFonts w:ascii="Arial Narrow" w:hAnsi="Arial Narrow" w:cs="Guttman Keren" w:hint="cs"/>
          <w:b/>
          <w:bCs/>
          <w:sz w:val="22"/>
          <w:szCs w:val="22"/>
          <w:rtl/>
        </w:rPr>
        <w:t>ים</w:t>
      </w:r>
      <w:r w:rsidRPr="00D66138">
        <w:rPr>
          <w:rFonts w:ascii="Arial Narrow" w:hAnsi="Arial Narrow" w:cs="Guttman Keren" w:hint="cs"/>
          <w:b/>
          <w:bCs/>
          <w:sz w:val="22"/>
          <w:szCs w:val="22"/>
          <w:rtl/>
        </w:rPr>
        <w:t xml:space="preserve"> נגד כל המלח</w:t>
      </w:r>
      <w:r w:rsidRPr="00D66138">
        <w:rPr>
          <w:rFonts w:ascii="Arial Narrow" w:hAnsi="Arial Narrow" w:cs="Guttman Keren" w:hint="cs"/>
          <w:sz w:val="22"/>
          <w:szCs w:val="22"/>
          <w:rtl/>
        </w:rPr>
        <w:t xml:space="preserve"> </w:t>
      </w:r>
      <w:r w:rsidRPr="00D66138">
        <w:rPr>
          <w:rFonts w:ascii="Arial Narrow" w:hAnsi="Arial Narrow" w:cs="Guttman Keren"/>
          <w:sz w:val="22"/>
          <w:szCs w:val="22"/>
          <w:rtl/>
        </w:rPr>
        <w:t>–</w:t>
      </w:r>
      <w:r w:rsidRPr="00D66138">
        <w:rPr>
          <w:rFonts w:ascii="Arial Narrow" w:hAnsi="Arial Narrow" w:cs="Guttman Keren" w:hint="cs"/>
          <w:sz w:val="22"/>
          <w:szCs w:val="22"/>
          <w:rtl/>
        </w:rPr>
        <w:t xml:space="preserve"> עי' ט"</w:t>
      </w:r>
      <w:r w:rsidR="0057059A" w:rsidRPr="00D66138">
        <w:rPr>
          <w:rFonts w:ascii="Arial Narrow" w:hAnsi="Arial Narrow" w:cs="Guttman Keren" w:hint="cs"/>
          <w:sz w:val="22"/>
          <w:szCs w:val="22"/>
          <w:rtl/>
        </w:rPr>
        <w:t>ז יט בתחלתו</w:t>
      </w:r>
      <w:r w:rsidRPr="00D66138">
        <w:rPr>
          <w:rFonts w:ascii="Arial Narrow" w:hAnsi="Arial Narrow" w:cs="Guttman Keren" w:hint="cs"/>
          <w:sz w:val="22"/>
          <w:szCs w:val="22"/>
          <w:rtl/>
        </w:rPr>
        <w:t xml:space="preserve"> </w:t>
      </w:r>
      <w:r w:rsidR="0057059A" w:rsidRPr="00D66138">
        <w:rPr>
          <w:rFonts w:ascii="Arial Narrow" w:hAnsi="Arial Narrow" w:cs="Guttman Keren" w:hint="cs"/>
          <w:sz w:val="22"/>
          <w:szCs w:val="22"/>
          <w:rtl/>
        </w:rPr>
        <w:t>ו</w:t>
      </w:r>
      <w:r w:rsidRPr="00D66138">
        <w:rPr>
          <w:rFonts w:ascii="Arial Narrow" w:hAnsi="Arial Narrow" w:cs="Guttman Keren" w:hint="cs"/>
          <w:sz w:val="22"/>
          <w:szCs w:val="22"/>
          <w:rtl/>
        </w:rPr>
        <w:t>ש"ך לד דפליגי</w:t>
      </w:r>
      <w:r w:rsidR="0057059A" w:rsidRPr="00D66138">
        <w:rPr>
          <w:rFonts w:ascii="Arial Narrow" w:hAnsi="Arial Narrow" w:cs="Guttman Keren" w:hint="cs"/>
          <w:sz w:val="22"/>
          <w:szCs w:val="22"/>
          <w:rtl/>
        </w:rPr>
        <w:t>,</w:t>
      </w:r>
      <w:r w:rsidRPr="00D66138">
        <w:rPr>
          <w:rFonts w:ascii="Arial Narrow" w:hAnsi="Arial Narrow" w:cs="Guttman Keren" w:hint="cs"/>
          <w:sz w:val="22"/>
          <w:szCs w:val="22"/>
          <w:rtl/>
        </w:rPr>
        <w:t xml:space="preserve"> עי' בזה ב</w:t>
      </w:r>
      <w:r w:rsidR="0057059A" w:rsidRPr="00D66138">
        <w:rPr>
          <w:rFonts w:ascii="Arial Narrow" w:hAnsi="Arial Narrow" w:cs="Guttman Keren" w:hint="cs"/>
          <w:sz w:val="22"/>
          <w:szCs w:val="22"/>
          <w:rtl/>
        </w:rPr>
        <w:t>גליון</w:t>
      </w:r>
      <w:r w:rsidRPr="00D66138">
        <w:rPr>
          <w:rFonts w:ascii="Arial Narrow" w:hAnsi="Arial Narrow" w:cs="Guttman Keren" w:hint="cs"/>
          <w:sz w:val="22"/>
          <w:szCs w:val="22"/>
          <w:rtl/>
        </w:rPr>
        <w:t xml:space="preserve"> רע"א</w:t>
      </w:r>
    </w:p>
    <w:p w14:paraId="44894CB2" w14:textId="77777777" w:rsidR="00C256B9" w:rsidRPr="00D66138" w:rsidRDefault="00C256B9" w:rsidP="002B66B7">
      <w:pPr>
        <w:bidi/>
        <w:spacing w:before="0" w:line="340" w:lineRule="atLeast"/>
        <w:rPr>
          <w:rFonts w:ascii="Arial Narrow" w:hAnsi="Arial Narrow" w:cs="Guttman Keren" w:hint="cs"/>
          <w:sz w:val="22"/>
          <w:szCs w:val="22"/>
          <w:rtl/>
        </w:rPr>
      </w:pPr>
      <w:r w:rsidRPr="00D66138">
        <w:rPr>
          <w:rFonts w:ascii="Arial Narrow" w:hAnsi="Arial Narrow" w:cs="Guttman Keren" w:hint="cs"/>
          <w:b/>
          <w:bCs/>
          <w:sz w:val="22"/>
          <w:szCs w:val="22"/>
          <w:rtl/>
        </w:rPr>
        <w:t>בדין המהרש"ל</w:t>
      </w:r>
      <w:r w:rsidRPr="00D66138">
        <w:rPr>
          <w:rFonts w:ascii="Arial Narrow" w:hAnsi="Arial Narrow" w:cs="Guttman Keren" w:hint="cs"/>
          <w:sz w:val="22"/>
          <w:szCs w:val="22"/>
          <w:rtl/>
        </w:rPr>
        <w:t xml:space="preserve"> </w:t>
      </w:r>
      <w:r w:rsidRPr="00D66138">
        <w:rPr>
          <w:rFonts w:ascii="Arial Narrow" w:hAnsi="Arial Narrow" w:cs="Guttman Keren"/>
          <w:sz w:val="22"/>
          <w:szCs w:val="22"/>
          <w:rtl/>
        </w:rPr>
        <w:t>–</w:t>
      </w:r>
      <w:r w:rsidRPr="00D66138">
        <w:rPr>
          <w:rFonts w:ascii="Arial Narrow" w:hAnsi="Arial Narrow" w:cs="Guttman Keren" w:hint="cs"/>
          <w:sz w:val="22"/>
          <w:szCs w:val="22"/>
          <w:rtl/>
        </w:rPr>
        <w:t xml:space="preserve"> עי' ש"ך לה וט"</w:t>
      </w:r>
      <w:r w:rsidR="0057059A" w:rsidRPr="00D66138">
        <w:rPr>
          <w:rFonts w:ascii="Arial Narrow" w:hAnsi="Arial Narrow" w:cs="Guttman Keren" w:hint="cs"/>
          <w:sz w:val="22"/>
          <w:szCs w:val="22"/>
          <w:rtl/>
        </w:rPr>
        <w:t>ז יט שהשיגו עליו,</w:t>
      </w:r>
      <w:r w:rsidRPr="00D66138">
        <w:rPr>
          <w:rFonts w:ascii="Arial Narrow" w:hAnsi="Arial Narrow" w:cs="Guttman Keren" w:hint="cs"/>
          <w:sz w:val="22"/>
          <w:szCs w:val="22"/>
          <w:rtl/>
        </w:rPr>
        <w:t xml:space="preserve"> </w:t>
      </w:r>
      <w:r w:rsidR="0057059A" w:rsidRPr="00D66138">
        <w:rPr>
          <w:rFonts w:ascii="Arial Narrow" w:hAnsi="Arial Narrow" w:cs="Guttman Keren" w:hint="cs"/>
          <w:sz w:val="22"/>
          <w:szCs w:val="22"/>
          <w:rtl/>
        </w:rPr>
        <w:t>וב</w:t>
      </w:r>
      <w:r w:rsidRPr="00D66138">
        <w:rPr>
          <w:rFonts w:ascii="Arial Narrow" w:hAnsi="Arial Narrow" w:cs="Guttman Keren" w:hint="cs"/>
          <w:sz w:val="22"/>
          <w:szCs w:val="22"/>
          <w:rtl/>
        </w:rPr>
        <w:t>ביאור השגת הט"ז עי' מש</w:t>
      </w:r>
      <w:r w:rsidR="0057059A" w:rsidRPr="00D66138">
        <w:rPr>
          <w:rFonts w:ascii="Arial Narrow" w:hAnsi="Arial Narrow" w:cs="Guttman Keren" w:hint="cs"/>
          <w:sz w:val="22"/>
          <w:szCs w:val="22"/>
          <w:rtl/>
        </w:rPr>
        <w:t>בצות זהב,</w:t>
      </w:r>
      <w:r w:rsidRPr="00D66138">
        <w:rPr>
          <w:rFonts w:ascii="Arial Narrow" w:hAnsi="Arial Narrow" w:cs="Guttman Keren" w:hint="cs"/>
          <w:sz w:val="22"/>
          <w:szCs w:val="22"/>
          <w:rtl/>
        </w:rPr>
        <w:t xml:space="preserve"> ו</w:t>
      </w:r>
      <w:r w:rsidR="0057059A" w:rsidRPr="00D66138">
        <w:rPr>
          <w:rFonts w:ascii="Arial Narrow" w:hAnsi="Arial Narrow" w:cs="Guttman Keren" w:hint="cs"/>
          <w:sz w:val="22"/>
          <w:szCs w:val="22"/>
          <w:rtl/>
        </w:rPr>
        <w:t xml:space="preserve">גליון </w:t>
      </w:r>
      <w:r w:rsidRPr="00D66138">
        <w:rPr>
          <w:rFonts w:ascii="Arial Narrow" w:hAnsi="Arial Narrow" w:cs="Guttman Keren" w:hint="cs"/>
          <w:sz w:val="22"/>
          <w:szCs w:val="22"/>
          <w:rtl/>
        </w:rPr>
        <w:t>רע"א</w:t>
      </w:r>
    </w:p>
    <w:p w14:paraId="625022F3" w14:textId="77777777" w:rsidR="00C256B9" w:rsidRPr="00D66138" w:rsidRDefault="00C256B9" w:rsidP="002B66B7">
      <w:pPr>
        <w:bidi/>
        <w:spacing w:before="0" w:line="340" w:lineRule="atLeast"/>
        <w:rPr>
          <w:rFonts w:ascii="Arial Narrow" w:hAnsi="Arial Narrow" w:cs="Guttman Keren" w:hint="cs"/>
          <w:sz w:val="22"/>
          <w:szCs w:val="22"/>
          <w:rtl/>
        </w:rPr>
      </w:pPr>
      <w:r w:rsidRPr="00D66138">
        <w:rPr>
          <w:rFonts w:ascii="Arial Narrow" w:hAnsi="Arial Narrow" w:cs="Guttman Keren" w:hint="cs"/>
          <w:sz w:val="22"/>
          <w:szCs w:val="22"/>
          <w:rtl/>
        </w:rPr>
        <w:t xml:space="preserve">בדברי הרמ"א דיש בחתיכה ל' </w:t>
      </w:r>
      <w:r w:rsidRPr="00D66138">
        <w:rPr>
          <w:rFonts w:ascii="Arial Narrow" w:hAnsi="Arial Narrow" w:cs="Guttman Keren"/>
          <w:sz w:val="22"/>
          <w:szCs w:val="22"/>
          <w:rtl/>
        </w:rPr>
        <w:t>–</w:t>
      </w:r>
      <w:r w:rsidRPr="00D66138">
        <w:rPr>
          <w:rFonts w:ascii="Arial Narrow" w:hAnsi="Arial Narrow" w:cs="Guttman Keren" w:hint="cs"/>
          <w:sz w:val="22"/>
          <w:szCs w:val="22"/>
          <w:rtl/>
        </w:rPr>
        <w:t xml:space="preserve"> עי' ט"ז כא וש"ך לו, דלכאורה פליגי</w:t>
      </w:r>
      <w:r w:rsidR="0057059A" w:rsidRPr="00D66138">
        <w:rPr>
          <w:rFonts w:ascii="Arial Narrow" w:hAnsi="Arial Narrow" w:cs="Guttman Keren" w:hint="cs"/>
          <w:sz w:val="22"/>
          <w:szCs w:val="22"/>
          <w:rtl/>
        </w:rPr>
        <w:t>, ועי' ב</w:t>
      </w:r>
      <w:r w:rsidRPr="00D66138">
        <w:rPr>
          <w:rFonts w:ascii="Arial Narrow" w:hAnsi="Arial Narrow" w:cs="Guttman Keren" w:hint="cs"/>
          <w:sz w:val="22"/>
          <w:szCs w:val="22"/>
          <w:rtl/>
        </w:rPr>
        <w:t>ש</w:t>
      </w:r>
      <w:r w:rsidR="0057059A" w:rsidRPr="00D66138">
        <w:rPr>
          <w:rFonts w:ascii="Arial Narrow" w:hAnsi="Arial Narrow" w:cs="Guttman Keren" w:hint="cs"/>
          <w:sz w:val="22"/>
          <w:szCs w:val="22"/>
          <w:rtl/>
        </w:rPr>
        <w:t>פ</w:t>
      </w:r>
      <w:r w:rsidRPr="00D66138">
        <w:rPr>
          <w:rFonts w:ascii="Arial Narrow" w:hAnsi="Arial Narrow" w:cs="Guttman Keren" w:hint="cs"/>
          <w:sz w:val="22"/>
          <w:szCs w:val="22"/>
          <w:rtl/>
        </w:rPr>
        <w:t>"ד לו שביאר נידון זה</w:t>
      </w:r>
      <w:r w:rsidR="0057059A" w:rsidRPr="00D66138">
        <w:rPr>
          <w:rFonts w:ascii="Arial Narrow" w:hAnsi="Arial Narrow" w:cs="Guttman Keren" w:hint="cs"/>
          <w:sz w:val="22"/>
          <w:szCs w:val="22"/>
          <w:rtl/>
        </w:rPr>
        <w:t>,</w:t>
      </w:r>
      <w:r w:rsidRPr="00D66138">
        <w:rPr>
          <w:rFonts w:ascii="Arial Narrow" w:hAnsi="Arial Narrow" w:cs="Guttman Keren" w:hint="cs"/>
          <w:sz w:val="22"/>
          <w:szCs w:val="22"/>
          <w:rtl/>
        </w:rPr>
        <w:t xml:space="preserve"> ע"ע בן איש חי ש"ב טהרות כ מש"כ ע"פ דבריו בר"פ</w:t>
      </w:r>
    </w:p>
    <w:p w14:paraId="3759BFC3" w14:textId="77777777" w:rsidR="00C256B9" w:rsidRPr="00D66138" w:rsidRDefault="007371E5" w:rsidP="002B66B7">
      <w:pPr>
        <w:bidi/>
        <w:spacing w:before="0" w:line="340" w:lineRule="atLeast"/>
        <w:rPr>
          <w:rFonts w:ascii="Arial Narrow" w:hAnsi="Arial Narrow" w:cs="Guttman Keren" w:hint="cs"/>
          <w:b/>
          <w:bCs/>
          <w:sz w:val="22"/>
          <w:szCs w:val="22"/>
          <w:rtl/>
        </w:rPr>
      </w:pPr>
      <w:r w:rsidRPr="00D66138">
        <w:rPr>
          <w:rFonts w:ascii="Arial Narrow" w:hAnsi="Arial Narrow" w:cs="Guttman Keren" w:hint="cs"/>
          <w:b/>
          <w:bCs/>
          <w:sz w:val="22"/>
          <w:szCs w:val="22"/>
          <w:rtl/>
        </w:rPr>
        <w:t>בדין כ"ש שיש בו מלח האם מבשל</w:t>
      </w:r>
    </w:p>
    <w:p w14:paraId="091E5C82" w14:textId="77777777" w:rsidR="007371E5" w:rsidRPr="00D66138" w:rsidRDefault="007371E5" w:rsidP="002B66B7">
      <w:pPr>
        <w:bidi/>
        <w:spacing w:before="0" w:line="340" w:lineRule="atLeast"/>
        <w:rPr>
          <w:rFonts w:ascii="Arial Narrow" w:hAnsi="Arial Narrow" w:cs="Guttman Keren" w:hint="cs"/>
          <w:sz w:val="22"/>
          <w:szCs w:val="22"/>
          <w:rtl/>
        </w:rPr>
      </w:pPr>
      <w:r w:rsidRPr="00D66138">
        <w:rPr>
          <w:rFonts w:ascii="Arial Narrow" w:hAnsi="Arial Narrow" w:cs="Guttman Keren" w:hint="cs"/>
          <w:sz w:val="22"/>
          <w:szCs w:val="22"/>
          <w:rtl/>
        </w:rPr>
        <w:t xml:space="preserve">להבנת דברי הפוסקים ראוי לעיין ברא"ש בשבת פ"ג </w:t>
      </w:r>
      <w:r w:rsidR="0075282E" w:rsidRPr="00D66138">
        <w:rPr>
          <w:rFonts w:ascii="Arial Narrow" w:hAnsi="Arial Narrow" w:cs="Guttman Keren" w:hint="cs"/>
          <w:sz w:val="22"/>
          <w:szCs w:val="22"/>
          <w:rtl/>
        </w:rPr>
        <w:t xml:space="preserve">סי' </w:t>
      </w:r>
      <w:r w:rsidRPr="00D66138">
        <w:rPr>
          <w:rFonts w:ascii="Arial Narrow" w:hAnsi="Arial Narrow" w:cs="Guttman Keren" w:hint="cs"/>
          <w:sz w:val="22"/>
          <w:szCs w:val="22"/>
          <w:rtl/>
        </w:rPr>
        <w:t>יז בסופו, וטור ושו"ע סי' שיח ט</w:t>
      </w:r>
      <w:r w:rsidR="0075282E" w:rsidRPr="00D66138">
        <w:rPr>
          <w:rFonts w:ascii="Arial Narrow" w:hAnsi="Arial Narrow" w:cs="Guttman Keren" w:hint="cs"/>
          <w:sz w:val="22"/>
          <w:szCs w:val="22"/>
          <w:rtl/>
        </w:rPr>
        <w:t>,</w:t>
      </w:r>
      <w:r w:rsidRPr="00D66138">
        <w:rPr>
          <w:rFonts w:ascii="Arial Narrow" w:hAnsi="Arial Narrow" w:cs="Guttman Keren" w:hint="cs"/>
          <w:sz w:val="22"/>
          <w:szCs w:val="22"/>
          <w:rtl/>
        </w:rPr>
        <w:t xml:space="preserve"> וע"ע במג"א ל מש"כ בדעת השו"ע</w:t>
      </w:r>
    </w:p>
    <w:p w14:paraId="6CCF9155" w14:textId="77777777" w:rsidR="007371E5" w:rsidRPr="00D66138" w:rsidRDefault="007371E5" w:rsidP="002B66B7">
      <w:pPr>
        <w:bidi/>
        <w:spacing w:before="0" w:line="340" w:lineRule="atLeast"/>
        <w:rPr>
          <w:rFonts w:ascii="Arial Narrow" w:hAnsi="Arial Narrow" w:cs="Guttman Keren" w:hint="cs"/>
          <w:sz w:val="22"/>
          <w:szCs w:val="22"/>
          <w:rtl/>
        </w:rPr>
      </w:pPr>
      <w:r w:rsidRPr="00D66138">
        <w:rPr>
          <w:rFonts w:ascii="Arial Narrow" w:hAnsi="Arial Narrow" w:cs="Guttman Keren" w:hint="cs"/>
          <w:sz w:val="22"/>
          <w:szCs w:val="22"/>
          <w:rtl/>
        </w:rPr>
        <w:t>ביאור ראיות הש"ך לז</w:t>
      </w:r>
      <w:r w:rsidR="0075282E" w:rsidRPr="00D66138">
        <w:rPr>
          <w:rFonts w:ascii="Arial Narrow" w:hAnsi="Arial Narrow" w:cs="Guttman Keren" w:hint="cs"/>
          <w:sz w:val="22"/>
          <w:szCs w:val="22"/>
          <w:rtl/>
        </w:rPr>
        <w:t xml:space="preserve"> -</w:t>
      </w:r>
      <w:r w:rsidRPr="00D66138">
        <w:rPr>
          <w:rFonts w:ascii="Arial Narrow" w:hAnsi="Arial Narrow" w:cs="Guttman Keren" w:hint="cs"/>
          <w:sz w:val="22"/>
          <w:szCs w:val="22"/>
          <w:rtl/>
        </w:rPr>
        <w:t xml:space="preserve"> עי' שפתי דעת</w:t>
      </w:r>
    </w:p>
    <w:p w14:paraId="72076D3A" w14:textId="77777777" w:rsidR="007371E5" w:rsidRPr="00D66138" w:rsidRDefault="007371E5" w:rsidP="002B66B7">
      <w:pPr>
        <w:bidi/>
        <w:spacing w:before="0" w:line="340" w:lineRule="atLeast"/>
        <w:rPr>
          <w:rFonts w:ascii="Arial Narrow" w:hAnsi="Arial Narrow" w:cs="Guttman Keren" w:hint="cs"/>
          <w:sz w:val="22"/>
          <w:szCs w:val="22"/>
          <w:rtl/>
        </w:rPr>
      </w:pPr>
      <w:r w:rsidRPr="00D66138">
        <w:rPr>
          <w:rFonts w:ascii="Arial Narrow" w:hAnsi="Arial Narrow" w:cs="Guttman Keren" w:hint="cs"/>
          <w:sz w:val="22"/>
          <w:szCs w:val="22"/>
          <w:rtl/>
        </w:rPr>
        <w:t xml:space="preserve">בטעם השגת המהרש"ל </w:t>
      </w:r>
      <w:r w:rsidRPr="00D66138">
        <w:rPr>
          <w:rFonts w:ascii="Arial Narrow" w:hAnsi="Arial Narrow" w:cs="Guttman Keren"/>
          <w:sz w:val="22"/>
          <w:szCs w:val="22"/>
          <w:rtl/>
        </w:rPr>
        <w:t>–</w:t>
      </w:r>
      <w:r w:rsidRPr="00D66138">
        <w:rPr>
          <w:rFonts w:ascii="Arial Narrow" w:hAnsi="Arial Narrow" w:cs="Guttman Keren" w:hint="cs"/>
          <w:sz w:val="22"/>
          <w:szCs w:val="22"/>
          <w:rtl/>
        </w:rPr>
        <w:t xml:space="preserve"> עי' היטב בט"ז כג בשמו, ובש</w:t>
      </w:r>
      <w:r w:rsidR="00C9366D" w:rsidRPr="00D66138">
        <w:rPr>
          <w:rFonts w:ascii="Arial Narrow" w:hAnsi="Arial Narrow" w:cs="Guttman Keren" w:hint="cs"/>
          <w:sz w:val="22"/>
          <w:szCs w:val="22"/>
          <w:rtl/>
        </w:rPr>
        <w:t>פ</w:t>
      </w:r>
      <w:r w:rsidRPr="00D66138">
        <w:rPr>
          <w:rFonts w:ascii="Arial Narrow" w:hAnsi="Arial Narrow" w:cs="Guttman Keren" w:hint="cs"/>
          <w:sz w:val="22"/>
          <w:szCs w:val="22"/>
          <w:rtl/>
        </w:rPr>
        <w:t xml:space="preserve">"ד לז </w:t>
      </w:r>
      <w:r w:rsidR="00C9366D" w:rsidRPr="00D66138">
        <w:rPr>
          <w:rFonts w:ascii="Arial Narrow" w:hAnsi="Arial Narrow" w:cs="Guttman Keren" w:hint="cs"/>
          <w:sz w:val="22"/>
          <w:szCs w:val="22"/>
          <w:rtl/>
        </w:rPr>
        <w:t>[</w:t>
      </w:r>
      <w:r w:rsidRPr="00D66138">
        <w:rPr>
          <w:rFonts w:ascii="Arial Narrow" w:hAnsi="Arial Narrow" w:cs="Guttman Keren" w:hint="cs"/>
          <w:sz w:val="22"/>
          <w:szCs w:val="22"/>
          <w:rtl/>
        </w:rPr>
        <w:t>סוד"ה אפילו 'וראוי שתדע'</w:t>
      </w:r>
      <w:r w:rsidR="00C9366D" w:rsidRPr="00D66138">
        <w:rPr>
          <w:rFonts w:ascii="Arial Narrow" w:hAnsi="Arial Narrow" w:cs="Guttman Keren" w:hint="cs"/>
          <w:sz w:val="22"/>
          <w:szCs w:val="22"/>
          <w:rtl/>
        </w:rPr>
        <w:t>],</w:t>
      </w:r>
      <w:r w:rsidRPr="00D66138">
        <w:rPr>
          <w:rFonts w:ascii="Arial Narrow" w:hAnsi="Arial Narrow" w:cs="Guttman Keren" w:hint="cs"/>
          <w:sz w:val="22"/>
          <w:szCs w:val="22"/>
          <w:rtl/>
        </w:rPr>
        <w:t xml:space="preserve"> ובהגהות רע"א </w:t>
      </w:r>
      <w:r w:rsidR="00C9366D" w:rsidRPr="00D66138">
        <w:rPr>
          <w:rFonts w:ascii="Arial Narrow" w:hAnsi="Arial Narrow" w:cs="Guttman Keren" w:hint="cs"/>
          <w:sz w:val="22"/>
          <w:szCs w:val="22"/>
          <w:rtl/>
        </w:rPr>
        <w:t>[</w:t>
      </w:r>
      <w:r w:rsidRPr="00D66138">
        <w:rPr>
          <w:rFonts w:ascii="Arial Narrow" w:hAnsi="Arial Narrow" w:cs="Guttman Keren" w:hint="cs"/>
          <w:sz w:val="22"/>
          <w:szCs w:val="22"/>
          <w:rtl/>
        </w:rPr>
        <w:t xml:space="preserve">שו"ע החדשים </w:t>
      </w:r>
      <w:r w:rsidR="00C9366D" w:rsidRPr="00D66138">
        <w:rPr>
          <w:rFonts w:ascii="Arial Narrow" w:hAnsi="Arial Narrow" w:cs="Guttman Keren" w:hint="cs"/>
          <w:sz w:val="22"/>
          <w:szCs w:val="22"/>
          <w:rtl/>
        </w:rPr>
        <w:t xml:space="preserve">על הש"ך לח אות </w:t>
      </w:r>
      <w:r w:rsidRPr="00D66138">
        <w:rPr>
          <w:rFonts w:ascii="Arial Narrow" w:hAnsi="Arial Narrow" w:cs="Guttman Keren" w:hint="cs"/>
          <w:sz w:val="22"/>
          <w:szCs w:val="22"/>
          <w:rtl/>
        </w:rPr>
        <w:t>כח</w:t>
      </w:r>
      <w:r w:rsidR="00C9366D" w:rsidRPr="00D66138">
        <w:rPr>
          <w:rFonts w:ascii="Arial Narrow" w:hAnsi="Arial Narrow" w:cs="Guttman Keren" w:hint="cs"/>
          <w:sz w:val="22"/>
          <w:szCs w:val="22"/>
          <w:rtl/>
        </w:rPr>
        <w:t>]</w:t>
      </w:r>
      <w:r w:rsidRPr="00D66138">
        <w:rPr>
          <w:rFonts w:ascii="Arial Narrow" w:hAnsi="Arial Narrow" w:cs="Guttman Keren" w:hint="cs"/>
          <w:sz w:val="22"/>
          <w:szCs w:val="22"/>
          <w:rtl/>
        </w:rPr>
        <w:t xml:space="preserve"> </w:t>
      </w:r>
    </w:p>
    <w:p w14:paraId="21F633F2" w14:textId="77777777" w:rsidR="005A69E3" w:rsidRPr="00D66138" w:rsidRDefault="007371E5" w:rsidP="002B66B7">
      <w:pPr>
        <w:bidi/>
        <w:spacing w:before="0" w:line="340" w:lineRule="atLeast"/>
        <w:rPr>
          <w:rFonts w:ascii="Arial Narrow" w:hAnsi="Arial Narrow" w:cs="Guttman Keren" w:hint="cs"/>
          <w:sz w:val="22"/>
          <w:szCs w:val="22"/>
          <w:rtl/>
        </w:rPr>
      </w:pPr>
      <w:r w:rsidRPr="00D66138">
        <w:rPr>
          <w:rFonts w:ascii="Arial Narrow" w:hAnsi="Arial Narrow" w:cs="Guttman Keren" w:hint="cs"/>
          <w:b/>
          <w:bCs/>
          <w:sz w:val="22"/>
          <w:szCs w:val="22"/>
          <w:rtl/>
        </w:rPr>
        <w:t>בענין כ"ר האם מבשל בשר שור בלא מל</w:t>
      </w:r>
      <w:r w:rsidR="00C9366D" w:rsidRPr="00D66138">
        <w:rPr>
          <w:rFonts w:ascii="Arial Narrow" w:hAnsi="Arial Narrow" w:cs="Guttman Keren" w:hint="cs"/>
          <w:b/>
          <w:bCs/>
          <w:sz w:val="22"/>
          <w:szCs w:val="22"/>
          <w:rtl/>
        </w:rPr>
        <w:t>ח</w:t>
      </w:r>
      <w:r w:rsidRPr="00D66138">
        <w:rPr>
          <w:rFonts w:ascii="Arial Narrow" w:hAnsi="Arial Narrow" w:cs="Guttman Keren" w:hint="cs"/>
          <w:b/>
          <w:bCs/>
          <w:sz w:val="22"/>
          <w:szCs w:val="22"/>
          <w:rtl/>
        </w:rPr>
        <w:t xml:space="preserve"> </w:t>
      </w:r>
      <w:r w:rsidR="00144EE8" w:rsidRPr="00D66138">
        <w:rPr>
          <w:rFonts w:ascii="Arial Narrow" w:hAnsi="Arial Narrow" w:cs="Guttman Keren"/>
          <w:sz w:val="22"/>
          <w:szCs w:val="22"/>
          <w:rtl/>
        </w:rPr>
        <w:t>–</w:t>
      </w:r>
      <w:r w:rsidR="00C9366D" w:rsidRPr="00D66138">
        <w:rPr>
          <w:rFonts w:ascii="Arial Narrow" w:hAnsi="Arial Narrow" w:cs="Guttman Keren" w:hint="cs"/>
          <w:sz w:val="22"/>
          <w:szCs w:val="22"/>
          <w:rtl/>
        </w:rPr>
        <w:t xml:space="preserve"> </w:t>
      </w:r>
      <w:r w:rsidR="005A69E3" w:rsidRPr="00D66138">
        <w:rPr>
          <w:rFonts w:ascii="Arial Narrow" w:hAnsi="Arial Narrow" w:cs="Guttman Keren" w:hint="cs"/>
          <w:sz w:val="22"/>
          <w:szCs w:val="22"/>
          <w:rtl/>
        </w:rPr>
        <w:t xml:space="preserve">בדברי הט"ז </w:t>
      </w:r>
      <w:r w:rsidR="00144EE8" w:rsidRPr="00D66138">
        <w:rPr>
          <w:rFonts w:ascii="Arial Narrow" w:hAnsi="Arial Narrow" w:cs="Guttman Keren" w:hint="cs"/>
          <w:sz w:val="22"/>
          <w:szCs w:val="22"/>
          <w:rtl/>
        </w:rPr>
        <w:t>עי' מש"ז 'עוד הביא' ביאור דבריו, עי' בגליון רע"א מה שתמה</w:t>
      </w:r>
    </w:p>
    <w:p w14:paraId="7D3397B6" w14:textId="77777777" w:rsidR="00144EE8" w:rsidRPr="00D66138" w:rsidRDefault="00144EE8" w:rsidP="002B66B7">
      <w:pPr>
        <w:bidi/>
        <w:spacing w:before="0" w:line="340" w:lineRule="atLeast"/>
        <w:rPr>
          <w:rFonts w:ascii="Arial Narrow" w:hAnsi="Arial Narrow" w:cs="Guttman Keren" w:hint="cs"/>
          <w:sz w:val="22"/>
          <w:szCs w:val="22"/>
          <w:rtl/>
        </w:rPr>
      </w:pPr>
      <w:r w:rsidRPr="00D66138">
        <w:rPr>
          <w:rFonts w:ascii="Arial Narrow" w:hAnsi="Arial Narrow" w:cs="Guttman Keren" w:hint="cs"/>
          <w:b/>
          <w:bCs/>
          <w:sz w:val="22"/>
          <w:szCs w:val="22"/>
          <w:rtl/>
        </w:rPr>
        <w:t>גדר הבישול בכ"ש</w:t>
      </w:r>
      <w:r w:rsidRPr="00D66138">
        <w:rPr>
          <w:rFonts w:ascii="Arial Narrow" w:hAnsi="Arial Narrow" w:cs="Guttman Keren" w:hint="cs"/>
          <w:sz w:val="22"/>
          <w:szCs w:val="22"/>
          <w:rtl/>
        </w:rPr>
        <w:t xml:space="preserve"> עי' שפ"ד לז, אך באו"ח סי' שיח במש"ז שיח ח העלה דמבשל</w:t>
      </w:r>
    </w:p>
    <w:p w14:paraId="3F50284A" w14:textId="77777777" w:rsidR="00144EE8" w:rsidRPr="00D66138" w:rsidRDefault="00144EE8" w:rsidP="002B66B7">
      <w:pPr>
        <w:bidi/>
        <w:spacing w:before="0" w:line="340" w:lineRule="atLeast"/>
        <w:rPr>
          <w:rFonts w:ascii="Arial Narrow" w:hAnsi="Arial Narrow" w:cs="Guttman Keren" w:hint="cs"/>
          <w:sz w:val="22"/>
          <w:szCs w:val="22"/>
          <w:rtl/>
        </w:rPr>
      </w:pPr>
      <w:r w:rsidRPr="00D66138">
        <w:rPr>
          <w:rFonts w:ascii="Arial Narrow" w:hAnsi="Arial Narrow" w:cs="Guttman Keren" w:hint="cs"/>
          <w:b/>
          <w:bCs/>
          <w:sz w:val="22"/>
          <w:szCs w:val="22"/>
          <w:rtl/>
        </w:rPr>
        <w:t>ביאור הקולא בנמלח במלח שמלחו בו</w:t>
      </w:r>
      <w:r w:rsidRPr="00D66138">
        <w:rPr>
          <w:rFonts w:ascii="Arial Narrow" w:hAnsi="Arial Narrow" w:cs="Guttman Keren" w:hint="cs"/>
          <w:sz w:val="22"/>
          <w:szCs w:val="22"/>
          <w:rtl/>
        </w:rPr>
        <w:t xml:space="preserve"> </w:t>
      </w:r>
      <w:r w:rsidRPr="00D66138">
        <w:rPr>
          <w:rFonts w:ascii="Arial Narrow" w:hAnsi="Arial Narrow" w:cs="Guttman Keren"/>
          <w:sz w:val="22"/>
          <w:szCs w:val="22"/>
          <w:rtl/>
        </w:rPr>
        <w:t>–</w:t>
      </w:r>
      <w:r w:rsidRPr="00D66138">
        <w:rPr>
          <w:rFonts w:ascii="Arial Narrow" w:hAnsi="Arial Narrow" w:cs="Guttman Keren" w:hint="cs"/>
          <w:sz w:val="22"/>
          <w:szCs w:val="22"/>
          <w:rtl/>
        </w:rPr>
        <w:t xml:space="preserve"> עי' ש"ך מ</w:t>
      </w:r>
      <w:r w:rsidR="00211909" w:rsidRPr="00D66138">
        <w:rPr>
          <w:rFonts w:ascii="Arial Narrow" w:hAnsi="Arial Narrow" w:cs="Guttman Keren" w:hint="cs"/>
          <w:sz w:val="22"/>
          <w:szCs w:val="22"/>
          <w:rtl/>
        </w:rPr>
        <w:t>,</w:t>
      </w:r>
      <w:r w:rsidRPr="00D66138">
        <w:rPr>
          <w:rFonts w:ascii="Arial Narrow" w:hAnsi="Arial Narrow" w:cs="Guttman Keren" w:hint="cs"/>
          <w:sz w:val="22"/>
          <w:szCs w:val="22"/>
          <w:rtl/>
        </w:rPr>
        <w:t xml:space="preserve"> אך </w:t>
      </w:r>
      <w:r w:rsidR="00211909" w:rsidRPr="00D66138">
        <w:rPr>
          <w:rFonts w:ascii="Arial Narrow" w:hAnsi="Arial Narrow" w:cs="Guttman Keren" w:hint="cs"/>
          <w:sz w:val="22"/>
          <w:szCs w:val="22"/>
          <w:rtl/>
        </w:rPr>
        <w:t xml:space="preserve">עי' בגליון </w:t>
      </w:r>
      <w:r w:rsidRPr="00D66138">
        <w:rPr>
          <w:rFonts w:ascii="Arial Narrow" w:hAnsi="Arial Narrow" w:cs="Guttman Keren" w:hint="cs"/>
          <w:sz w:val="22"/>
          <w:szCs w:val="22"/>
          <w:rtl/>
        </w:rPr>
        <w:t xml:space="preserve">רע"א </w:t>
      </w:r>
      <w:r w:rsidR="00211909" w:rsidRPr="00D66138">
        <w:rPr>
          <w:rFonts w:ascii="Arial Narrow" w:hAnsi="Arial Narrow" w:cs="Guttman Keren" w:hint="cs"/>
          <w:sz w:val="22"/>
          <w:szCs w:val="22"/>
          <w:rtl/>
        </w:rPr>
        <w:t>ש</w:t>
      </w:r>
      <w:r w:rsidRPr="00D66138">
        <w:rPr>
          <w:rFonts w:ascii="Arial Narrow" w:hAnsi="Arial Narrow" w:cs="Guttman Keren" w:hint="cs"/>
          <w:sz w:val="22"/>
          <w:szCs w:val="22"/>
          <w:rtl/>
        </w:rPr>
        <w:t>הביא מהמנח"י שהשיג, וכ"כ הפר"ח לט בסופו</w:t>
      </w:r>
    </w:p>
    <w:p w14:paraId="01266C70" w14:textId="77777777" w:rsidR="00144EE8" w:rsidRPr="00D66138" w:rsidRDefault="00144EE8" w:rsidP="002B66B7">
      <w:pPr>
        <w:bidi/>
        <w:spacing w:before="0" w:line="340" w:lineRule="atLeast"/>
        <w:rPr>
          <w:rFonts w:ascii="Arial Narrow" w:hAnsi="Arial Narrow" w:cs="Guttman Keren" w:hint="cs"/>
          <w:sz w:val="22"/>
          <w:szCs w:val="22"/>
          <w:rtl/>
        </w:rPr>
      </w:pPr>
      <w:r w:rsidRPr="00D66138">
        <w:rPr>
          <w:rFonts w:ascii="Arial Narrow" w:hAnsi="Arial Narrow" w:cs="Guttman Keren" w:hint="cs"/>
          <w:b/>
          <w:bCs/>
          <w:sz w:val="22"/>
          <w:szCs w:val="22"/>
          <w:rtl/>
        </w:rPr>
        <w:t>איסור אכילת המלח עצמו</w:t>
      </w:r>
      <w:r w:rsidRPr="00D66138">
        <w:rPr>
          <w:rFonts w:ascii="Arial Narrow" w:hAnsi="Arial Narrow" w:cs="Guttman Keren" w:hint="cs"/>
          <w:sz w:val="22"/>
          <w:szCs w:val="22"/>
          <w:rtl/>
        </w:rPr>
        <w:t xml:space="preserve"> </w:t>
      </w:r>
      <w:r w:rsidRPr="00D66138">
        <w:rPr>
          <w:rFonts w:ascii="Arial Narrow" w:hAnsi="Arial Narrow" w:cs="Guttman Keren"/>
          <w:sz w:val="22"/>
          <w:szCs w:val="22"/>
          <w:rtl/>
        </w:rPr>
        <w:t>–</w:t>
      </w:r>
      <w:r w:rsidRPr="00D66138">
        <w:rPr>
          <w:rFonts w:ascii="Arial Narrow" w:hAnsi="Arial Narrow" w:cs="Guttman Keren" w:hint="cs"/>
          <w:sz w:val="22"/>
          <w:szCs w:val="22"/>
          <w:rtl/>
        </w:rPr>
        <w:t xml:space="preserve"> עי' ר"ן </w:t>
      </w:r>
      <w:r w:rsidR="00211909" w:rsidRPr="00D66138">
        <w:rPr>
          <w:rFonts w:ascii="Arial Narrow" w:hAnsi="Arial Narrow" w:cs="Guttman Keren" w:hint="cs"/>
          <w:sz w:val="22"/>
          <w:szCs w:val="22"/>
          <w:rtl/>
        </w:rPr>
        <w:t xml:space="preserve">[על </w:t>
      </w:r>
      <w:r w:rsidRPr="00D66138">
        <w:rPr>
          <w:rFonts w:ascii="Arial Narrow" w:hAnsi="Arial Narrow" w:cs="Guttman Keren" w:hint="cs"/>
          <w:sz w:val="22"/>
          <w:szCs w:val="22"/>
          <w:rtl/>
        </w:rPr>
        <w:t>דברי רב דימי</w:t>
      </w:r>
      <w:r w:rsidR="00211909" w:rsidRPr="00D66138">
        <w:rPr>
          <w:rFonts w:ascii="Arial Narrow" w:hAnsi="Arial Narrow" w:cs="Guttman Keren" w:hint="cs"/>
          <w:sz w:val="22"/>
          <w:szCs w:val="22"/>
          <w:rtl/>
        </w:rPr>
        <w:t>]</w:t>
      </w:r>
      <w:r w:rsidRPr="00D66138">
        <w:rPr>
          <w:rFonts w:ascii="Arial Narrow" w:hAnsi="Arial Narrow" w:cs="Guttman Keren" w:hint="cs"/>
          <w:sz w:val="22"/>
          <w:szCs w:val="22"/>
          <w:rtl/>
        </w:rPr>
        <w:t xml:space="preserve"> בשם הרמב"</w:t>
      </w:r>
      <w:r w:rsidR="00211909" w:rsidRPr="00D66138">
        <w:rPr>
          <w:rFonts w:ascii="Arial Narrow" w:hAnsi="Arial Narrow" w:cs="Guttman Keren" w:hint="cs"/>
          <w:sz w:val="22"/>
          <w:szCs w:val="22"/>
          <w:rtl/>
        </w:rPr>
        <w:t xml:space="preserve">ן, </w:t>
      </w:r>
      <w:r w:rsidRPr="00D66138">
        <w:rPr>
          <w:rFonts w:ascii="Arial Narrow" w:hAnsi="Arial Narrow" w:cs="Guttman Keren" w:hint="cs"/>
          <w:sz w:val="22"/>
          <w:szCs w:val="22"/>
          <w:rtl/>
        </w:rPr>
        <w:t>עי' משה"ב</w:t>
      </w:r>
      <w:r w:rsidR="00211909" w:rsidRPr="00D66138">
        <w:rPr>
          <w:rFonts w:ascii="Arial Narrow" w:hAnsi="Arial Narrow" w:cs="Guttman Keren" w:hint="cs"/>
          <w:sz w:val="22"/>
          <w:szCs w:val="22"/>
          <w:rtl/>
        </w:rPr>
        <w:t xml:space="preserve"> [עד. ד"ה עד כתב]</w:t>
      </w:r>
      <w:r w:rsidRPr="00D66138">
        <w:rPr>
          <w:rFonts w:ascii="Arial Narrow" w:hAnsi="Arial Narrow" w:cs="Guttman Keren" w:hint="cs"/>
          <w:sz w:val="22"/>
          <w:szCs w:val="22"/>
          <w:rtl/>
        </w:rPr>
        <w:t xml:space="preserve"> שהשיג, וע</w:t>
      </w:r>
      <w:r w:rsidR="00211909" w:rsidRPr="00D66138">
        <w:rPr>
          <w:rFonts w:ascii="Arial Narrow" w:hAnsi="Arial Narrow" w:cs="Guttman Keren" w:hint="cs"/>
          <w:sz w:val="22"/>
          <w:szCs w:val="22"/>
          <w:rtl/>
        </w:rPr>
        <w:t>"ע</w:t>
      </w:r>
      <w:r w:rsidRPr="00D66138">
        <w:rPr>
          <w:rFonts w:ascii="Arial Narrow" w:hAnsi="Arial Narrow" w:cs="Guttman Keren" w:hint="cs"/>
          <w:sz w:val="22"/>
          <w:szCs w:val="22"/>
          <w:rtl/>
        </w:rPr>
        <w:t xml:space="preserve"> בפר"ח לט</w:t>
      </w:r>
      <w:r w:rsidR="00211909" w:rsidRPr="00D66138">
        <w:rPr>
          <w:rFonts w:ascii="Arial Narrow" w:hAnsi="Arial Narrow" w:cs="Guttman Keren" w:hint="cs"/>
          <w:sz w:val="22"/>
          <w:szCs w:val="22"/>
          <w:rtl/>
        </w:rPr>
        <w:t xml:space="preserve"> שהרחיב בזה</w:t>
      </w:r>
    </w:p>
    <w:p w14:paraId="3A1AB817" w14:textId="77777777" w:rsidR="00EE797A" w:rsidRPr="00D66138" w:rsidRDefault="00EE797A" w:rsidP="002B66B7">
      <w:pPr>
        <w:bidi/>
        <w:spacing w:before="0" w:line="340" w:lineRule="atLeast"/>
        <w:rPr>
          <w:rFonts w:ascii="Arial Narrow" w:hAnsi="Arial Narrow" w:cs="Guttman Keren" w:hint="cs"/>
          <w:b/>
          <w:bCs/>
          <w:sz w:val="22"/>
          <w:szCs w:val="22"/>
          <w:rtl/>
        </w:rPr>
      </w:pPr>
    </w:p>
    <w:p w14:paraId="2E151510" w14:textId="77777777" w:rsidR="00A41205" w:rsidRPr="00D66138" w:rsidRDefault="00A41205" w:rsidP="002B66B7">
      <w:pPr>
        <w:bidi/>
        <w:spacing w:before="0" w:line="340" w:lineRule="atLeast"/>
        <w:rPr>
          <w:rFonts w:ascii="Arial Narrow" w:hAnsi="Arial Narrow" w:cs="Guttman Keren" w:hint="cs"/>
          <w:b/>
          <w:bCs/>
          <w:sz w:val="22"/>
          <w:szCs w:val="22"/>
          <w:rtl/>
        </w:rPr>
      </w:pPr>
      <w:r w:rsidRPr="00D66138">
        <w:rPr>
          <w:rFonts w:ascii="Arial Narrow" w:hAnsi="Arial Narrow" w:cs="Guttman Keren" w:hint="cs"/>
          <w:b/>
          <w:bCs/>
          <w:sz w:val="22"/>
          <w:szCs w:val="22"/>
          <w:rtl/>
        </w:rPr>
        <w:t xml:space="preserve">בענין נאמנות גוי </w:t>
      </w:r>
      <w:r w:rsidRPr="00D66138">
        <w:rPr>
          <w:rFonts w:ascii="Arial Narrow" w:hAnsi="Arial Narrow" w:cs="Guttman Keren"/>
          <w:b/>
          <w:bCs/>
          <w:sz w:val="22"/>
          <w:szCs w:val="22"/>
          <w:rtl/>
        </w:rPr>
        <w:t>–</w:t>
      </w:r>
      <w:r w:rsidRPr="00D66138">
        <w:rPr>
          <w:rFonts w:ascii="Arial Narrow" w:hAnsi="Arial Narrow" w:cs="Guttman Keren" w:hint="cs"/>
          <w:b/>
          <w:bCs/>
          <w:sz w:val="22"/>
          <w:szCs w:val="22"/>
          <w:rtl/>
        </w:rPr>
        <w:t xml:space="preserve"> סעיף י</w:t>
      </w:r>
    </w:p>
    <w:p w14:paraId="79D5C96C" w14:textId="77777777" w:rsidR="00A41205" w:rsidRPr="00D66138" w:rsidRDefault="00A41205" w:rsidP="002B66B7">
      <w:pPr>
        <w:bidi/>
        <w:spacing w:before="0" w:line="340" w:lineRule="atLeast"/>
        <w:rPr>
          <w:rFonts w:ascii="Arial Narrow" w:hAnsi="Arial Narrow" w:cs="Guttman Keren" w:hint="cs"/>
          <w:sz w:val="22"/>
          <w:szCs w:val="22"/>
          <w:rtl/>
        </w:rPr>
      </w:pPr>
      <w:r w:rsidRPr="00D66138">
        <w:rPr>
          <w:rFonts w:ascii="Arial Narrow" w:hAnsi="Arial Narrow" w:cs="Guttman Keren" w:hint="cs"/>
          <w:sz w:val="22"/>
          <w:szCs w:val="22"/>
          <w:rtl/>
        </w:rPr>
        <w:t xml:space="preserve">עי' סמ"ק מצוה רה, עי' סמ"ג לאוין קלח </w:t>
      </w:r>
      <w:r w:rsidR="00375C00" w:rsidRPr="00D66138">
        <w:rPr>
          <w:rFonts w:ascii="Arial Narrow" w:hAnsi="Arial Narrow" w:cs="Guttman Keren" w:hint="cs"/>
          <w:sz w:val="22"/>
          <w:szCs w:val="22"/>
          <w:rtl/>
        </w:rPr>
        <w:t>[</w:t>
      </w:r>
      <w:r w:rsidRPr="00D66138">
        <w:rPr>
          <w:rFonts w:ascii="Arial Narrow" w:hAnsi="Arial Narrow" w:cs="Guttman Keren" w:hint="cs"/>
          <w:sz w:val="22"/>
          <w:szCs w:val="22"/>
          <w:rtl/>
        </w:rPr>
        <w:t>עי"ש תו</w:t>
      </w:r>
      <w:r w:rsidR="00375C00" w:rsidRPr="00D66138">
        <w:rPr>
          <w:rFonts w:ascii="Arial Narrow" w:hAnsi="Arial Narrow" w:cs="Guttman Keren" w:hint="cs"/>
          <w:sz w:val="22"/>
          <w:szCs w:val="22"/>
          <w:rtl/>
        </w:rPr>
        <w:t>ס</w:t>
      </w:r>
      <w:r w:rsidRPr="00D66138">
        <w:rPr>
          <w:rFonts w:ascii="Arial Narrow" w:hAnsi="Arial Narrow" w:cs="Guttman Keren" w:hint="cs"/>
          <w:sz w:val="22"/>
          <w:szCs w:val="22"/>
          <w:rtl/>
        </w:rPr>
        <w:t>פת על המובא בב"י] עי' תרומה סי' סז, עי' מרדכי סי' תשכו</w:t>
      </w:r>
      <w:r w:rsidR="00375C00" w:rsidRPr="00D66138">
        <w:rPr>
          <w:rFonts w:ascii="Arial Narrow" w:hAnsi="Arial Narrow" w:cs="Guttman Keren" w:hint="cs"/>
          <w:sz w:val="22"/>
          <w:szCs w:val="22"/>
          <w:rtl/>
        </w:rPr>
        <w:t>.</w:t>
      </w:r>
      <w:r w:rsidRPr="00D66138">
        <w:rPr>
          <w:rFonts w:ascii="Arial Narrow" w:hAnsi="Arial Narrow" w:cs="Guttman Keren" w:hint="cs"/>
          <w:sz w:val="22"/>
          <w:szCs w:val="22"/>
          <w:rtl/>
        </w:rPr>
        <w:t xml:space="preserve"> עי"ש שנחלקו בטעמי ההיתר</w:t>
      </w:r>
    </w:p>
    <w:p w14:paraId="199D206F" w14:textId="77777777" w:rsidR="00AE7BCE" w:rsidRPr="00D66138" w:rsidRDefault="00A41205" w:rsidP="002B66B7">
      <w:pPr>
        <w:bidi/>
        <w:spacing w:before="0" w:line="340" w:lineRule="atLeast"/>
        <w:rPr>
          <w:rFonts w:ascii="Arial Narrow" w:hAnsi="Arial Narrow" w:cs="Guttman Keren" w:hint="cs"/>
          <w:sz w:val="22"/>
          <w:szCs w:val="22"/>
          <w:rtl/>
        </w:rPr>
      </w:pPr>
      <w:r w:rsidRPr="00D66138">
        <w:rPr>
          <w:rFonts w:ascii="Arial Narrow" w:hAnsi="Arial Narrow" w:cs="Guttman Keren" w:hint="cs"/>
          <w:b/>
          <w:bCs/>
          <w:sz w:val="22"/>
          <w:szCs w:val="22"/>
          <w:rtl/>
        </w:rPr>
        <w:t xml:space="preserve">נאמנות מסל"ת בדרבנן </w:t>
      </w:r>
      <w:r w:rsidRPr="00D66138">
        <w:rPr>
          <w:rFonts w:ascii="Arial Narrow" w:hAnsi="Arial Narrow" w:cs="Guttman Keren"/>
          <w:sz w:val="22"/>
          <w:szCs w:val="22"/>
          <w:rtl/>
        </w:rPr>
        <w:t>–</w:t>
      </w:r>
      <w:r w:rsidRPr="00D66138">
        <w:rPr>
          <w:rFonts w:ascii="Arial Narrow" w:hAnsi="Arial Narrow" w:cs="Guttman Keren" w:hint="cs"/>
          <w:sz w:val="22"/>
          <w:szCs w:val="22"/>
          <w:rtl/>
        </w:rPr>
        <w:t xml:space="preserve"> עי' גמ' ב"ק קיד: א"ר יוחנן בן ברוקה. </w:t>
      </w:r>
    </w:p>
    <w:p w14:paraId="3BF200E4" w14:textId="77777777" w:rsidR="00A41205" w:rsidRPr="00D66138" w:rsidRDefault="00A41205" w:rsidP="002B66B7">
      <w:pPr>
        <w:bidi/>
        <w:spacing w:before="0" w:line="340" w:lineRule="atLeast"/>
        <w:rPr>
          <w:rFonts w:ascii="Arial Narrow" w:hAnsi="Arial Narrow" w:cs="Guttman Keren" w:hint="cs"/>
          <w:sz w:val="22"/>
          <w:szCs w:val="22"/>
          <w:rtl/>
        </w:rPr>
      </w:pPr>
      <w:r w:rsidRPr="00D66138">
        <w:rPr>
          <w:rFonts w:ascii="Arial Narrow" w:hAnsi="Arial Narrow" w:cs="Guttman Keren" w:hint="cs"/>
          <w:b/>
          <w:bCs/>
          <w:sz w:val="22"/>
          <w:szCs w:val="22"/>
          <w:rtl/>
        </w:rPr>
        <w:t>נאמנות גוי מסל"ת</w:t>
      </w:r>
      <w:r w:rsidRPr="00D66138">
        <w:rPr>
          <w:rFonts w:ascii="Arial Narrow" w:hAnsi="Arial Narrow" w:cs="Guttman Keren" w:hint="cs"/>
          <w:sz w:val="22"/>
          <w:szCs w:val="22"/>
          <w:rtl/>
        </w:rPr>
        <w:t xml:space="preserve"> </w:t>
      </w:r>
      <w:r w:rsidRPr="00D66138">
        <w:rPr>
          <w:rFonts w:ascii="Arial Narrow" w:hAnsi="Arial Narrow" w:cs="Guttman Keren"/>
          <w:sz w:val="22"/>
          <w:szCs w:val="22"/>
          <w:rtl/>
        </w:rPr>
        <w:t>–</w:t>
      </w:r>
      <w:r w:rsidRPr="00D66138">
        <w:rPr>
          <w:rFonts w:ascii="Arial Narrow" w:hAnsi="Arial Narrow" w:cs="Guttman Keren" w:hint="cs"/>
          <w:sz w:val="22"/>
          <w:szCs w:val="22"/>
          <w:rtl/>
        </w:rPr>
        <w:t xml:space="preserve"> עי' יבמות קכא: אלא מתניתין </w:t>
      </w:r>
      <w:r w:rsidRPr="00D66138">
        <w:rPr>
          <w:rFonts w:ascii="Arial Narrow" w:hAnsi="Arial Narrow" w:cs="Guttman Keren"/>
          <w:sz w:val="22"/>
          <w:szCs w:val="22"/>
          <w:rtl/>
        </w:rPr>
        <w:t>–</w:t>
      </w:r>
      <w:r w:rsidRPr="00D66138">
        <w:rPr>
          <w:rFonts w:ascii="Arial Narrow" w:hAnsi="Arial Narrow" w:cs="Guttman Keren" w:hint="cs"/>
          <w:sz w:val="22"/>
          <w:szCs w:val="22"/>
          <w:rtl/>
        </w:rPr>
        <w:t xml:space="preserve"> קכב. במשנה</w:t>
      </w:r>
    </w:p>
    <w:p w14:paraId="4E18F801" w14:textId="77777777" w:rsidR="00A41205" w:rsidRPr="00D66138" w:rsidRDefault="00A41205" w:rsidP="002B66B7">
      <w:pPr>
        <w:bidi/>
        <w:spacing w:before="0" w:line="340" w:lineRule="atLeast"/>
        <w:rPr>
          <w:rFonts w:ascii="Arial Narrow" w:hAnsi="Arial Narrow" w:cs="Guttman Keren" w:hint="cs"/>
          <w:sz w:val="22"/>
          <w:szCs w:val="22"/>
          <w:rtl/>
        </w:rPr>
      </w:pPr>
      <w:r w:rsidRPr="00D66138">
        <w:rPr>
          <w:rFonts w:ascii="Arial Narrow" w:hAnsi="Arial Narrow" w:cs="Guttman Keren" w:hint="cs"/>
          <w:sz w:val="22"/>
          <w:szCs w:val="22"/>
          <w:rtl/>
        </w:rPr>
        <w:t xml:space="preserve">בגירסת הסמ"ק </w:t>
      </w:r>
      <w:r w:rsidRPr="00D66138">
        <w:rPr>
          <w:rFonts w:ascii="Arial Narrow" w:hAnsi="Arial Narrow" w:cs="Guttman Keren"/>
          <w:sz w:val="22"/>
          <w:szCs w:val="22"/>
          <w:rtl/>
        </w:rPr>
        <w:t>–</w:t>
      </w:r>
      <w:r w:rsidRPr="00D66138">
        <w:rPr>
          <w:rFonts w:ascii="Arial Narrow" w:hAnsi="Arial Narrow" w:cs="Guttman Keren" w:hint="cs"/>
          <w:sz w:val="22"/>
          <w:szCs w:val="22"/>
          <w:rtl/>
        </w:rPr>
        <w:t xml:space="preserve"> עי' בבית יוסף, אמנם הב"ח [ח' בתחלתו] ובדרישה ח'</w:t>
      </w:r>
      <w:r w:rsidR="00375C00" w:rsidRPr="00D66138">
        <w:rPr>
          <w:rFonts w:ascii="Arial Narrow" w:hAnsi="Arial Narrow" w:cs="Guttman Keren" w:hint="cs"/>
          <w:sz w:val="22"/>
          <w:szCs w:val="22"/>
          <w:rtl/>
        </w:rPr>
        <w:t>,</w:t>
      </w:r>
      <w:r w:rsidRPr="00D66138">
        <w:rPr>
          <w:rFonts w:ascii="Arial Narrow" w:hAnsi="Arial Narrow" w:cs="Guttman Keren" w:hint="cs"/>
          <w:sz w:val="22"/>
          <w:szCs w:val="22"/>
          <w:rtl/>
        </w:rPr>
        <w:t xml:space="preserve"> השיגו על הב"י, [וכן </w:t>
      </w:r>
      <w:r w:rsidR="00375C00" w:rsidRPr="00D66138">
        <w:rPr>
          <w:rFonts w:ascii="Arial Narrow" w:hAnsi="Arial Narrow" w:cs="Guttman Keren" w:hint="cs"/>
          <w:sz w:val="22"/>
          <w:szCs w:val="22"/>
          <w:rtl/>
        </w:rPr>
        <w:t xml:space="preserve">הוא </w:t>
      </w:r>
      <w:r w:rsidRPr="00D66138">
        <w:rPr>
          <w:rFonts w:ascii="Arial Narrow" w:hAnsi="Arial Narrow" w:cs="Guttman Keren" w:hint="cs"/>
          <w:sz w:val="22"/>
          <w:szCs w:val="22"/>
          <w:rtl/>
        </w:rPr>
        <w:t xml:space="preserve">בדפוס שלפנינו] וע"ע בארוך מש"ך </w:t>
      </w:r>
    </w:p>
    <w:p w14:paraId="2EEF1BA6" w14:textId="77777777" w:rsidR="00A41205" w:rsidRPr="00D66138" w:rsidRDefault="00A41205" w:rsidP="002B66B7">
      <w:pPr>
        <w:bidi/>
        <w:spacing w:before="0" w:line="340" w:lineRule="atLeast"/>
        <w:rPr>
          <w:rFonts w:ascii="Arial Narrow" w:hAnsi="Arial Narrow" w:cs="Guttman Keren" w:hint="cs"/>
          <w:sz w:val="22"/>
          <w:szCs w:val="22"/>
          <w:rtl/>
        </w:rPr>
      </w:pPr>
      <w:r w:rsidRPr="00D66138">
        <w:rPr>
          <w:rFonts w:ascii="Arial Narrow" w:hAnsi="Arial Narrow" w:cs="Guttman Keren" w:hint="cs"/>
          <w:sz w:val="22"/>
          <w:szCs w:val="22"/>
          <w:rtl/>
        </w:rPr>
        <w:t xml:space="preserve">עי"ש שנחלקו האם מסל"ת נאמן במכיר מנהגי ישראל </w:t>
      </w:r>
    </w:p>
    <w:p w14:paraId="26048E9E" w14:textId="77777777" w:rsidR="00A41205" w:rsidRPr="00D66138" w:rsidRDefault="00A41205" w:rsidP="002B66B7">
      <w:pPr>
        <w:bidi/>
        <w:spacing w:before="0" w:line="340" w:lineRule="atLeast"/>
        <w:rPr>
          <w:rFonts w:ascii="Arial Narrow" w:hAnsi="Arial Narrow" w:cs="Guttman Keren" w:hint="cs"/>
          <w:sz w:val="22"/>
          <w:szCs w:val="22"/>
          <w:rtl/>
        </w:rPr>
      </w:pPr>
      <w:r w:rsidRPr="00D66138">
        <w:rPr>
          <w:rFonts w:ascii="Arial Narrow" w:hAnsi="Arial Narrow" w:cs="Guttman Keren" w:hint="cs"/>
          <w:sz w:val="22"/>
          <w:szCs w:val="22"/>
          <w:rtl/>
        </w:rPr>
        <w:t>עי' היטב בבית יוסף בחילוק השיטות בטעם הנאמנות</w:t>
      </w:r>
    </w:p>
    <w:p w14:paraId="17DFF8AD" w14:textId="77777777" w:rsidR="00A41205" w:rsidRPr="00D66138" w:rsidRDefault="00A41205" w:rsidP="002B66B7">
      <w:pPr>
        <w:bidi/>
        <w:spacing w:before="0" w:line="340" w:lineRule="atLeast"/>
        <w:rPr>
          <w:rFonts w:ascii="Arial Narrow" w:hAnsi="Arial Narrow" w:cs="Guttman Keren" w:hint="cs"/>
          <w:sz w:val="22"/>
          <w:szCs w:val="22"/>
          <w:rtl/>
        </w:rPr>
      </w:pPr>
      <w:r w:rsidRPr="00D66138">
        <w:rPr>
          <w:rFonts w:ascii="Arial Narrow" w:hAnsi="Arial Narrow" w:cs="Guttman Keren" w:hint="cs"/>
          <w:b/>
          <w:bCs/>
          <w:sz w:val="22"/>
          <w:szCs w:val="22"/>
          <w:rtl/>
        </w:rPr>
        <w:t>ביאור הכרעת השו"ע</w:t>
      </w:r>
      <w:r w:rsidRPr="00D66138">
        <w:rPr>
          <w:rFonts w:ascii="Arial Narrow" w:hAnsi="Arial Narrow" w:cs="Guttman Keren" w:hint="cs"/>
          <w:sz w:val="22"/>
          <w:szCs w:val="22"/>
          <w:rtl/>
        </w:rPr>
        <w:t xml:space="preserve"> </w:t>
      </w:r>
      <w:r w:rsidRPr="00D66138">
        <w:rPr>
          <w:rFonts w:ascii="Arial Narrow" w:hAnsi="Arial Narrow" w:cs="Guttman Keren"/>
          <w:sz w:val="22"/>
          <w:szCs w:val="22"/>
          <w:rtl/>
        </w:rPr>
        <w:t>–</w:t>
      </w:r>
      <w:r w:rsidRPr="00D66138">
        <w:rPr>
          <w:rFonts w:ascii="Arial Narrow" w:hAnsi="Arial Narrow" w:cs="Guttman Keren" w:hint="cs"/>
          <w:sz w:val="22"/>
          <w:szCs w:val="22"/>
          <w:rtl/>
        </w:rPr>
        <w:t xml:space="preserve"> עי' ש"ך מב</w:t>
      </w:r>
      <w:r w:rsidR="00375C00" w:rsidRPr="00D66138">
        <w:rPr>
          <w:rFonts w:ascii="Arial Narrow" w:hAnsi="Arial Narrow" w:cs="Guttman Keren" w:hint="cs"/>
          <w:sz w:val="22"/>
          <w:szCs w:val="22"/>
          <w:rtl/>
        </w:rPr>
        <w:t xml:space="preserve">, </w:t>
      </w:r>
      <w:r w:rsidRPr="00D66138">
        <w:rPr>
          <w:rFonts w:ascii="Arial Narrow" w:hAnsi="Arial Narrow" w:cs="Guttman Keren" w:hint="cs"/>
          <w:sz w:val="22"/>
          <w:szCs w:val="22"/>
          <w:rtl/>
        </w:rPr>
        <w:t>עי' בגליון רע"א בסוף הסעיף על הרמ"א</w:t>
      </w:r>
    </w:p>
    <w:p w14:paraId="0653BDF2" w14:textId="77777777" w:rsidR="00375C00" w:rsidRPr="00D66138" w:rsidRDefault="00A41205" w:rsidP="002B66B7">
      <w:pPr>
        <w:bidi/>
        <w:spacing w:before="0" w:line="340" w:lineRule="atLeast"/>
        <w:rPr>
          <w:rFonts w:ascii="Arial Narrow" w:hAnsi="Arial Narrow" w:cs="Guttman Keren" w:hint="cs"/>
          <w:sz w:val="22"/>
          <w:szCs w:val="22"/>
          <w:rtl/>
        </w:rPr>
      </w:pPr>
      <w:r w:rsidRPr="00D66138">
        <w:rPr>
          <w:rFonts w:ascii="Arial Narrow" w:hAnsi="Arial Narrow" w:cs="Guttman Keren" w:hint="cs"/>
          <w:b/>
          <w:bCs/>
          <w:sz w:val="22"/>
          <w:szCs w:val="22"/>
          <w:rtl/>
        </w:rPr>
        <w:t>בענין מסיח לפי תומו בדרבנן</w:t>
      </w:r>
      <w:r w:rsidRPr="00D66138">
        <w:rPr>
          <w:rFonts w:ascii="Arial Narrow" w:hAnsi="Arial Narrow" w:cs="Guttman Keren" w:hint="cs"/>
          <w:sz w:val="22"/>
          <w:szCs w:val="22"/>
          <w:rtl/>
        </w:rPr>
        <w:t xml:space="preserve"> </w:t>
      </w:r>
    </w:p>
    <w:p w14:paraId="55AAB020" w14:textId="77777777" w:rsidR="00A41205" w:rsidRPr="00D66138" w:rsidRDefault="00A41205" w:rsidP="002B66B7">
      <w:pPr>
        <w:bidi/>
        <w:spacing w:before="0" w:line="340" w:lineRule="atLeast"/>
        <w:rPr>
          <w:rFonts w:ascii="Arial Narrow" w:hAnsi="Arial Narrow" w:cs="Guttman Keren" w:hint="cs"/>
          <w:sz w:val="22"/>
          <w:szCs w:val="22"/>
          <w:rtl/>
        </w:rPr>
      </w:pPr>
      <w:r w:rsidRPr="00D66138">
        <w:rPr>
          <w:rFonts w:ascii="Arial Narrow" w:hAnsi="Arial Narrow" w:cs="Guttman Keren" w:hint="cs"/>
          <w:b/>
          <w:bCs/>
          <w:sz w:val="22"/>
          <w:szCs w:val="22"/>
          <w:rtl/>
        </w:rPr>
        <w:t>בשיטת השו"ע</w:t>
      </w:r>
      <w:r w:rsidRPr="00D66138">
        <w:rPr>
          <w:rFonts w:ascii="Arial Narrow" w:hAnsi="Arial Narrow" w:cs="Guttman Keren" w:hint="cs"/>
          <w:sz w:val="22"/>
          <w:szCs w:val="22"/>
          <w:rtl/>
        </w:rPr>
        <w:t xml:space="preserve"> </w:t>
      </w:r>
      <w:r w:rsidRPr="00D66138">
        <w:rPr>
          <w:rFonts w:ascii="Arial Narrow" w:hAnsi="Arial Narrow" w:cs="Guttman Keren"/>
          <w:sz w:val="22"/>
          <w:szCs w:val="22"/>
          <w:rtl/>
        </w:rPr>
        <w:t>–</w:t>
      </w:r>
      <w:r w:rsidRPr="00D66138">
        <w:rPr>
          <w:rFonts w:ascii="Arial Narrow" w:hAnsi="Arial Narrow" w:cs="Guttman Keren" w:hint="cs"/>
          <w:sz w:val="22"/>
          <w:szCs w:val="22"/>
          <w:rtl/>
        </w:rPr>
        <w:t xml:space="preserve"> עי' סי' קלז יא, סי' קכב יא, ע"ע סי' צח א, ועי' או"ח סי' תקיג ו</w:t>
      </w:r>
      <w:r w:rsidR="00A34263" w:rsidRPr="00D66138">
        <w:rPr>
          <w:rFonts w:ascii="Arial Narrow" w:hAnsi="Arial Narrow" w:cs="Guttman Keren" w:hint="cs"/>
          <w:sz w:val="22"/>
          <w:szCs w:val="22"/>
          <w:rtl/>
        </w:rPr>
        <w:t xml:space="preserve"> בב"י</w:t>
      </w:r>
      <w:r w:rsidRPr="00D66138">
        <w:rPr>
          <w:rFonts w:ascii="Arial Narrow" w:hAnsi="Arial Narrow" w:cs="Guttman Keren" w:hint="cs"/>
          <w:sz w:val="22"/>
          <w:szCs w:val="22"/>
          <w:rtl/>
        </w:rPr>
        <w:t xml:space="preserve"> </w:t>
      </w:r>
      <w:r w:rsidR="00A34263" w:rsidRPr="00D66138">
        <w:rPr>
          <w:rFonts w:ascii="Arial Narrow" w:hAnsi="Arial Narrow" w:cs="Guttman Keren" w:hint="cs"/>
          <w:sz w:val="22"/>
          <w:szCs w:val="22"/>
          <w:rtl/>
        </w:rPr>
        <w:t>ו</w:t>
      </w:r>
      <w:r w:rsidRPr="00D66138">
        <w:rPr>
          <w:rFonts w:ascii="Arial Narrow" w:hAnsi="Arial Narrow" w:cs="Guttman Keren" w:hint="cs"/>
          <w:sz w:val="22"/>
          <w:szCs w:val="22"/>
          <w:rtl/>
        </w:rPr>
        <w:t>ברמ"א</w:t>
      </w:r>
    </w:p>
    <w:p w14:paraId="103392D8" w14:textId="77777777" w:rsidR="00A41205" w:rsidRPr="00D66138" w:rsidRDefault="00DA6358" w:rsidP="002B66B7">
      <w:pPr>
        <w:bidi/>
        <w:spacing w:before="0" w:line="340" w:lineRule="atLeast"/>
        <w:rPr>
          <w:rFonts w:ascii="Arial Narrow" w:hAnsi="Arial Narrow" w:cs="Guttman Keren" w:hint="cs"/>
          <w:sz w:val="22"/>
          <w:szCs w:val="22"/>
          <w:rtl/>
        </w:rPr>
      </w:pPr>
      <w:r w:rsidRPr="00D66138">
        <w:rPr>
          <w:rFonts w:ascii="Arial Narrow" w:hAnsi="Arial Narrow" w:cs="Guttman Keren" w:hint="cs"/>
          <w:sz w:val="22"/>
          <w:szCs w:val="22"/>
          <w:rtl/>
        </w:rPr>
        <w:t xml:space="preserve">ביישוב פסקי השו"ע הנ"ל </w:t>
      </w:r>
      <w:r w:rsidRPr="00D66138">
        <w:rPr>
          <w:rFonts w:ascii="Arial Narrow" w:hAnsi="Arial Narrow" w:cs="Guttman Keren"/>
          <w:sz w:val="22"/>
          <w:szCs w:val="22"/>
          <w:rtl/>
        </w:rPr>
        <w:t>–</w:t>
      </w:r>
      <w:r w:rsidRPr="00D66138">
        <w:rPr>
          <w:rFonts w:ascii="Arial Narrow" w:hAnsi="Arial Narrow" w:cs="Guttman Keren" w:hint="cs"/>
          <w:sz w:val="22"/>
          <w:szCs w:val="22"/>
          <w:rtl/>
        </w:rPr>
        <w:t xml:space="preserve"> עי' ש"ך סי' קלז ס"ק יט, וקכב יא, דנאמן בלא אתחזק, ועי' בזה באריכות בפר"ח </w:t>
      </w:r>
      <w:r w:rsidR="004511C3" w:rsidRPr="00D66138">
        <w:rPr>
          <w:rFonts w:ascii="Arial Narrow" w:hAnsi="Arial Narrow" w:cs="Guttman Keren" w:hint="cs"/>
          <w:sz w:val="22"/>
          <w:szCs w:val="22"/>
          <w:rtl/>
        </w:rPr>
        <w:t>ס"ק מ, וע"ע במשנ"ב סי' תקיג כט</w:t>
      </w:r>
    </w:p>
    <w:p w14:paraId="25952C6E" w14:textId="77777777" w:rsidR="00DA6358" w:rsidRPr="00D66138" w:rsidRDefault="00DA6358" w:rsidP="002B66B7">
      <w:pPr>
        <w:bidi/>
        <w:spacing w:before="0" w:line="340" w:lineRule="atLeast"/>
        <w:rPr>
          <w:rFonts w:ascii="Arial Narrow" w:hAnsi="Arial Narrow" w:cs="Guttman Keren" w:hint="cs"/>
          <w:sz w:val="22"/>
          <w:szCs w:val="22"/>
          <w:rtl/>
        </w:rPr>
      </w:pPr>
      <w:r w:rsidRPr="00D66138">
        <w:rPr>
          <w:rFonts w:ascii="Arial Narrow" w:hAnsi="Arial Narrow" w:cs="Guttman Keren" w:hint="cs"/>
          <w:b/>
          <w:bCs/>
          <w:sz w:val="22"/>
          <w:szCs w:val="22"/>
          <w:rtl/>
        </w:rPr>
        <w:t>ביאור טעמו של הרמ"א</w:t>
      </w:r>
      <w:r w:rsidRPr="00D66138">
        <w:rPr>
          <w:rFonts w:ascii="Arial Narrow" w:hAnsi="Arial Narrow" w:cs="Guttman Keren" w:hint="cs"/>
          <w:sz w:val="22"/>
          <w:szCs w:val="22"/>
          <w:rtl/>
        </w:rPr>
        <w:t xml:space="preserve"> </w:t>
      </w:r>
      <w:r w:rsidRPr="00D66138">
        <w:rPr>
          <w:rFonts w:ascii="Arial Narrow" w:hAnsi="Arial Narrow" w:cs="Guttman Keren"/>
          <w:sz w:val="22"/>
          <w:szCs w:val="22"/>
          <w:rtl/>
        </w:rPr>
        <w:t>–</w:t>
      </w:r>
      <w:r w:rsidRPr="00D66138">
        <w:rPr>
          <w:rFonts w:ascii="Arial Narrow" w:hAnsi="Arial Narrow" w:cs="Guttman Keren" w:hint="cs"/>
          <w:sz w:val="22"/>
          <w:szCs w:val="22"/>
          <w:rtl/>
        </w:rPr>
        <w:t xml:space="preserve"> עי'</w:t>
      </w:r>
      <w:r w:rsidR="00375C00" w:rsidRPr="00D66138">
        <w:rPr>
          <w:rFonts w:ascii="Arial Narrow" w:hAnsi="Arial Narrow" w:cs="Guttman Keren" w:hint="cs"/>
          <w:sz w:val="22"/>
          <w:szCs w:val="22"/>
          <w:rtl/>
        </w:rPr>
        <w:t xml:space="preserve"> ש"ך מב </w:t>
      </w:r>
      <w:r w:rsidRPr="00D66138">
        <w:rPr>
          <w:rFonts w:ascii="Arial Narrow" w:hAnsi="Arial Narrow" w:cs="Guttman Keren" w:hint="cs"/>
          <w:sz w:val="22"/>
          <w:szCs w:val="22"/>
          <w:rtl/>
        </w:rPr>
        <w:t>ע"ע מש"כ בסי' סח לד, אך בט"ז כד ביאר באופ"א, עי' חו"ד יד</w:t>
      </w:r>
      <w:r w:rsidR="00375C00" w:rsidRPr="00D66138">
        <w:rPr>
          <w:rFonts w:ascii="Arial Narrow" w:hAnsi="Arial Narrow" w:cs="Guttman Keren" w:hint="cs"/>
          <w:sz w:val="22"/>
          <w:szCs w:val="22"/>
          <w:rtl/>
        </w:rPr>
        <w:t xml:space="preserve"> ביאור שיטתו, </w:t>
      </w:r>
      <w:r w:rsidRPr="00D66138">
        <w:rPr>
          <w:rFonts w:ascii="Arial Narrow" w:hAnsi="Arial Narrow" w:cs="Guttman Keren" w:hint="cs"/>
          <w:sz w:val="22"/>
          <w:szCs w:val="22"/>
          <w:rtl/>
        </w:rPr>
        <w:t xml:space="preserve">ע"ע במש"ז, אך הנה"כ </w:t>
      </w:r>
      <w:r w:rsidR="00375C00" w:rsidRPr="00D66138">
        <w:rPr>
          <w:rFonts w:ascii="Arial Narrow" w:hAnsi="Arial Narrow" w:cs="Guttman Keren" w:hint="cs"/>
          <w:sz w:val="22"/>
          <w:szCs w:val="22"/>
          <w:rtl/>
        </w:rPr>
        <w:t>בט</w:t>
      </w:r>
      <w:r w:rsidRPr="00D66138">
        <w:rPr>
          <w:rFonts w:ascii="Arial Narrow" w:hAnsi="Arial Narrow" w:cs="Guttman Keren" w:hint="cs"/>
          <w:sz w:val="22"/>
          <w:szCs w:val="22"/>
          <w:rtl/>
        </w:rPr>
        <w:t xml:space="preserve">"ז בסופו השיג, וע"ע ברע"א שביאר </w:t>
      </w:r>
      <w:r w:rsidR="00375C00" w:rsidRPr="00D66138">
        <w:rPr>
          <w:rFonts w:ascii="Arial Narrow" w:hAnsi="Arial Narrow" w:cs="Guttman Keren" w:hint="cs"/>
          <w:sz w:val="22"/>
          <w:szCs w:val="22"/>
          <w:rtl/>
        </w:rPr>
        <w:t xml:space="preserve">את הרמ"א </w:t>
      </w:r>
      <w:r w:rsidRPr="00D66138">
        <w:rPr>
          <w:rFonts w:ascii="Arial Narrow" w:hAnsi="Arial Narrow" w:cs="Guttman Keren" w:hint="cs"/>
          <w:sz w:val="22"/>
          <w:szCs w:val="22"/>
          <w:rtl/>
        </w:rPr>
        <w:t>באופ"א</w:t>
      </w:r>
    </w:p>
    <w:p w14:paraId="66D64822" w14:textId="77777777" w:rsidR="00DA6358" w:rsidRPr="00D66138" w:rsidRDefault="00DA6358" w:rsidP="002B66B7">
      <w:pPr>
        <w:bidi/>
        <w:spacing w:before="0" w:line="340" w:lineRule="atLeast"/>
        <w:rPr>
          <w:rFonts w:ascii="Arial Narrow" w:hAnsi="Arial Narrow" w:cs="Guttman Keren" w:hint="cs"/>
          <w:sz w:val="22"/>
          <w:szCs w:val="22"/>
          <w:rtl/>
        </w:rPr>
      </w:pPr>
      <w:r w:rsidRPr="00D66138">
        <w:rPr>
          <w:rFonts w:ascii="Arial Narrow" w:hAnsi="Arial Narrow" w:cs="Guttman Keren" w:hint="cs"/>
          <w:b/>
          <w:bCs/>
          <w:sz w:val="22"/>
          <w:szCs w:val="22"/>
          <w:rtl/>
        </w:rPr>
        <w:t>בענין מסל"ת כשיודע דת ישראל</w:t>
      </w:r>
      <w:r w:rsidRPr="00D66138">
        <w:rPr>
          <w:rFonts w:ascii="Arial Narrow" w:hAnsi="Arial Narrow" w:cs="Guttman Keren" w:hint="cs"/>
          <w:sz w:val="22"/>
          <w:szCs w:val="22"/>
          <w:rtl/>
        </w:rPr>
        <w:t xml:space="preserve"> </w:t>
      </w:r>
      <w:r w:rsidRPr="00D66138">
        <w:rPr>
          <w:rFonts w:ascii="Arial Narrow" w:hAnsi="Arial Narrow" w:cs="Guttman Keren"/>
          <w:sz w:val="22"/>
          <w:szCs w:val="22"/>
          <w:rtl/>
        </w:rPr>
        <w:t>–</w:t>
      </w:r>
      <w:r w:rsidRPr="00D66138">
        <w:rPr>
          <w:rFonts w:ascii="Arial Narrow" w:hAnsi="Arial Narrow" w:cs="Guttman Keren" w:hint="cs"/>
          <w:sz w:val="22"/>
          <w:szCs w:val="22"/>
          <w:rtl/>
        </w:rPr>
        <w:t xml:space="preserve"> עי' ש"ך מג, שהשיג על הב"ח והדרישה, וכן דעת הפר"ח מ בתחלתו, ועי' גליון רע"א מהש"ש (ש"ז פ"י מד"ה אמנם) שדחה את השגת הש"ך, ובדעת הט"ז (כג) עי' מש"ז בסופו, ובשפ"ד מג, דפליג על הש"ך, אך עי' במג"א תקיג ס"ק יא שהשווה שיטתם</w:t>
      </w:r>
    </w:p>
    <w:p w14:paraId="459A27D4" w14:textId="77777777" w:rsidR="00DA6358" w:rsidRPr="00D66138" w:rsidRDefault="00DA6358" w:rsidP="002B66B7">
      <w:pPr>
        <w:bidi/>
        <w:spacing w:before="0" w:line="340" w:lineRule="atLeast"/>
        <w:rPr>
          <w:rFonts w:ascii="Arial Narrow" w:hAnsi="Arial Narrow" w:cs="Guttman Keren" w:hint="cs"/>
          <w:sz w:val="22"/>
          <w:szCs w:val="22"/>
          <w:rtl/>
        </w:rPr>
      </w:pPr>
      <w:r w:rsidRPr="00D66138">
        <w:rPr>
          <w:rFonts w:ascii="Arial Narrow" w:hAnsi="Arial Narrow" w:cs="Guttman Keren" w:hint="cs"/>
          <w:sz w:val="22"/>
          <w:szCs w:val="22"/>
          <w:rtl/>
        </w:rPr>
        <w:t xml:space="preserve"> במעשה בט"ז </w:t>
      </w:r>
      <w:r w:rsidRPr="00D66138">
        <w:rPr>
          <w:rFonts w:ascii="Arial Narrow" w:hAnsi="Arial Narrow" w:cs="Guttman Keren"/>
          <w:sz w:val="22"/>
          <w:szCs w:val="22"/>
          <w:rtl/>
        </w:rPr>
        <w:t>–</w:t>
      </w:r>
      <w:r w:rsidRPr="00D66138">
        <w:rPr>
          <w:rFonts w:ascii="Arial Narrow" w:hAnsi="Arial Narrow" w:cs="Guttman Keren" w:hint="cs"/>
          <w:sz w:val="22"/>
          <w:szCs w:val="22"/>
          <w:rtl/>
        </w:rPr>
        <w:t xml:space="preserve"> עי' נה"כ שהשיג</w:t>
      </w:r>
      <w:r w:rsidR="00375C00" w:rsidRPr="00D66138">
        <w:rPr>
          <w:rFonts w:ascii="Arial Narrow" w:hAnsi="Arial Narrow" w:cs="Guttman Keren" w:hint="cs"/>
          <w:sz w:val="22"/>
          <w:szCs w:val="22"/>
          <w:rtl/>
        </w:rPr>
        <w:t>,</w:t>
      </w:r>
      <w:r w:rsidRPr="00D66138">
        <w:rPr>
          <w:rFonts w:ascii="Arial Narrow" w:hAnsi="Arial Narrow" w:cs="Guttman Keren" w:hint="cs"/>
          <w:sz w:val="22"/>
          <w:szCs w:val="22"/>
          <w:rtl/>
        </w:rPr>
        <w:t xml:space="preserve"> ו</w:t>
      </w:r>
      <w:r w:rsidR="00375C00" w:rsidRPr="00D66138">
        <w:rPr>
          <w:rFonts w:ascii="Arial Narrow" w:hAnsi="Arial Narrow" w:cs="Guttman Keren" w:hint="cs"/>
          <w:sz w:val="22"/>
          <w:szCs w:val="22"/>
          <w:rtl/>
        </w:rPr>
        <w:t xml:space="preserve">עי' </w:t>
      </w:r>
      <w:r w:rsidRPr="00D66138">
        <w:rPr>
          <w:rFonts w:ascii="Arial Narrow" w:hAnsi="Arial Narrow" w:cs="Guttman Keren" w:hint="cs"/>
          <w:sz w:val="22"/>
          <w:szCs w:val="22"/>
          <w:rtl/>
        </w:rPr>
        <w:t>פר"ח מד הסכים עם הט"ז, ועי' מש"ז שביאר נידון זה</w:t>
      </w:r>
    </w:p>
    <w:p w14:paraId="45F6C3EF" w14:textId="77777777" w:rsidR="00DA6358" w:rsidRPr="00D66138" w:rsidRDefault="00DA6358" w:rsidP="002B66B7">
      <w:pPr>
        <w:bidi/>
        <w:spacing w:before="0" w:line="340" w:lineRule="atLeast"/>
        <w:rPr>
          <w:rFonts w:ascii="Arial Narrow" w:hAnsi="Arial Narrow" w:cs="Guttman Keren" w:hint="cs"/>
          <w:sz w:val="22"/>
          <w:szCs w:val="22"/>
          <w:rtl/>
        </w:rPr>
      </w:pPr>
      <w:r w:rsidRPr="00D66138">
        <w:rPr>
          <w:rFonts w:ascii="Arial Narrow" w:hAnsi="Arial Narrow" w:cs="Guttman Keren" w:hint="cs"/>
          <w:b/>
          <w:bCs/>
          <w:sz w:val="22"/>
          <w:szCs w:val="22"/>
          <w:rtl/>
        </w:rPr>
        <w:t xml:space="preserve">בענין דם שבשלו אם איסורו מהתורה </w:t>
      </w:r>
      <w:r w:rsidRPr="00D66138">
        <w:rPr>
          <w:rFonts w:ascii="Arial Narrow" w:hAnsi="Arial Narrow" w:cs="Guttman Keren"/>
          <w:sz w:val="22"/>
          <w:szCs w:val="22"/>
          <w:rtl/>
        </w:rPr>
        <w:t>–</w:t>
      </w:r>
      <w:r w:rsidRPr="00D66138">
        <w:rPr>
          <w:rFonts w:ascii="Arial Narrow" w:hAnsi="Arial Narrow" w:cs="Guttman Keren" w:hint="cs"/>
          <w:sz w:val="22"/>
          <w:szCs w:val="22"/>
          <w:rtl/>
        </w:rPr>
        <w:t xml:space="preserve"> </w:t>
      </w:r>
      <w:r w:rsidR="00530B6B" w:rsidRPr="00D66138">
        <w:rPr>
          <w:rFonts w:ascii="Arial Narrow" w:hAnsi="Arial Narrow" w:cs="Guttman Keren" w:hint="cs"/>
          <w:sz w:val="22"/>
          <w:szCs w:val="22"/>
          <w:rtl/>
        </w:rPr>
        <w:t xml:space="preserve">דעת השו"ע </w:t>
      </w:r>
      <w:r w:rsidRPr="00D66138">
        <w:rPr>
          <w:rFonts w:ascii="Arial Narrow" w:hAnsi="Arial Narrow" w:cs="Guttman Keren" w:hint="cs"/>
          <w:sz w:val="22"/>
          <w:szCs w:val="22"/>
          <w:rtl/>
        </w:rPr>
        <w:t>עי' בזה בב"י ועי' בט"ז כד</w:t>
      </w:r>
      <w:r w:rsidR="00375C00" w:rsidRPr="00D66138">
        <w:rPr>
          <w:rFonts w:ascii="Arial Narrow" w:hAnsi="Arial Narrow" w:cs="Guttman Keren" w:hint="cs"/>
          <w:sz w:val="22"/>
          <w:szCs w:val="22"/>
          <w:rtl/>
        </w:rPr>
        <w:t>,</w:t>
      </w:r>
      <w:r w:rsidRPr="00D66138">
        <w:rPr>
          <w:rFonts w:ascii="Arial Narrow" w:hAnsi="Arial Narrow" w:cs="Guttman Keren" w:hint="cs"/>
          <w:sz w:val="22"/>
          <w:szCs w:val="22"/>
          <w:rtl/>
        </w:rPr>
        <w:t xml:space="preserve"> ועי' </w:t>
      </w:r>
      <w:r w:rsidR="003416C7" w:rsidRPr="00D66138">
        <w:rPr>
          <w:rFonts w:ascii="Arial Narrow" w:hAnsi="Arial Narrow" w:cs="Guttman Keren" w:hint="cs"/>
          <w:sz w:val="22"/>
          <w:szCs w:val="22"/>
          <w:rtl/>
        </w:rPr>
        <w:t>ב"י סי' פז ז ו</w:t>
      </w:r>
      <w:r w:rsidRPr="00D66138">
        <w:rPr>
          <w:rFonts w:ascii="Arial Narrow" w:hAnsi="Arial Narrow" w:cs="Guttman Keren" w:hint="cs"/>
          <w:sz w:val="22"/>
          <w:szCs w:val="22"/>
          <w:rtl/>
        </w:rPr>
        <w:t>ש"ך פז טו ועי"ש בנה"כ</w:t>
      </w:r>
      <w:r w:rsidR="00F726F6" w:rsidRPr="00D66138">
        <w:rPr>
          <w:rFonts w:ascii="Arial Narrow" w:hAnsi="Arial Narrow" w:cs="Guttman Keren" w:hint="cs"/>
          <w:sz w:val="22"/>
          <w:szCs w:val="22"/>
          <w:rtl/>
        </w:rPr>
        <w:t>, ועי' שפ"ד סט נז</w:t>
      </w:r>
    </w:p>
    <w:p w14:paraId="26C79273" w14:textId="77777777" w:rsidR="00DA6358" w:rsidRPr="00D66138" w:rsidRDefault="00375C00" w:rsidP="002B66B7">
      <w:pPr>
        <w:bidi/>
        <w:spacing w:before="0" w:line="340" w:lineRule="atLeast"/>
        <w:rPr>
          <w:rFonts w:ascii="Arial Narrow" w:hAnsi="Arial Narrow" w:cs="Guttman Keren" w:hint="cs"/>
          <w:sz w:val="22"/>
          <w:szCs w:val="22"/>
          <w:rtl/>
        </w:rPr>
      </w:pPr>
      <w:r w:rsidRPr="00D66138">
        <w:rPr>
          <w:rFonts w:ascii="Arial Narrow" w:hAnsi="Arial Narrow" w:cs="Guttman Keren" w:hint="cs"/>
          <w:b/>
          <w:bCs/>
          <w:sz w:val="22"/>
          <w:szCs w:val="22"/>
          <w:rtl/>
        </w:rPr>
        <w:t xml:space="preserve">בענין שיעור הקטן </w:t>
      </w:r>
      <w:r w:rsidRPr="00D66138">
        <w:rPr>
          <w:rFonts w:ascii="Arial Narrow" w:hAnsi="Arial Narrow" w:cs="Guttman Keren"/>
          <w:b/>
          <w:bCs/>
          <w:sz w:val="22"/>
          <w:szCs w:val="22"/>
          <w:rtl/>
        </w:rPr>
        <w:t>–</w:t>
      </w:r>
      <w:r w:rsidRPr="00D66138">
        <w:rPr>
          <w:rFonts w:ascii="Arial Narrow" w:hAnsi="Arial Narrow" w:cs="Guttman Keren" w:hint="cs"/>
          <w:sz w:val="22"/>
          <w:szCs w:val="22"/>
          <w:rtl/>
        </w:rPr>
        <w:t xml:space="preserve"> עי' ט"ז כה, ובהשגת נה"כ, ועי' מש"ז ורע"א,</w:t>
      </w:r>
      <w:r w:rsidR="00513AC2" w:rsidRPr="00D66138">
        <w:rPr>
          <w:rFonts w:ascii="Arial Narrow" w:hAnsi="Arial Narrow" w:cs="Guttman Keren" w:hint="cs"/>
          <w:sz w:val="22"/>
          <w:szCs w:val="22"/>
          <w:rtl/>
        </w:rPr>
        <w:t xml:space="preserve">  </w:t>
      </w:r>
      <w:r w:rsidRPr="00D66138">
        <w:rPr>
          <w:rFonts w:ascii="Arial Narrow" w:hAnsi="Arial Narrow" w:cs="Guttman Keren" w:hint="cs"/>
          <w:sz w:val="22"/>
          <w:szCs w:val="22"/>
          <w:rtl/>
        </w:rPr>
        <w:t xml:space="preserve"> וע"ע בט"ז סי' קטו ס"ק ו</w:t>
      </w:r>
    </w:p>
    <w:p w14:paraId="514A0B76" w14:textId="77777777" w:rsidR="00DA6358" w:rsidRPr="00D66138" w:rsidRDefault="00DA6358" w:rsidP="002B66B7">
      <w:pPr>
        <w:bidi/>
        <w:spacing w:before="0" w:line="340" w:lineRule="atLeast"/>
        <w:rPr>
          <w:rFonts w:ascii="Arial Narrow" w:hAnsi="Arial Narrow" w:cs="Guttman Keren" w:hint="cs"/>
          <w:sz w:val="22"/>
          <w:szCs w:val="22"/>
          <w:rtl/>
        </w:rPr>
      </w:pPr>
      <w:r w:rsidRPr="00D66138">
        <w:rPr>
          <w:rFonts w:ascii="Arial Narrow" w:hAnsi="Arial Narrow" w:cs="Guttman Keren" w:hint="cs"/>
          <w:sz w:val="22"/>
          <w:szCs w:val="22"/>
          <w:rtl/>
        </w:rPr>
        <w:t xml:space="preserve">בדברי הש"ך [ס"ק מב] לענין עבד או שפחה </w:t>
      </w:r>
      <w:r w:rsidRPr="00D66138">
        <w:rPr>
          <w:rFonts w:ascii="Arial Narrow" w:hAnsi="Arial Narrow" w:cs="Guttman Keren"/>
          <w:sz w:val="22"/>
          <w:szCs w:val="22"/>
          <w:rtl/>
        </w:rPr>
        <w:t>–</w:t>
      </w:r>
      <w:r w:rsidRPr="00D66138">
        <w:rPr>
          <w:rFonts w:ascii="Arial Narrow" w:hAnsi="Arial Narrow" w:cs="Guttman Keren" w:hint="cs"/>
          <w:sz w:val="22"/>
          <w:szCs w:val="22"/>
          <w:rtl/>
        </w:rPr>
        <w:t xml:space="preserve"> עי' שפ"ד בתחלתו, ועי' יד אברהם שהשיג, וביד יהודה מא כתב דיש ט"ס בש"ך</w:t>
      </w:r>
    </w:p>
    <w:p w14:paraId="20A684DC" w14:textId="77777777" w:rsidR="000F15B9" w:rsidRPr="00D66138" w:rsidRDefault="000F15B9" w:rsidP="002B66B7">
      <w:pPr>
        <w:bidi/>
        <w:spacing w:before="0" w:line="340" w:lineRule="atLeast"/>
        <w:rPr>
          <w:rFonts w:ascii="Arial Narrow" w:hAnsi="Arial Narrow" w:cs="Guttman Keren" w:hint="cs"/>
          <w:b/>
          <w:bCs/>
          <w:sz w:val="22"/>
          <w:szCs w:val="22"/>
          <w:rtl/>
        </w:rPr>
      </w:pPr>
    </w:p>
    <w:p w14:paraId="2F43C157" w14:textId="77777777" w:rsidR="004E5053" w:rsidRPr="00D66138" w:rsidRDefault="004E5053" w:rsidP="002B66B7">
      <w:pPr>
        <w:bidi/>
        <w:spacing w:before="0" w:line="340" w:lineRule="atLeast"/>
        <w:rPr>
          <w:rFonts w:ascii="Arial Narrow" w:hAnsi="Arial Narrow" w:cs="Guttman Keren" w:hint="cs"/>
          <w:b/>
          <w:bCs/>
          <w:sz w:val="22"/>
          <w:szCs w:val="22"/>
          <w:rtl/>
        </w:rPr>
      </w:pPr>
      <w:r w:rsidRPr="00D66138">
        <w:rPr>
          <w:rFonts w:ascii="Arial Narrow" w:hAnsi="Arial Narrow" w:cs="Guttman Keren" w:hint="cs"/>
          <w:b/>
          <w:bCs/>
          <w:sz w:val="22"/>
          <w:szCs w:val="22"/>
          <w:rtl/>
        </w:rPr>
        <w:t>סעיף יא</w:t>
      </w:r>
    </w:p>
    <w:p w14:paraId="555D0324" w14:textId="77777777" w:rsidR="004E5053" w:rsidRPr="00D66138" w:rsidRDefault="004E5053" w:rsidP="002B66B7">
      <w:pPr>
        <w:bidi/>
        <w:spacing w:before="0" w:line="340" w:lineRule="atLeast"/>
        <w:rPr>
          <w:rFonts w:ascii="Arial Narrow" w:hAnsi="Arial Narrow" w:cs="Guttman Keren" w:hint="cs"/>
          <w:sz w:val="22"/>
          <w:szCs w:val="22"/>
          <w:rtl/>
        </w:rPr>
      </w:pPr>
      <w:r w:rsidRPr="00D66138">
        <w:rPr>
          <w:rFonts w:ascii="Arial Narrow" w:hAnsi="Arial Narrow" w:cs="Guttman Keren" w:hint="cs"/>
          <w:sz w:val="22"/>
          <w:szCs w:val="22"/>
          <w:rtl/>
        </w:rPr>
        <w:t xml:space="preserve">עי' מרדכי סי' תשלא/ב, עי"ש ב' טעמים מהראב"ן לאסור, </w:t>
      </w:r>
      <w:r w:rsidR="008E1AD2" w:rsidRPr="00D66138">
        <w:rPr>
          <w:rFonts w:ascii="Arial Narrow" w:hAnsi="Arial Narrow" w:cs="Guttman Keren" w:hint="cs"/>
          <w:sz w:val="22"/>
          <w:szCs w:val="22"/>
          <w:rtl/>
        </w:rPr>
        <w:t xml:space="preserve">ע"ע בראבי"ה (סי' אלף קמד) שדן בהבנת דברי הראב"ן, </w:t>
      </w:r>
      <w:r w:rsidRPr="00D66138">
        <w:rPr>
          <w:rFonts w:ascii="Arial Narrow" w:hAnsi="Arial Narrow" w:cs="Guttman Keren" w:hint="cs"/>
          <w:sz w:val="22"/>
          <w:szCs w:val="22"/>
          <w:rtl/>
        </w:rPr>
        <w:t xml:space="preserve">עי"ש </w:t>
      </w:r>
      <w:r w:rsidR="008E1AD2" w:rsidRPr="00D66138">
        <w:rPr>
          <w:rFonts w:ascii="Arial Narrow" w:hAnsi="Arial Narrow" w:cs="Guttman Keren" w:hint="cs"/>
          <w:sz w:val="22"/>
          <w:szCs w:val="22"/>
          <w:rtl/>
        </w:rPr>
        <w:t xml:space="preserve">במרדכי </w:t>
      </w:r>
      <w:r w:rsidRPr="00D66138">
        <w:rPr>
          <w:rFonts w:ascii="Arial Narrow" w:hAnsi="Arial Narrow" w:cs="Guttman Keren" w:hint="cs"/>
          <w:sz w:val="22"/>
          <w:szCs w:val="22"/>
          <w:rtl/>
        </w:rPr>
        <w:t>בשיטת הר"ש</w:t>
      </w:r>
    </w:p>
    <w:p w14:paraId="6C4E626E" w14:textId="77777777" w:rsidR="004E5053" w:rsidRPr="00D66138" w:rsidRDefault="004E5053" w:rsidP="002B66B7">
      <w:pPr>
        <w:bidi/>
        <w:spacing w:before="0" w:line="340" w:lineRule="atLeast"/>
        <w:rPr>
          <w:rFonts w:ascii="Arial Narrow" w:hAnsi="Arial Narrow" w:cs="Guttman Keren" w:hint="cs"/>
          <w:sz w:val="22"/>
          <w:szCs w:val="22"/>
          <w:rtl/>
        </w:rPr>
      </w:pPr>
      <w:r w:rsidRPr="00D66138">
        <w:rPr>
          <w:rFonts w:ascii="Arial Narrow" w:hAnsi="Arial Narrow" w:cs="Guttman Keren" w:hint="cs"/>
          <w:b/>
          <w:bCs/>
          <w:sz w:val="22"/>
          <w:szCs w:val="22"/>
          <w:rtl/>
        </w:rPr>
        <w:t>בטעם שחוששים לדם שפירש</w:t>
      </w:r>
      <w:r w:rsidRPr="00D66138">
        <w:rPr>
          <w:rFonts w:ascii="Arial Narrow" w:hAnsi="Arial Narrow" w:cs="Guttman Keren" w:hint="cs"/>
          <w:sz w:val="22"/>
          <w:szCs w:val="22"/>
          <w:rtl/>
        </w:rPr>
        <w:t xml:space="preserve"> - עי' שערי דורא סוף סי' ב וע"ע שם בהגה"ה ו</w:t>
      </w:r>
    </w:p>
    <w:p w14:paraId="1622F473" w14:textId="77777777" w:rsidR="004E5053" w:rsidRPr="00D66138" w:rsidRDefault="004E5053" w:rsidP="002B66B7">
      <w:pPr>
        <w:bidi/>
        <w:spacing w:before="0" w:line="340" w:lineRule="atLeast"/>
        <w:rPr>
          <w:rFonts w:ascii="Arial Narrow" w:hAnsi="Arial Narrow" w:cs="Guttman Keren" w:hint="cs"/>
          <w:sz w:val="22"/>
          <w:szCs w:val="22"/>
          <w:rtl/>
        </w:rPr>
      </w:pPr>
      <w:r w:rsidRPr="00D66138">
        <w:rPr>
          <w:rFonts w:ascii="Arial Narrow" w:hAnsi="Arial Narrow" w:cs="Guttman Keren" w:hint="cs"/>
          <w:sz w:val="22"/>
          <w:szCs w:val="22"/>
          <w:rtl/>
        </w:rPr>
        <w:t>ביאור הטעם דהכא אפשר לסוחטו אסור, עי' או"ה כלל ז ב' ג'</w:t>
      </w:r>
    </w:p>
    <w:p w14:paraId="56089533" w14:textId="77777777" w:rsidR="004E5053" w:rsidRPr="00D66138" w:rsidRDefault="004E5053" w:rsidP="002B66B7">
      <w:pPr>
        <w:bidi/>
        <w:spacing w:before="0" w:line="340" w:lineRule="atLeast"/>
        <w:rPr>
          <w:rFonts w:ascii="Arial Narrow" w:hAnsi="Arial Narrow" w:cs="Guttman Keren" w:hint="cs"/>
          <w:sz w:val="22"/>
          <w:szCs w:val="22"/>
          <w:rtl/>
        </w:rPr>
      </w:pPr>
      <w:r w:rsidRPr="00D66138">
        <w:rPr>
          <w:rFonts w:ascii="Arial Narrow" w:hAnsi="Arial Narrow" w:cs="Guttman Keren" w:hint="cs"/>
          <w:sz w:val="22"/>
          <w:szCs w:val="22"/>
          <w:rtl/>
        </w:rPr>
        <w:t>עי' ב"ח יא</w:t>
      </w:r>
      <w:r w:rsidR="00C61E0D" w:rsidRPr="00D66138">
        <w:rPr>
          <w:rFonts w:ascii="Arial Narrow" w:hAnsi="Arial Narrow" w:cs="Guttman Keren" w:hint="cs"/>
          <w:sz w:val="22"/>
          <w:szCs w:val="22"/>
          <w:rtl/>
        </w:rPr>
        <w:t xml:space="preserve"> באמצע</w:t>
      </w:r>
      <w:r w:rsidRPr="00D66138">
        <w:rPr>
          <w:rFonts w:ascii="Arial Narrow" w:hAnsi="Arial Narrow" w:cs="Guttman Keren" w:hint="cs"/>
          <w:sz w:val="22"/>
          <w:szCs w:val="22"/>
          <w:rtl/>
        </w:rPr>
        <w:t xml:space="preserve"> 'ויש להקשות', וע"ע </w:t>
      </w:r>
      <w:r w:rsidR="00C61E0D" w:rsidRPr="00D66138">
        <w:rPr>
          <w:rFonts w:ascii="Arial Narrow" w:hAnsi="Arial Narrow" w:cs="Guttman Keren" w:hint="cs"/>
          <w:sz w:val="22"/>
          <w:szCs w:val="22"/>
          <w:rtl/>
        </w:rPr>
        <w:t xml:space="preserve">סי' סז ד' </w:t>
      </w:r>
      <w:r w:rsidRPr="00D66138">
        <w:rPr>
          <w:rFonts w:ascii="Arial Narrow" w:hAnsi="Arial Narrow" w:cs="Guttman Keren" w:hint="cs"/>
          <w:sz w:val="22"/>
          <w:szCs w:val="22"/>
          <w:rtl/>
        </w:rPr>
        <w:t xml:space="preserve">אמצעו </w:t>
      </w:r>
      <w:r w:rsidR="00C61E0D" w:rsidRPr="00D66138">
        <w:rPr>
          <w:rFonts w:ascii="Arial Narrow" w:hAnsi="Arial Narrow" w:cs="Guttman Keren" w:hint="cs"/>
          <w:sz w:val="22"/>
          <w:szCs w:val="22"/>
          <w:rtl/>
        </w:rPr>
        <w:t>'</w:t>
      </w:r>
      <w:r w:rsidRPr="00D66138">
        <w:rPr>
          <w:rFonts w:ascii="Arial Narrow" w:hAnsi="Arial Narrow" w:cs="Guttman Keren" w:hint="cs"/>
          <w:sz w:val="22"/>
          <w:szCs w:val="22"/>
          <w:rtl/>
        </w:rPr>
        <w:t>ונראה לי'</w:t>
      </w:r>
    </w:p>
    <w:p w14:paraId="2250B2ED" w14:textId="77777777" w:rsidR="00B341C0" w:rsidRPr="00D66138" w:rsidRDefault="00B341C0" w:rsidP="002B66B7">
      <w:pPr>
        <w:bidi/>
        <w:spacing w:before="0" w:line="340" w:lineRule="atLeast"/>
        <w:rPr>
          <w:rFonts w:ascii="Arial Narrow" w:hAnsi="Arial Narrow" w:cs="Guttman Keren" w:hint="cs"/>
          <w:sz w:val="22"/>
          <w:szCs w:val="22"/>
          <w:rtl/>
        </w:rPr>
      </w:pPr>
      <w:r w:rsidRPr="00D66138">
        <w:rPr>
          <w:rFonts w:ascii="Arial Narrow" w:hAnsi="Arial Narrow" w:cs="Guttman Keren" w:hint="cs"/>
          <w:b/>
          <w:bCs/>
          <w:sz w:val="22"/>
          <w:szCs w:val="22"/>
          <w:rtl/>
        </w:rPr>
        <w:t>בענין דם שפירש ממקום למקום</w:t>
      </w:r>
      <w:r w:rsidRPr="00D66138">
        <w:rPr>
          <w:rFonts w:ascii="Arial Narrow" w:hAnsi="Arial Narrow" w:cs="Guttman Keren" w:hint="cs"/>
          <w:sz w:val="22"/>
          <w:szCs w:val="22"/>
          <w:rtl/>
        </w:rPr>
        <w:t xml:space="preserve"> </w:t>
      </w:r>
      <w:r w:rsidRPr="00D66138">
        <w:rPr>
          <w:rFonts w:ascii="Arial Narrow" w:hAnsi="Arial Narrow" w:cs="Guttman Keren"/>
          <w:sz w:val="22"/>
          <w:szCs w:val="22"/>
          <w:rtl/>
        </w:rPr>
        <w:t>–</w:t>
      </w:r>
      <w:r w:rsidRPr="00D66138">
        <w:rPr>
          <w:rFonts w:ascii="Arial Narrow" w:hAnsi="Arial Narrow" w:cs="Guttman Keren" w:hint="cs"/>
          <w:sz w:val="22"/>
          <w:szCs w:val="22"/>
          <w:rtl/>
        </w:rPr>
        <w:t xml:space="preserve"> עי' רא"ש חולין פ"א סוס"י יט</w:t>
      </w:r>
      <w:r w:rsidR="008E1AD2" w:rsidRPr="00D66138">
        <w:rPr>
          <w:rFonts w:ascii="Arial Narrow" w:hAnsi="Arial Narrow" w:cs="Guttman Keren" w:hint="cs"/>
          <w:sz w:val="22"/>
          <w:szCs w:val="22"/>
          <w:rtl/>
        </w:rPr>
        <w:t xml:space="preserve"> הו"ד בב"י ריש עו</w:t>
      </w:r>
      <w:r w:rsidRPr="00D66138">
        <w:rPr>
          <w:rFonts w:ascii="Arial Narrow" w:hAnsi="Arial Narrow" w:cs="Guttman Keren" w:hint="cs"/>
          <w:sz w:val="22"/>
          <w:szCs w:val="22"/>
          <w:rtl/>
        </w:rPr>
        <w:t>, עי' ב"י סז א, ובשו"ע שם, עי' ב"ח שם ד' 'ונ"ל דלא אמר'</w:t>
      </w:r>
      <w:r w:rsidR="008E1AD2" w:rsidRPr="00D66138">
        <w:rPr>
          <w:rFonts w:ascii="Arial Narrow" w:hAnsi="Arial Narrow" w:cs="Guttman Keren" w:hint="cs"/>
          <w:sz w:val="22"/>
          <w:szCs w:val="22"/>
          <w:rtl/>
        </w:rPr>
        <w:t>, וכאן יא</w:t>
      </w:r>
      <w:r w:rsidRPr="00D66138">
        <w:rPr>
          <w:rFonts w:ascii="Arial Narrow" w:hAnsi="Arial Narrow" w:cs="Guttman Keren" w:hint="cs"/>
          <w:sz w:val="22"/>
          <w:szCs w:val="22"/>
          <w:rtl/>
        </w:rPr>
        <w:t>, ועי' ש"ך עו סק"ב שחילק באופ"א</w:t>
      </w:r>
      <w:r w:rsidR="008E1AD2" w:rsidRPr="00D66138">
        <w:rPr>
          <w:rFonts w:ascii="Arial Narrow" w:hAnsi="Arial Narrow" w:cs="Guttman Keren" w:hint="cs"/>
          <w:sz w:val="22"/>
          <w:szCs w:val="22"/>
          <w:rtl/>
        </w:rPr>
        <w:t xml:space="preserve"> בדעת הרא"ש והשו"ע</w:t>
      </w:r>
      <w:r w:rsidRPr="00D66138">
        <w:rPr>
          <w:rFonts w:ascii="Arial Narrow" w:hAnsi="Arial Narrow" w:cs="Guttman Keren" w:hint="cs"/>
          <w:sz w:val="22"/>
          <w:szCs w:val="22"/>
          <w:rtl/>
        </w:rPr>
        <w:t xml:space="preserve">, אך החמיר שם ס"ק יג, עי"ש בדג"מ, ובסי' סט ס"ק עד במש"כ לענין פירש, ובסי' סט מד ובשפ"ד </w:t>
      </w:r>
    </w:p>
    <w:p w14:paraId="0CECE912" w14:textId="77777777" w:rsidR="004E5053" w:rsidRPr="00D66138" w:rsidRDefault="004E5053" w:rsidP="002B66B7">
      <w:pPr>
        <w:bidi/>
        <w:spacing w:before="0" w:line="340" w:lineRule="atLeast"/>
        <w:rPr>
          <w:rFonts w:ascii="Arial Narrow" w:hAnsi="Arial Narrow" w:cs="Guttman Keren" w:hint="cs"/>
          <w:sz w:val="22"/>
          <w:szCs w:val="22"/>
          <w:rtl/>
        </w:rPr>
      </w:pPr>
      <w:r w:rsidRPr="00D66138">
        <w:rPr>
          <w:rFonts w:ascii="Arial Narrow" w:hAnsi="Arial Narrow" w:cs="Guttman Keren" w:hint="cs"/>
          <w:sz w:val="22"/>
          <w:szCs w:val="22"/>
          <w:rtl/>
        </w:rPr>
        <w:t xml:space="preserve">בש"ך ס"ק מד </w:t>
      </w:r>
      <w:r w:rsidRPr="00D66138">
        <w:rPr>
          <w:rFonts w:ascii="Arial Narrow" w:hAnsi="Arial Narrow" w:cs="Guttman Keren"/>
          <w:sz w:val="22"/>
          <w:szCs w:val="22"/>
          <w:rtl/>
        </w:rPr>
        <w:t>–</w:t>
      </w:r>
      <w:r w:rsidRPr="00D66138">
        <w:rPr>
          <w:rFonts w:ascii="Arial Narrow" w:hAnsi="Arial Narrow" w:cs="Guttman Keren" w:hint="cs"/>
          <w:sz w:val="22"/>
          <w:szCs w:val="22"/>
          <w:rtl/>
        </w:rPr>
        <w:t xml:space="preserve"> עי' שפ"ד שדן בדברי המנח"י</w:t>
      </w:r>
    </w:p>
    <w:p w14:paraId="77B60923" w14:textId="77777777" w:rsidR="004E5053" w:rsidRPr="00D66138" w:rsidRDefault="004E5053" w:rsidP="002B66B7">
      <w:pPr>
        <w:bidi/>
        <w:spacing w:before="0" w:line="340" w:lineRule="atLeast"/>
        <w:rPr>
          <w:rFonts w:ascii="Arial Narrow" w:hAnsi="Arial Narrow" w:cs="Guttman Keren" w:hint="cs"/>
          <w:sz w:val="22"/>
          <w:szCs w:val="22"/>
          <w:rtl/>
        </w:rPr>
      </w:pPr>
      <w:r w:rsidRPr="00D66138">
        <w:rPr>
          <w:rFonts w:ascii="Arial Narrow" w:hAnsi="Arial Narrow" w:cs="Guttman Keren" w:hint="cs"/>
          <w:b/>
          <w:bCs/>
          <w:sz w:val="22"/>
          <w:szCs w:val="22"/>
          <w:rtl/>
        </w:rPr>
        <w:t>בטעם האוסרים</w:t>
      </w:r>
      <w:r w:rsidRPr="00D66138">
        <w:rPr>
          <w:rFonts w:ascii="Arial Narrow" w:hAnsi="Arial Narrow" w:cs="Guttman Keren" w:hint="cs"/>
          <w:sz w:val="22"/>
          <w:szCs w:val="22"/>
          <w:rtl/>
        </w:rPr>
        <w:t xml:space="preserve"> - עי' ש"ך מו ע"פ הראב"ן, וכעי"ז כתב הגר"א מז, אמנם עי' ביד יהודה מט שפירש טעם ראב"ן באופ"א, ע"ע בתחילת דברי הט"ז כח</w:t>
      </w:r>
    </w:p>
    <w:p w14:paraId="1D898D5C" w14:textId="77777777" w:rsidR="004E5053" w:rsidRPr="00D66138" w:rsidRDefault="004E5053" w:rsidP="002B66B7">
      <w:pPr>
        <w:bidi/>
        <w:spacing w:before="0" w:line="340" w:lineRule="atLeast"/>
        <w:rPr>
          <w:rFonts w:ascii="Arial Narrow" w:hAnsi="Arial Narrow" w:cs="Guttman Keren" w:hint="cs"/>
          <w:sz w:val="22"/>
          <w:szCs w:val="22"/>
          <w:rtl/>
        </w:rPr>
      </w:pPr>
      <w:r w:rsidRPr="00D66138">
        <w:rPr>
          <w:rFonts w:ascii="Arial Narrow" w:hAnsi="Arial Narrow" w:cs="Guttman Keren" w:hint="cs"/>
          <w:b/>
          <w:bCs/>
          <w:sz w:val="22"/>
          <w:szCs w:val="22"/>
          <w:rtl/>
        </w:rPr>
        <w:t>בקושית האו"ה</w:t>
      </w:r>
      <w:r w:rsidRPr="00D66138">
        <w:rPr>
          <w:rFonts w:ascii="Arial Narrow" w:hAnsi="Arial Narrow" w:cs="Guttman Keren" w:hint="cs"/>
          <w:sz w:val="22"/>
          <w:szCs w:val="22"/>
          <w:rtl/>
        </w:rPr>
        <w:t xml:space="preserve"> </w:t>
      </w:r>
      <w:r w:rsidRPr="00D66138">
        <w:rPr>
          <w:rFonts w:ascii="Arial Narrow" w:hAnsi="Arial Narrow" w:cs="Guttman Keren"/>
          <w:sz w:val="22"/>
          <w:szCs w:val="22"/>
          <w:rtl/>
        </w:rPr>
        <w:t>–</w:t>
      </w:r>
      <w:r w:rsidRPr="00D66138">
        <w:rPr>
          <w:rFonts w:ascii="Arial Narrow" w:hAnsi="Arial Narrow" w:cs="Guttman Keren" w:hint="cs"/>
          <w:sz w:val="22"/>
          <w:szCs w:val="22"/>
          <w:rtl/>
        </w:rPr>
        <w:t xml:space="preserve"> עי' ט</w:t>
      </w:r>
      <w:r w:rsidR="00C9408F" w:rsidRPr="00D66138">
        <w:rPr>
          <w:rFonts w:ascii="Arial Narrow" w:hAnsi="Arial Narrow" w:cs="Guttman Keren" w:hint="cs"/>
          <w:sz w:val="22"/>
          <w:szCs w:val="22"/>
          <w:rtl/>
        </w:rPr>
        <w:t>"</w:t>
      </w:r>
      <w:r w:rsidRPr="00D66138">
        <w:rPr>
          <w:rFonts w:ascii="Arial Narrow" w:hAnsi="Arial Narrow" w:cs="Guttman Keren" w:hint="cs"/>
          <w:sz w:val="22"/>
          <w:szCs w:val="22"/>
          <w:rtl/>
        </w:rPr>
        <w:t>ז כח.  בהבנת טעמו הראשון - עי' חו"ד יז ועי' מש"ז באופ"א, ועי"ש שהשיגו על הטעם השני</w:t>
      </w:r>
    </w:p>
    <w:p w14:paraId="4100CFD3" w14:textId="77777777" w:rsidR="008E1AD2" w:rsidRPr="00D66138" w:rsidRDefault="008E1AD2" w:rsidP="002B66B7">
      <w:pPr>
        <w:bidi/>
        <w:spacing w:before="0" w:line="340" w:lineRule="atLeast"/>
        <w:rPr>
          <w:rFonts w:ascii="Arial Narrow" w:hAnsi="Arial Narrow" w:cs="Guttman Keren" w:hint="cs"/>
          <w:sz w:val="22"/>
          <w:szCs w:val="22"/>
          <w:rtl/>
        </w:rPr>
      </w:pPr>
      <w:r w:rsidRPr="00D66138">
        <w:rPr>
          <w:rFonts w:ascii="Arial Narrow" w:hAnsi="Arial Narrow" w:cs="Guttman Keren" w:hint="cs"/>
          <w:b/>
          <w:bCs/>
          <w:sz w:val="22"/>
          <w:szCs w:val="22"/>
          <w:rtl/>
        </w:rPr>
        <w:t xml:space="preserve">כיצד לשער ס' </w:t>
      </w:r>
      <w:r w:rsidRPr="00D66138">
        <w:rPr>
          <w:rFonts w:ascii="Arial Narrow" w:hAnsi="Arial Narrow" w:cs="Guttman Keren"/>
          <w:b/>
          <w:bCs/>
          <w:sz w:val="22"/>
          <w:szCs w:val="22"/>
          <w:rtl/>
        </w:rPr>
        <w:t>–</w:t>
      </w:r>
      <w:r w:rsidRPr="00D66138">
        <w:rPr>
          <w:rFonts w:ascii="Arial Narrow" w:hAnsi="Arial Narrow" w:cs="Guttman Keren" w:hint="cs"/>
          <w:sz w:val="22"/>
          <w:szCs w:val="22"/>
          <w:rtl/>
        </w:rPr>
        <w:t xml:space="preserve"> עי' פר"ח מב לענין צירוף החתיכה, ועי' מש"ז כט שהשיג עליו</w:t>
      </w:r>
    </w:p>
    <w:p w14:paraId="57319D7B" w14:textId="77777777" w:rsidR="004E5053" w:rsidRPr="00D66138" w:rsidRDefault="004E5053" w:rsidP="002B66B7">
      <w:pPr>
        <w:bidi/>
        <w:spacing w:before="0" w:line="340" w:lineRule="atLeast"/>
        <w:rPr>
          <w:rFonts w:ascii="Arial Narrow" w:hAnsi="Arial Narrow" w:cs="Guttman Keren" w:hint="cs"/>
          <w:sz w:val="22"/>
          <w:szCs w:val="22"/>
          <w:rtl/>
        </w:rPr>
      </w:pPr>
      <w:r w:rsidRPr="00D66138">
        <w:rPr>
          <w:rFonts w:ascii="Arial Narrow" w:hAnsi="Arial Narrow" w:cs="Guttman Keren" w:hint="cs"/>
          <w:sz w:val="22"/>
          <w:szCs w:val="22"/>
          <w:rtl/>
        </w:rPr>
        <w:t xml:space="preserve">בט"ז כט </w:t>
      </w:r>
      <w:r w:rsidRPr="00D66138">
        <w:rPr>
          <w:rFonts w:ascii="Arial Narrow" w:hAnsi="Arial Narrow" w:cs="Guttman Keren"/>
          <w:sz w:val="22"/>
          <w:szCs w:val="22"/>
          <w:rtl/>
        </w:rPr>
        <w:t>–</w:t>
      </w:r>
      <w:r w:rsidRPr="00D66138">
        <w:rPr>
          <w:rFonts w:ascii="Arial Narrow" w:hAnsi="Arial Narrow" w:cs="Guttman Keren" w:hint="cs"/>
          <w:sz w:val="22"/>
          <w:szCs w:val="22"/>
          <w:rtl/>
        </w:rPr>
        <w:t xml:space="preserve"> עי' נה"כ, ועי' פר"ח מד </w:t>
      </w:r>
      <w:r w:rsidR="003857CD" w:rsidRPr="00D66138">
        <w:rPr>
          <w:rFonts w:ascii="Arial Narrow" w:hAnsi="Arial Narrow" w:cs="Guttman Keren" w:hint="cs"/>
          <w:sz w:val="22"/>
          <w:szCs w:val="22"/>
          <w:rtl/>
        </w:rPr>
        <w:t>'</w:t>
      </w:r>
      <w:r w:rsidRPr="00D66138">
        <w:rPr>
          <w:rFonts w:ascii="Arial Narrow" w:hAnsi="Arial Narrow" w:cs="Guttman Keren" w:hint="cs"/>
          <w:sz w:val="22"/>
          <w:szCs w:val="22"/>
          <w:rtl/>
        </w:rPr>
        <w:t>כתב הרב בב"י</w:t>
      </w:r>
      <w:r w:rsidR="003857CD" w:rsidRPr="00D66138">
        <w:rPr>
          <w:rFonts w:ascii="Arial Narrow" w:hAnsi="Arial Narrow" w:cs="Guttman Keren" w:hint="cs"/>
          <w:sz w:val="22"/>
          <w:szCs w:val="22"/>
          <w:rtl/>
        </w:rPr>
        <w:t>'</w:t>
      </w:r>
      <w:r w:rsidRPr="00D66138">
        <w:rPr>
          <w:rFonts w:ascii="Arial Narrow" w:hAnsi="Arial Narrow" w:cs="Guttman Keren" w:hint="cs"/>
          <w:sz w:val="22"/>
          <w:szCs w:val="22"/>
          <w:rtl/>
        </w:rPr>
        <w:t xml:space="preserve">, </w:t>
      </w:r>
      <w:r w:rsidR="003857CD" w:rsidRPr="00D66138">
        <w:rPr>
          <w:rFonts w:ascii="Arial Narrow" w:hAnsi="Arial Narrow" w:cs="Guttman Keren" w:hint="cs"/>
          <w:sz w:val="22"/>
          <w:szCs w:val="22"/>
          <w:rtl/>
        </w:rPr>
        <w:t>דנקט כ</w:t>
      </w:r>
      <w:r w:rsidRPr="00D66138">
        <w:rPr>
          <w:rFonts w:ascii="Arial Narrow" w:hAnsi="Arial Narrow" w:cs="Guttman Keren" w:hint="cs"/>
          <w:sz w:val="22"/>
          <w:szCs w:val="22"/>
          <w:rtl/>
        </w:rPr>
        <w:t>נה"כ</w:t>
      </w:r>
    </w:p>
    <w:p w14:paraId="25734AA2" w14:textId="77777777" w:rsidR="004E5053" w:rsidRPr="00D66138" w:rsidRDefault="00C9408F" w:rsidP="002B66B7">
      <w:pPr>
        <w:bidi/>
        <w:spacing w:before="0" w:line="340" w:lineRule="atLeast"/>
        <w:rPr>
          <w:rFonts w:ascii="Arial Narrow" w:hAnsi="Arial Narrow" w:cs="Guttman Keren" w:hint="cs"/>
          <w:sz w:val="22"/>
          <w:szCs w:val="22"/>
          <w:rtl/>
        </w:rPr>
      </w:pPr>
      <w:r w:rsidRPr="00D66138">
        <w:rPr>
          <w:rFonts w:ascii="Arial Narrow" w:hAnsi="Arial Narrow" w:cs="Guttman Keren" w:hint="cs"/>
          <w:sz w:val="22"/>
          <w:szCs w:val="22"/>
          <w:rtl/>
        </w:rPr>
        <w:t>ב</w:t>
      </w:r>
      <w:r w:rsidR="004E5053" w:rsidRPr="00D66138">
        <w:rPr>
          <w:rFonts w:ascii="Arial Narrow" w:hAnsi="Arial Narrow" w:cs="Guttman Keren" w:hint="cs"/>
          <w:sz w:val="22"/>
          <w:szCs w:val="22"/>
          <w:rtl/>
        </w:rPr>
        <w:t xml:space="preserve">ט"ז ל' </w:t>
      </w:r>
      <w:r w:rsidRPr="00D66138">
        <w:rPr>
          <w:rFonts w:ascii="Arial Narrow" w:hAnsi="Arial Narrow" w:cs="Guttman Keren" w:hint="cs"/>
          <w:sz w:val="22"/>
          <w:szCs w:val="22"/>
          <w:rtl/>
        </w:rPr>
        <w:t xml:space="preserve">- </w:t>
      </w:r>
      <w:r w:rsidR="004E5053" w:rsidRPr="00D66138">
        <w:rPr>
          <w:rFonts w:ascii="Arial Narrow" w:hAnsi="Arial Narrow" w:cs="Guttman Keren" w:hint="cs"/>
          <w:sz w:val="22"/>
          <w:szCs w:val="22"/>
          <w:rtl/>
        </w:rPr>
        <w:t>עי</w:t>
      </w:r>
      <w:r w:rsidR="003857CD" w:rsidRPr="00D66138">
        <w:rPr>
          <w:rFonts w:ascii="Arial Narrow" w:hAnsi="Arial Narrow" w:cs="Guttman Keren" w:hint="cs"/>
          <w:sz w:val="22"/>
          <w:szCs w:val="22"/>
          <w:rtl/>
        </w:rPr>
        <w:t>'</w:t>
      </w:r>
      <w:r w:rsidR="004E5053" w:rsidRPr="00D66138">
        <w:rPr>
          <w:rFonts w:ascii="Arial Narrow" w:hAnsi="Arial Narrow" w:cs="Guttman Keren" w:hint="cs"/>
          <w:sz w:val="22"/>
          <w:szCs w:val="22"/>
          <w:rtl/>
        </w:rPr>
        <w:t xml:space="preserve"> מש"ז ביאור דבריו</w:t>
      </w:r>
    </w:p>
    <w:p w14:paraId="5302DF40" w14:textId="77777777" w:rsidR="00877CF0" w:rsidRPr="00D66138" w:rsidRDefault="00877CF0" w:rsidP="002B66B7">
      <w:pPr>
        <w:bidi/>
        <w:spacing w:before="0" w:line="340" w:lineRule="atLeast"/>
        <w:rPr>
          <w:rFonts w:ascii="Arial Narrow" w:hAnsi="Arial Narrow" w:cs="Guttman Keren" w:hint="cs"/>
          <w:b/>
          <w:bCs/>
          <w:sz w:val="22"/>
          <w:szCs w:val="22"/>
          <w:rtl/>
        </w:rPr>
      </w:pPr>
    </w:p>
    <w:p w14:paraId="303B6F25" w14:textId="77777777" w:rsidR="003857CD" w:rsidRPr="00D66138" w:rsidRDefault="003857CD" w:rsidP="002B66B7">
      <w:pPr>
        <w:bidi/>
        <w:spacing w:before="0" w:line="340" w:lineRule="atLeast"/>
        <w:rPr>
          <w:rFonts w:ascii="Arial Narrow" w:hAnsi="Arial Narrow" w:cs="Guttman Keren" w:hint="cs"/>
          <w:b/>
          <w:bCs/>
          <w:sz w:val="22"/>
          <w:szCs w:val="22"/>
          <w:rtl/>
        </w:rPr>
      </w:pPr>
      <w:r w:rsidRPr="00D66138">
        <w:rPr>
          <w:rFonts w:ascii="Arial Narrow" w:hAnsi="Arial Narrow" w:cs="Guttman Keren" w:hint="cs"/>
          <w:b/>
          <w:bCs/>
          <w:sz w:val="22"/>
          <w:szCs w:val="22"/>
          <w:rtl/>
        </w:rPr>
        <w:t>סעיף יב</w:t>
      </w:r>
    </w:p>
    <w:p w14:paraId="7323B08F" w14:textId="77777777" w:rsidR="003857CD" w:rsidRPr="00D66138" w:rsidRDefault="003857CD" w:rsidP="002B66B7">
      <w:pPr>
        <w:bidi/>
        <w:spacing w:before="0" w:line="340" w:lineRule="atLeast"/>
        <w:rPr>
          <w:rFonts w:ascii="Arial Narrow" w:hAnsi="Arial Narrow" w:cs="Guttman Keren" w:hint="cs"/>
          <w:sz w:val="22"/>
          <w:szCs w:val="22"/>
          <w:rtl/>
        </w:rPr>
      </w:pPr>
      <w:r w:rsidRPr="00D66138">
        <w:rPr>
          <w:rFonts w:ascii="Arial Narrow" w:hAnsi="Arial Narrow" w:cs="Guttman Keren" w:hint="cs"/>
          <w:sz w:val="22"/>
          <w:szCs w:val="22"/>
          <w:rtl/>
        </w:rPr>
        <w:t xml:space="preserve">עי' מרדכי סי' תשכב, עי' שערי דורא </w:t>
      </w:r>
      <w:r w:rsidR="00C9408F" w:rsidRPr="00D66138">
        <w:rPr>
          <w:rFonts w:ascii="Arial Narrow" w:hAnsi="Arial Narrow" w:cs="Guttman Keren" w:hint="cs"/>
          <w:sz w:val="22"/>
          <w:szCs w:val="22"/>
          <w:rtl/>
        </w:rPr>
        <w:t xml:space="preserve">סי' </w:t>
      </w:r>
      <w:r w:rsidRPr="00D66138">
        <w:rPr>
          <w:rFonts w:ascii="Arial Narrow" w:hAnsi="Arial Narrow" w:cs="Guttman Keren" w:hint="cs"/>
          <w:sz w:val="22"/>
          <w:szCs w:val="22"/>
          <w:rtl/>
        </w:rPr>
        <w:t xml:space="preserve">ד' ביאור היתר מהר"ם לצלי, ע"ע בתשובת הריב"ש פו </w:t>
      </w:r>
      <w:r w:rsidR="00C9408F" w:rsidRPr="00D66138">
        <w:rPr>
          <w:rFonts w:ascii="Arial Narrow" w:hAnsi="Arial Narrow" w:cs="Guttman Keren" w:hint="cs"/>
          <w:sz w:val="22"/>
          <w:szCs w:val="22"/>
          <w:rtl/>
        </w:rPr>
        <w:t>שהקשה על</w:t>
      </w:r>
      <w:r w:rsidRPr="00D66138">
        <w:rPr>
          <w:rFonts w:ascii="Arial Narrow" w:hAnsi="Arial Narrow" w:cs="Guttman Keren" w:hint="cs"/>
          <w:sz w:val="22"/>
          <w:szCs w:val="22"/>
          <w:rtl/>
        </w:rPr>
        <w:t xml:space="preserve"> איסור הגאונים</w:t>
      </w:r>
    </w:p>
    <w:p w14:paraId="3B396126" w14:textId="77777777" w:rsidR="003857CD" w:rsidRPr="00D66138" w:rsidRDefault="003857CD" w:rsidP="002B66B7">
      <w:pPr>
        <w:bidi/>
        <w:spacing w:before="0" w:line="340" w:lineRule="atLeast"/>
        <w:rPr>
          <w:rFonts w:ascii="Arial Narrow" w:hAnsi="Arial Narrow" w:cs="Guttman Keren" w:hint="cs"/>
          <w:sz w:val="22"/>
          <w:szCs w:val="22"/>
          <w:rtl/>
        </w:rPr>
      </w:pPr>
      <w:r w:rsidRPr="00D66138">
        <w:rPr>
          <w:rFonts w:ascii="Arial Narrow" w:hAnsi="Arial Narrow" w:cs="Guttman Keren" w:hint="cs"/>
          <w:sz w:val="22"/>
          <w:szCs w:val="22"/>
          <w:rtl/>
        </w:rPr>
        <w:t>עי' ב"ח 'כתב תרומת הדשן'</w:t>
      </w:r>
    </w:p>
    <w:p w14:paraId="2350CABE" w14:textId="77777777" w:rsidR="003857CD" w:rsidRPr="00D66138" w:rsidRDefault="003857CD" w:rsidP="002B66B7">
      <w:pPr>
        <w:bidi/>
        <w:spacing w:before="0" w:line="340" w:lineRule="atLeast"/>
        <w:rPr>
          <w:rFonts w:ascii="Arial Narrow" w:hAnsi="Arial Narrow" w:cs="Guttman Keren" w:hint="cs"/>
          <w:sz w:val="22"/>
          <w:szCs w:val="22"/>
          <w:rtl/>
        </w:rPr>
      </w:pPr>
      <w:r w:rsidRPr="00D66138">
        <w:rPr>
          <w:rFonts w:ascii="Arial Narrow" w:hAnsi="Arial Narrow" w:cs="Guttman Keren" w:hint="cs"/>
          <w:b/>
          <w:bCs/>
          <w:sz w:val="22"/>
          <w:szCs w:val="22"/>
          <w:rtl/>
        </w:rPr>
        <w:t>טעם ההיתר בבישול אחר צליה</w:t>
      </w:r>
      <w:r w:rsidRPr="00D66138">
        <w:rPr>
          <w:rFonts w:ascii="Arial Narrow" w:hAnsi="Arial Narrow" w:cs="Guttman Keren" w:hint="cs"/>
          <w:sz w:val="22"/>
          <w:szCs w:val="22"/>
          <w:rtl/>
        </w:rPr>
        <w:t xml:space="preserve"> </w:t>
      </w:r>
      <w:r w:rsidRPr="00D66138">
        <w:rPr>
          <w:rFonts w:ascii="Arial Narrow" w:hAnsi="Arial Narrow" w:cs="Guttman Keren"/>
          <w:sz w:val="22"/>
          <w:szCs w:val="22"/>
          <w:rtl/>
        </w:rPr>
        <w:t>–</w:t>
      </w:r>
      <w:r w:rsidRPr="00D66138">
        <w:rPr>
          <w:rFonts w:ascii="Arial Narrow" w:hAnsi="Arial Narrow" w:cs="Guttman Keren" w:hint="cs"/>
          <w:sz w:val="22"/>
          <w:szCs w:val="22"/>
          <w:rtl/>
        </w:rPr>
        <w:t xml:space="preserve"> עי' ב"ח ב' טעמים, ועי' בש"ך נא, עי' שפ"ד ביאור דבריו, עי"ש שתמה על טעמו הב', וכן נקט במש"ז לב בתחלתו, וכן במש"כ 'ועל דין השני' בשם המנח"י, אך עי' רע"א על הט"ז לב בסופו</w:t>
      </w:r>
    </w:p>
    <w:p w14:paraId="6D7EAFFD" w14:textId="77777777" w:rsidR="003A73E2" w:rsidRPr="00D66138" w:rsidRDefault="003857CD" w:rsidP="002B66B7">
      <w:pPr>
        <w:bidi/>
        <w:spacing w:before="0" w:line="340" w:lineRule="atLeast"/>
        <w:rPr>
          <w:rFonts w:ascii="Arial Narrow" w:hAnsi="Arial Narrow" w:cs="Guttman Keren" w:hint="cs"/>
          <w:sz w:val="22"/>
          <w:szCs w:val="22"/>
          <w:rtl/>
        </w:rPr>
      </w:pPr>
      <w:r w:rsidRPr="00D66138">
        <w:rPr>
          <w:rFonts w:ascii="Arial Narrow" w:hAnsi="Arial Narrow" w:cs="Guttman Keren" w:hint="cs"/>
          <w:sz w:val="22"/>
          <w:szCs w:val="22"/>
          <w:rtl/>
        </w:rPr>
        <w:t>בט"ז בדין השני - עי' נה"כ מה שהשיג, וע"ע מש"כ בס"ק נז דהוי גזירת הגאונים, ועי' מש"ז 'ועל הדין הב', עי' פר"ח מז בסופו, ועי' רע"א מה שהקשה</w:t>
      </w:r>
    </w:p>
    <w:p w14:paraId="30327C5D" w14:textId="77777777" w:rsidR="003857CD" w:rsidRPr="00D66138" w:rsidRDefault="003857CD" w:rsidP="002B66B7">
      <w:pPr>
        <w:bidi/>
        <w:spacing w:before="0" w:line="340" w:lineRule="atLeast"/>
        <w:rPr>
          <w:rFonts w:ascii="Arial Narrow" w:hAnsi="Arial Narrow" w:cs="Guttman Keren" w:hint="cs"/>
          <w:sz w:val="22"/>
          <w:szCs w:val="22"/>
          <w:rtl/>
        </w:rPr>
      </w:pPr>
      <w:r w:rsidRPr="00D66138">
        <w:rPr>
          <w:rFonts w:ascii="Arial Narrow" w:hAnsi="Arial Narrow" w:cs="Guttman Keren" w:hint="cs"/>
          <w:sz w:val="22"/>
          <w:szCs w:val="22"/>
          <w:rtl/>
        </w:rPr>
        <w:t xml:space="preserve">מש"כ הט"ז בשם מצאתי כתוב </w:t>
      </w:r>
      <w:r w:rsidRPr="00D66138">
        <w:rPr>
          <w:rFonts w:ascii="Arial Narrow" w:hAnsi="Arial Narrow" w:cs="Guttman Keren"/>
          <w:sz w:val="22"/>
          <w:szCs w:val="22"/>
          <w:rtl/>
        </w:rPr>
        <w:t>–</w:t>
      </w:r>
      <w:r w:rsidRPr="00D66138">
        <w:rPr>
          <w:rFonts w:ascii="Arial Narrow" w:hAnsi="Arial Narrow" w:cs="Guttman Keren" w:hint="cs"/>
          <w:sz w:val="22"/>
          <w:szCs w:val="22"/>
          <w:rtl/>
        </w:rPr>
        <w:t xml:space="preserve"> עי' מש"ז רע"א ופת"ש כד שהשיגו דלא נקטינן כן</w:t>
      </w:r>
    </w:p>
    <w:p w14:paraId="1BD9D494" w14:textId="77777777" w:rsidR="00C61E0D" w:rsidRPr="00D66138" w:rsidRDefault="003857CD" w:rsidP="002B66B7">
      <w:pPr>
        <w:bidi/>
        <w:spacing w:before="0" w:line="340" w:lineRule="atLeast"/>
        <w:rPr>
          <w:rFonts w:ascii="Arial Narrow" w:hAnsi="Arial Narrow" w:cs="Guttman Keren" w:hint="cs"/>
          <w:sz w:val="22"/>
          <w:szCs w:val="22"/>
          <w:rtl/>
        </w:rPr>
      </w:pPr>
      <w:r w:rsidRPr="00D66138">
        <w:rPr>
          <w:rFonts w:ascii="Arial Narrow" w:hAnsi="Arial Narrow" w:cs="Guttman Keren" w:hint="cs"/>
          <w:b/>
          <w:bCs/>
          <w:sz w:val="22"/>
          <w:szCs w:val="22"/>
          <w:rtl/>
        </w:rPr>
        <w:t>בהכרעת הדין</w:t>
      </w:r>
      <w:r w:rsidRPr="00D66138">
        <w:rPr>
          <w:rFonts w:ascii="Arial Narrow" w:hAnsi="Arial Narrow" w:cs="Guttman Keren" w:hint="cs"/>
          <w:sz w:val="22"/>
          <w:szCs w:val="22"/>
          <w:rtl/>
        </w:rPr>
        <w:t xml:space="preserve"> - עי' מש"ז לב 'ולענין דינא'.</w:t>
      </w:r>
    </w:p>
    <w:p w14:paraId="0EBCEE9C" w14:textId="77777777" w:rsidR="003A73E2" w:rsidRPr="00D66138" w:rsidRDefault="00C9408F" w:rsidP="002B66B7">
      <w:pPr>
        <w:bidi/>
        <w:spacing w:before="0" w:line="340" w:lineRule="atLeast"/>
        <w:rPr>
          <w:rFonts w:ascii="Arial Narrow" w:hAnsi="Arial Narrow" w:cs="Guttman Keren" w:hint="cs"/>
          <w:sz w:val="22"/>
          <w:szCs w:val="22"/>
          <w:rtl/>
        </w:rPr>
      </w:pPr>
      <w:r w:rsidRPr="00D66138">
        <w:rPr>
          <w:rFonts w:ascii="Arial Narrow" w:hAnsi="Arial Narrow" w:cs="Guttman Keren" w:hint="cs"/>
          <w:sz w:val="22"/>
          <w:szCs w:val="22"/>
          <w:rtl/>
        </w:rPr>
        <w:lastRenderedPageBreak/>
        <w:t>בט"ז בדין השני - עי' נה"כ שהשיג, וע"ע בס"ק נז דהוי גזירת הגאונים, ועי' מש"ז 'ועל הדין הב', עי' פר"ח מז בסופו, ועי' רע"א מה שהקשה</w:t>
      </w:r>
    </w:p>
    <w:p w14:paraId="011A9D09" w14:textId="77777777" w:rsidR="00C9408F" w:rsidRPr="00D66138" w:rsidRDefault="00C9408F" w:rsidP="002B66B7">
      <w:pPr>
        <w:bidi/>
        <w:spacing w:before="0" w:line="340" w:lineRule="atLeast"/>
        <w:rPr>
          <w:rFonts w:ascii="Arial Narrow" w:hAnsi="Arial Narrow" w:cs="Guttman Keren" w:hint="cs"/>
          <w:sz w:val="22"/>
          <w:szCs w:val="22"/>
          <w:rtl/>
        </w:rPr>
      </w:pPr>
      <w:r w:rsidRPr="00D66138">
        <w:rPr>
          <w:rFonts w:ascii="Arial Narrow" w:hAnsi="Arial Narrow" w:cs="Guttman Keren" w:hint="cs"/>
          <w:sz w:val="22"/>
          <w:szCs w:val="22"/>
          <w:rtl/>
        </w:rPr>
        <w:t xml:space="preserve">מש"כ הט"ז בשם מצאתי כתוב </w:t>
      </w:r>
      <w:r w:rsidRPr="00D66138">
        <w:rPr>
          <w:rFonts w:ascii="Arial Narrow" w:hAnsi="Arial Narrow" w:cs="Guttman Keren"/>
          <w:sz w:val="22"/>
          <w:szCs w:val="22"/>
          <w:rtl/>
        </w:rPr>
        <w:t>–</w:t>
      </w:r>
      <w:r w:rsidRPr="00D66138">
        <w:rPr>
          <w:rFonts w:ascii="Arial Narrow" w:hAnsi="Arial Narrow" w:cs="Guttman Keren" w:hint="cs"/>
          <w:sz w:val="22"/>
          <w:szCs w:val="22"/>
          <w:rtl/>
        </w:rPr>
        <w:t xml:space="preserve"> עי' מש"ז רע"א ופת"ש כד שהשיגו דלא נקטינן כן</w:t>
      </w:r>
    </w:p>
    <w:p w14:paraId="750704E2" w14:textId="77777777" w:rsidR="00C9408F" w:rsidRPr="00D66138" w:rsidRDefault="00C9408F" w:rsidP="002B66B7">
      <w:pPr>
        <w:bidi/>
        <w:spacing w:before="0" w:line="340" w:lineRule="atLeast"/>
        <w:rPr>
          <w:rFonts w:ascii="Arial Narrow" w:hAnsi="Arial Narrow" w:cs="Guttman Keren" w:hint="cs"/>
          <w:sz w:val="22"/>
          <w:szCs w:val="22"/>
          <w:rtl/>
        </w:rPr>
      </w:pPr>
      <w:r w:rsidRPr="00D66138">
        <w:rPr>
          <w:rFonts w:ascii="Arial Narrow" w:hAnsi="Arial Narrow" w:cs="Guttman Keren" w:hint="cs"/>
          <w:b/>
          <w:bCs/>
          <w:sz w:val="22"/>
          <w:szCs w:val="22"/>
          <w:rtl/>
        </w:rPr>
        <w:t>בהכרעת הדין</w:t>
      </w:r>
      <w:r w:rsidRPr="00D66138">
        <w:rPr>
          <w:rFonts w:ascii="Arial Narrow" w:hAnsi="Arial Narrow" w:cs="Guttman Keren" w:hint="cs"/>
          <w:sz w:val="22"/>
          <w:szCs w:val="22"/>
          <w:rtl/>
        </w:rPr>
        <w:t xml:space="preserve"> - עי' מש"ז לב 'ולענין דינא'.</w:t>
      </w:r>
    </w:p>
    <w:p w14:paraId="29534F29" w14:textId="77777777" w:rsidR="00F50662" w:rsidRPr="00D66138" w:rsidRDefault="00F50662" w:rsidP="002B66B7">
      <w:pPr>
        <w:bidi/>
        <w:spacing w:before="0" w:line="340" w:lineRule="atLeast"/>
        <w:rPr>
          <w:rFonts w:ascii="Miriam" w:hAnsi="Miriam" w:cs="Guttman Keren" w:hint="cs"/>
          <w:b/>
          <w:bCs/>
          <w:sz w:val="22"/>
          <w:szCs w:val="22"/>
          <w:rtl/>
        </w:rPr>
      </w:pPr>
    </w:p>
    <w:p w14:paraId="7C109D0D" w14:textId="77777777" w:rsidR="00C9408F" w:rsidRPr="00D66138" w:rsidRDefault="004426AB" w:rsidP="002B66B7">
      <w:pPr>
        <w:bidi/>
        <w:spacing w:before="0" w:line="340" w:lineRule="atLeast"/>
        <w:rPr>
          <w:rFonts w:ascii="Miriam" w:hAnsi="Miriam" w:cs="Guttman Keren"/>
          <w:b/>
          <w:bCs/>
          <w:sz w:val="22"/>
          <w:szCs w:val="22"/>
          <w:rtl/>
        </w:rPr>
      </w:pPr>
      <w:r w:rsidRPr="00D66138">
        <w:rPr>
          <w:rFonts w:ascii="Miriam" w:hAnsi="Miriam" w:cs="Guttman Keren"/>
          <w:b/>
          <w:bCs/>
          <w:sz w:val="22"/>
          <w:szCs w:val="22"/>
          <w:rtl/>
        </w:rPr>
        <w:t>סעיף יג</w:t>
      </w:r>
    </w:p>
    <w:p w14:paraId="2465EEAA" w14:textId="77777777" w:rsidR="004426AB" w:rsidRPr="00D66138" w:rsidRDefault="004426AB" w:rsidP="002B66B7">
      <w:pPr>
        <w:bidi/>
        <w:spacing w:before="0" w:line="340" w:lineRule="atLeast"/>
        <w:rPr>
          <w:rFonts w:ascii="Miriam" w:hAnsi="Miriam" w:cs="Guttman Keren"/>
          <w:sz w:val="22"/>
          <w:szCs w:val="22"/>
          <w:rtl/>
        </w:rPr>
      </w:pPr>
      <w:r w:rsidRPr="00D66138">
        <w:rPr>
          <w:rFonts w:ascii="Miriam" w:hAnsi="Miriam" w:cs="Guttman Keren"/>
          <w:sz w:val="22"/>
          <w:szCs w:val="22"/>
          <w:rtl/>
        </w:rPr>
        <w:t>עיין שערי דורא סוף סי' ד' בשם ר"י חוזה, ועי"ש בהגה"ה ו</w:t>
      </w:r>
    </w:p>
    <w:p w14:paraId="7581BBCF" w14:textId="77777777" w:rsidR="005A69E3" w:rsidRPr="00D66138" w:rsidRDefault="004426AB" w:rsidP="002B66B7">
      <w:pPr>
        <w:bidi/>
        <w:spacing w:before="0" w:line="340" w:lineRule="atLeast"/>
        <w:rPr>
          <w:rFonts w:ascii="Miriam" w:hAnsi="Miriam" w:cs="Guttman Keren"/>
          <w:sz w:val="22"/>
          <w:szCs w:val="22"/>
          <w:rtl/>
        </w:rPr>
      </w:pPr>
      <w:r w:rsidRPr="00D66138">
        <w:rPr>
          <w:rFonts w:ascii="Miriam" w:hAnsi="Miriam" w:cs="Guttman Keren"/>
          <w:b/>
          <w:bCs/>
          <w:sz w:val="22"/>
          <w:szCs w:val="22"/>
          <w:rtl/>
        </w:rPr>
        <w:t>האם צריך שריה, ובשיעור השריה</w:t>
      </w:r>
      <w:r w:rsidRPr="00D66138">
        <w:rPr>
          <w:rFonts w:ascii="Miriam" w:hAnsi="Miriam" w:cs="Guttman Keren"/>
          <w:sz w:val="22"/>
          <w:szCs w:val="22"/>
          <w:rtl/>
        </w:rPr>
        <w:t xml:space="preserve"> – עי' היטב באגור המובא בב"י, ועי"' בד"מ כז בשם האו"ה</w:t>
      </w:r>
    </w:p>
    <w:p w14:paraId="0D0EDC0E" w14:textId="77777777" w:rsidR="004426AB" w:rsidRPr="00D66138" w:rsidRDefault="004426AB" w:rsidP="002B66B7">
      <w:pPr>
        <w:bidi/>
        <w:spacing w:before="0" w:line="340" w:lineRule="atLeast"/>
        <w:rPr>
          <w:rFonts w:ascii="Miriam" w:hAnsi="Miriam" w:cs="Guttman Keren"/>
          <w:sz w:val="22"/>
          <w:szCs w:val="22"/>
          <w:rtl/>
        </w:rPr>
      </w:pPr>
      <w:r w:rsidRPr="00D66138">
        <w:rPr>
          <w:rFonts w:ascii="Miriam" w:hAnsi="Miriam" w:cs="Guttman Keren"/>
          <w:b/>
          <w:bCs/>
          <w:sz w:val="22"/>
          <w:szCs w:val="22"/>
          <w:rtl/>
        </w:rPr>
        <w:t>הכרעת הפוסקים בשיעור השריה</w:t>
      </w:r>
      <w:r w:rsidRPr="00D66138">
        <w:rPr>
          <w:rFonts w:ascii="Miriam" w:hAnsi="Miriam" w:cs="Guttman Keren"/>
          <w:sz w:val="22"/>
          <w:szCs w:val="22"/>
          <w:rtl/>
        </w:rPr>
        <w:t xml:space="preserve"> – עי' ט"ז לג, ועי' שפ"ד נג בתחלתו, ע"ע ביד אפרים באמצע דבריו, ועי' בלבוש, וע"ע בשולחן גבוה נב בדעת השו"ע</w:t>
      </w:r>
    </w:p>
    <w:p w14:paraId="0E1CAF46" w14:textId="77777777" w:rsidR="004426AB" w:rsidRPr="00D66138" w:rsidRDefault="004426AB" w:rsidP="002B66B7">
      <w:pPr>
        <w:bidi/>
        <w:spacing w:before="0" w:line="340" w:lineRule="atLeast"/>
        <w:rPr>
          <w:rFonts w:ascii="Miriam" w:hAnsi="Miriam" w:cs="Guttman Keren"/>
          <w:sz w:val="22"/>
          <w:szCs w:val="22"/>
          <w:rtl/>
        </w:rPr>
      </w:pPr>
      <w:r w:rsidRPr="00D66138">
        <w:rPr>
          <w:rFonts w:ascii="Miriam" w:hAnsi="Miriam" w:cs="Guttman Keren"/>
          <w:b/>
          <w:bCs/>
          <w:sz w:val="22"/>
          <w:szCs w:val="22"/>
          <w:rtl/>
        </w:rPr>
        <w:t>ג' ימים פחות ח"ש</w:t>
      </w:r>
      <w:r w:rsidR="00191EAC" w:rsidRPr="00D66138">
        <w:rPr>
          <w:rFonts w:ascii="Miriam" w:hAnsi="Miriam" w:cs="Guttman Keren"/>
          <w:sz w:val="22"/>
          <w:szCs w:val="22"/>
          <w:rtl/>
        </w:rPr>
        <w:t xml:space="preserve"> </w:t>
      </w:r>
      <w:r w:rsidRPr="00D66138">
        <w:rPr>
          <w:rFonts w:ascii="Miriam" w:hAnsi="Miriam" w:cs="Guttman Keren"/>
          <w:sz w:val="22"/>
          <w:szCs w:val="22"/>
          <w:rtl/>
        </w:rPr>
        <w:t>- עי' ט"ז לד ומש"ז, וכן בגר"א נב, אך עי' ש"ך נד ובשפ"ד, וע"ע באמרי ברוך [בילקוט מפרשים] שיישב את הש"ך</w:t>
      </w:r>
    </w:p>
    <w:p w14:paraId="7D7CCE04" w14:textId="77777777" w:rsidR="004426AB" w:rsidRPr="00D66138" w:rsidRDefault="004426AB" w:rsidP="002B66B7">
      <w:pPr>
        <w:bidi/>
        <w:spacing w:before="0" w:line="340" w:lineRule="atLeast"/>
        <w:rPr>
          <w:rFonts w:ascii="Miriam" w:hAnsi="Miriam" w:cs="Guttman Keren"/>
          <w:sz w:val="22"/>
          <w:szCs w:val="22"/>
          <w:rtl/>
        </w:rPr>
      </w:pPr>
      <w:r w:rsidRPr="00D66138">
        <w:rPr>
          <w:rFonts w:ascii="Miriam" w:hAnsi="Miriam" w:cs="Guttman Keren"/>
          <w:sz w:val="22"/>
          <w:szCs w:val="22"/>
          <w:rtl/>
        </w:rPr>
        <w:t>עי' שפ"ד נג לענין שריה במי פירות, ולענין בשר קפוא</w:t>
      </w:r>
    </w:p>
    <w:p w14:paraId="37F87B7F" w14:textId="77777777" w:rsidR="004426AB" w:rsidRPr="00D66138" w:rsidRDefault="004426AB" w:rsidP="002B66B7">
      <w:pPr>
        <w:bidi/>
        <w:spacing w:before="0" w:line="340" w:lineRule="atLeast"/>
        <w:rPr>
          <w:rFonts w:ascii="Miriam" w:hAnsi="Miriam" w:cs="Guttman Keren" w:hint="cs"/>
          <w:sz w:val="22"/>
          <w:szCs w:val="22"/>
          <w:rtl/>
        </w:rPr>
      </w:pPr>
      <w:r w:rsidRPr="00D66138">
        <w:rPr>
          <w:rFonts w:ascii="Miriam" w:hAnsi="Miriam" w:cs="Guttman Keren"/>
          <w:b/>
          <w:bCs/>
          <w:sz w:val="22"/>
          <w:szCs w:val="22"/>
          <w:rtl/>
        </w:rPr>
        <w:t>בענין שריה בשבת</w:t>
      </w:r>
      <w:r w:rsidRPr="00D66138">
        <w:rPr>
          <w:rFonts w:ascii="Miriam" w:hAnsi="Miriam" w:cs="Guttman Keren"/>
          <w:sz w:val="22"/>
          <w:szCs w:val="22"/>
          <w:rtl/>
        </w:rPr>
        <w:t xml:space="preserve"> – עי' מג"א סי' שכא ז כמה טעמים לאיסור, אך עי"ש במשנ"ב (ס"ק כא)</w:t>
      </w:r>
    </w:p>
    <w:p w14:paraId="52A67D58" w14:textId="77777777" w:rsidR="000F15B9" w:rsidRPr="00D66138" w:rsidRDefault="000F15B9" w:rsidP="002B66B7">
      <w:pPr>
        <w:bidi/>
        <w:spacing w:before="0" w:line="340" w:lineRule="atLeast"/>
        <w:rPr>
          <w:rFonts w:ascii="Miriam" w:hAnsi="Miriam" w:cs="Guttman Keren"/>
          <w:sz w:val="22"/>
          <w:szCs w:val="22"/>
          <w:rtl/>
        </w:rPr>
      </w:pPr>
    </w:p>
    <w:p w14:paraId="58237A60" w14:textId="77777777" w:rsidR="005E46AE" w:rsidRPr="00D66138" w:rsidRDefault="005E46AE" w:rsidP="002B66B7">
      <w:pPr>
        <w:bidi/>
        <w:spacing w:before="0" w:line="340" w:lineRule="atLeast"/>
        <w:rPr>
          <w:rFonts w:ascii="Miriam" w:hAnsi="Miriam" w:cs="Guttman Keren"/>
          <w:b/>
          <w:bCs/>
          <w:sz w:val="22"/>
          <w:szCs w:val="22"/>
          <w:rtl/>
        </w:rPr>
      </w:pPr>
      <w:r w:rsidRPr="00D66138">
        <w:rPr>
          <w:rFonts w:ascii="Miriam" w:hAnsi="Miriam" w:cs="Guttman Keren"/>
          <w:b/>
          <w:bCs/>
          <w:sz w:val="22"/>
          <w:szCs w:val="22"/>
          <w:rtl/>
        </w:rPr>
        <w:t>סעיף יד</w:t>
      </w:r>
    </w:p>
    <w:p w14:paraId="641A93CF" w14:textId="77777777" w:rsidR="00F50662" w:rsidRPr="00D66138" w:rsidRDefault="00F50662" w:rsidP="002B66B7">
      <w:pPr>
        <w:bidi/>
        <w:spacing w:before="0" w:line="340" w:lineRule="atLeast"/>
        <w:rPr>
          <w:rFonts w:ascii="Miriam" w:hAnsi="Miriam" w:cs="Guttman Keren" w:hint="cs"/>
          <w:sz w:val="22"/>
          <w:szCs w:val="22"/>
          <w:rtl/>
        </w:rPr>
      </w:pPr>
      <w:r w:rsidRPr="00D66138">
        <w:rPr>
          <w:rFonts w:ascii="Miriam" w:hAnsi="Miriam" w:cs="Guttman Keren"/>
          <w:sz w:val="22"/>
          <w:szCs w:val="22"/>
          <w:rtl/>
        </w:rPr>
        <w:t xml:space="preserve">עי' היטב בתשובת </w:t>
      </w:r>
      <w:r w:rsidR="005E46AE" w:rsidRPr="00D66138">
        <w:rPr>
          <w:rFonts w:ascii="Miriam" w:hAnsi="Miriam" w:cs="Guttman Keren"/>
          <w:sz w:val="22"/>
          <w:szCs w:val="22"/>
          <w:rtl/>
        </w:rPr>
        <w:t xml:space="preserve">תה"ד </w:t>
      </w:r>
      <w:r w:rsidRPr="00D66138">
        <w:rPr>
          <w:rFonts w:ascii="Miriam" w:hAnsi="Miriam" w:cs="Guttman Keren" w:hint="cs"/>
          <w:sz w:val="22"/>
          <w:szCs w:val="22"/>
          <w:rtl/>
        </w:rPr>
        <w:t>סי' קע [בב"י הובאו רק חלק מדבריו]</w:t>
      </w:r>
      <w:r w:rsidR="005E46AE" w:rsidRPr="00D66138">
        <w:rPr>
          <w:rFonts w:ascii="Miriam" w:hAnsi="Miriam" w:cs="Guttman Keren"/>
          <w:sz w:val="22"/>
          <w:szCs w:val="22"/>
          <w:rtl/>
        </w:rPr>
        <w:t xml:space="preserve"> </w:t>
      </w:r>
    </w:p>
    <w:p w14:paraId="6AA54B5B" w14:textId="77777777" w:rsidR="003A73E2" w:rsidRPr="00D66138" w:rsidRDefault="00F50662" w:rsidP="002B66B7">
      <w:pPr>
        <w:bidi/>
        <w:spacing w:before="0" w:line="340" w:lineRule="atLeast"/>
        <w:rPr>
          <w:rFonts w:ascii="Miriam" w:hAnsi="Miriam" w:cs="Guttman Keren"/>
          <w:sz w:val="22"/>
          <w:szCs w:val="22"/>
          <w:rtl/>
        </w:rPr>
      </w:pPr>
      <w:r w:rsidRPr="00D66138">
        <w:rPr>
          <w:rFonts w:ascii="Miriam" w:hAnsi="Miriam" w:cs="Guttman Keren" w:hint="cs"/>
          <w:b/>
          <w:bCs/>
          <w:sz w:val="22"/>
          <w:szCs w:val="22"/>
          <w:rtl/>
        </w:rPr>
        <w:t xml:space="preserve">בנידון </w:t>
      </w:r>
      <w:r w:rsidR="005E46AE" w:rsidRPr="00D66138">
        <w:rPr>
          <w:rFonts w:ascii="Miriam" w:hAnsi="Miriam" w:cs="Guttman Keren"/>
          <w:b/>
          <w:bCs/>
          <w:sz w:val="22"/>
          <w:szCs w:val="22"/>
          <w:rtl/>
        </w:rPr>
        <w:t>האם כה"ג נחשב דבר שיש לו מתירין</w:t>
      </w:r>
      <w:r w:rsidRPr="00D66138">
        <w:rPr>
          <w:rFonts w:ascii="Miriam" w:hAnsi="Miriam" w:cs="Guttman Keren" w:hint="cs"/>
          <w:b/>
          <w:bCs/>
          <w:sz w:val="22"/>
          <w:szCs w:val="22"/>
          <w:rtl/>
        </w:rPr>
        <w:t xml:space="preserve"> </w:t>
      </w:r>
      <w:r w:rsidRPr="00D66138">
        <w:rPr>
          <w:rFonts w:ascii="Miriam" w:hAnsi="Miriam" w:cs="Guttman Keren" w:hint="cs"/>
          <w:sz w:val="22"/>
          <w:szCs w:val="22"/>
          <w:rtl/>
        </w:rPr>
        <w:t>-</w:t>
      </w:r>
      <w:r w:rsidR="005E46AE" w:rsidRPr="00D66138">
        <w:rPr>
          <w:rFonts w:ascii="Miriam" w:hAnsi="Miriam" w:cs="Guttman Keren"/>
          <w:sz w:val="22"/>
          <w:szCs w:val="22"/>
          <w:rtl/>
        </w:rPr>
        <w:t xml:space="preserve"> עי' ר"ן נדרים נב. בסופו 'עוד ראיתי'</w:t>
      </w:r>
      <w:r w:rsidRPr="00D66138">
        <w:rPr>
          <w:rFonts w:ascii="Miriam" w:hAnsi="Miriam" w:cs="Guttman Keren" w:hint="cs"/>
          <w:sz w:val="22"/>
          <w:szCs w:val="22"/>
          <w:rtl/>
        </w:rPr>
        <w:t>,</w:t>
      </w:r>
      <w:r w:rsidR="005E46AE" w:rsidRPr="00D66138">
        <w:rPr>
          <w:rFonts w:ascii="Miriam" w:hAnsi="Miriam" w:cs="Guttman Keren"/>
          <w:sz w:val="22"/>
          <w:szCs w:val="22"/>
          <w:rtl/>
        </w:rPr>
        <w:t xml:space="preserve"> אך עי' מש"כ בחולין לב בדפי הרי"ף 'מיהו אכתי לא נהירא'</w:t>
      </w:r>
      <w:r w:rsidR="00A363CA" w:rsidRPr="00D66138">
        <w:rPr>
          <w:rFonts w:ascii="Miriam" w:hAnsi="Miriam" w:cs="Guttman Keren" w:hint="cs"/>
          <w:sz w:val="22"/>
          <w:szCs w:val="22"/>
          <w:rtl/>
        </w:rPr>
        <w:t>, ועי' היטב בבעה"מ ומלחמות ה' בפסחים פרק כיצד צולין, דמשמע דפליגי בזה,</w:t>
      </w:r>
      <w:r w:rsidRPr="00D66138">
        <w:rPr>
          <w:rFonts w:ascii="Miriam" w:hAnsi="Miriam" w:cs="Guttman Keren" w:hint="cs"/>
          <w:sz w:val="22"/>
          <w:szCs w:val="22"/>
          <w:rtl/>
        </w:rPr>
        <w:t xml:space="preserve"> </w:t>
      </w:r>
      <w:r w:rsidR="00A363CA" w:rsidRPr="00D66138">
        <w:rPr>
          <w:rFonts w:ascii="Miriam" w:hAnsi="Miriam" w:cs="Guttman Keren" w:hint="cs"/>
          <w:sz w:val="22"/>
          <w:szCs w:val="22"/>
          <w:rtl/>
        </w:rPr>
        <w:t>ו</w:t>
      </w:r>
      <w:r w:rsidR="005E46AE" w:rsidRPr="00D66138">
        <w:rPr>
          <w:rFonts w:ascii="Miriam" w:hAnsi="Miriam" w:cs="Guttman Keren"/>
          <w:sz w:val="22"/>
          <w:szCs w:val="22"/>
          <w:rtl/>
        </w:rPr>
        <w:t xml:space="preserve">ע"ע </w:t>
      </w:r>
      <w:r w:rsidR="00A363CA" w:rsidRPr="00D66138">
        <w:rPr>
          <w:rFonts w:ascii="Miriam" w:hAnsi="Miriam" w:cs="Guttman Keren" w:hint="cs"/>
          <w:sz w:val="22"/>
          <w:szCs w:val="22"/>
          <w:rtl/>
        </w:rPr>
        <w:t xml:space="preserve">כעין נידון זה </w:t>
      </w:r>
      <w:r w:rsidR="005E46AE" w:rsidRPr="00D66138">
        <w:rPr>
          <w:rFonts w:ascii="Miriam" w:hAnsi="Miriam" w:cs="Guttman Keren"/>
          <w:sz w:val="22"/>
          <w:szCs w:val="22"/>
          <w:rtl/>
        </w:rPr>
        <w:t xml:space="preserve">בב"י </w:t>
      </w:r>
      <w:r w:rsidRPr="00D66138">
        <w:rPr>
          <w:rFonts w:ascii="Miriam" w:hAnsi="Miriam" w:cs="Guttman Keren" w:hint="cs"/>
          <w:sz w:val="22"/>
          <w:szCs w:val="22"/>
          <w:rtl/>
        </w:rPr>
        <w:t xml:space="preserve">[בשם הרמ"ה] </w:t>
      </w:r>
      <w:r w:rsidR="005E46AE" w:rsidRPr="00D66138">
        <w:rPr>
          <w:rFonts w:ascii="Miriam" w:hAnsi="Miriam" w:cs="Guttman Keren"/>
          <w:sz w:val="22"/>
          <w:szCs w:val="22"/>
          <w:rtl/>
        </w:rPr>
        <w:t>וברמ"א (בשו"ע) סוף סי' קב לענין מעשה שבת</w:t>
      </w:r>
    </w:p>
    <w:p w14:paraId="6248D61F" w14:textId="77777777" w:rsidR="005E46AE" w:rsidRPr="00D66138" w:rsidRDefault="005E46AE" w:rsidP="002B66B7">
      <w:pPr>
        <w:bidi/>
        <w:spacing w:before="0" w:line="340" w:lineRule="atLeast"/>
        <w:rPr>
          <w:rFonts w:ascii="Miriam" w:hAnsi="Miriam" w:cs="Guttman Keren"/>
          <w:sz w:val="22"/>
          <w:szCs w:val="22"/>
          <w:rtl/>
        </w:rPr>
      </w:pPr>
      <w:r w:rsidRPr="00D66138">
        <w:rPr>
          <w:rFonts w:ascii="Miriam" w:hAnsi="Miriam" w:cs="Guttman Keren"/>
          <w:sz w:val="22"/>
          <w:szCs w:val="22"/>
          <w:rtl/>
        </w:rPr>
        <w:t xml:space="preserve">במש"כ התה"ד דאין איסורו מחמת עצמו, עי' ד"מ סי' קב ב' 'ועוד כתב מהרא"י', וכן ברמ"א </w:t>
      </w:r>
      <w:r w:rsidR="00F50662" w:rsidRPr="00D66138">
        <w:rPr>
          <w:rFonts w:ascii="Miriam" w:hAnsi="Miriam" w:cs="Guttman Keren" w:hint="cs"/>
          <w:sz w:val="22"/>
          <w:szCs w:val="22"/>
          <w:rtl/>
        </w:rPr>
        <w:t xml:space="preserve">בשו"ע </w:t>
      </w:r>
      <w:r w:rsidRPr="00D66138">
        <w:rPr>
          <w:rFonts w:ascii="Miriam" w:hAnsi="Miriam" w:cs="Guttman Keren"/>
          <w:sz w:val="22"/>
          <w:szCs w:val="22"/>
          <w:rtl/>
        </w:rPr>
        <w:t>סעיף ב' בנידון דידן, אך עי"ש בש"ך סק"י, ובט"ז סק"י בתחלתו, וכן בגר"א יד, שהשיגו עליו</w:t>
      </w:r>
    </w:p>
    <w:p w14:paraId="1F4B4AF7" w14:textId="77777777" w:rsidR="00A363CA" w:rsidRPr="00D66138" w:rsidRDefault="00F50662" w:rsidP="002B66B7">
      <w:pPr>
        <w:bidi/>
        <w:spacing w:before="0" w:line="340" w:lineRule="atLeast"/>
        <w:rPr>
          <w:rFonts w:ascii="Miriam" w:hAnsi="Miriam" w:cs="Guttman Keren" w:hint="cs"/>
          <w:b/>
          <w:bCs/>
          <w:sz w:val="22"/>
          <w:szCs w:val="22"/>
          <w:rtl/>
        </w:rPr>
      </w:pPr>
      <w:r w:rsidRPr="00D66138">
        <w:rPr>
          <w:rFonts w:ascii="Miriam" w:hAnsi="Miriam" w:cs="Guttman Keren"/>
          <w:b/>
          <w:bCs/>
          <w:sz w:val="22"/>
          <w:szCs w:val="22"/>
          <w:rtl/>
        </w:rPr>
        <w:t>שו"ע</w:t>
      </w:r>
      <w:r w:rsidRPr="00D66138">
        <w:rPr>
          <w:rFonts w:ascii="Miriam" w:hAnsi="Miriam" w:cs="Guttman Keren" w:hint="cs"/>
          <w:b/>
          <w:bCs/>
          <w:sz w:val="22"/>
          <w:szCs w:val="22"/>
          <w:rtl/>
        </w:rPr>
        <w:t xml:space="preserve"> </w:t>
      </w:r>
    </w:p>
    <w:p w14:paraId="2687A832" w14:textId="77777777" w:rsidR="005E46AE" w:rsidRPr="00D66138" w:rsidRDefault="005E46AE" w:rsidP="002B66B7">
      <w:pPr>
        <w:bidi/>
        <w:spacing w:before="0" w:line="340" w:lineRule="atLeast"/>
        <w:rPr>
          <w:rFonts w:ascii="Miriam" w:hAnsi="Miriam" w:cs="Guttman Keren"/>
          <w:sz w:val="22"/>
          <w:szCs w:val="22"/>
          <w:rtl/>
        </w:rPr>
      </w:pPr>
      <w:r w:rsidRPr="00D66138">
        <w:rPr>
          <w:rFonts w:ascii="Miriam" w:hAnsi="Miriam" w:cs="Guttman Keren"/>
          <w:b/>
          <w:bCs/>
          <w:sz w:val="22"/>
          <w:szCs w:val="22"/>
          <w:rtl/>
        </w:rPr>
        <w:t>הטעם דלא נחשב יש לו מתירין</w:t>
      </w:r>
      <w:r w:rsidRPr="00D66138">
        <w:rPr>
          <w:rFonts w:ascii="Miriam" w:hAnsi="Miriam" w:cs="Guttman Keren"/>
          <w:sz w:val="22"/>
          <w:szCs w:val="22"/>
          <w:rtl/>
        </w:rPr>
        <w:t xml:space="preserve"> –</w:t>
      </w:r>
      <w:r w:rsidR="00F50662" w:rsidRPr="00D66138">
        <w:rPr>
          <w:rFonts w:ascii="Miriam" w:hAnsi="Miriam" w:cs="Guttman Keren"/>
          <w:sz w:val="22"/>
          <w:szCs w:val="22"/>
          <w:rtl/>
        </w:rPr>
        <w:t xml:space="preserve"> עי' </w:t>
      </w:r>
      <w:r w:rsidRPr="00D66138">
        <w:rPr>
          <w:rFonts w:ascii="Miriam" w:hAnsi="Miriam" w:cs="Guttman Keren"/>
          <w:sz w:val="22"/>
          <w:szCs w:val="22"/>
          <w:rtl/>
        </w:rPr>
        <w:t>ש"ך נו, וכן בט"ז לה, וכ"כ הש"ך קב יא</w:t>
      </w:r>
    </w:p>
    <w:p w14:paraId="3D4C3E10" w14:textId="77777777" w:rsidR="005E46AE" w:rsidRPr="00D66138" w:rsidRDefault="005E46AE" w:rsidP="002B66B7">
      <w:pPr>
        <w:bidi/>
        <w:spacing w:before="0" w:line="340" w:lineRule="atLeast"/>
        <w:rPr>
          <w:rFonts w:ascii="Miriam" w:hAnsi="Miriam" w:cs="Guttman Keren"/>
          <w:sz w:val="22"/>
          <w:szCs w:val="22"/>
          <w:rtl/>
        </w:rPr>
      </w:pPr>
      <w:r w:rsidRPr="00D66138">
        <w:rPr>
          <w:rFonts w:ascii="Miriam" w:hAnsi="Miriam" w:cs="Guttman Keren"/>
          <w:b/>
          <w:bCs/>
          <w:sz w:val="22"/>
          <w:szCs w:val="22"/>
          <w:rtl/>
        </w:rPr>
        <w:t xml:space="preserve">לדינא </w:t>
      </w:r>
      <w:r w:rsidR="00F50662" w:rsidRPr="00D66138">
        <w:rPr>
          <w:rFonts w:ascii="Miriam" w:hAnsi="Miriam" w:cs="Guttman Keren"/>
          <w:b/>
          <w:bCs/>
          <w:sz w:val="22"/>
          <w:szCs w:val="22"/>
          <w:rtl/>
        </w:rPr>
        <w:t xml:space="preserve">האם </w:t>
      </w:r>
      <w:r w:rsidRPr="00D66138">
        <w:rPr>
          <w:rFonts w:ascii="Miriam" w:hAnsi="Miriam" w:cs="Guttman Keren"/>
          <w:b/>
          <w:bCs/>
          <w:sz w:val="22"/>
          <w:szCs w:val="22"/>
          <w:rtl/>
        </w:rPr>
        <w:t>בכה"ג נחשב יש לו מתירין</w:t>
      </w:r>
      <w:r w:rsidRPr="00D66138">
        <w:rPr>
          <w:rFonts w:ascii="Miriam" w:hAnsi="Miriam" w:cs="Guttman Keren"/>
          <w:sz w:val="22"/>
          <w:szCs w:val="22"/>
          <w:rtl/>
        </w:rPr>
        <w:t xml:space="preserve"> – עי"ש בש"ך, וע"ע בגר"א </w:t>
      </w:r>
      <w:r w:rsidR="00A363CA" w:rsidRPr="00D66138">
        <w:rPr>
          <w:rFonts w:ascii="Miriam" w:hAnsi="Miriam" w:cs="Guttman Keren" w:hint="cs"/>
          <w:sz w:val="22"/>
          <w:szCs w:val="22"/>
          <w:rtl/>
        </w:rPr>
        <w:t>סי' קב ט</w:t>
      </w:r>
      <w:r w:rsidRPr="00D66138">
        <w:rPr>
          <w:rFonts w:ascii="Miriam" w:hAnsi="Miriam" w:cs="Guttman Keren"/>
          <w:sz w:val="22"/>
          <w:szCs w:val="22"/>
          <w:rtl/>
        </w:rPr>
        <w:t>ו, אך הפר"ח קב יא,</w:t>
      </w:r>
      <w:r w:rsidR="00F50662" w:rsidRPr="00D66138">
        <w:rPr>
          <w:rFonts w:ascii="Miriam" w:hAnsi="Miriam" w:cs="Guttman Keren"/>
          <w:sz w:val="22"/>
          <w:szCs w:val="22"/>
          <w:rtl/>
        </w:rPr>
        <w:t xml:space="preserve"> חשש לרי"ף, וכן בשער המלך מאכ"א פט"ו ה"י, </w:t>
      </w:r>
      <w:r w:rsidR="00F50662" w:rsidRPr="00D66138">
        <w:rPr>
          <w:rFonts w:ascii="Miriam" w:hAnsi="Miriam" w:cs="Guttman Keren" w:hint="cs"/>
          <w:sz w:val="22"/>
          <w:szCs w:val="22"/>
          <w:rtl/>
        </w:rPr>
        <w:t>ע</w:t>
      </w:r>
      <w:r w:rsidR="00F50662" w:rsidRPr="00D66138">
        <w:rPr>
          <w:rFonts w:ascii="Miriam" w:hAnsi="Miriam" w:cs="Guttman Keren"/>
          <w:sz w:val="22"/>
          <w:szCs w:val="22"/>
          <w:rtl/>
        </w:rPr>
        <w:t xml:space="preserve">י' </w:t>
      </w:r>
      <w:r w:rsidRPr="00D66138">
        <w:rPr>
          <w:rFonts w:ascii="Miriam" w:hAnsi="Miriam" w:cs="Guttman Keren"/>
          <w:sz w:val="22"/>
          <w:szCs w:val="22"/>
          <w:rtl/>
        </w:rPr>
        <w:t xml:space="preserve">שפ"ד קב יא, וע"ע בית מאיר סט, ופת"ש קב ח' בסופו </w:t>
      </w:r>
    </w:p>
    <w:p w14:paraId="30F5B29F" w14:textId="77777777" w:rsidR="005E46AE" w:rsidRPr="00D66138" w:rsidRDefault="005E46AE" w:rsidP="002B66B7">
      <w:pPr>
        <w:bidi/>
        <w:spacing w:before="0" w:line="340" w:lineRule="atLeast"/>
        <w:rPr>
          <w:rFonts w:ascii="Miriam" w:hAnsi="Miriam" w:cs="Guttman Keren"/>
          <w:sz w:val="22"/>
          <w:szCs w:val="22"/>
          <w:rtl/>
        </w:rPr>
      </w:pPr>
      <w:r w:rsidRPr="00D66138">
        <w:rPr>
          <w:rFonts w:ascii="Miriam" w:hAnsi="Miriam" w:cs="Guttman Keren"/>
          <w:sz w:val="22"/>
          <w:szCs w:val="22"/>
          <w:rtl/>
        </w:rPr>
        <w:lastRenderedPageBreak/>
        <w:t xml:space="preserve">להבנת דברי הש"ך בסעיף זה </w:t>
      </w:r>
      <w:r w:rsidR="00A363CA" w:rsidRPr="00D66138">
        <w:rPr>
          <w:rFonts w:ascii="Miriam" w:hAnsi="Miriam" w:cs="Guttman Keren" w:hint="cs"/>
          <w:sz w:val="22"/>
          <w:szCs w:val="22"/>
          <w:rtl/>
        </w:rPr>
        <w:t>עי'</w:t>
      </w:r>
      <w:r w:rsidRPr="00D66138">
        <w:rPr>
          <w:rFonts w:ascii="Miriam" w:hAnsi="Miriam" w:cs="Guttman Keren"/>
          <w:sz w:val="22"/>
          <w:szCs w:val="22"/>
          <w:rtl/>
        </w:rPr>
        <w:t xml:space="preserve"> סי' קט סעיף א בשו"ע וברמ"א, ש"ך שם סק"ט [אפשר לדלג על מש"כ ביישוב ההג"ה] ובש"ך סי' צח ו' בסופו 'אלא שמ"ש נפ"מ' </w:t>
      </w:r>
    </w:p>
    <w:p w14:paraId="5CD24A30" w14:textId="77777777" w:rsidR="005E46AE" w:rsidRPr="00D66138" w:rsidRDefault="005E46AE" w:rsidP="002B66B7">
      <w:pPr>
        <w:bidi/>
        <w:spacing w:before="0" w:line="340" w:lineRule="atLeast"/>
        <w:rPr>
          <w:rFonts w:ascii="Miriam" w:hAnsi="Miriam" w:cs="Guttman Keren"/>
          <w:sz w:val="22"/>
          <w:szCs w:val="22"/>
          <w:rtl/>
        </w:rPr>
      </w:pPr>
      <w:r w:rsidRPr="00D66138">
        <w:rPr>
          <w:rFonts w:ascii="Miriam" w:hAnsi="Miriam" w:cs="Guttman Keren"/>
          <w:sz w:val="22"/>
          <w:szCs w:val="22"/>
          <w:rtl/>
        </w:rPr>
        <w:t xml:space="preserve">בקושית הש"ך </w:t>
      </w:r>
      <w:r w:rsidR="00F50662" w:rsidRPr="00D66138">
        <w:rPr>
          <w:rFonts w:ascii="Miriam" w:hAnsi="Miriam" w:cs="Guttman Keren" w:hint="cs"/>
          <w:sz w:val="22"/>
          <w:szCs w:val="22"/>
          <w:rtl/>
        </w:rPr>
        <w:t xml:space="preserve">ס"ק </w:t>
      </w:r>
      <w:r w:rsidRPr="00D66138">
        <w:rPr>
          <w:rFonts w:ascii="Miriam" w:hAnsi="Miriam" w:cs="Guttman Keren"/>
          <w:sz w:val="22"/>
          <w:szCs w:val="22"/>
          <w:rtl/>
        </w:rPr>
        <w:t>נז עי' מה שתי</w:t>
      </w:r>
      <w:r w:rsidR="00F50662" w:rsidRPr="00D66138">
        <w:rPr>
          <w:rFonts w:ascii="Miriam" w:hAnsi="Miriam" w:cs="Guttman Keren" w:hint="cs"/>
          <w:sz w:val="22"/>
          <w:szCs w:val="22"/>
          <w:rtl/>
        </w:rPr>
        <w:t>רצו</w:t>
      </w:r>
      <w:r w:rsidRPr="00D66138">
        <w:rPr>
          <w:rFonts w:ascii="Miriam" w:hAnsi="Miriam" w:cs="Guttman Keren"/>
          <w:sz w:val="22"/>
          <w:szCs w:val="22"/>
          <w:rtl/>
        </w:rPr>
        <w:t xml:space="preserve"> האחרונים [נקה"כ, דגול מרבבה, גר"א נו, פר"ח מח] דהוי דרבנן, ועי' שפ"ד שביאר את דברי הש"ך, וע"ע בזה בש"ך סי' ע' מט, וע"ע בחוו"ד תירוץ נוסף מהכרתי</w:t>
      </w:r>
    </w:p>
    <w:p w14:paraId="0A74F7C5" w14:textId="77777777" w:rsidR="005E46AE" w:rsidRPr="00D66138" w:rsidRDefault="00F50662" w:rsidP="002B66B7">
      <w:pPr>
        <w:bidi/>
        <w:spacing w:before="0" w:line="340" w:lineRule="atLeast"/>
        <w:rPr>
          <w:rFonts w:ascii="Miriam" w:hAnsi="Miriam" w:cs="Guttman Keren"/>
          <w:sz w:val="22"/>
          <w:szCs w:val="22"/>
          <w:rtl/>
        </w:rPr>
      </w:pPr>
      <w:r w:rsidRPr="00D66138">
        <w:rPr>
          <w:rFonts w:ascii="Miriam" w:hAnsi="Miriam" w:cs="Guttman Keren"/>
          <w:b/>
          <w:bCs/>
          <w:sz w:val="22"/>
          <w:szCs w:val="22"/>
          <w:rtl/>
        </w:rPr>
        <w:t>במסקנת</w:t>
      </w:r>
      <w:r w:rsidRPr="00D66138">
        <w:rPr>
          <w:rFonts w:ascii="Miriam" w:hAnsi="Miriam" w:cs="Guttman Keren" w:hint="cs"/>
          <w:b/>
          <w:bCs/>
          <w:sz w:val="22"/>
          <w:szCs w:val="22"/>
          <w:rtl/>
        </w:rPr>
        <w:t xml:space="preserve"> הש"ך</w:t>
      </w:r>
      <w:r w:rsidR="005E46AE" w:rsidRPr="00D66138">
        <w:rPr>
          <w:rFonts w:ascii="Miriam" w:hAnsi="Miriam" w:cs="Guttman Keren"/>
          <w:b/>
          <w:bCs/>
          <w:sz w:val="22"/>
          <w:szCs w:val="22"/>
          <w:rtl/>
        </w:rPr>
        <w:t xml:space="preserve"> שצריך ס'</w:t>
      </w:r>
      <w:r w:rsidR="005E46AE" w:rsidRPr="00D66138">
        <w:rPr>
          <w:rFonts w:ascii="Miriam" w:hAnsi="Miriam" w:cs="Guttman Keren"/>
          <w:sz w:val="22"/>
          <w:szCs w:val="22"/>
          <w:rtl/>
        </w:rPr>
        <w:t xml:space="preserve"> </w:t>
      </w:r>
      <w:r w:rsidRPr="00D66138">
        <w:rPr>
          <w:rFonts w:ascii="Miriam" w:hAnsi="Miriam" w:cs="Guttman Keren" w:hint="cs"/>
          <w:sz w:val="22"/>
          <w:szCs w:val="22"/>
          <w:rtl/>
        </w:rPr>
        <w:t xml:space="preserve">- </w:t>
      </w:r>
      <w:r w:rsidR="005E46AE" w:rsidRPr="00D66138">
        <w:rPr>
          <w:rFonts w:ascii="Miriam" w:hAnsi="Miriam" w:cs="Guttman Keren"/>
          <w:sz w:val="22"/>
          <w:szCs w:val="22"/>
          <w:rtl/>
        </w:rPr>
        <w:t>עי' ט"ז לה בסופו, ועי' שפ"ד נז בסופו</w:t>
      </w:r>
    </w:p>
    <w:p w14:paraId="4451FC5C" w14:textId="77777777" w:rsidR="005E46AE" w:rsidRPr="00D66138" w:rsidRDefault="005E46AE" w:rsidP="002B66B7">
      <w:pPr>
        <w:bidi/>
        <w:spacing w:before="0" w:line="340" w:lineRule="atLeast"/>
        <w:rPr>
          <w:rFonts w:ascii="Miriam" w:hAnsi="Miriam" w:cs="Guttman Keren"/>
          <w:sz w:val="22"/>
          <w:szCs w:val="22"/>
          <w:rtl/>
        </w:rPr>
      </w:pPr>
      <w:r w:rsidRPr="00D66138">
        <w:rPr>
          <w:rFonts w:ascii="Miriam" w:hAnsi="Miriam" w:cs="Guttman Keren"/>
          <w:sz w:val="22"/>
          <w:szCs w:val="22"/>
          <w:rtl/>
        </w:rPr>
        <w:t xml:space="preserve">בט"ז לה בשם המהרש"ל שצריך הוצאה </w:t>
      </w:r>
      <w:r w:rsidR="00F50662" w:rsidRPr="00D66138">
        <w:rPr>
          <w:rFonts w:ascii="Miriam" w:hAnsi="Miriam" w:cs="Guttman Keren" w:hint="cs"/>
          <w:sz w:val="22"/>
          <w:szCs w:val="22"/>
          <w:rtl/>
        </w:rPr>
        <w:t xml:space="preserve">- </w:t>
      </w:r>
      <w:r w:rsidR="00F50662" w:rsidRPr="00D66138">
        <w:rPr>
          <w:rFonts w:ascii="Miriam" w:hAnsi="Miriam" w:cs="Guttman Keren"/>
          <w:sz w:val="22"/>
          <w:szCs w:val="22"/>
          <w:rtl/>
        </w:rPr>
        <w:t xml:space="preserve">עי' </w:t>
      </w:r>
      <w:r w:rsidRPr="00D66138">
        <w:rPr>
          <w:rFonts w:ascii="Miriam" w:hAnsi="Miriam" w:cs="Guttman Keren"/>
          <w:sz w:val="22"/>
          <w:szCs w:val="22"/>
          <w:rtl/>
        </w:rPr>
        <w:t>מש"ז בתחלתו מה שדן בזה, ובעיקר יסוד זה עי" בש"ך קב ח</w:t>
      </w:r>
    </w:p>
    <w:p w14:paraId="184B2D51" w14:textId="77777777" w:rsidR="005E46AE" w:rsidRPr="00D66138" w:rsidRDefault="005E46AE" w:rsidP="002B66B7">
      <w:pPr>
        <w:bidi/>
        <w:spacing w:before="0" w:line="340" w:lineRule="atLeast"/>
        <w:rPr>
          <w:rFonts w:ascii="Miriam" w:hAnsi="Miriam" w:cs="Guttman Keren"/>
          <w:sz w:val="22"/>
          <w:szCs w:val="22"/>
          <w:rtl/>
        </w:rPr>
      </w:pPr>
      <w:r w:rsidRPr="00D66138">
        <w:rPr>
          <w:rFonts w:ascii="Miriam" w:hAnsi="Miriam" w:cs="Guttman Keren"/>
          <w:b/>
          <w:bCs/>
          <w:sz w:val="22"/>
          <w:szCs w:val="22"/>
          <w:rtl/>
        </w:rPr>
        <w:t>בדין הרמ"א בנתבשלה</w:t>
      </w:r>
      <w:r w:rsidRPr="00D66138">
        <w:rPr>
          <w:rFonts w:ascii="Miriam" w:hAnsi="Miriam" w:cs="Guttman Keren"/>
          <w:sz w:val="22"/>
          <w:szCs w:val="22"/>
          <w:rtl/>
        </w:rPr>
        <w:t xml:space="preserve"> </w:t>
      </w:r>
      <w:r w:rsidR="00F50662" w:rsidRPr="00D66138">
        <w:rPr>
          <w:rFonts w:ascii="Miriam" w:hAnsi="Miriam" w:cs="Guttman Keren" w:hint="cs"/>
          <w:sz w:val="22"/>
          <w:szCs w:val="22"/>
          <w:rtl/>
        </w:rPr>
        <w:t xml:space="preserve">- </w:t>
      </w:r>
      <w:r w:rsidRPr="00D66138">
        <w:rPr>
          <w:rFonts w:ascii="Miriam" w:hAnsi="Miriam" w:cs="Guttman Keren"/>
          <w:sz w:val="22"/>
          <w:szCs w:val="22"/>
          <w:rtl/>
        </w:rPr>
        <w:t>עי' מש"ז לה 'כתב האו"ה</w:t>
      </w:r>
      <w:r w:rsidR="00F50662" w:rsidRPr="00D66138">
        <w:rPr>
          <w:rFonts w:ascii="Miriam" w:hAnsi="Miriam" w:cs="Guttman Keren" w:hint="cs"/>
          <w:sz w:val="22"/>
          <w:szCs w:val="22"/>
          <w:rtl/>
        </w:rPr>
        <w:t>'</w:t>
      </w:r>
      <w:r w:rsidRPr="00D66138">
        <w:rPr>
          <w:rFonts w:ascii="Miriam" w:hAnsi="Miriam" w:cs="Guttman Keren"/>
          <w:sz w:val="22"/>
          <w:szCs w:val="22"/>
          <w:rtl/>
        </w:rPr>
        <w:t xml:space="preserve"> שביאר הסברא בפסק זה</w:t>
      </w:r>
    </w:p>
    <w:p w14:paraId="17163261" w14:textId="77777777" w:rsidR="005E46AE" w:rsidRPr="00D66138" w:rsidRDefault="005E46AE" w:rsidP="002B66B7">
      <w:pPr>
        <w:bidi/>
        <w:spacing w:before="0" w:line="340" w:lineRule="atLeast"/>
        <w:rPr>
          <w:rFonts w:ascii="Miriam" w:hAnsi="Miriam" w:cs="Guttman Keren"/>
          <w:sz w:val="22"/>
          <w:szCs w:val="22"/>
          <w:rtl/>
        </w:rPr>
      </w:pPr>
      <w:r w:rsidRPr="00D66138">
        <w:rPr>
          <w:rFonts w:ascii="Miriam" w:hAnsi="Miriam" w:cs="Guttman Keren"/>
          <w:sz w:val="22"/>
          <w:szCs w:val="22"/>
          <w:rtl/>
        </w:rPr>
        <w:t>עי" שפ"ד נח בסופו שצריך להשליך א'</w:t>
      </w:r>
    </w:p>
    <w:p w14:paraId="49975E52" w14:textId="77777777" w:rsidR="005E46AE" w:rsidRPr="00D66138" w:rsidRDefault="00F50662" w:rsidP="002B66B7">
      <w:pPr>
        <w:bidi/>
        <w:spacing w:before="0" w:line="340" w:lineRule="atLeast"/>
        <w:rPr>
          <w:rFonts w:ascii="Miriam" w:hAnsi="Miriam" w:cs="Guttman Keren"/>
          <w:sz w:val="22"/>
          <w:szCs w:val="22"/>
          <w:rtl/>
        </w:rPr>
      </w:pPr>
      <w:r w:rsidRPr="00D66138">
        <w:rPr>
          <w:rFonts w:ascii="Miriam" w:hAnsi="Miriam" w:cs="Guttman Keren"/>
          <w:sz w:val="22"/>
          <w:szCs w:val="22"/>
          <w:rtl/>
        </w:rPr>
        <w:t xml:space="preserve">בשו"ע </w:t>
      </w:r>
      <w:r w:rsidR="005E46AE" w:rsidRPr="00D66138">
        <w:rPr>
          <w:rFonts w:ascii="Miriam" w:hAnsi="Miriam" w:cs="Guttman Keren"/>
          <w:sz w:val="22"/>
          <w:szCs w:val="22"/>
          <w:rtl/>
        </w:rPr>
        <w:t>לענין חהר"ל עי' רע"א מה שהקשה, ועי' בפר"ח מח בתחלתו</w:t>
      </w:r>
    </w:p>
    <w:p w14:paraId="4F0A5AA3" w14:textId="77777777" w:rsidR="00877CF0" w:rsidRPr="00D66138" w:rsidRDefault="00877CF0" w:rsidP="002B66B7">
      <w:pPr>
        <w:bidi/>
        <w:spacing w:before="0" w:line="340" w:lineRule="atLeast"/>
        <w:rPr>
          <w:rFonts w:ascii="Miriam" w:hAnsi="Miriam" w:cs="Guttman Keren" w:hint="cs"/>
          <w:b/>
          <w:bCs/>
          <w:sz w:val="22"/>
          <w:szCs w:val="22"/>
          <w:rtl/>
        </w:rPr>
      </w:pPr>
    </w:p>
    <w:p w14:paraId="5B43F9CD" w14:textId="77777777" w:rsidR="005E46AE" w:rsidRPr="00D66138" w:rsidRDefault="00B22D9F" w:rsidP="002B66B7">
      <w:pPr>
        <w:bidi/>
        <w:spacing w:before="0" w:line="340" w:lineRule="atLeast"/>
        <w:rPr>
          <w:rFonts w:ascii="Miriam" w:hAnsi="Miriam" w:cs="Guttman Keren" w:hint="cs"/>
          <w:b/>
          <w:bCs/>
          <w:sz w:val="22"/>
          <w:szCs w:val="22"/>
          <w:rtl/>
        </w:rPr>
      </w:pPr>
      <w:r w:rsidRPr="00D66138">
        <w:rPr>
          <w:rFonts w:ascii="Miriam" w:hAnsi="Miriam" w:cs="Guttman Keren" w:hint="cs"/>
          <w:b/>
          <w:bCs/>
          <w:sz w:val="22"/>
          <w:szCs w:val="22"/>
          <w:rtl/>
        </w:rPr>
        <w:t>סעיף טו</w:t>
      </w:r>
    </w:p>
    <w:p w14:paraId="59D31E77" w14:textId="77777777" w:rsidR="00B22D9F" w:rsidRPr="00D66138" w:rsidRDefault="00B22D9F" w:rsidP="002B66B7">
      <w:pPr>
        <w:bidi/>
        <w:spacing w:before="0" w:line="340" w:lineRule="atLeast"/>
        <w:rPr>
          <w:rFonts w:ascii="Miriam" w:hAnsi="Miriam" w:cs="Guttman Keren" w:hint="cs"/>
          <w:sz w:val="22"/>
          <w:szCs w:val="22"/>
          <w:rtl/>
        </w:rPr>
      </w:pPr>
      <w:r w:rsidRPr="00D66138">
        <w:rPr>
          <w:rFonts w:ascii="Miriam" w:hAnsi="Miriam" w:cs="Guttman Keren" w:hint="cs"/>
          <w:sz w:val="22"/>
          <w:szCs w:val="22"/>
          <w:rtl/>
        </w:rPr>
        <w:t>עי' שערי דורא סי' ג' והגהות שערי דורא א' ג' ד' ה'</w:t>
      </w:r>
      <w:r w:rsidR="00A363CA" w:rsidRPr="00D66138">
        <w:rPr>
          <w:rFonts w:ascii="Miriam" w:hAnsi="Miriam" w:cs="Guttman Keren" w:hint="cs"/>
          <w:sz w:val="22"/>
          <w:szCs w:val="22"/>
          <w:rtl/>
        </w:rPr>
        <w:t xml:space="preserve">, </w:t>
      </w:r>
      <w:r w:rsidRPr="00D66138">
        <w:rPr>
          <w:rFonts w:ascii="Miriam" w:hAnsi="Miriam" w:cs="Guttman Keren" w:hint="cs"/>
          <w:sz w:val="22"/>
          <w:szCs w:val="22"/>
          <w:rtl/>
        </w:rPr>
        <w:t>ע"ע או"ה שער ב דין ה', ותורת חטאת כלל ג א</w:t>
      </w:r>
    </w:p>
    <w:p w14:paraId="134491C7" w14:textId="77777777" w:rsidR="00B22D9F" w:rsidRPr="00D66138" w:rsidRDefault="00B22D9F" w:rsidP="002B66B7">
      <w:pPr>
        <w:bidi/>
        <w:spacing w:before="0" w:line="340" w:lineRule="atLeast"/>
        <w:rPr>
          <w:rFonts w:ascii="Miriam" w:hAnsi="Miriam" w:cs="Guttman Keren" w:hint="cs"/>
          <w:sz w:val="22"/>
          <w:szCs w:val="22"/>
          <w:rtl/>
        </w:rPr>
      </w:pPr>
      <w:r w:rsidRPr="00D66138">
        <w:rPr>
          <w:rFonts w:ascii="Miriam" w:hAnsi="Miriam" w:cs="Guttman Keren" w:hint="cs"/>
          <w:b/>
          <w:bCs/>
          <w:sz w:val="22"/>
          <w:szCs w:val="22"/>
          <w:rtl/>
        </w:rPr>
        <w:t>ביאור לשון השו"ע מלוכלך בדמים</w:t>
      </w:r>
      <w:r w:rsidRPr="00D66138">
        <w:rPr>
          <w:rFonts w:ascii="Miriam" w:hAnsi="Miriam" w:cs="Guttman Keren" w:hint="cs"/>
          <w:sz w:val="22"/>
          <w:szCs w:val="22"/>
          <w:rtl/>
        </w:rPr>
        <w:t xml:space="preserve"> </w:t>
      </w:r>
      <w:r w:rsidRPr="00D66138">
        <w:rPr>
          <w:rFonts w:ascii="Miriam" w:hAnsi="Miriam" w:cs="Guttman Keren"/>
          <w:sz w:val="22"/>
          <w:szCs w:val="22"/>
          <w:rtl/>
        </w:rPr>
        <w:t>–</w:t>
      </w:r>
      <w:r w:rsidRPr="00D66138">
        <w:rPr>
          <w:rFonts w:ascii="Miriam" w:hAnsi="Miriam" w:cs="Guttman Keren" w:hint="cs"/>
          <w:sz w:val="22"/>
          <w:szCs w:val="22"/>
          <w:rtl/>
        </w:rPr>
        <w:t xml:space="preserve"> עי' ט"ז לו, ונה"כ, והאריך בש"ך ס', ועי' גר"א נט</w:t>
      </w:r>
    </w:p>
    <w:p w14:paraId="48992AE7" w14:textId="77777777" w:rsidR="003A73E2" w:rsidRPr="00D66138" w:rsidRDefault="00B22D9F" w:rsidP="002B66B7">
      <w:pPr>
        <w:bidi/>
        <w:spacing w:before="0" w:line="340" w:lineRule="atLeast"/>
        <w:rPr>
          <w:rFonts w:ascii="Miriam" w:hAnsi="Miriam" w:cs="Guttman Keren" w:hint="cs"/>
          <w:sz w:val="22"/>
          <w:szCs w:val="22"/>
          <w:rtl/>
        </w:rPr>
      </w:pPr>
      <w:r w:rsidRPr="00D66138">
        <w:rPr>
          <w:rFonts w:ascii="Miriam" w:hAnsi="Miriam" w:cs="Guttman Keren" w:hint="cs"/>
          <w:sz w:val="22"/>
          <w:szCs w:val="22"/>
          <w:rtl/>
        </w:rPr>
        <w:t xml:space="preserve">יישוב תמיהות הש"ך סק"ס על השו"ע </w:t>
      </w:r>
      <w:r w:rsidRPr="00D66138">
        <w:rPr>
          <w:rFonts w:ascii="Miriam" w:hAnsi="Miriam" w:cs="Guttman Keren"/>
          <w:sz w:val="22"/>
          <w:szCs w:val="22"/>
          <w:rtl/>
        </w:rPr>
        <w:t>–</w:t>
      </w:r>
      <w:r w:rsidRPr="00D66138">
        <w:rPr>
          <w:rFonts w:ascii="Miriam" w:hAnsi="Miriam" w:cs="Guttman Keren" w:hint="cs"/>
          <w:sz w:val="22"/>
          <w:szCs w:val="22"/>
          <w:rtl/>
        </w:rPr>
        <w:t xml:space="preserve"> עי' שפ"ד ועי' פר"ח נא</w:t>
      </w:r>
    </w:p>
    <w:p w14:paraId="370FAED1" w14:textId="77777777" w:rsidR="00B22D9F" w:rsidRPr="00D66138" w:rsidRDefault="00B22D9F" w:rsidP="002B66B7">
      <w:pPr>
        <w:bidi/>
        <w:spacing w:before="0" w:line="340" w:lineRule="atLeast"/>
        <w:rPr>
          <w:rFonts w:ascii="Miriam" w:hAnsi="Miriam" w:cs="Guttman Keren" w:hint="cs"/>
          <w:sz w:val="22"/>
          <w:szCs w:val="22"/>
          <w:rtl/>
        </w:rPr>
      </w:pPr>
      <w:r w:rsidRPr="00D66138">
        <w:rPr>
          <w:rFonts w:ascii="Miriam" w:hAnsi="Miriam" w:cs="Guttman Keren" w:hint="cs"/>
          <w:sz w:val="22"/>
          <w:szCs w:val="22"/>
          <w:rtl/>
        </w:rPr>
        <w:t xml:space="preserve">ביאור שיטת הרמ"א דמהני ס' </w:t>
      </w:r>
      <w:r w:rsidRPr="00D66138">
        <w:rPr>
          <w:rFonts w:ascii="Miriam" w:hAnsi="Miriam" w:cs="Guttman Keren"/>
          <w:sz w:val="22"/>
          <w:szCs w:val="22"/>
          <w:rtl/>
        </w:rPr>
        <w:t>–</w:t>
      </w:r>
      <w:r w:rsidRPr="00D66138">
        <w:rPr>
          <w:rFonts w:ascii="Miriam" w:hAnsi="Miriam" w:cs="Guttman Keren" w:hint="cs"/>
          <w:sz w:val="22"/>
          <w:szCs w:val="22"/>
          <w:rtl/>
        </w:rPr>
        <w:t xml:space="preserve"> עי' ש"ך ס"ק סא, וט"ז לז, דלכאורה נחלקו מהו עיקר הטעם, עי' חוו"ד כא שתמה על הט"ז, וכעי"ז תמה רע"א על הש"ך</w:t>
      </w:r>
    </w:p>
    <w:p w14:paraId="6FB26C07" w14:textId="77777777" w:rsidR="00B22D9F" w:rsidRPr="00D66138" w:rsidRDefault="00B22D9F" w:rsidP="002B66B7">
      <w:pPr>
        <w:bidi/>
        <w:spacing w:before="0" w:line="340" w:lineRule="atLeast"/>
        <w:rPr>
          <w:rFonts w:ascii="Miriam" w:hAnsi="Miriam" w:cs="Guttman Keren" w:hint="cs"/>
          <w:sz w:val="22"/>
          <w:szCs w:val="22"/>
          <w:rtl/>
        </w:rPr>
      </w:pPr>
      <w:r w:rsidRPr="00D66138">
        <w:rPr>
          <w:rFonts w:ascii="Miriam" w:hAnsi="Miriam" w:cs="Guttman Keren" w:hint="cs"/>
          <w:sz w:val="22"/>
          <w:szCs w:val="22"/>
          <w:rtl/>
        </w:rPr>
        <w:t>עי"ש בש"ך ובט"ז דמשמע מחלוקת לענין היתר בקדירה, ועי' שפ"ד ומש"ז ביאור טעמיהם</w:t>
      </w:r>
    </w:p>
    <w:p w14:paraId="2AE73C29" w14:textId="77777777" w:rsidR="00B22D9F" w:rsidRPr="00D66138" w:rsidRDefault="00B22D9F" w:rsidP="002B66B7">
      <w:pPr>
        <w:bidi/>
        <w:spacing w:before="0" w:line="340" w:lineRule="atLeast"/>
        <w:rPr>
          <w:rFonts w:ascii="Miriam" w:hAnsi="Miriam" w:cs="Guttman Keren" w:hint="cs"/>
          <w:sz w:val="22"/>
          <w:szCs w:val="22"/>
          <w:rtl/>
        </w:rPr>
      </w:pPr>
      <w:r w:rsidRPr="00D66138">
        <w:rPr>
          <w:rFonts w:ascii="Miriam" w:hAnsi="Miriam" w:cs="Guttman Keren" w:hint="cs"/>
          <w:b/>
          <w:bCs/>
          <w:sz w:val="22"/>
          <w:szCs w:val="22"/>
          <w:rtl/>
        </w:rPr>
        <w:t>לענין כבוש בציר האם מהני צליה</w:t>
      </w:r>
      <w:r w:rsidRPr="00D66138">
        <w:rPr>
          <w:rFonts w:ascii="Miriam" w:hAnsi="Miriam" w:cs="Guttman Keren" w:hint="cs"/>
          <w:sz w:val="22"/>
          <w:szCs w:val="22"/>
          <w:rtl/>
        </w:rPr>
        <w:t xml:space="preserve"> </w:t>
      </w:r>
      <w:r w:rsidRPr="00D66138">
        <w:rPr>
          <w:rFonts w:ascii="Miriam" w:hAnsi="Miriam" w:cs="Guttman Keren"/>
          <w:sz w:val="22"/>
          <w:szCs w:val="22"/>
          <w:rtl/>
        </w:rPr>
        <w:t>–</w:t>
      </w:r>
      <w:r w:rsidRPr="00D66138">
        <w:rPr>
          <w:rFonts w:ascii="Miriam" w:hAnsi="Miriam" w:cs="Guttman Keren" w:hint="cs"/>
          <w:sz w:val="22"/>
          <w:szCs w:val="22"/>
          <w:rtl/>
        </w:rPr>
        <w:t xml:space="preserve"> עי' להלן ב</w:t>
      </w:r>
      <w:r w:rsidR="00A363CA" w:rsidRPr="00D66138">
        <w:rPr>
          <w:rFonts w:ascii="Miriam" w:hAnsi="Miriam" w:cs="Guttman Keren" w:hint="cs"/>
          <w:sz w:val="22"/>
          <w:szCs w:val="22"/>
          <w:rtl/>
        </w:rPr>
        <w:t>שו"ע סעי' יח, וב</w:t>
      </w:r>
      <w:r w:rsidRPr="00D66138">
        <w:rPr>
          <w:rFonts w:ascii="Miriam" w:hAnsi="Miriam" w:cs="Guttman Keren" w:hint="cs"/>
          <w:sz w:val="22"/>
          <w:szCs w:val="22"/>
          <w:rtl/>
        </w:rPr>
        <w:t>ש"ך ס"ק עב</w:t>
      </w:r>
    </w:p>
    <w:p w14:paraId="03FBAEDD" w14:textId="77777777" w:rsidR="00877CF0" w:rsidRPr="00D66138" w:rsidRDefault="00877CF0" w:rsidP="002B66B7">
      <w:pPr>
        <w:bidi/>
        <w:spacing w:before="0" w:line="340" w:lineRule="atLeast"/>
        <w:rPr>
          <w:rFonts w:ascii="Miriam" w:hAnsi="Miriam" w:cs="Guttman Keren" w:hint="cs"/>
          <w:b/>
          <w:bCs/>
          <w:sz w:val="22"/>
          <w:szCs w:val="22"/>
          <w:rtl/>
        </w:rPr>
      </w:pPr>
    </w:p>
    <w:p w14:paraId="69701013" w14:textId="77777777" w:rsidR="00D66138" w:rsidRDefault="00D66138" w:rsidP="002B66B7">
      <w:pPr>
        <w:bidi/>
        <w:spacing w:before="0" w:line="340" w:lineRule="atLeast"/>
        <w:rPr>
          <w:rFonts w:ascii="Miriam" w:hAnsi="Miriam" w:cs="Guttman Keren" w:hint="cs"/>
          <w:b/>
          <w:bCs/>
          <w:sz w:val="22"/>
          <w:szCs w:val="22"/>
          <w:rtl/>
        </w:rPr>
      </w:pPr>
    </w:p>
    <w:p w14:paraId="0B25A729" w14:textId="77777777" w:rsidR="00B22D9F" w:rsidRPr="00D66138" w:rsidRDefault="002037A5" w:rsidP="00D66138">
      <w:pPr>
        <w:bidi/>
        <w:spacing w:before="0" w:line="340" w:lineRule="atLeast"/>
        <w:rPr>
          <w:rFonts w:ascii="Miriam" w:hAnsi="Miriam" w:cs="Guttman Keren" w:hint="cs"/>
          <w:b/>
          <w:bCs/>
          <w:sz w:val="22"/>
          <w:szCs w:val="22"/>
          <w:rtl/>
        </w:rPr>
      </w:pPr>
      <w:r w:rsidRPr="00D66138">
        <w:rPr>
          <w:rFonts w:ascii="Miriam" w:hAnsi="Miriam" w:cs="Guttman Keren" w:hint="cs"/>
          <w:b/>
          <w:bCs/>
          <w:sz w:val="22"/>
          <w:szCs w:val="22"/>
          <w:rtl/>
        </w:rPr>
        <w:t>בענין דין מליחה בכלי מנוקב</w:t>
      </w:r>
      <w:r w:rsidR="00DE566F" w:rsidRPr="00D66138">
        <w:rPr>
          <w:rFonts w:ascii="Miriam" w:hAnsi="Miriam" w:cs="Guttman Keren" w:hint="cs"/>
          <w:b/>
          <w:bCs/>
          <w:sz w:val="22"/>
          <w:szCs w:val="22"/>
          <w:rtl/>
        </w:rPr>
        <w:t xml:space="preserve"> </w:t>
      </w:r>
      <w:r w:rsidR="00DE566F" w:rsidRPr="00D66138">
        <w:rPr>
          <w:rFonts w:ascii="Miriam" w:hAnsi="Miriam" w:cs="Guttman Keren"/>
          <w:b/>
          <w:bCs/>
          <w:sz w:val="22"/>
          <w:szCs w:val="22"/>
          <w:rtl/>
        </w:rPr>
        <w:t>–</w:t>
      </w:r>
      <w:r w:rsidR="00DE566F" w:rsidRPr="00D66138">
        <w:rPr>
          <w:rFonts w:ascii="Miriam" w:hAnsi="Miriam" w:cs="Guttman Keren" w:hint="cs"/>
          <w:b/>
          <w:bCs/>
          <w:sz w:val="22"/>
          <w:szCs w:val="22"/>
          <w:rtl/>
        </w:rPr>
        <w:t xml:space="preserve"> סעי' טז יז</w:t>
      </w:r>
    </w:p>
    <w:p w14:paraId="3E8A85D8" w14:textId="77777777" w:rsidR="002037A5" w:rsidRPr="00D66138" w:rsidRDefault="002037A5" w:rsidP="002B66B7">
      <w:pPr>
        <w:bidi/>
        <w:spacing w:before="0" w:line="340" w:lineRule="atLeast"/>
        <w:rPr>
          <w:rFonts w:ascii="Miriam" w:hAnsi="Miriam" w:cs="Guttman Keren" w:hint="cs"/>
          <w:sz w:val="22"/>
          <w:szCs w:val="22"/>
          <w:rtl/>
        </w:rPr>
      </w:pPr>
      <w:r w:rsidRPr="00D66138">
        <w:rPr>
          <w:rFonts w:ascii="Miriam" w:hAnsi="Miriam" w:cs="Guttman Keren" w:hint="cs"/>
          <w:b/>
          <w:bCs/>
          <w:sz w:val="22"/>
          <w:szCs w:val="22"/>
          <w:rtl/>
        </w:rPr>
        <w:t xml:space="preserve">עי' גמ' קיא: 'אמר רב נחמן אמר שמואל </w:t>
      </w:r>
      <w:r w:rsidRPr="00D66138">
        <w:rPr>
          <w:rFonts w:ascii="Miriam" w:hAnsi="Miriam" w:cs="Guttman Keren"/>
          <w:b/>
          <w:bCs/>
          <w:sz w:val="22"/>
          <w:szCs w:val="22"/>
          <w:rtl/>
        </w:rPr>
        <w:t>–</w:t>
      </w:r>
      <w:r w:rsidRPr="00D66138">
        <w:rPr>
          <w:rFonts w:ascii="Miriam" w:hAnsi="Miriam" w:cs="Guttman Keren" w:hint="cs"/>
          <w:b/>
          <w:bCs/>
          <w:sz w:val="22"/>
          <w:szCs w:val="22"/>
          <w:rtl/>
        </w:rPr>
        <w:t xml:space="preserve"> יתיב רב כהנא</w:t>
      </w:r>
      <w:r w:rsidRPr="00D66138">
        <w:rPr>
          <w:rFonts w:ascii="Miriam" w:hAnsi="Miriam" w:cs="Guttman Keren" w:hint="cs"/>
          <w:sz w:val="22"/>
          <w:szCs w:val="22"/>
          <w:rtl/>
        </w:rPr>
        <w:t xml:space="preserve">, עי' רא"ש סי' כח, עי' ר"ן מ: ד"ה קערה שמלח הראשון וד"ה אימלח, ע"ע </w:t>
      </w:r>
      <w:r w:rsidR="00DE566F" w:rsidRPr="00D66138">
        <w:rPr>
          <w:rFonts w:ascii="Miriam" w:hAnsi="Miriam" w:cs="Guttman Keren" w:hint="cs"/>
          <w:sz w:val="22"/>
          <w:szCs w:val="22"/>
          <w:rtl/>
        </w:rPr>
        <w:t>חי' ה</w:t>
      </w:r>
      <w:r w:rsidRPr="00D66138">
        <w:rPr>
          <w:rFonts w:ascii="Miriam" w:hAnsi="Miriam" w:cs="Guttman Keren" w:hint="cs"/>
          <w:sz w:val="22"/>
          <w:szCs w:val="22"/>
          <w:rtl/>
        </w:rPr>
        <w:t xml:space="preserve">רמב"ן ד"ה צונן, וד"ה קערה, עי' בחי' הרשב"א ד"ה צונן, ד"ה קערה, ד"ה אסור, ועי' בתוה"ב עו. וכתב הראב"ד </w:t>
      </w:r>
      <w:r w:rsidRPr="00D66138">
        <w:rPr>
          <w:rFonts w:ascii="Miriam" w:hAnsi="Miriam" w:cs="Guttman Keren"/>
          <w:sz w:val="22"/>
          <w:szCs w:val="22"/>
          <w:rtl/>
        </w:rPr>
        <w:t>–</w:t>
      </w:r>
      <w:r w:rsidRPr="00D66138">
        <w:rPr>
          <w:rFonts w:ascii="Miriam" w:hAnsi="Miriam" w:cs="Guttman Keren" w:hint="cs"/>
          <w:sz w:val="22"/>
          <w:szCs w:val="22"/>
          <w:rtl/>
        </w:rPr>
        <w:t xml:space="preserve"> עו: ואקשינן</w:t>
      </w:r>
    </w:p>
    <w:p w14:paraId="633D80EA" w14:textId="77777777" w:rsidR="002037A5" w:rsidRPr="00D66138" w:rsidRDefault="002037A5" w:rsidP="002B66B7">
      <w:pPr>
        <w:bidi/>
        <w:spacing w:before="0" w:line="340" w:lineRule="atLeast"/>
        <w:rPr>
          <w:rFonts w:ascii="Miriam" w:hAnsi="Miriam" w:cs="Guttman Keren" w:hint="cs"/>
          <w:sz w:val="22"/>
          <w:szCs w:val="22"/>
          <w:rtl/>
        </w:rPr>
      </w:pPr>
      <w:r w:rsidRPr="00D66138">
        <w:rPr>
          <w:rFonts w:ascii="Miriam" w:hAnsi="Miriam" w:cs="Guttman Keren" w:hint="cs"/>
          <w:b/>
          <w:bCs/>
          <w:sz w:val="22"/>
          <w:szCs w:val="22"/>
          <w:rtl/>
        </w:rPr>
        <w:lastRenderedPageBreak/>
        <w:t>עי' גמ' קיג. אמר שמואל אין מניחין</w:t>
      </w:r>
      <w:r w:rsidR="00DE566F" w:rsidRPr="00D66138">
        <w:rPr>
          <w:rFonts w:ascii="Miriam" w:hAnsi="Miriam" w:cs="Guttman Keren" w:hint="cs"/>
          <w:sz w:val="22"/>
          <w:szCs w:val="22"/>
          <w:rtl/>
        </w:rPr>
        <w:t>,</w:t>
      </w:r>
      <w:r w:rsidRPr="00D66138">
        <w:rPr>
          <w:rFonts w:ascii="Miriam" w:hAnsi="Miriam" w:cs="Guttman Keren" w:hint="cs"/>
          <w:sz w:val="22"/>
          <w:szCs w:val="22"/>
          <w:rtl/>
        </w:rPr>
        <w:t xml:space="preserve"> עי' רא"ש מח בתחלתו, עי' ר"ן מב: 'אין מניחין', עי' רשב"א תוה"ב הארוך עה: באיזה כלי </w:t>
      </w:r>
      <w:r w:rsidRPr="00D66138">
        <w:rPr>
          <w:rFonts w:ascii="Miriam" w:hAnsi="Miriam" w:cs="Guttman Keren"/>
          <w:sz w:val="22"/>
          <w:szCs w:val="22"/>
          <w:rtl/>
        </w:rPr>
        <w:t>–</w:t>
      </w:r>
      <w:r w:rsidRPr="00D66138">
        <w:rPr>
          <w:rFonts w:ascii="Miriam" w:hAnsi="Miriam" w:cs="Guttman Keren" w:hint="cs"/>
          <w:sz w:val="22"/>
          <w:szCs w:val="22"/>
          <w:rtl/>
        </w:rPr>
        <w:t xml:space="preserve"> וכתב הרב ר' יהודה, </w:t>
      </w:r>
      <w:r w:rsidR="00DE566F" w:rsidRPr="00D66138">
        <w:rPr>
          <w:rFonts w:ascii="Miriam" w:hAnsi="Miriam" w:cs="Guttman Keren" w:hint="cs"/>
          <w:sz w:val="22"/>
          <w:szCs w:val="22"/>
          <w:rtl/>
        </w:rPr>
        <w:t>[</w:t>
      </w:r>
      <w:r w:rsidRPr="00D66138">
        <w:rPr>
          <w:rFonts w:ascii="Miriam" w:hAnsi="Miriam" w:cs="Guttman Keren" w:hint="cs"/>
          <w:sz w:val="22"/>
          <w:szCs w:val="22"/>
          <w:rtl/>
        </w:rPr>
        <w:t>הנידון בדברי הראשונים לענין איסור הבשר אכמ"ל, ונלמד בהמשך בסעי' יח</w:t>
      </w:r>
      <w:r w:rsidR="00DE566F" w:rsidRPr="00D66138">
        <w:rPr>
          <w:rFonts w:ascii="Miriam" w:hAnsi="Miriam" w:cs="Guttman Keren" w:hint="cs"/>
          <w:sz w:val="22"/>
          <w:szCs w:val="22"/>
          <w:rtl/>
        </w:rPr>
        <w:t>]</w:t>
      </w:r>
    </w:p>
    <w:p w14:paraId="49877BDB" w14:textId="77777777" w:rsidR="002037A5" w:rsidRPr="00D66138" w:rsidRDefault="002037A5" w:rsidP="002B66B7">
      <w:pPr>
        <w:bidi/>
        <w:spacing w:before="0" w:line="340" w:lineRule="atLeast"/>
        <w:rPr>
          <w:rFonts w:ascii="Miriam" w:hAnsi="Miriam" w:cs="Guttman Keren" w:hint="cs"/>
          <w:sz w:val="22"/>
          <w:szCs w:val="22"/>
          <w:rtl/>
        </w:rPr>
      </w:pPr>
      <w:r w:rsidRPr="00D66138">
        <w:rPr>
          <w:rFonts w:ascii="Miriam" w:hAnsi="Miriam" w:cs="Guttman Keren" w:hint="cs"/>
          <w:b/>
          <w:bCs/>
          <w:sz w:val="22"/>
          <w:szCs w:val="22"/>
          <w:rtl/>
        </w:rPr>
        <w:t>בענין כלי שאינו מנוקב האם נאסר</w:t>
      </w:r>
      <w:r w:rsidR="00DE566F" w:rsidRPr="00D66138">
        <w:rPr>
          <w:rFonts w:ascii="Miriam" w:hAnsi="Miriam" w:cs="Guttman Keren" w:hint="cs"/>
          <w:sz w:val="22"/>
          <w:szCs w:val="22"/>
          <w:rtl/>
        </w:rPr>
        <w:t xml:space="preserve"> </w:t>
      </w:r>
      <w:r w:rsidRPr="00D66138">
        <w:rPr>
          <w:rFonts w:ascii="Miriam" w:hAnsi="Miriam" w:cs="Guttman Keren" w:hint="cs"/>
          <w:sz w:val="22"/>
          <w:szCs w:val="22"/>
          <w:rtl/>
        </w:rPr>
        <w:t xml:space="preserve">- עי' רא"ש כח, </w:t>
      </w:r>
      <w:r w:rsidR="00DE566F" w:rsidRPr="00D66138">
        <w:rPr>
          <w:rFonts w:ascii="Miriam" w:hAnsi="Miriam" w:cs="Guttman Keren" w:hint="cs"/>
          <w:sz w:val="22"/>
          <w:szCs w:val="22"/>
          <w:rtl/>
        </w:rPr>
        <w:t xml:space="preserve">עי' </w:t>
      </w:r>
      <w:r w:rsidRPr="00D66138">
        <w:rPr>
          <w:rFonts w:ascii="Miriam" w:hAnsi="Miriam" w:cs="Guttman Keren" w:hint="cs"/>
          <w:sz w:val="22"/>
          <w:szCs w:val="22"/>
          <w:rtl/>
        </w:rPr>
        <w:t xml:space="preserve">רא"ה בדק הבית </w:t>
      </w:r>
      <w:r w:rsidR="00DE566F" w:rsidRPr="00D66138">
        <w:rPr>
          <w:rFonts w:ascii="Miriam" w:hAnsi="Miriam" w:cs="Guttman Keren" w:hint="cs"/>
          <w:sz w:val="22"/>
          <w:szCs w:val="22"/>
          <w:rtl/>
        </w:rPr>
        <w:t>[</w:t>
      </w:r>
      <w:r w:rsidRPr="00D66138">
        <w:rPr>
          <w:rFonts w:ascii="Miriam" w:hAnsi="Miriam" w:cs="Guttman Keren" w:hint="cs"/>
          <w:sz w:val="22"/>
          <w:szCs w:val="22"/>
          <w:rtl/>
        </w:rPr>
        <w:t>עו. בד"ה עוד כתב בשם הרב בתחלתו</w:t>
      </w:r>
      <w:r w:rsidR="00DE566F" w:rsidRPr="00D66138">
        <w:rPr>
          <w:rFonts w:ascii="Miriam" w:hAnsi="Miriam" w:cs="Guttman Keren" w:hint="cs"/>
          <w:sz w:val="22"/>
          <w:szCs w:val="22"/>
          <w:rtl/>
        </w:rPr>
        <w:t>]</w:t>
      </w:r>
      <w:r w:rsidRPr="00D66138">
        <w:rPr>
          <w:rFonts w:ascii="Miriam" w:hAnsi="Miriam" w:cs="Guttman Keren" w:hint="cs"/>
          <w:sz w:val="22"/>
          <w:szCs w:val="22"/>
          <w:rtl/>
        </w:rPr>
        <w:t xml:space="preserve">, שהתיר מטעם אחר, אך עי' ר"ן ד"ה קערה, </w:t>
      </w:r>
      <w:r w:rsidR="00DE566F" w:rsidRPr="00D66138">
        <w:rPr>
          <w:rFonts w:ascii="Miriam" w:hAnsi="Miriam" w:cs="Guttman Keren" w:hint="cs"/>
          <w:sz w:val="22"/>
          <w:szCs w:val="22"/>
          <w:rtl/>
        </w:rPr>
        <w:t>וכן ברשב"א בתוה"ב עו., ו</w:t>
      </w:r>
      <w:r w:rsidRPr="00D66138">
        <w:rPr>
          <w:rFonts w:ascii="Miriam" w:hAnsi="Miriam" w:cs="Guttman Keren" w:hint="cs"/>
          <w:sz w:val="22"/>
          <w:szCs w:val="22"/>
          <w:rtl/>
        </w:rPr>
        <w:t>ע</w:t>
      </w:r>
      <w:r w:rsidR="00DE566F" w:rsidRPr="00D66138">
        <w:rPr>
          <w:rFonts w:ascii="Miriam" w:hAnsi="Miriam" w:cs="Guttman Keren" w:hint="cs"/>
          <w:sz w:val="22"/>
          <w:szCs w:val="22"/>
          <w:rtl/>
        </w:rPr>
        <w:t>י' ב</w:t>
      </w:r>
      <w:r w:rsidRPr="00D66138">
        <w:rPr>
          <w:rFonts w:ascii="Miriam" w:hAnsi="Miriam" w:cs="Guttman Keren" w:hint="cs"/>
          <w:sz w:val="22"/>
          <w:szCs w:val="22"/>
          <w:rtl/>
        </w:rPr>
        <w:t>רמ"ך פ"ו הי"א מהל' מאכ"א</w:t>
      </w:r>
    </w:p>
    <w:p w14:paraId="6DA75B25" w14:textId="77777777" w:rsidR="002037A5" w:rsidRPr="00D66138" w:rsidRDefault="00DE566F" w:rsidP="002B66B7">
      <w:pPr>
        <w:bidi/>
        <w:spacing w:before="0" w:line="340" w:lineRule="atLeast"/>
        <w:rPr>
          <w:rFonts w:ascii="Miriam" w:hAnsi="Miriam" w:cs="Guttman Keren" w:hint="cs"/>
          <w:sz w:val="22"/>
          <w:szCs w:val="22"/>
          <w:rtl/>
        </w:rPr>
      </w:pPr>
      <w:r w:rsidRPr="00D66138">
        <w:rPr>
          <w:rFonts w:ascii="Miriam" w:hAnsi="Miriam" w:cs="Guttman Keren" w:hint="cs"/>
          <w:b/>
          <w:bCs/>
          <w:sz w:val="22"/>
          <w:szCs w:val="22"/>
          <w:rtl/>
        </w:rPr>
        <w:t>ה</w:t>
      </w:r>
      <w:r w:rsidR="002037A5" w:rsidRPr="00D66138">
        <w:rPr>
          <w:rFonts w:ascii="Miriam" w:hAnsi="Miriam" w:cs="Guttman Keren" w:hint="cs"/>
          <w:b/>
          <w:bCs/>
          <w:sz w:val="22"/>
          <w:szCs w:val="22"/>
          <w:rtl/>
        </w:rPr>
        <w:t>טעם שמותר למלוח בו שנית</w:t>
      </w:r>
      <w:r w:rsidRPr="00D66138">
        <w:rPr>
          <w:rFonts w:ascii="Miriam" w:hAnsi="Miriam" w:cs="Guttman Keren" w:hint="cs"/>
          <w:sz w:val="22"/>
          <w:szCs w:val="22"/>
          <w:rtl/>
        </w:rPr>
        <w:t xml:space="preserve"> - </w:t>
      </w:r>
      <w:r w:rsidR="002037A5" w:rsidRPr="00D66138">
        <w:rPr>
          <w:rFonts w:ascii="Miriam" w:hAnsi="Miriam" w:cs="Guttman Keren" w:hint="cs"/>
          <w:sz w:val="22"/>
          <w:szCs w:val="22"/>
          <w:rtl/>
        </w:rPr>
        <w:t>עי"ש בר"ן</w:t>
      </w:r>
      <w:r w:rsidRPr="00D66138">
        <w:rPr>
          <w:rFonts w:ascii="Miriam" w:hAnsi="Miriam" w:cs="Guttman Keren" w:hint="cs"/>
          <w:sz w:val="22"/>
          <w:szCs w:val="22"/>
          <w:rtl/>
        </w:rPr>
        <w:t>,</w:t>
      </w:r>
      <w:r w:rsidR="002037A5" w:rsidRPr="00D66138">
        <w:rPr>
          <w:rFonts w:ascii="Miriam" w:hAnsi="Miriam" w:cs="Guttman Keren" w:hint="cs"/>
          <w:sz w:val="22"/>
          <w:szCs w:val="22"/>
          <w:rtl/>
        </w:rPr>
        <w:t xml:space="preserve"> וכ"כ הרשב"א לראב"ד, אך עי"ש </w:t>
      </w:r>
      <w:r w:rsidRPr="00D66138">
        <w:rPr>
          <w:rFonts w:ascii="Miriam" w:hAnsi="Miriam" w:cs="Guttman Keren" w:hint="cs"/>
          <w:sz w:val="22"/>
          <w:szCs w:val="22"/>
          <w:rtl/>
        </w:rPr>
        <w:t xml:space="preserve">ברשב"א </w:t>
      </w:r>
      <w:r w:rsidR="002037A5" w:rsidRPr="00D66138">
        <w:rPr>
          <w:rFonts w:ascii="Miriam" w:hAnsi="Miriam" w:cs="Guttman Keren" w:hint="cs"/>
          <w:sz w:val="22"/>
          <w:szCs w:val="22"/>
          <w:rtl/>
        </w:rPr>
        <w:t>מהרמב"ן טעם אחר, וכעי"ז בתוס' קיג. ד"ה מליח, ועי' בזה בהגהות שער</w:t>
      </w:r>
      <w:r w:rsidRPr="00D66138">
        <w:rPr>
          <w:rFonts w:ascii="Miriam" w:hAnsi="Miriam" w:cs="Guttman Keren" w:hint="cs"/>
          <w:sz w:val="22"/>
          <w:szCs w:val="22"/>
          <w:rtl/>
        </w:rPr>
        <w:t>י</w:t>
      </w:r>
      <w:r w:rsidR="002037A5" w:rsidRPr="00D66138">
        <w:rPr>
          <w:rFonts w:ascii="Miriam" w:hAnsi="Miriam" w:cs="Guttman Keren" w:hint="cs"/>
          <w:sz w:val="22"/>
          <w:szCs w:val="22"/>
          <w:rtl/>
        </w:rPr>
        <w:t xml:space="preserve"> דורא </w:t>
      </w:r>
      <w:r w:rsidRPr="00D66138">
        <w:rPr>
          <w:rFonts w:ascii="Miriam" w:hAnsi="Miriam" w:cs="Guttman Keren" w:hint="cs"/>
          <w:sz w:val="22"/>
          <w:szCs w:val="22"/>
          <w:rtl/>
        </w:rPr>
        <w:t>[</w:t>
      </w:r>
      <w:r w:rsidR="002037A5" w:rsidRPr="00D66138">
        <w:rPr>
          <w:rFonts w:ascii="Miriam" w:hAnsi="Miriam" w:cs="Guttman Keren" w:hint="cs"/>
          <w:sz w:val="22"/>
          <w:szCs w:val="22"/>
          <w:rtl/>
        </w:rPr>
        <w:t>טז א</w:t>
      </w:r>
      <w:r w:rsidRPr="00D66138">
        <w:rPr>
          <w:rFonts w:ascii="Miriam" w:hAnsi="Miriam" w:cs="Guttman Keren" w:hint="cs"/>
          <w:sz w:val="22"/>
          <w:szCs w:val="22"/>
          <w:rtl/>
        </w:rPr>
        <w:t>,</w:t>
      </w:r>
      <w:r w:rsidR="002037A5" w:rsidRPr="00D66138">
        <w:rPr>
          <w:rFonts w:ascii="Miriam" w:hAnsi="Miriam" w:cs="Guttman Keren" w:hint="cs"/>
          <w:sz w:val="22"/>
          <w:szCs w:val="22"/>
          <w:rtl/>
        </w:rPr>
        <w:t xml:space="preserve"> הו"ד בב"י</w:t>
      </w:r>
      <w:r w:rsidRPr="00D66138">
        <w:rPr>
          <w:rFonts w:ascii="Miriam" w:hAnsi="Miriam" w:cs="Guttman Keren" w:hint="cs"/>
          <w:sz w:val="22"/>
          <w:szCs w:val="22"/>
          <w:rtl/>
        </w:rPr>
        <w:t>]</w:t>
      </w:r>
    </w:p>
    <w:p w14:paraId="48608B6F" w14:textId="77777777" w:rsidR="00536516" w:rsidRPr="00D66138" w:rsidRDefault="00A96F26" w:rsidP="002B66B7">
      <w:pPr>
        <w:bidi/>
        <w:spacing w:before="0" w:line="340" w:lineRule="atLeast"/>
        <w:rPr>
          <w:rFonts w:ascii="Miriam" w:hAnsi="Miriam" w:cs="Guttman Keren" w:hint="cs"/>
          <w:sz w:val="22"/>
          <w:szCs w:val="22"/>
          <w:rtl/>
        </w:rPr>
      </w:pPr>
      <w:r w:rsidRPr="00D66138">
        <w:rPr>
          <w:rFonts w:ascii="Miriam" w:hAnsi="Miriam" w:cs="Guttman Keren" w:hint="cs"/>
          <w:b/>
          <w:bCs/>
          <w:sz w:val="22"/>
          <w:szCs w:val="22"/>
          <w:rtl/>
        </w:rPr>
        <w:t>ה</w:t>
      </w:r>
      <w:r w:rsidR="002037A5" w:rsidRPr="00D66138">
        <w:rPr>
          <w:rFonts w:ascii="Miriam" w:hAnsi="Miriam" w:cs="Guttman Keren" w:hint="cs"/>
          <w:b/>
          <w:bCs/>
          <w:sz w:val="22"/>
          <w:szCs w:val="22"/>
          <w:rtl/>
        </w:rPr>
        <w:t xml:space="preserve">איסור למלוח בכלי </w:t>
      </w:r>
      <w:r w:rsidRPr="00D66138">
        <w:rPr>
          <w:rFonts w:ascii="Miriam" w:hAnsi="Miriam" w:cs="Guttman Keren" w:hint="cs"/>
          <w:b/>
          <w:bCs/>
          <w:sz w:val="22"/>
          <w:szCs w:val="22"/>
          <w:rtl/>
        </w:rPr>
        <w:t>שא"מ</w:t>
      </w:r>
      <w:r w:rsidRPr="00D66138">
        <w:rPr>
          <w:rFonts w:ascii="Miriam" w:hAnsi="Miriam" w:cs="Guttman Keren" w:hint="cs"/>
          <w:sz w:val="22"/>
          <w:szCs w:val="22"/>
          <w:rtl/>
        </w:rPr>
        <w:t xml:space="preserve"> </w:t>
      </w:r>
      <w:r w:rsidR="002037A5" w:rsidRPr="00D66138">
        <w:rPr>
          <w:rFonts w:ascii="Miriam" w:hAnsi="Miriam" w:cs="Guttman Keren" w:hint="cs"/>
          <w:sz w:val="22"/>
          <w:szCs w:val="22"/>
          <w:rtl/>
        </w:rPr>
        <w:t>- האם האיסור על המליחה או ההנחה עי' ר"ן, ועי' ברשב"א בארוך עה: שדן בזה, [וצ"ע מהקצר שלא הזכירו] וע</w:t>
      </w:r>
      <w:r w:rsidRPr="00D66138">
        <w:rPr>
          <w:rFonts w:ascii="Miriam" w:hAnsi="Miriam" w:cs="Guttman Keren" w:hint="cs"/>
          <w:sz w:val="22"/>
          <w:szCs w:val="22"/>
          <w:rtl/>
        </w:rPr>
        <w:t xml:space="preserve">י' </w:t>
      </w:r>
      <w:r w:rsidR="002037A5" w:rsidRPr="00D66138">
        <w:rPr>
          <w:rFonts w:ascii="Miriam" w:hAnsi="Miriam" w:cs="Guttman Keren" w:hint="cs"/>
          <w:sz w:val="22"/>
          <w:szCs w:val="22"/>
          <w:rtl/>
        </w:rPr>
        <w:t xml:space="preserve">רש"י קיב: ד"ה אפילו עופות, ותוס' ד"ה דגים בסופו, </w:t>
      </w:r>
      <w:r w:rsidR="00536516" w:rsidRPr="00D66138">
        <w:rPr>
          <w:rFonts w:ascii="Miriam" w:hAnsi="Miriam" w:cs="Guttman Keren" w:hint="cs"/>
          <w:sz w:val="22"/>
          <w:szCs w:val="22"/>
          <w:rtl/>
        </w:rPr>
        <w:t>דאיירי במליחה, ועי' רמב"ם פ"ו מהל' מאכ"א הי"א, ובב"ח יג</w:t>
      </w:r>
    </w:p>
    <w:p w14:paraId="3AD1F7DE" w14:textId="77777777" w:rsidR="00536516" w:rsidRPr="00D66138" w:rsidRDefault="00536516" w:rsidP="002B66B7">
      <w:pPr>
        <w:bidi/>
        <w:spacing w:before="0" w:line="340" w:lineRule="atLeast"/>
        <w:rPr>
          <w:rFonts w:ascii="Miriam" w:hAnsi="Miriam" w:cs="Guttman Keren" w:hint="cs"/>
          <w:sz w:val="22"/>
          <w:szCs w:val="22"/>
          <w:rtl/>
        </w:rPr>
      </w:pPr>
      <w:r w:rsidRPr="00D66138">
        <w:rPr>
          <w:rFonts w:ascii="Miriam" w:hAnsi="Miriam" w:cs="Guttman Keren" w:hint="cs"/>
          <w:b/>
          <w:bCs/>
          <w:sz w:val="22"/>
          <w:szCs w:val="22"/>
          <w:rtl/>
        </w:rPr>
        <w:t>הטעם דר' אמי תבריא לפינכיה</w:t>
      </w:r>
      <w:r w:rsidRPr="00D66138">
        <w:rPr>
          <w:rFonts w:ascii="Miriam" w:hAnsi="Miriam" w:cs="Guttman Keren" w:hint="cs"/>
          <w:sz w:val="22"/>
          <w:szCs w:val="22"/>
          <w:rtl/>
        </w:rPr>
        <w:t xml:space="preserve"> </w:t>
      </w:r>
      <w:r w:rsidRPr="00D66138">
        <w:rPr>
          <w:rFonts w:ascii="Miriam" w:hAnsi="Miriam" w:cs="Guttman Keren"/>
          <w:sz w:val="22"/>
          <w:szCs w:val="22"/>
          <w:rtl/>
        </w:rPr>
        <w:t>–</w:t>
      </w:r>
      <w:r w:rsidRPr="00D66138">
        <w:rPr>
          <w:rFonts w:ascii="Miriam" w:hAnsi="Miriam" w:cs="Guttman Keren" w:hint="cs"/>
          <w:sz w:val="22"/>
          <w:szCs w:val="22"/>
          <w:rtl/>
        </w:rPr>
        <w:t xml:space="preserve"> עי' ר"ן, וכ"כ בתוה"ב ב"ד ש"ד לד:, וע"ע בחי' הרמב"ן שביאר טעם נוסף, וכ"כ בחי' הרשב"א ד"ה צונן</w:t>
      </w:r>
    </w:p>
    <w:p w14:paraId="241ED19F" w14:textId="77777777" w:rsidR="00536516" w:rsidRPr="00D66138" w:rsidRDefault="00536516" w:rsidP="002B66B7">
      <w:pPr>
        <w:bidi/>
        <w:spacing w:before="0" w:line="340" w:lineRule="atLeast"/>
        <w:rPr>
          <w:rFonts w:ascii="Miriam" w:hAnsi="Miriam" w:cs="Guttman Keren" w:hint="cs"/>
          <w:sz w:val="22"/>
          <w:szCs w:val="22"/>
          <w:rtl/>
        </w:rPr>
      </w:pPr>
      <w:r w:rsidRPr="00D66138">
        <w:rPr>
          <w:rFonts w:ascii="Miriam" w:hAnsi="Miriam" w:cs="Guttman Keren" w:hint="cs"/>
          <w:b/>
          <w:bCs/>
          <w:sz w:val="22"/>
          <w:szCs w:val="22"/>
          <w:rtl/>
        </w:rPr>
        <w:t>אופן הכשרת קערה שנאסרה לשימוש בצונן</w:t>
      </w:r>
      <w:r w:rsidRPr="00D66138">
        <w:rPr>
          <w:rFonts w:ascii="Miriam" w:hAnsi="Miriam" w:cs="Guttman Keren" w:hint="cs"/>
          <w:sz w:val="22"/>
          <w:szCs w:val="22"/>
          <w:rtl/>
        </w:rPr>
        <w:t xml:space="preserve"> </w:t>
      </w:r>
      <w:r w:rsidRPr="00D66138">
        <w:rPr>
          <w:rFonts w:ascii="Miriam" w:hAnsi="Miriam" w:cs="Guttman Keren"/>
          <w:sz w:val="22"/>
          <w:szCs w:val="22"/>
          <w:rtl/>
        </w:rPr>
        <w:t>–</w:t>
      </w:r>
      <w:r w:rsidRPr="00D66138">
        <w:rPr>
          <w:rFonts w:ascii="Miriam" w:hAnsi="Miriam" w:cs="Guttman Keren" w:hint="cs"/>
          <w:sz w:val="22"/>
          <w:szCs w:val="22"/>
          <w:rtl/>
        </w:rPr>
        <w:t xml:space="preserve"> עי'</w:t>
      </w:r>
      <w:r w:rsidR="00A96F26" w:rsidRPr="00D66138">
        <w:rPr>
          <w:rFonts w:ascii="Miriam" w:hAnsi="Miriam" w:cs="Guttman Keren" w:hint="cs"/>
          <w:sz w:val="22"/>
          <w:szCs w:val="22"/>
          <w:rtl/>
        </w:rPr>
        <w:t xml:space="preserve"> חי' הרמב"ן ב' שיטות, </w:t>
      </w:r>
      <w:r w:rsidRPr="00D66138">
        <w:rPr>
          <w:rFonts w:ascii="Miriam" w:hAnsi="Miriam" w:cs="Guttman Keren" w:hint="cs"/>
          <w:sz w:val="22"/>
          <w:szCs w:val="22"/>
          <w:rtl/>
        </w:rPr>
        <w:t>עי</w:t>
      </w:r>
      <w:r w:rsidR="00A96F26" w:rsidRPr="00D66138">
        <w:rPr>
          <w:rFonts w:ascii="Miriam" w:hAnsi="Miriam" w:cs="Guttman Keren" w:hint="cs"/>
          <w:sz w:val="22"/>
          <w:szCs w:val="22"/>
          <w:rtl/>
        </w:rPr>
        <w:t>' בחי' הרשב"א שיטה נוספת, ועי' הכרעתו</w:t>
      </w:r>
      <w:r w:rsidRPr="00D66138">
        <w:rPr>
          <w:rFonts w:ascii="Miriam" w:hAnsi="Miriam" w:cs="Guttman Keren" w:hint="cs"/>
          <w:sz w:val="22"/>
          <w:szCs w:val="22"/>
          <w:rtl/>
        </w:rPr>
        <w:t xml:space="preserve"> בתוה"ב הקצר עו:</w:t>
      </w:r>
    </w:p>
    <w:p w14:paraId="4D5C8FA9" w14:textId="77777777" w:rsidR="00536516" w:rsidRPr="00D66138" w:rsidRDefault="00536516" w:rsidP="002B66B7">
      <w:pPr>
        <w:bidi/>
        <w:spacing w:before="0" w:line="340" w:lineRule="atLeast"/>
        <w:rPr>
          <w:rFonts w:ascii="Miriam" w:hAnsi="Miriam" w:cs="Guttman Keren" w:hint="cs"/>
          <w:sz w:val="22"/>
          <w:szCs w:val="22"/>
          <w:rtl/>
        </w:rPr>
      </w:pPr>
      <w:r w:rsidRPr="00D66138">
        <w:rPr>
          <w:rFonts w:ascii="Miriam" w:hAnsi="Miriam" w:cs="Guttman Keren" w:hint="cs"/>
          <w:b/>
          <w:bCs/>
          <w:sz w:val="22"/>
          <w:szCs w:val="22"/>
          <w:rtl/>
        </w:rPr>
        <w:t>בענין כח פליטת ואיסור הקערה</w:t>
      </w:r>
      <w:r w:rsidR="00A96F26" w:rsidRPr="00D66138">
        <w:rPr>
          <w:rFonts w:ascii="Miriam" w:hAnsi="Miriam" w:cs="Guttman Keren" w:hint="cs"/>
          <w:b/>
          <w:bCs/>
          <w:sz w:val="22"/>
          <w:szCs w:val="22"/>
          <w:rtl/>
        </w:rPr>
        <w:t xml:space="preserve"> </w:t>
      </w:r>
      <w:r w:rsidRPr="00D66138">
        <w:rPr>
          <w:rFonts w:ascii="Miriam" w:hAnsi="Miriam" w:cs="Guttman Keren" w:hint="cs"/>
          <w:sz w:val="22"/>
          <w:szCs w:val="22"/>
          <w:rtl/>
        </w:rPr>
        <w:t xml:space="preserve">- עי' בחי' הרשב"א [ד"ה אסור] מחלוקת התוס' והראב"ד, [ומשמע שזהו בהיתר רותח] ועי' מש"כ בתוה"ב הארוך עו. [משמע לענין צונן] ועי' הכרעתו בקצר [וצ"ע דלכאורה סתירה האם נחשב רותח] </w:t>
      </w:r>
    </w:p>
    <w:p w14:paraId="73002A7F" w14:textId="77777777" w:rsidR="00536516" w:rsidRPr="00D66138" w:rsidRDefault="00536516" w:rsidP="002B66B7">
      <w:pPr>
        <w:bidi/>
        <w:spacing w:before="0" w:line="340" w:lineRule="atLeast"/>
        <w:rPr>
          <w:rFonts w:ascii="Miriam" w:hAnsi="Miriam" w:cs="Guttman Keren" w:hint="cs"/>
          <w:sz w:val="22"/>
          <w:szCs w:val="22"/>
          <w:rtl/>
        </w:rPr>
      </w:pPr>
      <w:r w:rsidRPr="00D66138">
        <w:rPr>
          <w:rFonts w:ascii="Miriam" w:hAnsi="Miriam" w:cs="Guttman Keren" w:hint="cs"/>
          <w:b/>
          <w:bCs/>
          <w:sz w:val="22"/>
          <w:szCs w:val="22"/>
          <w:rtl/>
        </w:rPr>
        <w:t>בית יוסף</w:t>
      </w:r>
      <w:r w:rsidR="00A96F26" w:rsidRPr="00D66138">
        <w:rPr>
          <w:rFonts w:ascii="Miriam" w:hAnsi="Miriam" w:cs="Guttman Keren" w:hint="cs"/>
          <w:b/>
          <w:bCs/>
          <w:sz w:val="22"/>
          <w:szCs w:val="22"/>
          <w:rtl/>
        </w:rPr>
        <w:t xml:space="preserve">       </w:t>
      </w:r>
      <w:r w:rsidRPr="00D66138">
        <w:rPr>
          <w:rFonts w:ascii="Miriam" w:hAnsi="Miriam" w:cs="Guttman Keren" w:hint="cs"/>
          <w:b/>
          <w:bCs/>
          <w:sz w:val="22"/>
          <w:szCs w:val="22"/>
          <w:rtl/>
        </w:rPr>
        <w:t>מש"כ בשם הר"ן דאין מניחין באינו מנוקב</w:t>
      </w:r>
      <w:r w:rsidRPr="00D66138">
        <w:rPr>
          <w:rFonts w:ascii="Miriam" w:hAnsi="Miriam" w:cs="Guttman Keren" w:hint="cs"/>
          <w:sz w:val="22"/>
          <w:szCs w:val="22"/>
          <w:rtl/>
        </w:rPr>
        <w:t xml:space="preserve"> </w:t>
      </w:r>
      <w:r w:rsidRPr="00D66138">
        <w:rPr>
          <w:rFonts w:ascii="Miriam" w:hAnsi="Miriam" w:cs="Guttman Keren"/>
          <w:sz w:val="22"/>
          <w:szCs w:val="22"/>
          <w:rtl/>
        </w:rPr>
        <w:t>–</w:t>
      </w:r>
      <w:r w:rsidRPr="00D66138">
        <w:rPr>
          <w:rFonts w:ascii="Miriam" w:hAnsi="Miriam" w:cs="Guttman Keren" w:hint="cs"/>
          <w:sz w:val="22"/>
          <w:szCs w:val="22"/>
          <w:rtl/>
        </w:rPr>
        <w:t xml:space="preserve"> עי' בכנה"ג הגב"י רמא שדן בהשמטת השו"ע, ועי' לבוש</w:t>
      </w:r>
      <w:r w:rsidR="00A96F26" w:rsidRPr="00D66138">
        <w:rPr>
          <w:rFonts w:ascii="Miriam" w:hAnsi="Miriam" w:cs="Guttman Keren" w:hint="cs"/>
          <w:sz w:val="22"/>
          <w:szCs w:val="22"/>
          <w:rtl/>
        </w:rPr>
        <w:t>,</w:t>
      </w:r>
      <w:r w:rsidRPr="00D66138">
        <w:rPr>
          <w:rFonts w:ascii="Miriam" w:hAnsi="Miriam" w:cs="Guttman Keren" w:hint="cs"/>
          <w:sz w:val="22"/>
          <w:szCs w:val="22"/>
          <w:rtl/>
        </w:rPr>
        <w:t xml:space="preserve"> ושו"ג סא</w:t>
      </w:r>
    </w:p>
    <w:p w14:paraId="686B3DC0" w14:textId="77777777" w:rsidR="00536516" w:rsidRPr="00D66138" w:rsidRDefault="00536516" w:rsidP="002B66B7">
      <w:pPr>
        <w:bidi/>
        <w:spacing w:before="0" w:line="340" w:lineRule="atLeast"/>
        <w:rPr>
          <w:rFonts w:ascii="Miriam" w:hAnsi="Miriam" w:cs="Guttman Keren" w:hint="cs"/>
          <w:sz w:val="22"/>
          <w:szCs w:val="22"/>
          <w:rtl/>
        </w:rPr>
      </w:pPr>
      <w:r w:rsidRPr="00D66138">
        <w:rPr>
          <w:rFonts w:ascii="Miriam" w:hAnsi="Miriam" w:cs="Guttman Keren" w:hint="cs"/>
          <w:b/>
          <w:bCs/>
          <w:sz w:val="22"/>
          <w:szCs w:val="22"/>
          <w:rtl/>
        </w:rPr>
        <w:t xml:space="preserve">בענין כלי חרס מנוקב האם נאסר </w:t>
      </w:r>
      <w:r w:rsidRPr="00D66138">
        <w:rPr>
          <w:rFonts w:ascii="Miriam" w:hAnsi="Miriam" w:cs="Guttman Keren"/>
          <w:sz w:val="22"/>
          <w:szCs w:val="22"/>
          <w:rtl/>
        </w:rPr>
        <w:t>–</w:t>
      </w:r>
      <w:r w:rsidRPr="00D66138">
        <w:rPr>
          <w:rFonts w:ascii="Miriam" w:hAnsi="Miriam" w:cs="Guttman Keren" w:hint="cs"/>
          <w:sz w:val="22"/>
          <w:szCs w:val="22"/>
          <w:rtl/>
        </w:rPr>
        <w:t xml:space="preserve"> עי' ב"י מש"כ בדעת הרמב"ם, אך עי' ב"ח יד ד"ה ולענין הלכה דפליג</w:t>
      </w:r>
    </w:p>
    <w:p w14:paraId="752CD313" w14:textId="77777777" w:rsidR="00536516" w:rsidRPr="00D66138" w:rsidRDefault="00536516" w:rsidP="002B66B7">
      <w:pPr>
        <w:bidi/>
        <w:spacing w:before="0" w:line="340" w:lineRule="atLeast"/>
        <w:rPr>
          <w:rFonts w:ascii="Miriam" w:hAnsi="Miriam" w:cs="Guttman Keren" w:hint="cs"/>
          <w:sz w:val="22"/>
          <w:szCs w:val="22"/>
          <w:rtl/>
        </w:rPr>
      </w:pPr>
      <w:r w:rsidRPr="00D66138">
        <w:rPr>
          <w:rFonts w:ascii="Miriam" w:hAnsi="Miriam" w:cs="Guttman Keren" w:hint="cs"/>
          <w:b/>
          <w:bCs/>
          <w:sz w:val="22"/>
          <w:szCs w:val="22"/>
          <w:rtl/>
        </w:rPr>
        <w:t>היתר השימוש במליחה בכלי שנאסר</w:t>
      </w:r>
      <w:r w:rsidRPr="00D66138">
        <w:rPr>
          <w:rFonts w:ascii="Miriam" w:hAnsi="Miriam" w:cs="Guttman Keren" w:hint="cs"/>
          <w:sz w:val="22"/>
          <w:szCs w:val="22"/>
          <w:rtl/>
        </w:rPr>
        <w:t xml:space="preserve"> </w:t>
      </w:r>
      <w:r w:rsidRPr="00D66138">
        <w:rPr>
          <w:rFonts w:ascii="Miriam" w:hAnsi="Miriam" w:cs="Guttman Keren"/>
          <w:sz w:val="22"/>
          <w:szCs w:val="22"/>
          <w:rtl/>
        </w:rPr>
        <w:t>–</w:t>
      </w:r>
      <w:r w:rsidRPr="00D66138">
        <w:rPr>
          <w:rFonts w:ascii="Miriam" w:hAnsi="Miriam" w:cs="Guttman Keren" w:hint="cs"/>
          <w:sz w:val="22"/>
          <w:szCs w:val="22"/>
          <w:rtl/>
        </w:rPr>
        <w:t xml:space="preserve"> עי' דרישה יב, ובב"ח יד קו"א</w:t>
      </w:r>
    </w:p>
    <w:p w14:paraId="53AA886C" w14:textId="77777777" w:rsidR="00530B6B" w:rsidRPr="00D66138" w:rsidRDefault="00530B6B" w:rsidP="002B66B7">
      <w:pPr>
        <w:bidi/>
        <w:spacing w:before="0" w:line="340" w:lineRule="atLeast"/>
        <w:rPr>
          <w:rFonts w:ascii="Miriam" w:hAnsi="Miriam" w:cs="Guttman Keren" w:hint="cs"/>
          <w:b/>
          <w:bCs/>
          <w:sz w:val="22"/>
          <w:szCs w:val="22"/>
          <w:rtl/>
        </w:rPr>
      </w:pPr>
    </w:p>
    <w:p w14:paraId="50406F46" w14:textId="77777777" w:rsidR="00536516" w:rsidRPr="00D66138" w:rsidRDefault="00536516" w:rsidP="00530B6B">
      <w:pPr>
        <w:bidi/>
        <w:spacing w:before="0" w:line="340" w:lineRule="atLeast"/>
        <w:rPr>
          <w:rFonts w:ascii="Miriam" w:hAnsi="Miriam" w:cs="Guttman Keren" w:hint="cs"/>
          <w:sz w:val="22"/>
          <w:szCs w:val="22"/>
          <w:rtl/>
        </w:rPr>
      </w:pPr>
      <w:r w:rsidRPr="00D66138">
        <w:rPr>
          <w:rFonts w:ascii="Miriam" w:hAnsi="Miriam" w:cs="Guttman Keren" w:hint="cs"/>
          <w:b/>
          <w:bCs/>
          <w:sz w:val="22"/>
          <w:szCs w:val="22"/>
          <w:rtl/>
        </w:rPr>
        <w:t xml:space="preserve">שו"ע </w:t>
      </w:r>
      <w:r w:rsidR="00A96F26" w:rsidRPr="00D66138">
        <w:rPr>
          <w:rFonts w:ascii="Miriam" w:hAnsi="Miriam" w:cs="Guttman Keren" w:hint="cs"/>
          <w:b/>
          <w:bCs/>
          <w:sz w:val="22"/>
          <w:szCs w:val="22"/>
          <w:rtl/>
        </w:rPr>
        <w:t xml:space="preserve">סעיף </w:t>
      </w:r>
      <w:r w:rsidRPr="00D66138">
        <w:rPr>
          <w:rFonts w:ascii="Miriam" w:hAnsi="Miriam" w:cs="Guttman Keren" w:hint="cs"/>
          <w:b/>
          <w:bCs/>
          <w:sz w:val="22"/>
          <w:szCs w:val="22"/>
          <w:rtl/>
        </w:rPr>
        <w:t>טז</w:t>
      </w:r>
      <w:r w:rsidR="00A96F26" w:rsidRPr="00D66138">
        <w:rPr>
          <w:rFonts w:ascii="Miriam" w:hAnsi="Miriam" w:cs="Guttman Keren" w:hint="cs"/>
          <w:b/>
          <w:bCs/>
          <w:sz w:val="22"/>
          <w:szCs w:val="22"/>
          <w:rtl/>
        </w:rPr>
        <w:t xml:space="preserve">    </w:t>
      </w:r>
      <w:r w:rsidRPr="00D66138">
        <w:rPr>
          <w:rFonts w:ascii="Miriam" w:hAnsi="Miriam" w:cs="Guttman Keren" w:hint="cs"/>
          <w:sz w:val="22"/>
          <w:szCs w:val="22"/>
          <w:rtl/>
        </w:rPr>
        <w:t>בדברי הש"ך ס"ק סד עי' שפ"ד שביארם בהרחבה</w:t>
      </w:r>
    </w:p>
    <w:p w14:paraId="52F9BAAD" w14:textId="77777777" w:rsidR="00536516" w:rsidRPr="00D66138" w:rsidRDefault="00536516" w:rsidP="002B66B7">
      <w:pPr>
        <w:bidi/>
        <w:spacing w:before="0" w:line="340" w:lineRule="atLeast"/>
        <w:rPr>
          <w:rFonts w:ascii="Miriam" w:hAnsi="Miriam" w:cs="Guttman Keren" w:hint="cs"/>
          <w:sz w:val="22"/>
          <w:szCs w:val="22"/>
          <w:rtl/>
        </w:rPr>
      </w:pPr>
      <w:r w:rsidRPr="00D66138">
        <w:rPr>
          <w:rFonts w:ascii="Miriam" w:hAnsi="Miriam" w:cs="Guttman Keren" w:hint="cs"/>
          <w:sz w:val="22"/>
          <w:szCs w:val="22"/>
          <w:rtl/>
        </w:rPr>
        <w:t xml:space="preserve">ביאור דעת הי"א לאסור שימוש בצונן </w:t>
      </w:r>
      <w:r w:rsidRPr="00D66138">
        <w:rPr>
          <w:rFonts w:ascii="Miriam" w:hAnsi="Miriam" w:cs="Guttman Keren"/>
          <w:sz w:val="22"/>
          <w:szCs w:val="22"/>
          <w:rtl/>
        </w:rPr>
        <w:t>–</w:t>
      </w:r>
      <w:r w:rsidRPr="00D66138">
        <w:rPr>
          <w:rFonts w:ascii="Miriam" w:hAnsi="Miriam" w:cs="Guttman Keren" w:hint="cs"/>
          <w:sz w:val="22"/>
          <w:szCs w:val="22"/>
          <w:rtl/>
        </w:rPr>
        <w:t xml:space="preserve"> עי' ט"ז לט, וע"ע בבאר הגולה, אך עי' רע"א מה שהשיג</w:t>
      </w:r>
    </w:p>
    <w:p w14:paraId="517B6E6A" w14:textId="77777777" w:rsidR="00536516" w:rsidRPr="00D66138" w:rsidRDefault="00536516" w:rsidP="002B66B7">
      <w:pPr>
        <w:bidi/>
        <w:spacing w:before="0" w:line="340" w:lineRule="atLeast"/>
        <w:rPr>
          <w:rFonts w:ascii="Miriam" w:hAnsi="Miriam" w:cs="Guttman Keren" w:hint="cs"/>
          <w:sz w:val="22"/>
          <w:szCs w:val="22"/>
          <w:rtl/>
        </w:rPr>
      </w:pPr>
      <w:r w:rsidRPr="00D66138">
        <w:rPr>
          <w:rFonts w:ascii="Miriam" w:hAnsi="Miriam" w:cs="Guttman Keren" w:hint="cs"/>
          <w:b/>
          <w:bCs/>
          <w:sz w:val="22"/>
          <w:szCs w:val="22"/>
          <w:rtl/>
        </w:rPr>
        <w:t>ב</w:t>
      </w:r>
      <w:r w:rsidR="00A96F26" w:rsidRPr="00D66138">
        <w:rPr>
          <w:rFonts w:ascii="Miriam" w:hAnsi="Miriam" w:cs="Guttman Keren" w:hint="cs"/>
          <w:b/>
          <w:bCs/>
          <w:sz w:val="22"/>
          <w:szCs w:val="22"/>
          <w:rtl/>
        </w:rPr>
        <w:t>ענ</w:t>
      </w:r>
      <w:r w:rsidRPr="00D66138">
        <w:rPr>
          <w:rFonts w:ascii="Miriam" w:hAnsi="Miriam" w:cs="Guttman Keren" w:hint="cs"/>
          <w:b/>
          <w:bCs/>
          <w:sz w:val="22"/>
          <w:szCs w:val="22"/>
          <w:rtl/>
        </w:rPr>
        <w:t>ין כלי חרס האם מותר בצונן ע"י הדחה</w:t>
      </w:r>
      <w:r w:rsidRPr="00D66138">
        <w:rPr>
          <w:rFonts w:ascii="Miriam" w:hAnsi="Miriam" w:cs="Guttman Keren" w:hint="cs"/>
          <w:sz w:val="22"/>
          <w:szCs w:val="22"/>
          <w:rtl/>
        </w:rPr>
        <w:t xml:space="preserve"> </w:t>
      </w:r>
      <w:r w:rsidRPr="00D66138">
        <w:rPr>
          <w:rFonts w:ascii="Miriam" w:hAnsi="Miriam" w:cs="Guttman Keren"/>
          <w:sz w:val="22"/>
          <w:szCs w:val="22"/>
          <w:rtl/>
        </w:rPr>
        <w:t>–</w:t>
      </w:r>
      <w:r w:rsidRPr="00D66138">
        <w:rPr>
          <w:rFonts w:ascii="Miriam" w:hAnsi="Miriam" w:cs="Guttman Keren" w:hint="cs"/>
          <w:sz w:val="22"/>
          <w:szCs w:val="22"/>
          <w:rtl/>
        </w:rPr>
        <w:t xml:space="preserve"> עי' ש"ך סו מהתו"ח, אמנם עי' רע"א מהמנח"י, ועי' בית מאיר דיש ט"ס, ועי' שו"ג סד שהחמיר ע"פ הראשונים</w:t>
      </w:r>
    </w:p>
    <w:p w14:paraId="0747C41C" w14:textId="77777777" w:rsidR="00536516" w:rsidRPr="00D66138" w:rsidRDefault="00536516" w:rsidP="002B66B7">
      <w:pPr>
        <w:bidi/>
        <w:spacing w:before="0" w:line="340" w:lineRule="atLeast"/>
        <w:rPr>
          <w:rFonts w:ascii="Miriam" w:hAnsi="Miriam" w:cs="Guttman Keren" w:hint="cs"/>
          <w:sz w:val="22"/>
          <w:szCs w:val="22"/>
          <w:rtl/>
        </w:rPr>
      </w:pPr>
      <w:r w:rsidRPr="00D66138">
        <w:rPr>
          <w:rFonts w:ascii="Miriam" w:hAnsi="Miriam" w:cs="Guttman Keren" w:hint="cs"/>
          <w:sz w:val="22"/>
          <w:szCs w:val="22"/>
          <w:rtl/>
        </w:rPr>
        <w:lastRenderedPageBreak/>
        <w:t xml:space="preserve">בדברי הש"ך </w:t>
      </w:r>
      <w:r w:rsidR="00A96F26" w:rsidRPr="00D66138">
        <w:rPr>
          <w:rFonts w:ascii="Miriam" w:hAnsi="Miriam" w:cs="Guttman Keren" w:hint="cs"/>
          <w:sz w:val="22"/>
          <w:szCs w:val="22"/>
          <w:rtl/>
        </w:rPr>
        <w:t>[</w:t>
      </w:r>
      <w:r w:rsidRPr="00D66138">
        <w:rPr>
          <w:rFonts w:ascii="Miriam" w:hAnsi="Miriam" w:cs="Guttman Keren" w:hint="cs"/>
          <w:sz w:val="22"/>
          <w:szCs w:val="22"/>
          <w:rtl/>
        </w:rPr>
        <w:t>סח</w:t>
      </w:r>
      <w:r w:rsidR="00A96F26" w:rsidRPr="00D66138">
        <w:rPr>
          <w:rFonts w:ascii="Miriam" w:hAnsi="Miriam" w:cs="Guttman Keren" w:hint="cs"/>
          <w:sz w:val="22"/>
          <w:szCs w:val="22"/>
          <w:rtl/>
        </w:rPr>
        <w:t>]</w:t>
      </w:r>
      <w:r w:rsidRPr="00D66138">
        <w:rPr>
          <w:rFonts w:ascii="Miriam" w:hAnsi="Miriam" w:cs="Guttman Keren" w:hint="cs"/>
          <w:sz w:val="22"/>
          <w:szCs w:val="22"/>
          <w:rtl/>
        </w:rPr>
        <w:t xml:space="preserve"> והט"ז </w:t>
      </w:r>
      <w:r w:rsidR="00A96F26" w:rsidRPr="00D66138">
        <w:rPr>
          <w:rFonts w:ascii="Miriam" w:hAnsi="Miriam" w:cs="Guttman Keren" w:hint="cs"/>
          <w:sz w:val="22"/>
          <w:szCs w:val="22"/>
          <w:rtl/>
        </w:rPr>
        <w:t>[</w:t>
      </w:r>
      <w:r w:rsidRPr="00D66138">
        <w:rPr>
          <w:rFonts w:ascii="Miriam" w:hAnsi="Miriam" w:cs="Guttman Keren" w:hint="cs"/>
          <w:sz w:val="22"/>
          <w:szCs w:val="22"/>
          <w:rtl/>
        </w:rPr>
        <w:t>מא</w:t>
      </w:r>
      <w:r w:rsidR="00A96F26" w:rsidRPr="00D66138">
        <w:rPr>
          <w:rFonts w:ascii="Miriam" w:hAnsi="Miriam" w:cs="Guttman Keren" w:hint="cs"/>
          <w:sz w:val="22"/>
          <w:szCs w:val="22"/>
          <w:rtl/>
        </w:rPr>
        <w:t>]</w:t>
      </w:r>
      <w:r w:rsidRPr="00D66138">
        <w:rPr>
          <w:rFonts w:ascii="Miriam" w:hAnsi="Miriam" w:cs="Guttman Keren" w:hint="cs"/>
          <w:sz w:val="22"/>
          <w:szCs w:val="22"/>
          <w:rtl/>
        </w:rPr>
        <w:t xml:space="preserve"> בקושית הדרישה מכבוש </w:t>
      </w:r>
      <w:r w:rsidRPr="00D66138">
        <w:rPr>
          <w:rFonts w:ascii="Miriam" w:hAnsi="Miriam" w:cs="Guttman Keren"/>
          <w:sz w:val="22"/>
          <w:szCs w:val="22"/>
          <w:rtl/>
        </w:rPr>
        <w:t>–</w:t>
      </w:r>
      <w:r w:rsidRPr="00D66138">
        <w:rPr>
          <w:rFonts w:ascii="Miriam" w:hAnsi="Miriam" w:cs="Guttman Keren" w:hint="cs"/>
          <w:sz w:val="22"/>
          <w:szCs w:val="22"/>
          <w:rtl/>
        </w:rPr>
        <w:t xml:space="preserve"> עי' דג"מ, רע"א</w:t>
      </w:r>
      <w:r w:rsidR="00A96F26" w:rsidRPr="00D66138">
        <w:rPr>
          <w:rFonts w:ascii="Miriam" w:hAnsi="Miriam" w:cs="Guttman Keren" w:hint="cs"/>
          <w:sz w:val="22"/>
          <w:szCs w:val="22"/>
          <w:rtl/>
        </w:rPr>
        <w:t>,</w:t>
      </w:r>
      <w:r w:rsidRPr="00D66138">
        <w:rPr>
          <w:rFonts w:ascii="Miriam" w:hAnsi="Miriam" w:cs="Guttman Keren" w:hint="cs"/>
          <w:sz w:val="22"/>
          <w:szCs w:val="22"/>
          <w:rtl/>
        </w:rPr>
        <w:t xml:space="preserve"> בי"מ מש"כ בשם המג"א שחולק</w:t>
      </w:r>
      <w:r w:rsidR="00A96F26" w:rsidRPr="00D66138">
        <w:rPr>
          <w:rFonts w:ascii="Miriam" w:hAnsi="Miriam" w:cs="Guttman Keren" w:hint="cs"/>
          <w:sz w:val="22"/>
          <w:szCs w:val="22"/>
          <w:rtl/>
        </w:rPr>
        <w:t>,</w:t>
      </w:r>
      <w:r w:rsidR="00DE566F" w:rsidRPr="00D66138">
        <w:rPr>
          <w:rFonts w:ascii="Miriam" w:hAnsi="Miriam" w:cs="Guttman Keren" w:hint="cs"/>
          <w:sz w:val="22"/>
          <w:szCs w:val="22"/>
          <w:rtl/>
        </w:rPr>
        <w:t xml:space="preserve">    ע"ע פמ"ג שדן לענין כבוש בחומץ</w:t>
      </w:r>
    </w:p>
    <w:p w14:paraId="673B135A" w14:textId="77777777" w:rsidR="002037A5" w:rsidRPr="00D66138" w:rsidRDefault="00536516" w:rsidP="002B66B7">
      <w:pPr>
        <w:bidi/>
        <w:spacing w:before="0" w:line="340" w:lineRule="atLeast"/>
        <w:rPr>
          <w:rFonts w:ascii="Miriam" w:hAnsi="Miriam" w:cs="Guttman Keren" w:hint="cs"/>
          <w:sz w:val="22"/>
          <w:szCs w:val="22"/>
          <w:rtl/>
        </w:rPr>
      </w:pPr>
      <w:r w:rsidRPr="00D66138">
        <w:rPr>
          <w:rFonts w:ascii="Miriam" w:hAnsi="Miriam" w:cs="Guttman Keren" w:hint="cs"/>
          <w:b/>
          <w:bCs/>
          <w:sz w:val="22"/>
          <w:szCs w:val="22"/>
          <w:rtl/>
        </w:rPr>
        <w:t>לענין אחר מעל"ע</w:t>
      </w:r>
      <w:r w:rsidRPr="00D66138">
        <w:rPr>
          <w:rFonts w:ascii="Miriam" w:hAnsi="Miriam" w:cs="Guttman Keren" w:hint="cs"/>
          <w:sz w:val="22"/>
          <w:szCs w:val="22"/>
          <w:rtl/>
        </w:rPr>
        <w:t xml:space="preserve"> </w:t>
      </w:r>
      <w:r w:rsidRPr="00D66138">
        <w:rPr>
          <w:rFonts w:ascii="Miriam" w:hAnsi="Miriam" w:cs="Guttman Keren"/>
          <w:sz w:val="22"/>
          <w:szCs w:val="22"/>
          <w:rtl/>
        </w:rPr>
        <w:t>–</w:t>
      </w:r>
      <w:r w:rsidRPr="00D66138">
        <w:rPr>
          <w:rFonts w:ascii="Miriam" w:hAnsi="Miriam" w:cs="Guttman Keren" w:hint="cs"/>
          <w:sz w:val="22"/>
          <w:szCs w:val="22"/>
          <w:rtl/>
        </w:rPr>
        <w:t xml:space="preserve"> עי'</w:t>
      </w:r>
      <w:r w:rsidR="00A96F26" w:rsidRPr="00D66138">
        <w:rPr>
          <w:rFonts w:ascii="Miriam" w:hAnsi="Miriam" w:cs="Guttman Keren" w:hint="cs"/>
          <w:sz w:val="22"/>
          <w:szCs w:val="22"/>
          <w:rtl/>
        </w:rPr>
        <w:t xml:space="preserve"> ט"ז שם, </w:t>
      </w:r>
      <w:r w:rsidRPr="00D66138">
        <w:rPr>
          <w:rFonts w:ascii="Miriam" w:hAnsi="Miriam" w:cs="Guttman Keren" w:hint="cs"/>
          <w:sz w:val="22"/>
          <w:szCs w:val="22"/>
          <w:rtl/>
        </w:rPr>
        <w:t>עי' נקה"כ דפליג, ועי' פר"ח נז כט"ז, ועי' רע"א בשם המנח"י</w:t>
      </w:r>
    </w:p>
    <w:p w14:paraId="606251D7" w14:textId="77777777" w:rsidR="00530B6B" w:rsidRPr="00D66138" w:rsidRDefault="00530B6B" w:rsidP="00530B6B">
      <w:pPr>
        <w:bidi/>
        <w:spacing w:before="0" w:line="340" w:lineRule="atLeast"/>
        <w:rPr>
          <w:rFonts w:ascii="Miriam" w:hAnsi="Miriam" w:cs="Guttman Keren" w:hint="cs"/>
          <w:sz w:val="22"/>
          <w:szCs w:val="22"/>
          <w:rtl/>
        </w:rPr>
      </w:pPr>
    </w:p>
    <w:p w14:paraId="36EA7F65" w14:textId="77777777" w:rsidR="00536516" w:rsidRPr="00D66138" w:rsidRDefault="00536516" w:rsidP="002B66B7">
      <w:pPr>
        <w:bidi/>
        <w:spacing w:before="0" w:line="340" w:lineRule="atLeast"/>
        <w:rPr>
          <w:rFonts w:ascii="Miriam" w:hAnsi="Miriam" w:cs="Guttman Keren" w:hint="cs"/>
          <w:sz w:val="22"/>
          <w:szCs w:val="22"/>
          <w:rtl/>
        </w:rPr>
      </w:pPr>
      <w:r w:rsidRPr="00D66138">
        <w:rPr>
          <w:rFonts w:ascii="Miriam" w:hAnsi="Miriam" w:cs="Guttman Keren" w:hint="cs"/>
          <w:b/>
          <w:bCs/>
          <w:sz w:val="22"/>
          <w:szCs w:val="22"/>
          <w:rtl/>
        </w:rPr>
        <w:t>סעיף יז</w:t>
      </w:r>
      <w:r w:rsidR="00A96F26" w:rsidRPr="00D66138">
        <w:rPr>
          <w:rFonts w:ascii="Miriam" w:hAnsi="Miriam" w:cs="Guttman Keren" w:hint="cs"/>
          <w:b/>
          <w:bCs/>
          <w:sz w:val="22"/>
          <w:szCs w:val="22"/>
          <w:rtl/>
        </w:rPr>
        <w:t xml:space="preserve">     </w:t>
      </w:r>
      <w:r w:rsidRPr="00D66138">
        <w:rPr>
          <w:rFonts w:ascii="Miriam" w:hAnsi="Miriam" w:cs="Guttman Keren" w:hint="cs"/>
          <w:sz w:val="22"/>
          <w:szCs w:val="22"/>
          <w:rtl/>
        </w:rPr>
        <w:t>בהכרעת השו"ע עי' מה שדן בשו"ג סו</w:t>
      </w:r>
    </w:p>
    <w:p w14:paraId="5D261ACF" w14:textId="77777777" w:rsidR="00536516" w:rsidRPr="00D66138" w:rsidRDefault="00DE566F" w:rsidP="002B66B7">
      <w:pPr>
        <w:bidi/>
        <w:spacing w:before="0" w:line="340" w:lineRule="atLeast"/>
        <w:rPr>
          <w:rFonts w:ascii="Miriam" w:hAnsi="Miriam" w:cs="Guttman Keren" w:hint="cs"/>
          <w:sz w:val="22"/>
          <w:szCs w:val="22"/>
          <w:rtl/>
        </w:rPr>
      </w:pPr>
      <w:r w:rsidRPr="00D66138">
        <w:rPr>
          <w:rFonts w:ascii="Miriam" w:hAnsi="Miriam" w:cs="Guttman Keren" w:hint="cs"/>
          <w:sz w:val="22"/>
          <w:szCs w:val="22"/>
          <w:rtl/>
        </w:rPr>
        <w:t xml:space="preserve">טעם דעה ראשונה </w:t>
      </w:r>
      <w:r w:rsidR="00A96F26" w:rsidRPr="00D66138">
        <w:rPr>
          <w:rFonts w:ascii="Miriam" w:hAnsi="Miriam" w:cs="Guttman Keren" w:hint="cs"/>
          <w:sz w:val="22"/>
          <w:szCs w:val="22"/>
          <w:rtl/>
        </w:rPr>
        <w:t xml:space="preserve">- עי' ש"ך [סט], וט"ז [מב], </w:t>
      </w:r>
      <w:r w:rsidRPr="00D66138">
        <w:rPr>
          <w:rFonts w:ascii="Miriam" w:hAnsi="Miriam" w:cs="Guttman Keren" w:hint="cs"/>
          <w:sz w:val="22"/>
          <w:szCs w:val="22"/>
          <w:rtl/>
        </w:rPr>
        <w:t>עי' פמ"ג מה שחיל</w:t>
      </w:r>
      <w:r w:rsidR="00A96F26" w:rsidRPr="00D66138">
        <w:rPr>
          <w:rFonts w:ascii="Miriam" w:hAnsi="Miriam" w:cs="Guttman Keren" w:hint="cs"/>
          <w:sz w:val="22"/>
          <w:szCs w:val="22"/>
          <w:rtl/>
        </w:rPr>
        <w:t xml:space="preserve">ק, </w:t>
      </w:r>
      <w:r w:rsidRPr="00D66138">
        <w:rPr>
          <w:rFonts w:ascii="Miriam" w:hAnsi="Miriam" w:cs="Guttman Keren" w:hint="cs"/>
          <w:sz w:val="22"/>
          <w:szCs w:val="22"/>
          <w:rtl/>
        </w:rPr>
        <w:t>ע"ע בחזו"א סי' י' ז</w:t>
      </w:r>
    </w:p>
    <w:p w14:paraId="19DF5E3A" w14:textId="77777777" w:rsidR="001D29EF" w:rsidRPr="00D66138" w:rsidRDefault="001D29EF" w:rsidP="002B66B7">
      <w:pPr>
        <w:bidi/>
        <w:spacing w:before="0" w:line="340" w:lineRule="atLeast"/>
        <w:rPr>
          <w:rFonts w:ascii="Miriam" w:hAnsi="Miriam" w:cs="Guttman Keren" w:hint="cs"/>
          <w:b/>
          <w:bCs/>
          <w:sz w:val="22"/>
          <w:szCs w:val="22"/>
          <w:rtl/>
        </w:rPr>
      </w:pPr>
    </w:p>
    <w:p w14:paraId="292EA78C" w14:textId="77777777" w:rsidR="00B02DAB" w:rsidRPr="00D66138" w:rsidRDefault="009A5CA9" w:rsidP="002B66B7">
      <w:pPr>
        <w:bidi/>
        <w:spacing w:before="0" w:line="340" w:lineRule="atLeast"/>
        <w:rPr>
          <w:rFonts w:ascii="Miriam" w:hAnsi="Miriam" w:cs="Guttman Keren" w:hint="cs"/>
          <w:b/>
          <w:bCs/>
          <w:sz w:val="22"/>
          <w:szCs w:val="22"/>
          <w:rtl/>
        </w:rPr>
      </w:pPr>
      <w:r w:rsidRPr="00D66138">
        <w:rPr>
          <w:rFonts w:ascii="Miriam" w:hAnsi="Miriam" w:cs="Guttman Keren" w:hint="cs"/>
          <w:b/>
          <w:bCs/>
          <w:sz w:val="22"/>
          <w:szCs w:val="22"/>
          <w:rtl/>
        </w:rPr>
        <w:t xml:space="preserve">איסור הבשר שנכבש בדמו - </w:t>
      </w:r>
      <w:r w:rsidR="00A6522A" w:rsidRPr="00D66138">
        <w:rPr>
          <w:rFonts w:ascii="Miriam" w:hAnsi="Miriam" w:cs="Guttman Keren" w:hint="cs"/>
          <w:b/>
          <w:bCs/>
          <w:sz w:val="22"/>
          <w:szCs w:val="22"/>
          <w:rtl/>
        </w:rPr>
        <w:t>סעיף יח</w:t>
      </w:r>
    </w:p>
    <w:p w14:paraId="7DDE5C7B" w14:textId="77777777" w:rsidR="00A6522A" w:rsidRPr="00D66138" w:rsidRDefault="00F11A44" w:rsidP="002B66B7">
      <w:pPr>
        <w:bidi/>
        <w:spacing w:before="0" w:line="340" w:lineRule="atLeast"/>
        <w:rPr>
          <w:rFonts w:ascii="Miriam" w:hAnsi="Miriam" w:cs="Guttman Keren" w:hint="cs"/>
          <w:sz w:val="22"/>
          <w:szCs w:val="22"/>
          <w:rtl/>
        </w:rPr>
      </w:pPr>
      <w:r w:rsidRPr="00D66138">
        <w:rPr>
          <w:rFonts w:ascii="Miriam" w:hAnsi="Miriam" w:cs="Guttman Keren" w:hint="cs"/>
          <w:sz w:val="22"/>
          <w:szCs w:val="22"/>
          <w:rtl/>
        </w:rPr>
        <w:t xml:space="preserve">עי' תוס' צו: ד"ה אפילו 'ומה שנהגו', </w:t>
      </w:r>
      <w:r w:rsidR="00A6522A" w:rsidRPr="00D66138">
        <w:rPr>
          <w:rFonts w:ascii="Miriam" w:hAnsi="Miriam" w:cs="Guttman Keren" w:hint="cs"/>
          <w:sz w:val="22"/>
          <w:szCs w:val="22"/>
          <w:rtl/>
        </w:rPr>
        <w:t xml:space="preserve">מרדכי סי' תשכד, [מקורו מהגהת סמ"ק רד ב] רא"ש סי' מט, שו"ת הרא"ש כלל ב יז, שו"ת הרשב"א ח"א סי' תסו, עי' רשב"א תורת הבית </w:t>
      </w:r>
      <w:r w:rsidR="009A5CA9" w:rsidRPr="00D66138">
        <w:rPr>
          <w:rFonts w:ascii="Miriam" w:hAnsi="Miriam" w:cs="Guttman Keren" w:hint="cs"/>
          <w:sz w:val="22"/>
          <w:szCs w:val="22"/>
          <w:rtl/>
        </w:rPr>
        <w:t xml:space="preserve">הארוך </w:t>
      </w:r>
      <w:r w:rsidR="00A6522A" w:rsidRPr="00D66138">
        <w:rPr>
          <w:rFonts w:ascii="Miriam" w:hAnsi="Miriam" w:cs="Guttman Keren" w:hint="cs"/>
          <w:sz w:val="22"/>
          <w:szCs w:val="22"/>
          <w:rtl/>
        </w:rPr>
        <w:t xml:space="preserve">עה:, 'באיזה כלי </w:t>
      </w:r>
      <w:r w:rsidR="00A6522A" w:rsidRPr="00D66138">
        <w:rPr>
          <w:rFonts w:ascii="Miriam" w:hAnsi="Miriam" w:cs="Guttman Keren"/>
          <w:sz w:val="22"/>
          <w:szCs w:val="22"/>
          <w:rtl/>
        </w:rPr>
        <w:t>–</w:t>
      </w:r>
      <w:r w:rsidR="00A6522A" w:rsidRPr="00D66138">
        <w:rPr>
          <w:rFonts w:ascii="Miriam" w:hAnsi="Miriam" w:cs="Guttman Keren" w:hint="cs"/>
          <w:sz w:val="22"/>
          <w:szCs w:val="22"/>
          <w:rtl/>
        </w:rPr>
        <w:t xml:space="preserve"> ולענין הכלים', קצר עה: 'אין מולחין' </w:t>
      </w:r>
      <w:r w:rsidR="00A6522A" w:rsidRPr="00D66138">
        <w:rPr>
          <w:rFonts w:ascii="Miriam" w:hAnsi="Miriam" w:cs="Guttman Keren"/>
          <w:sz w:val="22"/>
          <w:szCs w:val="22"/>
          <w:rtl/>
        </w:rPr>
        <w:t>–</w:t>
      </w:r>
      <w:r w:rsidR="00A6522A" w:rsidRPr="00D66138">
        <w:rPr>
          <w:rFonts w:ascii="Miriam" w:hAnsi="Miriam" w:cs="Guttman Keren" w:hint="cs"/>
          <w:sz w:val="22"/>
          <w:szCs w:val="22"/>
          <w:rtl/>
        </w:rPr>
        <w:t xml:space="preserve"> 'ואע"פ', חי' קיג. ד"ה ולענין, עי' רא"ש פ"ז סי' יג, מרדכי סי' תשכז מ'כתב רבינו ברוך בספר החכמה'</w:t>
      </w:r>
    </w:p>
    <w:p w14:paraId="568EC47B" w14:textId="77777777" w:rsidR="003A73E2" w:rsidRPr="00D66138" w:rsidRDefault="00A6522A" w:rsidP="002B66B7">
      <w:pPr>
        <w:bidi/>
        <w:spacing w:before="0" w:line="340" w:lineRule="atLeast"/>
        <w:rPr>
          <w:rFonts w:ascii="Miriam" w:hAnsi="Miriam" w:cs="Guttman Keren" w:hint="cs"/>
          <w:sz w:val="22"/>
          <w:szCs w:val="22"/>
          <w:rtl/>
        </w:rPr>
      </w:pPr>
      <w:r w:rsidRPr="00D66138">
        <w:rPr>
          <w:rFonts w:ascii="Miriam" w:hAnsi="Miriam" w:cs="Guttman Keren" w:hint="cs"/>
          <w:b/>
          <w:bCs/>
          <w:sz w:val="22"/>
          <w:szCs w:val="22"/>
          <w:rtl/>
        </w:rPr>
        <w:t>בענין דם שפירש ממקום למקום</w:t>
      </w:r>
      <w:r w:rsidRPr="00D66138">
        <w:rPr>
          <w:rFonts w:ascii="Miriam" w:hAnsi="Miriam" w:cs="Guttman Keren" w:hint="cs"/>
          <w:sz w:val="22"/>
          <w:szCs w:val="22"/>
          <w:rtl/>
        </w:rPr>
        <w:t xml:space="preserve"> </w:t>
      </w:r>
      <w:r w:rsidRPr="00D66138">
        <w:rPr>
          <w:rFonts w:ascii="Miriam" w:hAnsi="Miriam" w:cs="Guttman Keren"/>
          <w:sz w:val="22"/>
          <w:szCs w:val="22"/>
          <w:rtl/>
        </w:rPr>
        <w:t>–</w:t>
      </w:r>
      <w:r w:rsidRPr="00D66138">
        <w:rPr>
          <w:rFonts w:ascii="Miriam" w:hAnsi="Miriam" w:cs="Guttman Keren" w:hint="cs"/>
          <w:sz w:val="22"/>
          <w:szCs w:val="22"/>
          <w:rtl/>
        </w:rPr>
        <w:t xml:space="preserve"> עי' ברא"ש במה שדן בסברת ר"פ, אך עי' בתשובתו שנחלק אף בסברא זו, </w:t>
      </w:r>
      <w:r w:rsidR="009A5CA9" w:rsidRPr="00D66138">
        <w:rPr>
          <w:rFonts w:ascii="Miriam" w:hAnsi="Miriam" w:cs="Guttman Keren" w:hint="cs"/>
          <w:sz w:val="22"/>
          <w:szCs w:val="22"/>
          <w:rtl/>
        </w:rPr>
        <w:t xml:space="preserve">אך הרשב"א </w:t>
      </w:r>
      <w:r w:rsidR="00DC26B3" w:rsidRPr="00D66138">
        <w:rPr>
          <w:rFonts w:ascii="Miriam" w:hAnsi="Miriam" w:cs="Guttman Keren" w:hint="cs"/>
          <w:sz w:val="22"/>
          <w:szCs w:val="22"/>
          <w:rtl/>
        </w:rPr>
        <w:t xml:space="preserve">בתשובתו </w:t>
      </w:r>
      <w:r w:rsidR="009A5CA9" w:rsidRPr="00D66138">
        <w:rPr>
          <w:rFonts w:ascii="Miriam" w:hAnsi="Miriam" w:cs="Guttman Keren" w:hint="cs"/>
          <w:sz w:val="22"/>
          <w:szCs w:val="22"/>
          <w:rtl/>
        </w:rPr>
        <w:t xml:space="preserve">תסו </w:t>
      </w:r>
      <w:r w:rsidR="00DC26B3" w:rsidRPr="00D66138">
        <w:rPr>
          <w:rFonts w:ascii="Miriam" w:hAnsi="Miriam" w:cs="Guttman Keren" w:hint="cs"/>
          <w:sz w:val="22"/>
          <w:szCs w:val="22"/>
          <w:rtl/>
        </w:rPr>
        <w:t xml:space="preserve">נחלק עליו, </w:t>
      </w:r>
      <w:r w:rsidRPr="00D66138">
        <w:rPr>
          <w:rFonts w:ascii="Miriam" w:hAnsi="Miriam" w:cs="Guttman Keren" w:hint="cs"/>
          <w:sz w:val="22"/>
          <w:szCs w:val="22"/>
          <w:rtl/>
        </w:rPr>
        <w:t>ועי' מש"כ בזה הפר"ח סז ב</w:t>
      </w:r>
    </w:p>
    <w:p w14:paraId="3E148ECE" w14:textId="77777777" w:rsidR="005A69E3" w:rsidRPr="00D66138" w:rsidRDefault="00A6522A" w:rsidP="002B66B7">
      <w:pPr>
        <w:bidi/>
        <w:spacing w:before="0" w:line="340" w:lineRule="atLeast"/>
        <w:rPr>
          <w:rFonts w:ascii="Miriam" w:hAnsi="Miriam" w:cs="Guttman Keren" w:hint="cs"/>
          <w:sz w:val="22"/>
          <w:szCs w:val="22"/>
          <w:rtl/>
        </w:rPr>
      </w:pPr>
      <w:r w:rsidRPr="00D66138">
        <w:rPr>
          <w:rFonts w:ascii="Miriam" w:hAnsi="Miriam" w:cs="Guttman Keren" w:hint="cs"/>
          <w:b/>
          <w:bCs/>
          <w:sz w:val="22"/>
          <w:szCs w:val="22"/>
          <w:rtl/>
        </w:rPr>
        <w:t>בטעם דלא מהני צליה</w:t>
      </w:r>
      <w:r w:rsidR="00DC26B3" w:rsidRPr="00D66138">
        <w:rPr>
          <w:rFonts w:ascii="Miriam" w:hAnsi="Miriam" w:cs="Guttman Keren" w:hint="cs"/>
          <w:b/>
          <w:bCs/>
          <w:sz w:val="22"/>
          <w:szCs w:val="22"/>
          <w:rtl/>
        </w:rPr>
        <w:t xml:space="preserve"> ומליחה</w:t>
      </w:r>
      <w:r w:rsidRPr="00D66138">
        <w:rPr>
          <w:rFonts w:ascii="Miriam" w:hAnsi="Miriam" w:cs="Guttman Keren" w:hint="cs"/>
          <w:sz w:val="22"/>
          <w:szCs w:val="22"/>
          <w:rtl/>
        </w:rPr>
        <w:t xml:space="preserve"> </w:t>
      </w:r>
      <w:r w:rsidRPr="00D66138">
        <w:rPr>
          <w:rFonts w:ascii="Miriam" w:hAnsi="Miriam" w:cs="Guttman Keren"/>
          <w:sz w:val="22"/>
          <w:szCs w:val="22"/>
          <w:rtl/>
        </w:rPr>
        <w:t>–</w:t>
      </w:r>
      <w:r w:rsidRPr="00D66138">
        <w:rPr>
          <w:rFonts w:ascii="Miriam" w:hAnsi="Miriam" w:cs="Guttman Keren" w:hint="cs"/>
          <w:sz w:val="22"/>
          <w:szCs w:val="22"/>
          <w:rtl/>
        </w:rPr>
        <w:t xml:space="preserve"> עי' תוה"ב עד: 'ומ"מ לדברי כולם', וביתר ביאור בחי</w:t>
      </w:r>
      <w:r w:rsidR="00DC26B3" w:rsidRPr="00D66138">
        <w:rPr>
          <w:rFonts w:ascii="Miriam" w:hAnsi="Miriam" w:cs="Guttman Keren" w:hint="cs"/>
          <w:sz w:val="22"/>
          <w:szCs w:val="22"/>
          <w:rtl/>
        </w:rPr>
        <w:t>דושיו</w:t>
      </w:r>
      <w:r w:rsidRPr="00D66138">
        <w:rPr>
          <w:rFonts w:ascii="Miriam" w:hAnsi="Miriam" w:cs="Guttman Keren" w:hint="cs"/>
          <w:sz w:val="22"/>
          <w:szCs w:val="22"/>
          <w:rtl/>
        </w:rPr>
        <w:t xml:space="preserve"> קיב: ד"ה מיהו 'וכתוב בסה"ת', עי' רא"ש פ"ז סי' יג, ובמרדכי סי' תשכז, וצ"ע ב</w:t>
      </w:r>
      <w:r w:rsidR="00013A81" w:rsidRPr="00D66138">
        <w:rPr>
          <w:rFonts w:ascii="Miriam" w:hAnsi="Miriam" w:cs="Guttman Keren" w:hint="cs"/>
          <w:sz w:val="22"/>
          <w:szCs w:val="22"/>
          <w:rtl/>
        </w:rPr>
        <w:t>שיטת ה</w:t>
      </w:r>
      <w:r w:rsidRPr="00D66138">
        <w:rPr>
          <w:rFonts w:ascii="Miriam" w:hAnsi="Miriam" w:cs="Guttman Keren" w:hint="cs"/>
          <w:sz w:val="22"/>
          <w:szCs w:val="22"/>
          <w:rtl/>
        </w:rPr>
        <w:t>ר"ן</w:t>
      </w:r>
      <w:r w:rsidR="00013A81" w:rsidRPr="00D66138">
        <w:rPr>
          <w:rFonts w:ascii="Miriam" w:hAnsi="Miriam" w:cs="Guttman Keren" w:hint="cs"/>
          <w:sz w:val="22"/>
          <w:szCs w:val="22"/>
          <w:rtl/>
        </w:rPr>
        <w:t xml:space="preserve"> מב: 'אין מניחין'</w:t>
      </w:r>
    </w:p>
    <w:p w14:paraId="35B752CC" w14:textId="77777777" w:rsidR="00B02DAB" w:rsidRPr="00D66138" w:rsidRDefault="00013A81" w:rsidP="002B66B7">
      <w:pPr>
        <w:bidi/>
        <w:spacing w:before="0" w:line="340" w:lineRule="atLeast"/>
        <w:rPr>
          <w:rFonts w:ascii="Miriam" w:hAnsi="Miriam" w:cs="Guttman Keren" w:hint="cs"/>
          <w:sz w:val="22"/>
          <w:szCs w:val="22"/>
          <w:rtl/>
        </w:rPr>
      </w:pPr>
      <w:r w:rsidRPr="00D66138">
        <w:rPr>
          <w:rFonts w:ascii="Miriam" w:hAnsi="Miriam" w:cs="Guttman Keren" w:hint="cs"/>
          <w:b/>
          <w:bCs/>
          <w:sz w:val="22"/>
          <w:szCs w:val="22"/>
          <w:rtl/>
        </w:rPr>
        <w:t>מאימתי הבשר נאסר</w:t>
      </w:r>
      <w:r w:rsidRPr="00D66138">
        <w:rPr>
          <w:rFonts w:ascii="Miriam" w:hAnsi="Miriam" w:cs="Guttman Keren" w:hint="cs"/>
          <w:sz w:val="22"/>
          <w:szCs w:val="22"/>
          <w:rtl/>
        </w:rPr>
        <w:t xml:space="preserve"> </w:t>
      </w:r>
      <w:r w:rsidRPr="00D66138">
        <w:rPr>
          <w:rFonts w:ascii="Miriam" w:hAnsi="Miriam" w:cs="Guttman Keren"/>
          <w:sz w:val="22"/>
          <w:szCs w:val="22"/>
          <w:rtl/>
        </w:rPr>
        <w:t>–</w:t>
      </w:r>
      <w:r w:rsidRPr="00D66138">
        <w:rPr>
          <w:rFonts w:ascii="Miriam" w:hAnsi="Miriam" w:cs="Guttman Keren" w:hint="cs"/>
          <w:sz w:val="22"/>
          <w:szCs w:val="22"/>
          <w:rtl/>
        </w:rPr>
        <w:t xml:space="preserve"> עי' תוס' פסחים עד. </w:t>
      </w:r>
      <w:r w:rsidR="00DC26B3" w:rsidRPr="00D66138">
        <w:rPr>
          <w:rFonts w:ascii="Miriam" w:hAnsi="Miriam" w:cs="Guttman Keren" w:hint="cs"/>
          <w:sz w:val="22"/>
          <w:szCs w:val="22"/>
          <w:rtl/>
        </w:rPr>
        <w:t>[</w:t>
      </w:r>
      <w:r w:rsidRPr="00D66138">
        <w:rPr>
          <w:rFonts w:ascii="Miriam" w:hAnsi="Miriam" w:cs="Guttman Keren" w:hint="cs"/>
          <w:sz w:val="22"/>
          <w:szCs w:val="22"/>
          <w:rtl/>
        </w:rPr>
        <w:t>ד"ה כבולעו בסופו</w:t>
      </w:r>
      <w:r w:rsidR="00DC26B3" w:rsidRPr="00D66138">
        <w:rPr>
          <w:rFonts w:ascii="Miriam" w:hAnsi="Miriam" w:cs="Guttman Keren" w:hint="cs"/>
          <w:sz w:val="22"/>
          <w:szCs w:val="22"/>
          <w:rtl/>
        </w:rPr>
        <w:t>]</w:t>
      </w:r>
      <w:r w:rsidRPr="00D66138">
        <w:rPr>
          <w:rFonts w:ascii="Miriam" w:hAnsi="Miriam" w:cs="Guttman Keren" w:hint="cs"/>
          <w:sz w:val="22"/>
          <w:szCs w:val="22"/>
          <w:rtl/>
        </w:rPr>
        <w:t xml:space="preserve"> מר"ת</w:t>
      </w:r>
      <w:r w:rsidR="00DC26B3" w:rsidRPr="00D66138">
        <w:rPr>
          <w:rFonts w:ascii="Miriam" w:hAnsi="Miriam" w:cs="Guttman Keren" w:hint="cs"/>
          <w:sz w:val="22"/>
          <w:szCs w:val="22"/>
          <w:rtl/>
        </w:rPr>
        <w:t xml:space="preserve">, </w:t>
      </w:r>
      <w:r w:rsidRPr="00D66138">
        <w:rPr>
          <w:rFonts w:ascii="Miriam" w:hAnsi="Miriam" w:cs="Guttman Keren" w:hint="cs"/>
          <w:b/>
          <w:bCs/>
          <w:sz w:val="22"/>
          <w:szCs w:val="22"/>
          <w:rtl/>
        </w:rPr>
        <w:t>בטעם שיטה זו</w:t>
      </w:r>
      <w:r w:rsidRPr="00D66138">
        <w:rPr>
          <w:rFonts w:ascii="Miriam" w:hAnsi="Miriam" w:cs="Guttman Keren" w:hint="cs"/>
          <w:sz w:val="22"/>
          <w:szCs w:val="22"/>
          <w:rtl/>
        </w:rPr>
        <w:t xml:space="preserve">, עי' בתוה"ב </w:t>
      </w:r>
      <w:r w:rsidR="00A363CA" w:rsidRPr="00D66138">
        <w:rPr>
          <w:rFonts w:ascii="Miriam" w:hAnsi="Miriam" w:cs="Guttman Keren" w:hint="cs"/>
          <w:sz w:val="22"/>
          <w:szCs w:val="22"/>
          <w:rtl/>
        </w:rPr>
        <w:t xml:space="preserve">הארוך </w:t>
      </w:r>
      <w:r w:rsidRPr="00D66138">
        <w:rPr>
          <w:rFonts w:ascii="Miriam" w:hAnsi="Miriam" w:cs="Guttman Keren" w:hint="cs"/>
          <w:sz w:val="22"/>
          <w:szCs w:val="22"/>
          <w:rtl/>
        </w:rPr>
        <w:t>עה:, אך עי' רא"ש סי' מט בסופו דחולק.</w:t>
      </w:r>
    </w:p>
    <w:p w14:paraId="54F02D68" w14:textId="77777777" w:rsidR="00013A81" w:rsidRPr="00D66138" w:rsidRDefault="00013A81" w:rsidP="002B66B7">
      <w:pPr>
        <w:bidi/>
        <w:spacing w:before="0" w:line="340" w:lineRule="atLeast"/>
        <w:rPr>
          <w:rFonts w:ascii="Miriam" w:hAnsi="Miriam" w:cs="Guttman Keren" w:hint="cs"/>
          <w:sz w:val="22"/>
          <w:szCs w:val="22"/>
          <w:rtl/>
        </w:rPr>
      </w:pPr>
      <w:r w:rsidRPr="00D66138">
        <w:rPr>
          <w:rFonts w:ascii="Miriam" w:hAnsi="Miriam" w:cs="Guttman Keren" w:hint="cs"/>
          <w:b/>
          <w:bCs/>
          <w:sz w:val="22"/>
          <w:szCs w:val="22"/>
          <w:rtl/>
        </w:rPr>
        <w:t>בהבנת שיטת ר"י ברצלוני</w:t>
      </w:r>
      <w:r w:rsidRPr="00D66138">
        <w:rPr>
          <w:rFonts w:ascii="Miriam" w:hAnsi="Miriam" w:cs="Guttman Keren" w:hint="cs"/>
          <w:sz w:val="22"/>
          <w:szCs w:val="22"/>
          <w:rtl/>
        </w:rPr>
        <w:t xml:space="preserve"> </w:t>
      </w:r>
      <w:r w:rsidRPr="00D66138">
        <w:rPr>
          <w:rFonts w:ascii="Miriam" w:hAnsi="Miriam" w:cs="Guttman Keren"/>
          <w:sz w:val="22"/>
          <w:szCs w:val="22"/>
          <w:rtl/>
        </w:rPr>
        <w:t>–</w:t>
      </w:r>
      <w:r w:rsidRPr="00D66138">
        <w:rPr>
          <w:rFonts w:ascii="Miriam" w:hAnsi="Miriam" w:cs="Guttman Keren" w:hint="cs"/>
          <w:sz w:val="22"/>
          <w:szCs w:val="22"/>
          <w:rtl/>
        </w:rPr>
        <w:t xml:space="preserve"> עי"ש </w:t>
      </w:r>
      <w:r w:rsidR="00DC26B3" w:rsidRPr="00D66138">
        <w:rPr>
          <w:rFonts w:ascii="Miriam" w:hAnsi="Miriam" w:cs="Guttman Keren" w:hint="cs"/>
          <w:sz w:val="22"/>
          <w:szCs w:val="22"/>
          <w:rtl/>
        </w:rPr>
        <w:t xml:space="preserve">היטב </w:t>
      </w:r>
      <w:r w:rsidRPr="00D66138">
        <w:rPr>
          <w:rFonts w:ascii="Miriam" w:hAnsi="Miriam" w:cs="Guttman Keren" w:hint="cs"/>
          <w:sz w:val="22"/>
          <w:szCs w:val="22"/>
          <w:rtl/>
        </w:rPr>
        <w:t xml:space="preserve">ברשב"א בתוה"ב, ועי' פרישה כג, </w:t>
      </w:r>
      <w:r w:rsidR="00375D15" w:rsidRPr="00D66138">
        <w:rPr>
          <w:rFonts w:ascii="Miriam" w:hAnsi="Miriam" w:cs="Guttman Keren" w:hint="cs"/>
          <w:sz w:val="22"/>
          <w:szCs w:val="22"/>
          <w:rtl/>
        </w:rPr>
        <w:t>[</w:t>
      </w:r>
      <w:r w:rsidRPr="00D66138">
        <w:rPr>
          <w:rFonts w:ascii="Miriam" w:hAnsi="Miriam" w:cs="Guttman Keren" w:hint="cs"/>
          <w:sz w:val="22"/>
          <w:szCs w:val="22"/>
          <w:rtl/>
        </w:rPr>
        <w:t>וצ"ע</w:t>
      </w:r>
      <w:r w:rsidR="00375D15" w:rsidRPr="00D66138">
        <w:rPr>
          <w:rFonts w:ascii="Miriam" w:hAnsi="Miriam" w:cs="Guttman Keren" w:hint="cs"/>
          <w:sz w:val="22"/>
          <w:szCs w:val="22"/>
          <w:rtl/>
        </w:rPr>
        <w:t>]</w:t>
      </w:r>
      <w:r w:rsidRPr="00D66138">
        <w:rPr>
          <w:rFonts w:ascii="Miriam" w:hAnsi="Miriam" w:cs="Guttman Keren" w:hint="cs"/>
          <w:sz w:val="22"/>
          <w:szCs w:val="22"/>
          <w:rtl/>
        </w:rPr>
        <w:t xml:space="preserve">, </w:t>
      </w:r>
      <w:r w:rsidR="00DC26B3" w:rsidRPr="00D66138">
        <w:rPr>
          <w:rFonts w:ascii="Miriam" w:hAnsi="Miriam" w:cs="Guttman Keren" w:hint="cs"/>
          <w:sz w:val="22"/>
          <w:szCs w:val="22"/>
          <w:rtl/>
        </w:rPr>
        <w:t>ו</w:t>
      </w:r>
      <w:r w:rsidRPr="00D66138">
        <w:rPr>
          <w:rFonts w:ascii="Miriam" w:hAnsi="Miriam" w:cs="Guttman Keren" w:hint="cs"/>
          <w:sz w:val="22"/>
          <w:szCs w:val="22"/>
          <w:rtl/>
        </w:rPr>
        <w:t>עי' חזו"א (סי' י ח) באופ"א, ו</w:t>
      </w:r>
      <w:r w:rsidR="00DC26B3" w:rsidRPr="00D66138">
        <w:rPr>
          <w:rFonts w:ascii="Miriam" w:hAnsi="Miriam" w:cs="Guttman Keren" w:hint="cs"/>
          <w:sz w:val="22"/>
          <w:szCs w:val="22"/>
          <w:rtl/>
        </w:rPr>
        <w:t>כ</w:t>
      </w:r>
      <w:r w:rsidRPr="00D66138">
        <w:rPr>
          <w:rFonts w:ascii="Miriam" w:hAnsi="Miriam" w:cs="Guttman Keren" w:hint="cs"/>
          <w:sz w:val="22"/>
          <w:szCs w:val="22"/>
          <w:rtl/>
        </w:rPr>
        <w:t xml:space="preserve">טעם הפרישה </w:t>
      </w:r>
      <w:r w:rsidR="00DC26B3" w:rsidRPr="00D66138">
        <w:rPr>
          <w:rFonts w:ascii="Miriam" w:hAnsi="Miriam" w:cs="Guttman Keren" w:hint="cs"/>
          <w:sz w:val="22"/>
          <w:szCs w:val="22"/>
          <w:rtl/>
        </w:rPr>
        <w:t>עי'</w:t>
      </w:r>
      <w:r w:rsidRPr="00D66138">
        <w:rPr>
          <w:rFonts w:ascii="Miriam" w:hAnsi="Miriam" w:cs="Guttman Keren" w:hint="cs"/>
          <w:sz w:val="22"/>
          <w:szCs w:val="22"/>
          <w:rtl/>
        </w:rPr>
        <w:t xml:space="preserve"> בשיטת רש"י הו"ד בהג"א פ"ח סי' לו</w:t>
      </w:r>
      <w:r w:rsidR="00DC26B3" w:rsidRPr="00D66138">
        <w:rPr>
          <w:rFonts w:ascii="Miriam" w:hAnsi="Miriam" w:cs="Guttman Keren" w:hint="cs"/>
          <w:sz w:val="22"/>
          <w:szCs w:val="22"/>
          <w:rtl/>
        </w:rPr>
        <w:t xml:space="preserve"> [ד"ה ופריך]</w:t>
      </w:r>
      <w:r w:rsidRPr="00D66138">
        <w:rPr>
          <w:rFonts w:ascii="Miriam" w:hAnsi="Miriam" w:cs="Guttman Keren" w:hint="cs"/>
          <w:sz w:val="22"/>
          <w:szCs w:val="22"/>
          <w:rtl/>
        </w:rPr>
        <w:t xml:space="preserve">, וביתר ביאור באו"ז סי' תעב בתחלתו, ובסי' תעו, </w:t>
      </w:r>
      <w:r w:rsidR="00354B0E" w:rsidRPr="00D66138">
        <w:rPr>
          <w:rFonts w:ascii="Miriam" w:hAnsi="Miriam" w:cs="Guttman Keren" w:hint="cs"/>
          <w:sz w:val="22"/>
          <w:szCs w:val="22"/>
          <w:rtl/>
        </w:rPr>
        <w:t>אך עי' בתוס' קיב: ד"ה ודגים בסופו 'ומיהו עדיין', וכן בר"ן מב: 'אין מניחין'</w:t>
      </w:r>
      <w:r w:rsidR="00A363CA" w:rsidRPr="00D66138">
        <w:rPr>
          <w:rFonts w:ascii="Miriam" w:hAnsi="Miriam" w:cs="Guttman Keren" w:hint="cs"/>
          <w:sz w:val="22"/>
          <w:szCs w:val="22"/>
          <w:rtl/>
        </w:rPr>
        <w:t xml:space="preserve"> דפליגי</w:t>
      </w:r>
    </w:p>
    <w:p w14:paraId="1D0ACBB2" w14:textId="77777777" w:rsidR="00530B6B" w:rsidRPr="00D66138" w:rsidRDefault="00530B6B" w:rsidP="002B66B7">
      <w:pPr>
        <w:bidi/>
        <w:spacing w:before="0" w:line="340" w:lineRule="atLeast"/>
        <w:rPr>
          <w:rFonts w:ascii="Miriam" w:hAnsi="Miriam" w:cs="Guttman Keren" w:hint="cs"/>
          <w:b/>
          <w:bCs/>
          <w:sz w:val="22"/>
          <w:szCs w:val="22"/>
          <w:rtl/>
        </w:rPr>
      </w:pPr>
    </w:p>
    <w:p w14:paraId="42352822" w14:textId="77777777" w:rsidR="00A13F1F" w:rsidRDefault="00A13F1F" w:rsidP="00530B6B">
      <w:pPr>
        <w:bidi/>
        <w:spacing w:before="0" w:line="340" w:lineRule="atLeast"/>
        <w:rPr>
          <w:rFonts w:ascii="Miriam" w:hAnsi="Miriam" w:cs="Guttman Keren" w:hint="cs"/>
          <w:b/>
          <w:bCs/>
          <w:sz w:val="22"/>
          <w:szCs w:val="22"/>
          <w:rtl/>
        </w:rPr>
      </w:pPr>
    </w:p>
    <w:p w14:paraId="0C516A3C" w14:textId="77777777" w:rsidR="00354B0E" w:rsidRPr="00D66138" w:rsidRDefault="00354B0E" w:rsidP="00A13F1F">
      <w:pPr>
        <w:bidi/>
        <w:spacing w:before="0" w:line="340" w:lineRule="atLeast"/>
        <w:rPr>
          <w:rFonts w:ascii="Miriam" w:hAnsi="Miriam" w:cs="Guttman Keren" w:hint="cs"/>
          <w:b/>
          <w:bCs/>
          <w:sz w:val="22"/>
          <w:szCs w:val="22"/>
          <w:rtl/>
        </w:rPr>
      </w:pPr>
      <w:r w:rsidRPr="00D66138">
        <w:rPr>
          <w:rFonts w:ascii="Miriam" w:hAnsi="Miriam" w:cs="Guttman Keren" w:hint="cs"/>
          <w:b/>
          <w:bCs/>
          <w:sz w:val="22"/>
          <w:szCs w:val="22"/>
          <w:rtl/>
        </w:rPr>
        <w:t>שו"ע יח</w:t>
      </w:r>
    </w:p>
    <w:p w14:paraId="2A653705" w14:textId="77777777" w:rsidR="00354B0E" w:rsidRPr="00D66138" w:rsidRDefault="00354B0E" w:rsidP="002B66B7">
      <w:pPr>
        <w:bidi/>
        <w:spacing w:before="0" w:line="340" w:lineRule="atLeast"/>
        <w:rPr>
          <w:rFonts w:ascii="Miriam" w:hAnsi="Miriam" w:cs="Guttman Keren" w:hint="cs"/>
          <w:sz w:val="22"/>
          <w:szCs w:val="22"/>
          <w:rtl/>
        </w:rPr>
      </w:pPr>
      <w:r w:rsidRPr="00D66138">
        <w:rPr>
          <w:rFonts w:ascii="Miriam" w:hAnsi="Miriam" w:cs="Guttman Keren" w:hint="cs"/>
          <w:b/>
          <w:bCs/>
          <w:sz w:val="22"/>
          <w:szCs w:val="22"/>
          <w:rtl/>
        </w:rPr>
        <w:lastRenderedPageBreak/>
        <w:t>בחילוק ב</w:t>
      </w:r>
      <w:r w:rsidR="00DC26B3" w:rsidRPr="00D66138">
        <w:rPr>
          <w:rFonts w:ascii="Miriam" w:hAnsi="Miriam" w:cs="Guttman Keren" w:hint="cs"/>
          <w:b/>
          <w:bCs/>
          <w:sz w:val="22"/>
          <w:szCs w:val="22"/>
          <w:rtl/>
        </w:rPr>
        <w:t xml:space="preserve">ין </w:t>
      </w:r>
      <w:r w:rsidRPr="00D66138">
        <w:rPr>
          <w:rFonts w:ascii="Miriam" w:hAnsi="Miriam" w:cs="Guttman Keren" w:hint="cs"/>
          <w:b/>
          <w:bCs/>
          <w:sz w:val="22"/>
          <w:szCs w:val="22"/>
          <w:rtl/>
        </w:rPr>
        <w:t>אופני הכבישה</w:t>
      </w:r>
      <w:r w:rsidRPr="00D66138">
        <w:rPr>
          <w:rFonts w:ascii="Miriam" w:hAnsi="Miriam" w:cs="Guttman Keren" w:hint="cs"/>
          <w:sz w:val="22"/>
          <w:szCs w:val="22"/>
          <w:rtl/>
        </w:rPr>
        <w:t xml:space="preserve"> </w:t>
      </w:r>
      <w:r w:rsidRPr="00D66138">
        <w:rPr>
          <w:rFonts w:ascii="Miriam" w:hAnsi="Miriam" w:cs="Guttman Keren"/>
          <w:sz w:val="22"/>
          <w:szCs w:val="22"/>
          <w:rtl/>
        </w:rPr>
        <w:t>–</w:t>
      </w:r>
      <w:r w:rsidRPr="00D66138">
        <w:rPr>
          <w:rFonts w:ascii="Miriam" w:hAnsi="Miriam" w:cs="Guttman Keren" w:hint="cs"/>
          <w:sz w:val="22"/>
          <w:szCs w:val="22"/>
          <w:rtl/>
        </w:rPr>
        <w:t xml:space="preserve"> עי' ש"ך עב, אך עי' פר"ח נא בסופו מה שתמה, ועי' שפ"ד, וע"ע פלתי טו בסופו</w:t>
      </w:r>
    </w:p>
    <w:p w14:paraId="07FC8FA4" w14:textId="77777777" w:rsidR="00354B0E" w:rsidRPr="00D66138" w:rsidRDefault="00354B0E" w:rsidP="002B66B7">
      <w:pPr>
        <w:bidi/>
        <w:spacing w:before="0" w:line="340" w:lineRule="atLeast"/>
        <w:rPr>
          <w:rFonts w:ascii="Miriam" w:hAnsi="Miriam" w:cs="Guttman Keren" w:hint="cs"/>
          <w:sz w:val="22"/>
          <w:szCs w:val="22"/>
          <w:rtl/>
        </w:rPr>
      </w:pPr>
      <w:r w:rsidRPr="00D66138">
        <w:rPr>
          <w:rFonts w:ascii="Miriam" w:hAnsi="Miriam" w:cs="Guttman Keren" w:hint="cs"/>
          <w:b/>
          <w:bCs/>
          <w:sz w:val="22"/>
          <w:szCs w:val="22"/>
          <w:rtl/>
        </w:rPr>
        <w:t>בשיעור הכבישה</w:t>
      </w:r>
      <w:r w:rsidRPr="00D66138">
        <w:rPr>
          <w:rFonts w:ascii="Miriam" w:hAnsi="Miriam" w:cs="Guttman Keren" w:hint="cs"/>
          <w:sz w:val="22"/>
          <w:szCs w:val="22"/>
          <w:rtl/>
        </w:rPr>
        <w:t xml:space="preserve"> </w:t>
      </w:r>
      <w:r w:rsidRPr="00D66138">
        <w:rPr>
          <w:rFonts w:ascii="Miriam" w:hAnsi="Miriam" w:cs="Guttman Keren"/>
          <w:sz w:val="22"/>
          <w:szCs w:val="22"/>
          <w:rtl/>
        </w:rPr>
        <w:t>–</w:t>
      </w:r>
      <w:r w:rsidRPr="00D66138">
        <w:rPr>
          <w:rFonts w:ascii="Miriam" w:hAnsi="Miriam" w:cs="Guttman Keren" w:hint="cs"/>
          <w:sz w:val="22"/>
          <w:szCs w:val="22"/>
          <w:rtl/>
        </w:rPr>
        <w:t xml:space="preserve"> עי' גליון רע"א מה שתמה, ועי' מה שייש</w:t>
      </w:r>
      <w:r w:rsidR="00A363CA" w:rsidRPr="00D66138">
        <w:rPr>
          <w:rFonts w:ascii="Miriam" w:hAnsi="Miriam" w:cs="Guttman Keren" w:hint="cs"/>
          <w:sz w:val="22"/>
          <w:szCs w:val="22"/>
          <w:rtl/>
        </w:rPr>
        <w:t xml:space="preserve">ב היד יהודה ס"ק פד, </w:t>
      </w:r>
      <w:r w:rsidRPr="00D66138">
        <w:rPr>
          <w:rFonts w:ascii="Miriam" w:hAnsi="Miriam" w:cs="Guttman Keren" w:hint="cs"/>
          <w:sz w:val="22"/>
          <w:szCs w:val="22"/>
          <w:rtl/>
        </w:rPr>
        <w:t>ע"ע פר"ח קה ד בסופו בשיעור זה</w:t>
      </w:r>
    </w:p>
    <w:p w14:paraId="7F1F2B5D" w14:textId="77777777" w:rsidR="00354B0E" w:rsidRPr="00D66138" w:rsidRDefault="00354B0E" w:rsidP="002B66B7">
      <w:pPr>
        <w:bidi/>
        <w:spacing w:before="0" w:line="340" w:lineRule="atLeast"/>
        <w:rPr>
          <w:rFonts w:ascii="Miriam" w:hAnsi="Miriam" w:cs="Guttman Keren" w:hint="cs"/>
          <w:sz w:val="22"/>
          <w:szCs w:val="22"/>
          <w:rtl/>
        </w:rPr>
      </w:pPr>
      <w:r w:rsidRPr="00D66138">
        <w:rPr>
          <w:rFonts w:ascii="Miriam" w:hAnsi="Miriam" w:cs="Guttman Keren" w:hint="cs"/>
          <w:b/>
          <w:bCs/>
          <w:sz w:val="22"/>
          <w:szCs w:val="22"/>
          <w:rtl/>
        </w:rPr>
        <w:t>הבנת הכרעת השו"ע דאין נאסר מיד</w:t>
      </w:r>
      <w:r w:rsidRPr="00D66138">
        <w:rPr>
          <w:rFonts w:ascii="Miriam" w:hAnsi="Miriam" w:cs="Guttman Keren" w:hint="cs"/>
          <w:sz w:val="22"/>
          <w:szCs w:val="22"/>
          <w:rtl/>
        </w:rPr>
        <w:t xml:space="preserve"> - עי' חזו"א סי' י ח ד"ה ובשו"ע</w:t>
      </w:r>
    </w:p>
    <w:p w14:paraId="69CF961A" w14:textId="77777777" w:rsidR="00354B0E" w:rsidRPr="00D66138" w:rsidRDefault="00354B0E" w:rsidP="002B66B7">
      <w:pPr>
        <w:bidi/>
        <w:spacing w:before="0" w:line="340" w:lineRule="atLeast"/>
        <w:rPr>
          <w:rFonts w:ascii="Miriam" w:hAnsi="Miriam" w:cs="Guttman Keren" w:hint="cs"/>
          <w:sz w:val="22"/>
          <w:szCs w:val="22"/>
          <w:rtl/>
        </w:rPr>
      </w:pPr>
      <w:r w:rsidRPr="00D66138">
        <w:rPr>
          <w:rFonts w:ascii="Miriam" w:hAnsi="Miriam" w:cs="Guttman Keren" w:hint="cs"/>
          <w:b/>
          <w:bCs/>
          <w:sz w:val="22"/>
          <w:szCs w:val="22"/>
          <w:rtl/>
        </w:rPr>
        <w:t>בטעם האוסרים ברמ"א שאינו נפלט</w:t>
      </w:r>
      <w:r w:rsidRPr="00D66138">
        <w:rPr>
          <w:rFonts w:ascii="Miriam" w:hAnsi="Miriam" w:cs="Guttman Keren" w:hint="cs"/>
          <w:sz w:val="22"/>
          <w:szCs w:val="22"/>
          <w:rtl/>
        </w:rPr>
        <w:t xml:space="preserve"> </w:t>
      </w:r>
      <w:r w:rsidRPr="00D66138">
        <w:rPr>
          <w:rFonts w:ascii="Miriam" w:hAnsi="Miriam" w:cs="Guttman Keren"/>
          <w:sz w:val="22"/>
          <w:szCs w:val="22"/>
          <w:rtl/>
        </w:rPr>
        <w:t>–</w:t>
      </w:r>
      <w:r w:rsidRPr="00D66138">
        <w:rPr>
          <w:rFonts w:ascii="Miriam" w:hAnsi="Miriam" w:cs="Guttman Keren" w:hint="cs"/>
          <w:sz w:val="22"/>
          <w:szCs w:val="22"/>
          <w:rtl/>
        </w:rPr>
        <w:t xml:space="preserve"> עי' ש"ך </w:t>
      </w:r>
      <w:r w:rsidR="00DC26B3" w:rsidRPr="00D66138">
        <w:rPr>
          <w:rFonts w:ascii="Miriam" w:hAnsi="Miriam" w:cs="Guttman Keren" w:hint="cs"/>
          <w:sz w:val="22"/>
          <w:szCs w:val="22"/>
          <w:rtl/>
        </w:rPr>
        <w:t xml:space="preserve">ס"ק </w:t>
      </w:r>
      <w:r w:rsidRPr="00D66138">
        <w:rPr>
          <w:rFonts w:ascii="Miriam" w:hAnsi="Miriam" w:cs="Guttman Keren" w:hint="cs"/>
          <w:sz w:val="22"/>
          <w:szCs w:val="22"/>
          <w:rtl/>
        </w:rPr>
        <w:t xml:space="preserve">עד ב' טעמים, </w:t>
      </w:r>
      <w:r w:rsidR="00DC26B3" w:rsidRPr="00D66138">
        <w:rPr>
          <w:rFonts w:ascii="Miriam" w:hAnsi="Miriam" w:cs="Guttman Keren" w:hint="cs"/>
          <w:sz w:val="22"/>
          <w:szCs w:val="22"/>
          <w:rtl/>
        </w:rPr>
        <w:t>וכ</w:t>
      </w:r>
      <w:r w:rsidRPr="00D66138">
        <w:rPr>
          <w:rFonts w:ascii="Miriam" w:hAnsi="Miriam" w:cs="Guttman Keren" w:hint="cs"/>
          <w:sz w:val="22"/>
          <w:szCs w:val="22"/>
          <w:rtl/>
        </w:rPr>
        <w:t xml:space="preserve">טעם הב' כ"כ הגר"א עא, </w:t>
      </w:r>
      <w:r w:rsidR="00DC26B3" w:rsidRPr="00D66138">
        <w:rPr>
          <w:rFonts w:ascii="Miriam" w:hAnsi="Miriam" w:cs="Guttman Keren" w:hint="cs"/>
          <w:sz w:val="22"/>
          <w:szCs w:val="22"/>
          <w:rtl/>
        </w:rPr>
        <w:t>ו</w:t>
      </w:r>
      <w:r w:rsidRPr="00D66138">
        <w:rPr>
          <w:rFonts w:ascii="Miriam" w:hAnsi="Miriam" w:cs="Guttman Keren" w:hint="cs"/>
          <w:sz w:val="22"/>
          <w:szCs w:val="22"/>
          <w:rtl/>
        </w:rPr>
        <w:t xml:space="preserve">עי' שפ"ד שתמה, וע"ע גליון מהרש"א </w:t>
      </w:r>
    </w:p>
    <w:p w14:paraId="5BBE6572" w14:textId="77777777" w:rsidR="00354B0E" w:rsidRPr="00D66138" w:rsidRDefault="00DC26B3" w:rsidP="002B66B7">
      <w:pPr>
        <w:bidi/>
        <w:spacing w:before="0" w:line="340" w:lineRule="atLeast"/>
        <w:rPr>
          <w:rFonts w:ascii="Miriam" w:hAnsi="Miriam" w:cs="Guttman Keren" w:hint="cs"/>
          <w:sz w:val="22"/>
          <w:szCs w:val="22"/>
          <w:rtl/>
        </w:rPr>
      </w:pPr>
      <w:r w:rsidRPr="00D66138">
        <w:rPr>
          <w:rFonts w:ascii="Miriam" w:hAnsi="Miriam" w:cs="Guttman Keren" w:hint="cs"/>
          <w:b/>
          <w:bCs/>
          <w:sz w:val="22"/>
          <w:szCs w:val="22"/>
          <w:rtl/>
        </w:rPr>
        <w:t xml:space="preserve">דין </w:t>
      </w:r>
      <w:r w:rsidR="00354B0E" w:rsidRPr="00D66138">
        <w:rPr>
          <w:rFonts w:ascii="Miriam" w:hAnsi="Miriam" w:cs="Guttman Keren" w:hint="cs"/>
          <w:b/>
          <w:bCs/>
          <w:sz w:val="22"/>
          <w:szCs w:val="22"/>
          <w:rtl/>
        </w:rPr>
        <w:t>פירש ממקום למקום</w:t>
      </w:r>
      <w:r w:rsidR="00354B0E" w:rsidRPr="00D66138">
        <w:rPr>
          <w:rFonts w:ascii="Miriam" w:hAnsi="Miriam" w:cs="Guttman Keren" w:hint="cs"/>
          <w:sz w:val="22"/>
          <w:szCs w:val="22"/>
          <w:rtl/>
        </w:rPr>
        <w:t xml:space="preserve"> = </w:t>
      </w:r>
      <w:r w:rsidR="00F11A44" w:rsidRPr="00D66138">
        <w:rPr>
          <w:rFonts w:ascii="Miriam" w:hAnsi="Miriam" w:cs="Guttman Keren" w:hint="cs"/>
          <w:sz w:val="22"/>
          <w:szCs w:val="22"/>
          <w:rtl/>
        </w:rPr>
        <w:t>עי' שפ"ד עד באמצעו, ופר"ח סוף ס"ק סג</w:t>
      </w:r>
    </w:p>
    <w:p w14:paraId="3246A5E0" w14:textId="77777777" w:rsidR="00F11A44" w:rsidRPr="00D66138" w:rsidRDefault="00F11A44" w:rsidP="002B66B7">
      <w:pPr>
        <w:bidi/>
        <w:spacing w:before="0" w:line="340" w:lineRule="atLeast"/>
        <w:rPr>
          <w:rFonts w:ascii="Miriam" w:hAnsi="Miriam" w:cs="Guttman Keren" w:hint="cs"/>
          <w:sz w:val="22"/>
          <w:szCs w:val="22"/>
          <w:rtl/>
        </w:rPr>
      </w:pPr>
      <w:r w:rsidRPr="00D66138">
        <w:rPr>
          <w:rFonts w:ascii="Miriam" w:hAnsi="Miriam" w:cs="Guttman Keren" w:hint="cs"/>
          <w:b/>
          <w:bCs/>
          <w:sz w:val="22"/>
          <w:szCs w:val="22"/>
          <w:rtl/>
        </w:rPr>
        <w:t>טעם האיסור במעט מלח</w:t>
      </w:r>
      <w:r w:rsidRPr="00D66138">
        <w:rPr>
          <w:rFonts w:ascii="Miriam" w:hAnsi="Miriam" w:cs="Guttman Keren" w:hint="cs"/>
          <w:sz w:val="22"/>
          <w:szCs w:val="22"/>
          <w:rtl/>
        </w:rPr>
        <w:t xml:space="preserve"> </w:t>
      </w:r>
      <w:r w:rsidRPr="00D66138">
        <w:rPr>
          <w:rFonts w:ascii="Miriam" w:hAnsi="Miriam" w:cs="Guttman Keren"/>
          <w:sz w:val="22"/>
          <w:szCs w:val="22"/>
          <w:rtl/>
        </w:rPr>
        <w:t>–</w:t>
      </w:r>
      <w:r w:rsidRPr="00D66138">
        <w:rPr>
          <w:rFonts w:ascii="Miriam" w:hAnsi="Miriam" w:cs="Guttman Keren" w:hint="cs"/>
          <w:sz w:val="22"/>
          <w:szCs w:val="22"/>
          <w:rtl/>
        </w:rPr>
        <w:t xml:space="preserve"> עי' שפ"ד עא, אך עי' ב"י מהמרדכי, וב' הטעמים באו"ה כלל י ז</w:t>
      </w:r>
    </w:p>
    <w:p w14:paraId="5B564596" w14:textId="77777777" w:rsidR="00F11A44" w:rsidRPr="00D66138" w:rsidRDefault="00F11A44" w:rsidP="002B66B7">
      <w:pPr>
        <w:bidi/>
        <w:spacing w:before="0" w:line="340" w:lineRule="atLeast"/>
        <w:rPr>
          <w:rFonts w:ascii="Miriam" w:hAnsi="Miriam" w:cs="Guttman Keren" w:hint="cs"/>
          <w:sz w:val="22"/>
          <w:szCs w:val="22"/>
          <w:rtl/>
        </w:rPr>
      </w:pPr>
      <w:r w:rsidRPr="00D66138">
        <w:rPr>
          <w:rFonts w:ascii="Miriam" w:hAnsi="Miriam" w:cs="Guttman Keren" w:hint="cs"/>
          <w:b/>
          <w:bCs/>
          <w:sz w:val="22"/>
          <w:szCs w:val="22"/>
          <w:rtl/>
        </w:rPr>
        <w:t>במש"כ הש"ך והט"ז בשם המהרש"ל דבטל ברוב</w:t>
      </w:r>
      <w:r w:rsidRPr="00D66138">
        <w:rPr>
          <w:rFonts w:ascii="Miriam" w:hAnsi="Miriam" w:cs="Guttman Keren" w:hint="cs"/>
          <w:sz w:val="22"/>
          <w:szCs w:val="22"/>
          <w:rtl/>
        </w:rPr>
        <w:t xml:space="preserve"> </w:t>
      </w:r>
      <w:r w:rsidRPr="00D66138">
        <w:rPr>
          <w:rFonts w:ascii="Miriam" w:hAnsi="Miriam" w:cs="Guttman Keren"/>
          <w:sz w:val="22"/>
          <w:szCs w:val="22"/>
          <w:rtl/>
        </w:rPr>
        <w:t>–</w:t>
      </w:r>
      <w:r w:rsidR="00DC26B3" w:rsidRPr="00D66138">
        <w:rPr>
          <w:rFonts w:ascii="Miriam" w:hAnsi="Miriam" w:cs="Guttman Keren" w:hint="cs"/>
          <w:sz w:val="22"/>
          <w:szCs w:val="22"/>
          <w:rtl/>
        </w:rPr>
        <w:t xml:space="preserve"> </w:t>
      </w:r>
      <w:r w:rsidRPr="00D66138">
        <w:rPr>
          <w:rFonts w:ascii="Miriam" w:hAnsi="Miriam" w:cs="Guttman Keren" w:hint="cs"/>
          <w:sz w:val="22"/>
          <w:szCs w:val="22"/>
          <w:rtl/>
        </w:rPr>
        <w:t>עי' גליון רע"א ובי"מ מה שתמהו, ועי' הגהות חכמת שלמה [הו"ד בילקוט מפרשים] מה שתירץ</w:t>
      </w:r>
    </w:p>
    <w:p w14:paraId="17B862B6" w14:textId="77777777" w:rsidR="001D29EF" w:rsidRPr="00D66138" w:rsidRDefault="001D29EF" w:rsidP="002B66B7">
      <w:pPr>
        <w:bidi/>
        <w:spacing w:before="0" w:line="340" w:lineRule="atLeast"/>
        <w:rPr>
          <w:rFonts w:ascii="Miriam" w:hAnsi="Miriam" w:cs="Guttman Keren" w:hint="cs"/>
          <w:b/>
          <w:bCs/>
          <w:sz w:val="22"/>
          <w:szCs w:val="22"/>
          <w:rtl/>
        </w:rPr>
      </w:pPr>
    </w:p>
    <w:p w14:paraId="17AFA414" w14:textId="77777777" w:rsidR="00F11A44" w:rsidRPr="00D66138" w:rsidRDefault="00CC1E11" w:rsidP="002B66B7">
      <w:pPr>
        <w:bidi/>
        <w:spacing w:before="0" w:line="340" w:lineRule="atLeast"/>
        <w:rPr>
          <w:rFonts w:ascii="Miriam" w:hAnsi="Miriam" w:cs="Guttman Keren" w:hint="cs"/>
          <w:b/>
          <w:bCs/>
          <w:sz w:val="22"/>
          <w:szCs w:val="22"/>
          <w:rtl/>
        </w:rPr>
      </w:pPr>
      <w:r w:rsidRPr="00D66138">
        <w:rPr>
          <w:rFonts w:ascii="Miriam" w:hAnsi="Miriam" w:cs="Guttman Keren" w:hint="cs"/>
          <w:b/>
          <w:bCs/>
          <w:sz w:val="22"/>
          <w:szCs w:val="22"/>
          <w:rtl/>
        </w:rPr>
        <w:t xml:space="preserve">סעיף יט </w:t>
      </w:r>
      <w:r w:rsidRPr="00D66138">
        <w:rPr>
          <w:rFonts w:ascii="Miriam" w:hAnsi="Miriam" w:cs="Guttman Keren"/>
          <w:b/>
          <w:bCs/>
          <w:sz w:val="22"/>
          <w:szCs w:val="22"/>
          <w:rtl/>
        </w:rPr>
        <w:t>–</w:t>
      </w:r>
      <w:r w:rsidRPr="00D66138">
        <w:rPr>
          <w:rFonts w:ascii="Miriam" w:hAnsi="Miriam" w:cs="Guttman Keren" w:hint="cs"/>
          <w:b/>
          <w:bCs/>
          <w:sz w:val="22"/>
          <w:szCs w:val="22"/>
          <w:rtl/>
        </w:rPr>
        <w:t xml:space="preserve"> בענין דין חליטה בבשר שנמלח</w:t>
      </w:r>
    </w:p>
    <w:p w14:paraId="48366370" w14:textId="77777777" w:rsidR="00CC1E11" w:rsidRPr="00D66138" w:rsidRDefault="00CC1E11" w:rsidP="002B66B7">
      <w:pPr>
        <w:bidi/>
        <w:spacing w:before="0" w:line="340" w:lineRule="atLeast"/>
        <w:rPr>
          <w:rFonts w:ascii="Miriam" w:hAnsi="Miriam" w:cs="Guttman Keren" w:hint="cs"/>
          <w:sz w:val="22"/>
          <w:szCs w:val="22"/>
          <w:rtl/>
        </w:rPr>
      </w:pPr>
      <w:r w:rsidRPr="00D66138">
        <w:rPr>
          <w:rFonts w:ascii="Miriam" w:hAnsi="Miriam" w:cs="Guttman Keren" w:hint="cs"/>
          <w:sz w:val="22"/>
          <w:szCs w:val="22"/>
          <w:rtl/>
        </w:rPr>
        <w:t>עי' רמב"ם הל' מאכ"א פ"ו ה"י, עי"ש בראב"ד ובמ"מ בסופו, וע"ע ברמב"ם בהל' יז ובראב"ד ומ"מ בסופו ונראה, עי' ר"ן מא: [ד"ה ודגים 'ומדאמרינן אסורין'- 'וכי תימא א"כ']</w:t>
      </w:r>
      <w:r w:rsidR="006B4DD7" w:rsidRPr="00D66138">
        <w:rPr>
          <w:rFonts w:ascii="Miriam" w:hAnsi="Miriam" w:cs="Guttman Keren" w:hint="cs"/>
          <w:sz w:val="22"/>
          <w:szCs w:val="22"/>
          <w:rtl/>
        </w:rPr>
        <w:t xml:space="preserve"> עי' רא"ה בדק הבית עא. </w:t>
      </w:r>
      <w:r w:rsidR="00B8755B" w:rsidRPr="00D66138">
        <w:rPr>
          <w:rFonts w:ascii="Miriam" w:hAnsi="Miriam" w:cs="Guttman Keren" w:hint="cs"/>
          <w:sz w:val="22"/>
          <w:szCs w:val="22"/>
          <w:rtl/>
        </w:rPr>
        <w:t>[</w:t>
      </w:r>
      <w:r w:rsidR="006B4DD7" w:rsidRPr="00D66138">
        <w:rPr>
          <w:rFonts w:ascii="Miriam" w:hAnsi="Miriam" w:cs="Guttman Keren" w:hint="cs"/>
          <w:sz w:val="22"/>
          <w:szCs w:val="22"/>
          <w:rtl/>
        </w:rPr>
        <w:t>עוד כתב דדם האברים</w:t>
      </w:r>
      <w:r w:rsidR="00B8755B" w:rsidRPr="00D66138">
        <w:rPr>
          <w:rFonts w:ascii="Miriam" w:hAnsi="Miriam" w:cs="Guttman Keren" w:hint="cs"/>
          <w:sz w:val="22"/>
          <w:szCs w:val="22"/>
          <w:rtl/>
        </w:rPr>
        <w:t>]</w:t>
      </w:r>
      <w:r w:rsidR="006B4DD7" w:rsidRPr="00D66138">
        <w:rPr>
          <w:rFonts w:ascii="Miriam" w:hAnsi="Miriam" w:cs="Guttman Keren" w:hint="cs"/>
          <w:sz w:val="22"/>
          <w:szCs w:val="22"/>
          <w:rtl/>
        </w:rPr>
        <w:t xml:space="preserve">, עב: </w:t>
      </w:r>
      <w:r w:rsidR="00B8755B" w:rsidRPr="00D66138">
        <w:rPr>
          <w:rFonts w:ascii="Miriam" w:hAnsi="Miriam" w:cs="Guttman Keren" w:hint="cs"/>
          <w:sz w:val="22"/>
          <w:szCs w:val="22"/>
          <w:rtl/>
        </w:rPr>
        <w:t>[</w:t>
      </w:r>
      <w:r w:rsidR="006B4DD7" w:rsidRPr="00D66138">
        <w:rPr>
          <w:rFonts w:ascii="Miriam" w:hAnsi="Miriam" w:cs="Guttman Keren" w:hint="cs"/>
          <w:sz w:val="22"/>
          <w:szCs w:val="22"/>
          <w:rtl/>
        </w:rPr>
        <w:t>עוד כתב ולענין מליחה</w:t>
      </w:r>
      <w:r w:rsidR="00B8755B" w:rsidRPr="00D66138">
        <w:rPr>
          <w:rFonts w:ascii="Miriam" w:hAnsi="Miriam" w:cs="Guttman Keren" w:hint="cs"/>
          <w:sz w:val="22"/>
          <w:szCs w:val="22"/>
          <w:rtl/>
        </w:rPr>
        <w:t>]</w:t>
      </w:r>
      <w:r w:rsidR="006B4DD7" w:rsidRPr="00D66138">
        <w:rPr>
          <w:rFonts w:ascii="Miriam" w:hAnsi="Miriam" w:cs="Guttman Keren" w:hint="cs"/>
          <w:sz w:val="22"/>
          <w:szCs w:val="22"/>
          <w:rtl/>
        </w:rPr>
        <w:t xml:space="preserve">. </w:t>
      </w:r>
      <w:r w:rsidRPr="00D66138">
        <w:rPr>
          <w:rFonts w:ascii="Miriam" w:hAnsi="Miriam" w:cs="Guttman Keren" w:hint="cs"/>
          <w:sz w:val="22"/>
          <w:szCs w:val="22"/>
          <w:rtl/>
        </w:rPr>
        <w:t xml:space="preserve"> עי' רשב"א תורת הבית הארוך עג: </w:t>
      </w:r>
      <w:r w:rsidR="00B8755B" w:rsidRPr="00D66138">
        <w:rPr>
          <w:rFonts w:ascii="Miriam" w:hAnsi="Miriam" w:cs="Guttman Keren" w:hint="cs"/>
          <w:sz w:val="22"/>
          <w:szCs w:val="22"/>
          <w:rtl/>
        </w:rPr>
        <w:t>[</w:t>
      </w:r>
      <w:r w:rsidRPr="00D66138">
        <w:rPr>
          <w:rFonts w:ascii="Miriam" w:hAnsi="Miriam" w:cs="Guttman Keren" w:hint="cs"/>
          <w:sz w:val="22"/>
          <w:szCs w:val="22"/>
          <w:rtl/>
        </w:rPr>
        <w:t xml:space="preserve">'ואחר שיעור </w:t>
      </w:r>
      <w:r w:rsidRPr="00D66138">
        <w:rPr>
          <w:rFonts w:ascii="Miriam" w:hAnsi="Miriam" w:cs="Guttman Keren"/>
          <w:sz w:val="22"/>
          <w:szCs w:val="22"/>
          <w:rtl/>
        </w:rPr>
        <w:t>–</w:t>
      </w:r>
      <w:r w:rsidRPr="00D66138">
        <w:rPr>
          <w:rFonts w:ascii="Miriam" w:hAnsi="Miriam" w:cs="Guttman Keren" w:hint="cs"/>
          <w:sz w:val="22"/>
          <w:szCs w:val="22"/>
          <w:rtl/>
        </w:rPr>
        <w:t xml:space="preserve"> 'ולענין </w:t>
      </w:r>
      <w:r w:rsidR="00B8755B" w:rsidRPr="00D66138">
        <w:rPr>
          <w:rFonts w:ascii="Miriam" w:hAnsi="Miriam" w:cs="Guttman Keren" w:hint="cs"/>
          <w:sz w:val="22"/>
          <w:szCs w:val="22"/>
          <w:rtl/>
        </w:rPr>
        <w:t xml:space="preserve">למלוח'] </w:t>
      </w:r>
      <w:r w:rsidRPr="00D66138">
        <w:rPr>
          <w:rFonts w:ascii="Miriam" w:hAnsi="Miriam" w:cs="Guttman Keren" w:hint="cs"/>
          <w:sz w:val="22"/>
          <w:szCs w:val="22"/>
          <w:rtl/>
        </w:rPr>
        <w:t xml:space="preserve">עי' משמרת הבית עא: </w:t>
      </w:r>
      <w:r w:rsidR="00B8755B" w:rsidRPr="00D66138">
        <w:rPr>
          <w:rFonts w:ascii="Miriam" w:hAnsi="Miriam" w:cs="Guttman Keren" w:hint="cs"/>
          <w:sz w:val="22"/>
          <w:szCs w:val="22"/>
          <w:rtl/>
        </w:rPr>
        <w:t>[</w:t>
      </w:r>
      <w:r w:rsidRPr="00D66138">
        <w:rPr>
          <w:rFonts w:ascii="Miriam" w:hAnsi="Miriam" w:cs="Guttman Keren" w:hint="cs"/>
          <w:sz w:val="22"/>
          <w:szCs w:val="22"/>
          <w:rtl/>
        </w:rPr>
        <w:t>ד"ה אמר הכותב דעתא קלישתא 'ועוד יש שבוש גמור</w:t>
      </w:r>
      <w:r w:rsidR="00B8755B" w:rsidRPr="00D66138">
        <w:rPr>
          <w:rFonts w:ascii="Miriam" w:hAnsi="Miriam" w:cs="Guttman Keren" w:hint="cs"/>
          <w:sz w:val="22"/>
          <w:szCs w:val="22"/>
          <w:rtl/>
        </w:rPr>
        <w:t>]</w:t>
      </w:r>
      <w:r w:rsidRPr="00D66138">
        <w:rPr>
          <w:rFonts w:ascii="Miriam" w:hAnsi="Miriam" w:cs="Guttman Keren" w:hint="cs"/>
          <w:sz w:val="22"/>
          <w:szCs w:val="22"/>
          <w:rtl/>
        </w:rPr>
        <w:t xml:space="preserve"> עג. </w:t>
      </w:r>
      <w:r w:rsidR="00B8755B" w:rsidRPr="00D66138">
        <w:rPr>
          <w:rFonts w:ascii="Miriam" w:hAnsi="Miriam" w:cs="Guttman Keren" w:hint="cs"/>
          <w:sz w:val="22"/>
          <w:szCs w:val="22"/>
          <w:rtl/>
        </w:rPr>
        <w:t>[</w:t>
      </w:r>
      <w:r w:rsidRPr="00D66138">
        <w:rPr>
          <w:rFonts w:ascii="Miriam" w:hAnsi="Miriam" w:cs="Guttman Keren" w:hint="cs"/>
          <w:sz w:val="22"/>
          <w:szCs w:val="22"/>
          <w:rtl/>
        </w:rPr>
        <w:t>אמר הכותב לא די לו</w:t>
      </w:r>
      <w:r w:rsidR="00B8755B" w:rsidRPr="00D66138">
        <w:rPr>
          <w:rFonts w:ascii="Miriam" w:hAnsi="Miriam" w:cs="Guttman Keren" w:hint="cs"/>
          <w:sz w:val="22"/>
          <w:szCs w:val="22"/>
          <w:rtl/>
        </w:rPr>
        <w:t>]</w:t>
      </w:r>
      <w:r w:rsidR="00E95E2C" w:rsidRPr="00D66138">
        <w:rPr>
          <w:rFonts w:ascii="Miriam" w:hAnsi="Miriam" w:cs="Guttman Keren" w:hint="cs"/>
          <w:sz w:val="22"/>
          <w:szCs w:val="22"/>
          <w:rtl/>
        </w:rPr>
        <w:t xml:space="preserve"> עי' </w:t>
      </w:r>
      <w:r w:rsidR="00B8755B" w:rsidRPr="00D66138">
        <w:rPr>
          <w:rFonts w:ascii="Miriam" w:hAnsi="Miriam" w:cs="Guttman Keren" w:hint="cs"/>
          <w:sz w:val="22"/>
          <w:szCs w:val="22"/>
          <w:rtl/>
        </w:rPr>
        <w:t>שו"ת</w:t>
      </w:r>
      <w:r w:rsidR="00E95E2C" w:rsidRPr="00D66138">
        <w:rPr>
          <w:rFonts w:ascii="Miriam" w:hAnsi="Miriam" w:cs="Guttman Keren" w:hint="cs"/>
          <w:sz w:val="22"/>
          <w:szCs w:val="22"/>
          <w:rtl/>
        </w:rPr>
        <w:t xml:space="preserve"> הרשב"א ח"ג סי' רנא [הו"ד בב"י סוף עז]</w:t>
      </w:r>
      <w:r w:rsidRPr="00D66138">
        <w:rPr>
          <w:rFonts w:ascii="Miriam" w:hAnsi="Miriam" w:cs="Guttman Keren" w:hint="cs"/>
          <w:sz w:val="22"/>
          <w:szCs w:val="22"/>
          <w:rtl/>
        </w:rPr>
        <w:t xml:space="preserve"> </w:t>
      </w:r>
    </w:p>
    <w:p w14:paraId="6991A729" w14:textId="77777777" w:rsidR="006B4DD7" w:rsidRPr="00D66138" w:rsidRDefault="00423FDF" w:rsidP="002B66B7">
      <w:pPr>
        <w:bidi/>
        <w:spacing w:before="0" w:line="340" w:lineRule="atLeast"/>
        <w:rPr>
          <w:rFonts w:ascii="Miriam" w:hAnsi="Miriam" w:cs="Guttman Keren" w:hint="cs"/>
          <w:sz w:val="22"/>
          <w:szCs w:val="22"/>
          <w:rtl/>
        </w:rPr>
      </w:pPr>
      <w:r w:rsidRPr="00D66138">
        <w:rPr>
          <w:rFonts w:ascii="Miriam" w:hAnsi="Miriam" w:cs="Guttman Keren" w:hint="cs"/>
          <w:b/>
          <w:bCs/>
          <w:sz w:val="22"/>
          <w:szCs w:val="22"/>
          <w:rtl/>
        </w:rPr>
        <w:t>המקור</w:t>
      </w:r>
      <w:r w:rsidR="006B4DD7" w:rsidRPr="00D66138">
        <w:rPr>
          <w:rFonts w:ascii="Miriam" w:hAnsi="Miriam" w:cs="Guttman Keren" w:hint="cs"/>
          <w:b/>
          <w:bCs/>
          <w:sz w:val="22"/>
          <w:szCs w:val="22"/>
          <w:rtl/>
        </w:rPr>
        <w:t xml:space="preserve"> </w:t>
      </w:r>
      <w:r w:rsidRPr="00D66138">
        <w:rPr>
          <w:rFonts w:ascii="Miriam" w:hAnsi="Miriam" w:cs="Guttman Keren" w:hint="cs"/>
          <w:b/>
          <w:bCs/>
          <w:sz w:val="22"/>
          <w:szCs w:val="22"/>
          <w:rtl/>
        </w:rPr>
        <w:t>ל</w:t>
      </w:r>
      <w:r w:rsidR="006B4DD7" w:rsidRPr="00D66138">
        <w:rPr>
          <w:rFonts w:ascii="Miriam" w:hAnsi="Miriam" w:cs="Guttman Keren" w:hint="cs"/>
          <w:b/>
          <w:bCs/>
          <w:sz w:val="22"/>
          <w:szCs w:val="22"/>
          <w:rtl/>
        </w:rPr>
        <w:t>ענין החליטה</w:t>
      </w:r>
      <w:r w:rsidR="006B4DD7" w:rsidRPr="00D66138">
        <w:rPr>
          <w:rFonts w:ascii="Miriam" w:hAnsi="Miriam" w:cs="Guttman Keren" w:hint="cs"/>
          <w:sz w:val="22"/>
          <w:szCs w:val="22"/>
          <w:rtl/>
        </w:rPr>
        <w:t xml:space="preserve"> </w:t>
      </w:r>
      <w:r w:rsidR="00B8755B" w:rsidRPr="00D66138">
        <w:rPr>
          <w:rFonts w:ascii="Miriam" w:hAnsi="Miriam" w:cs="Guttman Keren" w:hint="cs"/>
          <w:sz w:val="22"/>
          <w:szCs w:val="22"/>
          <w:rtl/>
        </w:rPr>
        <w:t xml:space="preserve">- </w:t>
      </w:r>
      <w:r w:rsidR="006B4DD7" w:rsidRPr="00D66138">
        <w:rPr>
          <w:rFonts w:ascii="Miriam" w:hAnsi="Miriam" w:cs="Guttman Keren" w:hint="cs"/>
          <w:sz w:val="22"/>
          <w:szCs w:val="22"/>
          <w:rtl/>
        </w:rPr>
        <w:t xml:space="preserve">עי' גמ' קיא. </w:t>
      </w:r>
      <w:r w:rsidR="00A363CA" w:rsidRPr="00D66138">
        <w:rPr>
          <w:rFonts w:ascii="Miriam" w:hAnsi="Miriam" w:cs="Guttman Keren" w:hint="cs"/>
          <w:sz w:val="22"/>
          <w:szCs w:val="22"/>
          <w:rtl/>
        </w:rPr>
        <w:t>לענין כבד '</w:t>
      </w:r>
      <w:r w:rsidR="006B4DD7" w:rsidRPr="00D66138">
        <w:rPr>
          <w:rFonts w:ascii="Miriam" w:hAnsi="Miriam" w:cs="Guttman Keren" w:hint="cs"/>
          <w:sz w:val="22"/>
          <w:szCs w:val="22"/>
          <w:rtl/>
        </w:rPr>
        <w:t xml:space="preserve">מיחלט </w:t>
      </w:r>
      <w:r w:rsidR="00B8755B" w:rsidRPr="00D66138">
        <w:rPr>
          <w:rFonts w:ascii="Miriam" w:hAnsi="Miriam" w:cs="Guttman Keren" w:hint="cs"/>
          <w:sz w:val="22"/>
          <w:szCs w:val="22"/>
          <w:rtl/>
        </w:rPr>
        <w:t>הו</w:t>
      </w:r>
      <w:r w:rsidR="006B4DD7" w:rsidRPr="00D66138">
        <w:rPr>
          <w:rFonts w:ascii="Miriam" w:hAnsi="Miriam" w:cs="Guttman Keren" w:hint="cs"/>
          <w:sz w:val="22"/>
          <w:szCs w:val="22"/>
          <w:rtl/>
        </w:rPr>
        <w:t>ה</w:t>
      </w:r>
      <w:r w:rsidR="00B8755B" w:rsidRPr="00D66138">
        <w:rPr>
          <w:rFonts w:ascii="Miriam" w:hAnsi="Miriam" w:cs="Guttman Keren" w:hint="cs"/>
          <w:sz w:val="22"/>
          <w:szCs w:val="22"/>
          <w:rtl/>
        </w:rPr>
        <w:t xml:space="preserve"> </w:t>
      </w:r>
      <w:r w:rsidR="006B4DD7" w:rsidRPr="00D66138">
        <w:rPr>
          <w:rFonts w:ascii="Miriam" w:hAnsi="Miriam" w:cs="Guttman Keren" w:hint="cs"/>
          <w:sz w:val="22"/>
          <w:szCs w:val="22"/>
          <w:rtl/>
        </w:rPr>
        <w:t>חליט</w:t>
      </w:r>
      <w:r w:rsidR="00A363CA" w:rsidRPr="00D66138">
        <w:rPr>
          <w:rFonts w:ascii="Miriam" w:hAnsi="Miriam" w:cs="Guttman Keren" w:hint="cs"/>
          <w:sz w:val="22"/>
          <w:szCs w:val="22"/>
          <w:rtl/>
        </w:rPr>
        <w:t>',</w:t>
      </w:r>
      <w:r w:rsidR="006B4DD7" w:rsidRPr="00D66138">
        <w:rPr>
          <w:rFonts w:ascii="Miriam" w:hAnsi="Miriam" w:cs="Guttman Keren" w:hint="cs"/>
          <w:sz w:val="22"/>
          <w:szCs w:val="22"/>
          <w:rtl/>
        </w:rPr>
        <w:t xml:space="preserve"> וברש"י</w:t>
      </w:r>
      <w:r w:rsidR="00A363CA" w:rsidRPr="00D66138">
        <w:rPr>
          <w:rFonts w:ascii="Miriam" w:hAnsi="Miriam" w:cs="Guttman Keren" w:hint="cs"/>
          <w:sz w:val="22"/>
          <w:szCs w:val="22"/>
          <w:rtl/>
        </w:rPr>
        <w:t>, ועי' בפסחים עד: האי חלא דחליט ביה</w:t>
      </w:r>
    </w:p>
    <w:p w14:paraId="13C6CA2E" w14:textId="77777777" w:rsidR="006B4DD7" w:rsidRPr="00D66138" w:rsidRDefault="006B4DD7" w:rsidP="002B66B7">
      <w:pPr>
        <w:bidi/>
        <w:spacing w:before="0" w:line="340" w:lineRule="atLeast"/>
        <w:rPr>
          <w:rFonts w:ascii="Miriam" w:hAnsi="Miriam" w:cs="Guttman Keren" w:hint="cs"/>
          <w:sz w:val="22"/>
          <w:szCs w:val="22"/>
          <w:rtl/>
        </w:rPr>
      </w:pPr>
      <w:r w:rsidRPr="00D66138">
        <w:rPr>
          <w:rFonts w:ascii="Miriam" w:hAnsi="Miriam" w:cs="Guttman Keren" w:hint="cs"/>
          <w:b/>
          <w:bCs/>
          <w:sz w:val="22"/>
          <w:szCs w:val="22"/>
          <w:rtl/>
        </w:rPr>
        <w:t>בקושית הרשב"א דלא בקיאים</w:t>
      </w:r>
      <w:r w:rsidRPr="00D66138">
        <w:rPr>
          <w:rFonts w:ascii="Miriam" w:hAnsi="Miriam" w:cs="Guttman Keren" w:hint="cs"/>
          <w:sz w:val="22"/>
          <w:szCs w:val="22"/>
          <w:rtl/>
        </w:rPr>
        <w:t xml:space="preserve"> </w:t>
      </w:r>
      <w:r w:rsidRPr="00D66138">
        <w:rPr>
          <w:rFonts w:ascii="Miriam" w:hAnsi="Miriam" w:cs="Guttman Keren"/>
          <w:sz w:val="22"/>
          <w:szCs w:val="22"/>
          <w:rtl/>
        </w:rPr>
        <w:t>–</w:t>
      </w:r>
      <w:r w:rsidRPr="00D66138">
        <w:rPr>
          <w:rFonts w:ascii="Miriam" w:hAnsi="Miriam" w:cs="Guttman Keren" w:hint="cs"/>
          <w:sz w:val="22"/>
          <w:szCs w:val="22"/>
          <w:rtl/>
        </w:rPr>
        <w:t xml:space="preserve"> עי' ברי"ף לט: בדפי הרי"ף וסוגיא דשמעתא </w:t>
      </w:r>
      <w:r w:rsidRPr="00D66138">
        <w:rPr>
          <w:rFonts w:ascii="Miriam" w:hAnsi="Miriam" w:cs="Guttman Keren"/>
          <w:sz w:val="22"/>
          <w:szCs w:val="22"/>
          <w:rtl/>
        </w:rPr>
        <w:t>–</w:t>
      </w:r>
      <w:r w:rsidRPr="00D66138">
        <w:rPr>
          <w:rFonts w:ascii="Miriam" w:hAnsi="Miriam" w:cs="Guttman Keren" w:hint="cs"/>
          <w:sz w:val="22"/>
          <w:szCs w:val="22"/>
          <w:rtl/>
        </w:rPr>
        <w:t xml:space="preserve"> וכן המנהג בכל ישראל, עי' </w:t>
      </w:r>
      <w:r w:rsidR="00A363CA" w:rsidRPr="00D66138">
        <w:rPr>
          <w:rFonts w:ascii="Miriam" w:hAnsi="Miriam" w:cs="Guttman Keren" w:hint="cs"/>
          <w:sz w:val="22"/>
          <w:szCs w:val="22"/>
          <w:rtl/>
        </w:rPr>
        <w:t>היטב ב</w:t>
      </w:r>
      <w:r w:rsidRPr="00D66138">
        <w:rPr>
          <w:rFonts w:ascii="Miriam" w:hAnsi="Miriam" w:cs="Guttman Keren" w:hint="cs"/>
          <w:sz w:val="22"/>
          <w:szCs w:val="22"/>
          <w:rtl/>
        </w:rPr>
        <w:t>רמב"ם פ"ו ז' ח'</w:t>
      </w:r>
      <w:r w:rsidR="00A363CA" w:rsidRPr="00D66138">
        <w:rPr>
          <w:rFonts w:ascii="Miriam" w:hAnsi="Miriam" w:cs="Guttman Keren" w:hint="cs"/>
          <w:sz w:val="22"/>
          <w:szCs w:val="22"/>
          <w:rtl/>
        </w:rPr>
        <w:t>, וע"ע בהל' חמץ ומצה פ"ה ה"ג, ועי' ב"י עג ב ובב"ח שם ג</w:t>
      </w:r>
    </w:p>
    <w:p w14:paraId="4C470AF8" w14:textId="77777777" w:rsidR="006B4DD7" w:rsidRPr="00D66138" w:rsidRDefault="006B4DD7" w:rsidP="002B66B7">
      <w:pPr>
        <w:bidi/>
        <w:spacing w:before="0" w:line="340" w:lineRule="atLeast"/>
        <w:rPr>
          <w:rFonts w:ascii="Miriam" w:hAnsi="Miriam" w:cs="Guttman Keren" w:hint="cs"/>
          <w:sz w:val="22"/>
          <w:szCs w:val="22"/>
          <w:rtl/>
        </w:rPr>
      </w:pPr>
      <w:r w:rsidRPr="00D66138">
        <w:rPr>
          <w:rFonts w:ascii="Miriam" w:hAnsi="Miriam" w:cs="Guttman Keren" w:hint="cs"/>
          <w:b/>
          <w:bCs/>
          <w:sz w:val="22"/>
          <w:szCs w:val="22"/>
          <w:rtl/>
        </w:rPr>
        <w:t>ביאור המקור לשיטת הרמב"ם</w:t>
      </w:r>
      <w:r w:rsidRPr="00D66138">
        <w:rPr>
          <w:rFonts w:ascii="Miriam" w:hAnsi="Miriam" w:cs="Guttman Keren" w:hint="cs"/>
          <w:sz w:val="22"/>
          <w:szCs w:val="22"/>
          <w:rtl/>
        </w:rPr>
        <w:t xml:space="preserve"> </w:t>
      </w:r>
      <w:r w:rsidRPr="00D66138">
        <w:rPr>
          <w:rFonts w:ascii="Miriam" w:hAnsi="Miriam" w:cs="Guttman Keren"/>
          <w:sz w:val="22"/>
          <w:szCs w:val="22"/>
          <w:rtl/>
        </w:rPr>
        <w:t>–</w:t>
      </w:r>
      <w:r w:rsidRPr="00D66138">
        <w:rPr>
          <w:rFonts w:ascii="Miriam" w:hAnsi="Miriam" w:cs="Guttman Keren" w:hint="cs"/>
          <w:sz w:val="22"/>
          <w:szCs w:val="22"/>
          <w:rtl/>
        </w:rPr>
        <w:t xml:space="preserve"> עי' </w:t>
      </w:r>
      <w:r w:rsidR="00423FDF" w:rsidRPr="00D66138">
        <w:rPr>
          <w:rFonts w:ascii="Miriam" w:hAnsi="Miriam" w:cs="Guttman Keren" w:hint="cs"/>
          <w:sz w:val="22"/>
          <w:szCs w:val="22"/>
          <w:rtl/>
        </w:rPr>
        <w:t>ב</w:t>
      </w:r>
      <w:r w:rsidRPr="00D66138">
        <w:rPr>
          <w:rFonts w:ascii="Miriam" w:hAnsi="Miriam" w:cs="Guttman Keren" w:hint="cs"/>
          <w:sz w:val="22"/>
          <w:szCs w:val="22"/>
          <w:rtl/>
        </w:rPr>
        <w:t>מ"מ תמיהתו, עי' ברא"ה בבדק הבית, עי' בר"ן בתחילת דבריו, ע"ע בשו"ת מהרי"ט (ח"ב חו"מ קכב)</w:t>
      </w:r>
    </w:p>
    <w:p w14:paraId="5C7CB824" w14:textId="77777777" w:rsidR="006B4DD7" w:rsidRPr="00D66138" w:rsidRDefault="006B4DD7" w:rsidP="002B66B7">
      <w:pPr>
        <w:bidi/>
        <w:spacing w:before="0" w:line="340" w:lineRule="atLeast"/>
        <w:rPr>
          <w:rFonts w:ascii="Miriam" w:hAnsi="Miriam" w:cs="Guttman Keren" w:hint="cs"/>
          <w:sz w:val="22"/>
          <w:szCs w:val="22"/>
          <w:rtl/>
        </w:rPr>
      </w:pPr>
      <w:r w:rsidRPr="00D66138">
        <w:rPr>
          <w:rFonts w:ascii="Miriam" w:hAnsi="Miriam" w:cs="Guttman Keren" w:hint="cs"/>
          <w:b/>
          <w:bCs/>
          <w:sz w:val="22"/>
          <w:szCs w:val="22"/>
          <w:rtl/>
        </w:rPr>
        <w:t>טעם ההיתר לדידן בלא חליטה</w:t>
      </w:r>
      <w:r w:rsidRPr="00D66138">
        <w:rPr>
          <w:rFonts w:ascii="Miriam" w:hAnsi="Miriam" w:cs="Guttman Keren" w:hint="cs"/>
          <w:sz w:val="22"/>
          <w:szCs w:val="22"/>
          <w:rtl/>
        </w:rPr>
        <w:t xml:space="preserve"> </w:t>
      </w:r>
      <w:r w:rsidRPr="00D66138">
        <w:rPr>
          <w:rFonts w:ascii="Miriam" w:hAnsi="Miriam" w:cs="Guttman Keren"/>
          <w:sz w:val="22"/>
          <w:szCs w:val="22"/>
          <w:rtl/>
        </w:rPr>
        <w:t>–</w:t>
      </w:r>
      <w:r w:rsidRPr="00D66138">
        <w:rPr>
          <w:rFonts w:ascii="Miriam" w:hAnsi="Miriam" w:cs="Guttman Keren" w:hint="cs"/>
          <w:sz w:val="22"/>
          <w:szCs w:val="22"/>
          <w:rtl/>
        </w:rPr>
        <w:t xml:space="preserve"> עי' בראב"ד</w:t>
      </w:r>
      <w:r w:rsidR="00423FDF" w:rsidRPr="00D66138">
        <w:rPr>
          <w:rFonts w:ascii="Miriam" w:hAnsi="Miriam" w:cs="Guttman Keren" w:hint="cs"/>
          <w:sz w:val="22"/>
          <w:szCs w:val="22"/>
          <w:rtl/>
        </w:rPr>
        <w:t>,</w:t>
      </w:r>
      <w:r w:rsidRPr="00D66138">
        <w:rPr>
          <w:rFonts w:ascii="Miriam" w:hAnsi="Miriam" w:cs="Guttman Keren" w:hint="cs"/>
          <w:sz w:val="22"/>
          <w:szCs w:val="22"/>
          <w:rtl/>
        </w:rPr>
        <w:t xml:space="preserve"> עי' ברשב"א, עי' בר"ן 'ועוד נ"ל</w:t>
      </w:r>
      <w:r w:rsidR="00423FDF" w:rsidRPr="00D66138">
        <w:rPr>
          <w:rFonts w:ascii="Miriam" w:hAnsi="Miriam" w:cs="Guttman Keren" w:hint="cs"/>
          <w:sz w:val="22"/>
          <w:szCs w:val="22"/>
          <w:rtl/>
        </w:rPr>
        <w:t>'</w:t>
      </w:r>
      <w:r w:rsidRPr="00D66138">
        <w:rPr>
          <w:rFonts w:ascii="Miriam" w:hAnsi="Miriam" w:cs="Guttman Keren" w:hint="cs"/>
          <w:sz w:val="22"/>
          <w:szCs w:val="22"/>
          <w:rtl/>
        </w:rPr>
        <w:t xml:space="preserve"> טעם נוסף, ע"ע ברא"ש תחילת סי' לח ויתבאר בהרחבה להלן בסעי' כ</w:t>
      </w:r>
    </w:p>
    <w:p w14:paraId="37B11412" w14:textId="77777777" w:rsidR="006B4DD7" w:rsidRPr="00D66138" w:rsidRDefault="006B4DD7" w:rsidP="002B66B7">
      <w:pPr>
        <w:bidi/>
        <w:spacing w:before="0" w:line="340" w:lineRule="atLeast"/>
        <w:rPr>
          <w:rFonts w:ascii="Miriam" w:hAnsi="Miriam" w:cs="Guttman Keren" w:hint="cs"/>
          <w:sz w:val="22"/>
          <w:szCs w:val="22"/>
          <w:rtl/>
        </w:rPr>
      </w:pPr>
      <w:r w:rsidRPr="00D66138">
        <w:rPr>
          <w:rFonts w:ascii="Miriam" w:hAnsi="Miriam" w:cs="Guttman Keren" w:hint="cs"/>
          <w:sz w:val="22"/>
          <w:szCs w:val="22"/>
          <w:rtl/>
        </w:rPr>
        <w:t xml:space="preserve">ביאור המחלוקת בין הראשונים </w:t>
      </w:r>
      <w:r w:rsidRPr="00D66138">
        <w:rPr>
          <w:rFonts w:ascii="Miriam" w:hAnsi="Miriam" w:cs="Guttman Keren"/>
          <w:sz w:val="22"/>
          <w:szCs w:val="22"/>
          <w:rtl/>
        </w:rPr>
        <w:t>–</w:t>
      </w:r>
      <w:r w:rsidRPr="00D66138">
        <w:rPr>
          <w:rFonts w:ascii="Miriam" w:hAnsi="Miriam" w:cs="Guttman Keren" w:hint="cs"/>
          <w:sz w:val="22"/>
          <w:szCs w:val="22"/>
          <w:rtl/>
        </w:rPr>
        <w:t xml:space="preserve"> עי' גר"א עה</w:t>
      </w:r>
    </w:p>
    <w:p w14:paraId="1F5BCBF6" w14:textId="77777777" w:rsidR="006B4DD7" w:rsidRPr="00D66138" w:rsidRDefault="006B4DD7" w:rsidP="002B66B7">
      <w:pPr>
        <w:bidi/>
        <w:spacing w:before="0" w:line="340" w:lineRule="atLeast"/>
        <w:rPr>
          <w:rFonts w:ascii="Miriam" w:hAnsi="Miriam" w:cs="Guttman Keren" w:hint="cs"/>
          <w:sz w:val="22"/>
          <w:szCs w:val="22"/>
          <w:rtl/>
        </w:rPr>
      </w:pPr>
      <w:r w:rsidRPr="00D66138">
        <w:rPr>
          <w:rFonts w:ascii="Miriam" w:hAnsi="Miriam" w:cs="Guttman Keren" w:hint="cs"/>
          <w:sz w:val="22"/>
          <w:szCs w:val="22"/>
          <w:rtl/>
        </w:rPr>
        <w:t>עי' מש"ז טז סתירה לסעי' ה', ועי' מהרי"ט (ח"ב חו"מ קכב) שדן בזה</w:t>
      </w:r>
    </w:p>
    <w:p w14:paraId="1FAC528B" w14:textId="77777777" w:rsidR="00877CF0" w:rsidRPr="00D66138" w:rsidRDefault="00877CF0" w:rsidP="002B66B7">
      <w:pPr>
        <w:bidi/>
        <w:spacing w:before="0" w:line="340" w:lineRule="atLeast"/>
        <w:rPr>
          <w:rFonts w:ascii="Miriam" w:hAnsi="Miriam" w:cs="Guttman Keren" w:hint="cs"/>
          <w:b/>
          <w:bCs/>
          <w:sz w:val="22"/>
          <w:szCs w:val="22"/>
          <w:rtl/>
        </w:rPr>
      </w:pPr>
    </w:p>
    <w:p w14:paraId="30E75E7C" w14:textId="77777777" w:rsidR="006B4DD7" w:rsidRPr="00D66138" w:rsidRDefault="006B4DD7" w:rsidP="002B66B7">
      <w:pPr>
        <w:bidi/>
        <w:spacing w:before="0" w:line="340" w:lineRule="atLeast"/>
        <w:rPr>
          <w:rFonts w:ascii="Miriam" w:hAnsi="Miriam" w:cs="Guttman Keren" w:hint="cs"/>
          <w:b/>
          <w:bCs/>
          <w:sz w:val="22"/>
          <w:szCs w:val="22"/>
          <w:rtl/>
        </w:rPr>
      </w:pPr>
      <w:r w:rsidRPr="00D66138">
        <w:rPr>
          <w:rFonts w:ascii="Miriam" w:hAnsi="Miriam" w:cs="Guttman Keren" w:hint="cs"/>
          <w:b/>
          <w:bCs/>
          <w:sz w:val="22"/>
          <w:szCs w:val="22"/>
          <w:rtl/>
        </w:rPr>
        <w:t>סעיף כ</w:t>
      </w:r>
    </w:p>
    <w:p w14:paraId="37209988" w14:textId="77777777" w:rsidR="00E95E2C" w:rsidRPr="00D66138" w:rsidRDefault="006B4DD7" w:rsidP="002B66B7">
      <w:pPr>
        <w:bidi/>
        <w:spacing w:before="0" w:line="340" w:lineRule="atLeast"/>
        <w:rPr>
          <w:rFonts w:ascii="Miriam" w:hAnsi="Miriam" w:cs="Guttman Keren" w:hint="cs"/>
          <w:sz w:val="22"/>
          <w:szCs w:val="22"/>
          <w:rtl/>
        </w:rPr>
      </w:pPr>
      <w:r w:rsidRPr="00D66138">
        <w:rPr>
          <w:rFonts w:ascii="Miriam" w:hAnsi="Miriam" w:cs="Guttman Keren" w:hint="cs"/>
          <w:sz w:val="22"/>
          <w:szCs w:val="22"/>
          <w:rtl/>
        </w:rPr>
        <w:t xml:space="preserve">עי' תוס' קיב: </w:t>
      </w:r>
      <w:r w:rsidR="00423FDF" w:rsidRPr="00D66138">
        <w:rPr>
          <w:rFonts w:ascii="Miriam" w:hAnsi="Miriam" w:cs="Guttman Keren" w:hint="cs"/>
          <w:sz w:val="22"/>
          <w:szCs w:val="22"/>
          <w:rtl/>
        </w:rPr>
        <w:t xml:space="preserve">ד"ה </w:t>
      </w:r>
      <w:r w:rsidRPr="00D66138">
        <w:rPr>
          <w:rFonts w:ascii="Miriam" w:hAnsi="Miriam" w:cs="Guttman Keren" w:hint="cs"/>
          <w:sz w:val="22"/>
          <w:szCs w:val="22"/>
          <w:rtl/>
        </w:rPr>
        <w:t xml:space="preserve">ודגים בסופו 'והיכא ששהה', רא"ש סי' לח, ובסי' </w:t>
      </w:r>
      <w:r w:rsidR="00423FDF" w:rsidRPr="00D66138">
        <w:rPr>
          <w:rFonts w:ascii="Miriam" w:hAnsi="Miriam" w:cs="Guttman Keren" w:hint="cs"/>
          <w:sz w:val="22"/>
          <w:szCs w:val="22"/>
          <w:rtl/>
        </w:rPr>
        <w:t>לז</w:t>
      </w:r>
      <w:r w:rsidRPr="00D66138">
        <w:rPr>
          <w:rFonts w:ascii="Miriam" w:hAnsi="Miriam" w:cs="Guttman Keren" w:hint="cs"/>
          <w:sz w:val="22"/>
          <w:szCs w:val="22"/>
          <w:rtl/>
        </w:rPr>
        <w:t xml:space="preserve"> 'ו</w:t>
      </w:r>
      <w:r w:rsidR="00E95E2C" w:rsidRPr="00D66138">
        <w:rPr>
          <w:rFonts w:ascii="Miriam" w:hAnsi="Miriam" w:cs="Guttman Keren" w:hint="cs"/>
          <w:sz w:val="22"/>
          <w:szCs w:val="22"/>
          <w:rtl/>
        </w:rPr>
        <w:t>ב</w:t>
      </w:r>
      <w:r w:rsidRPr="00D66138">
        <w:rPr>
          <w:rFonts w:ascii="Miriam" w:hAnsi="Miriam" w:cs="Guttman Keren" w:hint="cs"/>
          <w:sz w:val="22"/>
          <w:szCs w:val="22"/>
          <w:rtl/>
        </w:rPr>
        <w:t xml:space="preserve">שלמא כל חתיכה </w:t>
      </w:r>
      <w:r w:rsidRPr="00D66138">
        <w:rPr>
          <w:rFonts w:ascii="Miriam" w:hAnsi="Miriam" w:cs="Guttman Keren"/>
          <w:sz w:val="22"/>
          <w:szCs w:val="22"/>
          <w:rtl/>
        </w:rPr>
        <w:t>–</w:t>
      </w:r>
      <w:r w:rsidRPr="00D66138">
        <w:rPr>
          <w:rFonts w:ascii="Miriam" w:hAnsi="Miriam" w:cs="Guttman Keren" w:hint="cs"/>
          <w:sz w:val="22"/>
          <w:szCs w:val="22"/>
          <w:rtl/>
        </w:rPr>
        <w:t xml:space="preserve"> ולפי הטעם', מרדכי סוף סי' תשכד, סי' תשכה</w:t>
      </w:r>
      <w:r w:rsidR="00423FDF" w:rsidRPr="00D66138">
        <w:rPr>
          <w:rFonts w:ascii="Miriam" w:hAnsi="Miriam" w:cs="Guttman Keren" w:hint="cs"/>
          <w:sz w:val="22"/>
          <w:szCs w:val="22"/>
          <w:rtl/>
        </w:rPr>
        <w:t>,</w:t>
      </w:r>
      <w:r w:rsidRPr="00D66138">
        <w:rPr>
          <w:rFonts w:ascii="Miriam" w:hAnsi="Miriam" w:cs="Guttman Keren" w:hint="cs"/>
          <w:sz w:val="22"/>
          <w:szCs w:val="22"/>
          <w:rtl/>
        </w:rPr>
        <w:t xml:space="preserve"> סי' תשכו בסופו אב</w:t>
      </w:r>
      <w:r w:rsidR="00E95E2C" w:rsidRPr="00D66138">
        <w:rPr>
          <w:rFonts w:ascii="Miriam" w:hAnsi="Miriam" w:cs="Guttman Keren" w:hint="cs"/>
          <w:sz w:val="22"/>
          <w:szCs w:val="22"/>
          <w:rtl/>
        </w:rPr>
        <w:t>ל</w:t>
      </w:r>
      <w:r w:rsidRPr="00D66138">
        <w:rPr>
          <w:rFonts w:ascii="Miriam" w:hAnsi="Miriam" w:cs="Guttman Keren" w:hint="cs"/>
          <w:sz w:val="22"/>
          <w:szCs w:val="22"/>
          <w:rtl/>
        </w:rPr>
        <w:t xml:space="preserve"> רא"ם, עי' הגה"מ פ"ו כ הו"ד בב"י בסעיף ז</w:t>
      </w:r>
      <w:r w:rsidR="00E95E2C" w:rsidRPr="00D66138">
        <w:rPr>
          <w:rFonts w:ascii="Miriam" w:hAnsi="Miriam" w:cs="Guttman Keren" w:hint="cs"/>
          <w:sz w:val="22"/>
          <w:szCs w:val="22"/>
          <w:rtl/>
        </w:rPr>
        <w:t xml:space="preserve">, </w:t>
      </w:r>
      <w:r w:rsidRPr="00D66138">
        <w:rPr>
          <w:rFonts w:ascii="Miriam" w:hAnsi="Miriam" w:cs="Guttman Keren" w:hint="cs"/>
          <w:sz w:val="22"/>
          <w:szCs w:val="22"/>
          <w:rtl/>
        </w:rPr>
        <w:t xml:space="preserve">עי' הג"א סי' מט ד"ה מעשה </w:t>
      </w:r>
      <w:r w:rsidRPr="00D66138">
        <w:rPr>
          <w:rFonts w:ascii="Miriam" w:hAnsi="Miriam" w:cs="Guttman Keren"/>
          <w:sz w:val="22"/>
          <w:szCs w:val="22"/>
          <w:rtl/>
        </w:rPr>
        <w:t>–</w:t>
      </w:r>
      <w:r w:rsidRPr="00D66138">
        <w:rPr>
          <w:rFonts w:ascii="Miriam" w:hAnsi="Miriam" w:cs="Guttman Keren" w:hint="cs"/>
          <w:sz w:val="22"/>
          <w:szCs w:val="22"/>
          <w:rtl/>
        </w:rPr>
        <w:t xml:space="preserve"> ובשר שלא נמלח, </w:t>
      </w:r>
      <w:r w:rsidR="00423FDF" w:rsidRPr="00D66138">
        <w:rPr>
          <w:rFonts w:ascii="Miriam" w:hAnsi="Miriam" w:cs="Guttman Keren" w:hint="cs"/>
          <w:sz w:val="22"/>
          <w:szCs w:val="22"/>
          <w:rtl/>
        </w:rPr>
        <w:t>יש</w:t>
      </w:r>
      <w:r w:rsidRPr="00D66138">
        <w:rPr>
          <w:rFonts w:ascii="Miriam" w:hAnsi="Miriam" w:cs="Guttman Keren" w:hint="cs"/>
          <w:sz w:val="22"/>
          <w:szCs w:val="22"/>
          <w:rtl/>
        </w:rPr>
        <w:t xml:space="preserve"> בו ט"ס </w:t>
      </w:r>
      <w:r w:rsidR="00423FDF" w:rsidRPr="00D66138">
        <w:rPr>
          <w:rFonts w:ascii="Miriam" w:hAnsi="Miriam" w:cs="Guttman Keren" w:hint="cs"/>
          <w:sz w:val="22"/>
          <w:szCs w:val="22"/>
          <w:rtl/>
        </w:rPr>
        <w:t>ומקורו</w:t>
      </w:r>
      <w:r w:rsidRPr="00D66138">
        <w:rPr>
          <w:rFonts w:ascii="Miriam" w:hAnsi="Miriam" w:cs="Guttman Keren" w:hint="cs"/>
          <w:sz w:val="22"/>
          <w:szCs w:val="22"/>
          <w:rtl/>
        </w:rPr>
        <w:t xml:space="preserve"> </w:t>
      </w:r>
      <w:r w:rsidR="00423FDF" w:rsidRPr="00D66138">
        <w:rPr>
          <w:rFonts w:ascii="Miriam" w:hAnsi="Miriam" w:cs="Guttman Keren" w:hint="cs"/>
          <w:sz w:val="22"/>
          <w:szCs w:val="22"/>
          <w:rtl/>
        </w:rPr>
        <w:t>מה</w:t>
      </w:r>
      <w:r w:rsidRPr="00D66138">
        <w:rPr>
          <w:rFonts w:ascii="Miriam" w:hAnsi="Miriam" w:cs="Guttman Keren" w:hint="cs"/>
          <w:sz w:val="22"/>
          <w:szCs w:val="22"/>
          <w:rtl/>
        </w:rPr>
        <w:t xml:space="preserve">או"ז </w:t>
      </w:r>
      <w:r w:rsidR="00E95E2C" w:rsidRPr="00D66138">
        <w:rPr>
          <w:rFonts w:ascii="Miriam" w:hAnsi="Miriam" w:cs="Guttman Keren" w:hint="cs"/>
          <w:sz w:val="22"/>
          <w:szCs w:val="22"/>
          <w:rtl/>
        </w:rPr>
        <w:t xml:space="preserve">סי' </w:t>
      </w:r>
      <w:r w:rsidRPr="00D66138">
        <w:rPr>
          <w:rFonts w:ascii="Miriam" w:hAnsi="Miriam" w:cs="Guttman Keren" w:hint="cs"/>
          <w:sz w:val="22"/>
          <w:szCs w:val="22"/>
          <w:rtl/>
        </w:rPr>
        <w:t xml:space="preserve">תעו באמצעו 'ולפי"ז נראה </w:t>
      </w:r>
      <w:r w:rsidRPr="00D66138">
        <w:rPr>
          <w:rFonts w:ascii="Miriam" w:hAnsi="Miriam" w:cs="Guttman Keren"/>
          <w:sz w:val="22"/>
          <w:szCs w:val="22"/>
          <w:rtl/>
        </w:rPr>
        <w:t>–</w:t>
      </w:r>
      <w:r w:rsidRPr="00D66138">
        <w:rPr>
          <w:rFonts w:ascii="Miriam" w:hAnsi="Miriam" w:cs="Guttman Keren" w:hint="cs"/>
          <w:sz w:val="22"/>
          <w:szCs w:val="22"/>
          <w:rtl/>
        </w:rPr>
        <w:t xml:space="preserve"> מעשה שנתערב', ב</w:t>
      </w:r>
      <w:r w:rsidR="00423FDF" w:rsidRPr="00D66138">
        <w:rPr>
          <w:rFonts w:ascii="Miriam" w:hAnsi="Miriam" w:cs="Guttman Keren" w:hint="cs"/>
          <w:sz w:val="22"/>
          <w:szCs w:val="22"/>
          <w:rtl/>
        </w:rPr>
        <w:t xml:space="preserve">יתר </w:t>
      </w:r>
      <w:r w:rsidRPr="00D66138">
        <w:rPr>
          <w:rFonts w:ascii="Miriam" w:hAnsi="Miriam" w:cs="Guttman Keren" w:hint="cs"/>
          <w:sz w:val="22"/>
          <w:szCs w:val="22"/>
          <w:rtl/>
        </w:rPr>
        <w:t>הרחבה</w:t>
      </w:r>
      <w:r w:rsidR="00E95E2C" w:rsidRPr="00D66138">
        <w:rPr>
          <w:rFonts w:ascii="Miriam" w:hAnsi="Miriam" w:cs="Guttman Keren" w:hint="cs"/>
          <w:sz w:val="22"/>
          <w:szCs w:val="22"/>
          <w:rtl/>
        </w:rPr>
        <w:t xml:space="preserve"> עי' תה"ד סי' קנט</w:t>
      </w:r>
    </w:p>
    <w:p w14:paraId="78AED21E" w14:textId="77777777" w:rsidR="00E95E2C" w:rsidRPr="00D66138" w:rsidRDefault="00E95E2C" w:rsidP="002B66B7">
      <w:pPr>
        <w:bidi/>
        <w:spacing w:before="0" w:line="340" w:lineRule="atLeast"/>
        <w:rPr>
          <w:rFonts w:ascii="Miriam" w:hAnsi="Miriam" w:cs="Guttman Keren" w:hint="cs"/>
          <w:sz w:val="22"/>
          <w:szCs w:val="22"/>
          <w:rtl/>
        </w:rPr>
      </w:pPr>
      <w:r w:rsidRPr="00D66138">
        <w:rPr>
          <w:rFonts w:ascii="Miriam" w:hAnsi="Miriam" w:cs="Guttman Keren" w:hint="cs"/>
          <w:b/>
          <w:bCs/>
          <w:sz w:val="22"/>
          <w:szCs w:val="22"/>
          <w:rtl/>
        </w:rPr>
        <w:t>הטעם שדם הבלוע במלח אינו נבלע</w:t>
      </w:r>
      <w:r w:rsidRPr="00D66138">
        <w:rPr>
          <w:rFonts w:ascii="Miriam" w:hAnsi="Miriam" w:cs="Guttman Keren" w:hint="cs"/>
          <w:sz w:val="22"/>
          <w:szCs w:val="22"/>
          <w:rtl/>
        </w:rPr>
        <w:t xml:space="preserve"> </w:t>
      </w:r>
      <w:r w:rsidRPr="00D66138">
        <w:rPr>
          <w:rFonts w:ascii="Miriam" w:hAnsi="Miriam" w:cs="Guttman Keren"/>
          <w:sz w:val="22"/>
          <w:szCs w:val="22"/>
          <w:rtl/>
        </w:rPr>
        <w:t>–</w:t>
      </w:r>
      <w:r w:rsidR="00423FDF" w:rsidRPr="00D66138">
        <w:rPr>
          <w:rFonts w:ascii="Miriam" w:hAnsi="Miriam" w:cs="Guttman Keren" w:hint="cs"/>
          <w:sz w:val="22"/>
          <w:szCs w:val="22"/>
          <w:rtl/>
        </w:rPr>
        <w:t xml:space="preserve"> </w:t>
      </w:r>
      <w:r w:rsidRPr="00D66138">
        <w:rPr>
          <w:rFonts w:ascii="Miriam" w:hAnsi="Miriam" w:cs="Guttman Keren" w:hint="cs"/>
          <w:sz w:val="22"/>
          <w:szCs w:val="22"/>
          <w:rtl/>
        </w:rPr>
        <w:t>עי' היטב בתוס' וברא"ש בטעמם הראשון, והרא"ש הוסיף בזה בסי' לז, וכ"כ ההג"א סי' מט, ועי' בב"י בבדק הבית מרבינו ירוחם מחלוקת התוס' והראב"ד</w:t>
      </w:r>
    </w:p>
    <w:p w14:paraId="65BFAF53" w14:textId="77777777" w:rsidR="00E95E2C" w:rsidRPr="00D66138" w:rsidRDefault="00E95E2C" w:rsidP="002B66B7">
      <w:pPr>
        <w:bidi/>
        <w:spacing w:before="0" w:line="340" w:lineRule="atLeast"/>
        <w:rPr>
          <w:rFonts w:ascii="Miriam" w:hAnsi="Miriam" w:cs="Guttman Keren" w:hint="cs"/>
          <w:sz w:val="22"/>
          <w:szCs w:val="22"/>
          <w:rtl/>
        </w:rPr>
      </w:pPr>
      <w:r w:rsidRPr="00D66138">
        <w:rPr>
          <w:rFonts w:ascii="Miriam" w:hAnsi="Miriam" w:cs="Guttman Keren" w:hint="cs"/>
          <w:b/>
          <w:bCs/>
          <w:sz w:val="22"/>
          <w:szCs w:val="22"/>
          <w:rtl/>
        </w:rPr>
        <w:t>בטעם השני בתוס' וברא"ש</w:t>
      </w:r>
      <w:r w:rsidRPr="00D66138">
        <w:rPr>
          <w:rFonts w:ascii="Miriam" w:hAnsi="Miriam" w:cs="Guttman Keren" w:hint="cs"/>
          <w:sz w:val="22"/>
          <w:szCs w:val="22"/>
          <w:rtl/>
        </w:rPr>
        <w:t xml:space="preserve"> </w:t>
      </w:r>
      <w:r w:rsidR="00423FDF" w:rsidRPr="00D66138">
        <w:rPr>
          <w:rFonts w:ascii="Miriam" w:hAnsi="Miriam" w:cs="Guttman Keren" w:hint="cs"/>
          <w:sz w:val="22"/>
          <w:szCs w:val="22"/>
          <w:rtl/>
        </w:rPr>
        <w:t xml:space="preserve">- </w:t>
      </w:r>
      <w:r w:rsidRPr="00D66138">
        <w:rPr>
          <w:rFonts w:ascii="Miriam" w:hAnsi="Miriam" w:cs="Guttman Keren" w:hint="cs"/>
          <w:sz w:val="22"/>
          <w:szCs w:val="22"/>
          <w:rtl/>
        </w:rPr>
        <w:t>צ"ע ממש"כ הרא"ש בסי' לז, עי' מרדכי תשכד מראבי"ה, וע"ע בתה"ד סי' קנט שדן בטעם זה בהרחבה, ועי' ב"ח יח ד"ה וכתב שדן בדבריו</w:t>
      </w:r>
    </w:p>
    <w:p w14:paraId="05B5E8AF" w14:textId="77777777" w:rsidR="00E95E2C" w:rsidRPr="00D66138" w:rsidRDefault="00E95E2C" w:rsidP="002B66B7">
      <w:pPr>
        <w:bidi/>
        <w:spacing w:before="0" w:line="340" w:lineRule="atLeast"/>
        <w:rPr>
          <w:rFonts w:ascii="Miriam" w:hAnsi="Miriam" w:cs="Guttman Keren" w:hint="cs"/>
          <w:sz w:val="22"/>
          <w:szCs w:val="22"/>
          <w:rtl/>
        </w:rPr>
      </w:pPr>
      <w:r w:rsidRPr="00D66138">
        <w:rPr>
          <w:rFonts w:ascii="Miriam" w:hAnsi="Miriam" w:cs="Guttman Keren" w:hint="cs"/>
          <w:b/>
          <w:bCs/>
          <w:sz w:val="22"/>
          <w:szCs w:val="22"/>
          <w:rtl/>
        </w:rPr>
        <w:t>שיטת האוסרין</w:t>
      </w:r>
      <w:r w:rsidRPr="00D66138">
        <w:rPr>
          <w:rFonts w:ascii="Miriam" w:hAnsi="Miriam" w:cs="Guttman Keren" w:hint="cs"/>
          <w:sz w:val="22"/>
          <w:szCs w:val="22"/>
          <w:rtl/>
        </w:rPr>
        <w:t xml:space="preserve"> </w:t>
      </w:r>
      <w:r w:rsidRPr="00D66138">
        <w:rPr>
          <w:rFonts w:ascii="Miriam" w:hAnsi="Miriam" w:cs="Guttman Keren"/>
          <w:sz w:val="22"/>
          <w:szCs w:val="22"/>
          <w:rtl/>
        </w:rPr>
        <w:t>–</w:t>
      </w:r>
      <w:r w:rsidRPr="00D66138">
        <w:rPr>
          <w:rFonts w:ascii="Miriam" w:hAnsi="Miriam" w:cs="Guttman Keren" w:hint="cs"/>
          <w:sz w:val="22"/>
          <w:szCs w:val="22"/>
          <w:rtl/>
        </w:rPr>
        <w:t xml:space="preserve"> עי' תוס' דיש להחמיר, עי' תה"ד קנט בסופו שביאר טעמם, וכעין שיטת הרמב"ם [בסעי' יט] וכן חש לזה במהרי"ט (שם) וכן נראה במרדכי סי' תשכו מהיראים, אמנם עי"ש ביראים [סי' מח] דמשמע דמפני הדם עצמו, וכן עי</w:t>
      </w:r>
      <w:r w:rsidR="00423FDF" w:rsidRPr="00D66138">
        <w:rPr>
          <w:rFonts w:ascii="Miriam" w:hAnsi="Miriam" w:cs="Guttman Keren" w:hint="cs"/>
          <w:sz w:val="22"/>
          <w:szCs w:val="22"/>
          <w:rtl/>
        </w:rPr>
        <w:t>"ש</w:t>
      </w:r>
      <w:r w:rsidRPr="00D66138">
        <w:rPr>
          <w:rFonts w:ascii="Miriam" w:hAnsi="Miriam" w:cs="Guttman Keren" w:hint="cs"/>
          <w:sz w:val="22"/>
          <w:szCs w:val="22"/>
          <w:rtl/>
        </w:rPr>
        <w:t xml:space="preserve"> בהגה"מ, ועי' הגהת שע"ד יד ב, ועי' לעיל סעי' ז בב"י מהרשב"א והראב"ד, וכעי"ז מבואר בר"ן מב: ד"ה אין מניחין, וברשב"א בתוה"א עה: 'באיזה כלי מולחין', ועי' בריטב"א קיג. דזהו דלא כרש"י</w:t>
      </w:r>
    </w:p>
    <w:p w14:paraId="2EAC39C6" w14:textId="77777777" w:rsidR="00E95E2C" w:rsidRPr="00D66138" w:rsidRDefault="00E95E2C" w:rsidP="002B66B7">
      <w:pPr>
        <w:bidi/>
        <w:spacing w:before="0" w:line="340" w:lineRule="atLeast"/>
        <w:rPr>
          <w:rFonts w:ascii="Miriam" w:hAnsi="Miriam" w:cs="Guttman Keren" w:hint="cs"/>
          <w:sz w:val="22"/>
          <w:szCs w:val="22"/>
          <w:rtl/>
        </w:rPr>
      </w:pPr>
      <w:r w:rsidRPr="00D66138">
        <w:rPr>
          <w:rFonts w:ascii="Miriam" w:hAnsi="Miriam" w:cs="Guttman Keren" w:hint="cs"/>
          <w:b/>
          <w:bCs/>
          <w:sz w:val="22"/>
          <w:szCs w:val="22"/>
          <w:rtl/>
        </w:rPr>
        <w:t>בשיטת רבינו יונה שאוסר</w:t>
      </w:r>
      <w:r w:rsidRPr="00D66138">
        <w:rPr>
          <w:rFonts w:ascii="Miriam" w:hAnsi="Miriam" w:cs="Guttman Keren" w:hint="cs"/>
          <w:sz w:val="22"/>
          <w:szCs w:val="22"/>
          <w:rtl/>
        </w:rPr>
        <w:t xml:space="preserve"> - עי' היטב בב"י ד"ה ומ"ש ה"ר יונה, וד"ה המנהג ה</w:t>
      </w:r>
      <w:r w:rsidR="00423FDF" w:rsidRPr="00D66138">
        <w:rPr>
          <w:rFonts w:ascii="Miriam" w:hAnsi="Miriam" w:cs="Guttman Keren" w:hint="cs"/>
          <w:sz w:val="22"/>
          <w:szCs w:val="22"/>
          <w:rtl/>
        </w:rPr>
        <w:t xml:space="preserve">כשר, עי' ריטב"א קיב: ובשר שנמלח דר"י חולק על רש"י, </w:t>
      </w:r>
      <w:r w:rsidRPr="00D66138">
        <w:rPr>
          <w:rFonts w:ascii="Miriam" w:hAnsi="Miriam" w:cs="Guttman Keren" w:hint="cs"/>
          <w:sz w:val="22"/>
          <w:szCs w:val="22"/>
          <w:rtl/>
        </w:rPr>
        <w:t>מקור שיטת</w:t>
      </w:r>
      <w:r w:rsidR="00423FDF" w:rsidRPr="00D66138">
        <w:rPr>
          <w:rFonts w:ascii="Miriam" w:hAnsi="Miriam" w:cs="Guttman Keren" w:hint="cs"/>
          <w:sz w:val="22"/>
          <w:szCs w:val="22"/>
          <w:rtl/>
        </w:rPr>
        <w:t xml:space="preserve"> ר"י</w:t>
      </w:r>
      <w:r w:rsidRPr="00D66138">
        <w:rPr>
          <w:rFonts w:ascii="Miriam" w:hAnsi="Miriam" w:cs="Guttman Keren" w:hint="cs"/>
          <w:sz w:val="22"/>
          <w:szCs w:val="22"/>
          <w:rtl/>
        </w:rPr>
        <w:t xml:space="preserve"> עי' בר"ן מב. </w:t>
      </w:r>
      <w:r w:rsidR="00423FDF" w:rsidRPr="00D66138">
        <w:rPr>
          <w:rFonts w:ascii="Miriam" w:hAnsi="Miriam" w:cs="Guttman Keren" w:hint="cs"/>
          <w:sz w:val="22"/>
          <w:szCs w:val="22"/>
          <w:rtl/>
        </w:rPr>
        <w:t xml:space="preserve">ד"ה </w:t>
      </w:r>
      <w:r w:rsidRPr="00D66138">
        <w:rPr>
          <w:rFonts w:ascii="Miriam" w:hAnsi="Miriam" w:cs="Guttman Keren" w:hint="cs"/>
          <w:sz w:val="22"/>
          <w:szCs w:val="22"/>
          <w:rtl/>
        </w:rPr>
        <w:t>והרב ר"י</w:t>
      </w:r>
      <w:r w:rsidR="00423FDF" w:rsidRPr="00D66138">
        <w:rPr>
          <w:rFonts w:ascii="Miriam" w:hAnsi="Miriam" w:cs="Guttman Keren" w:hint="cs"/>
          <w:sz w:val="22"/>
          <w:szCs w:val="22"/>
          <w:rtl/>
        </w:rPr>
        <w:t>,</w:t>
      </w:r>
      <w:r w:rsidRPr="00D66138">
        <w:rPr>
          <w:rFonts w:ascii="Miriam" w:hAnsi="Miriam" w:cs="Guttman Keren" w:hint="cs"/>
          <w:sz w:val="22"/>
          <w:szCs w:val="22"/>
          <w:rtl/>
        </w:rPr>
        <w:t xml:space="preserve"> בתחלתו, וברשב"א עג: 'ומורי הרב', הו"ד בב"י סי' ע ה</w:t>
      </w:r>
    </w:p>
    <w:p w14:paraId="20311D40" w14:textId="77777777" w:rsidR="00E95E2C" w:rsidRPr="00D66138" w:rsidRDefault="00E95E2C" w:rsidP="002B66B7">
      <w:pPr>
        <w:bidi/>
        <w:spacing w:before="0" w:line="340" w:lineRule="atLeast"/>
        <w:rPr>
          <w:rFonts w:ascii="Miriam" w:hAnsi="Miriam" w:cs="Guttman Keren" w:hint="cs"/>
          <w:sz w:val="22"/>
          <w:szCs w:val="22"/>
          <w:rtl/>
        </w:rPr>
      </w:pPr>
      <w:r w:rsidRPr="00D66138">
        <w:rPr>
          <w:rFonts w:ascii="Miriam" w:hAnsi="Miriam" w:cs="Guttman Keren" w:hint="cs"/>
          <w:sz w:val="22"/>
          <w:szCs w:val="22"/>
          <w:rtl/>
        </w:rPr>
        <w:t xml:space="preserve">עי' דרכי משה מ' בהכרעת הדין, ועי' מש"כ סי' ע </w:t>
      </w:r>
      <w:r w:rsidR="00423FDF" w:rsidRPr="00D66138">
        <w:rPr>
          <w:rFonts w:ascii="Miriam" w:hAnsi="Miriam" w:cs="Guttman Keren" w:hint="cs"/>
          <w:sz w:val="22"/>
          <w:szCs w:val="22"/>
          <w:rtl/>
        </w:rPr>
        <w:t xml:space="preserve">אות </w:t>
      </w:r>
      <w:r w:rsidRPr="00D66138">
        <w:rPr>
          <w:rFonts w:ascii="Miriam" w:hAnsi="Miriam" w:cs="Guttman Keren" w:hint="cs"/>
          <w:sz w:val="22"/>
          <w:szCs w:val="22"/>
          <w:rtl/>
        </w:rPr>
        <w:t>י</w:t>
      </w:r>
    </w:p>
    <w:p w14:paraId="173BDC32" w14:textId="77777777" w:rsidR="00530B6B" w:rsidRPr="00D66138" w:rsidRDefault="00423FDF" w:rsidP="002B66B7">
      <w:pPr>
        <w:bidi/>
        <w:spacing w:before="0" w:line="340" w:lineRule="atLeast"/>
        <w:rPr>
          <w:rFonts w:ascii="Miriam" w:hAnsi="Miriam" w:cs="Guttman Keren" w:hint="cs"/>
          <w:sz w:val="22"/>
          <w:szCs w:val="22"/>
          <w:rtl/>
        </w:rPr>
      </w:pPr>
      <w:r w:rsidRPr="00D66138">
        <w:rPr>
          <w:rFonts w:ascii="Miriam" w:hAnsi="Miriam" w:cs="Guttman Keren" w:hint="cs"/>
          <w:b/>
          <w:bCs/>
          <w:sz w:val="22"/>
          <w:szCs w:val="22"/>
          <w:rtl/>
        </w:rPr>
        <w:t>שו"ע סעיף כ</w:t>
      </w:r>
    </w:p>
    <w:p w14:paraId="6E7B29A0" w14:textId="77777777" w:rsidR="00E95E2C" w:rsidRPr="00D66138" w:rsidRDefault="00E95E2C" w:rsidP="00530B6B">
      <w:pPr>
        <w:bidi/>
        <w:spacing w:before="0" w:line="340" w:lineRule="atLeast"/>
        <w:rPr>
          <w:rFonts w:ascii="Miriam" w:hAnsi="Miriam" w:cs="Guttman Keren" w:hint="cs"/>
          <w:sz w:val="22"/>
          <w:szCs w:val="22"/>
          <w:rtl/>
        </w:rPr>
      </w:pPr>
      <w:r w:rsidRPr="00D66138">
        <w:rPr>
          <w:rFonts w:ascii="Miriam" w:hAnsi="Miriam" w:cs="Guttman Keren" w:hint="cs"/>
          <w:b/>
          <w:bCs/>
          <w:sz w:val="22"/>
          <w:szCs w:val="22"/>
          <w:rtl/>
        </w:rPr>
        <w:t>טעם הדעה ראשונה בשו"ע</w:t>
      </w:r>
      <w:r w:rsidRPr="00D66138">
        <w:rPr>
          <w:rFonts w:ascii="Miriam" w:hAnsi="Miriam" w:cs="Guttman Keren" w:hint="cs"/>
          <w:sz w:val="22"/>
          <w:szCs w:val="22"/>
          <w:rtl/>
        </w:rPr>
        <w:t xml:space="preserve"> </w:t>
      </w:r>
      <w:r w:rsidRPr="00D66138">
        <w:rPr>
          <w:rFonts w:ascii="Miriam" w:hAnsi="Miriam" w:cs="Guttman Keren"/>
          <w:sz w:val="22"/>
          <w:szCs w:val="22"/>
          <w:rtl/>
        </w:rPr>
        <w:t>–</w:t>
      </w:r>
      <w:r w:rsidRPr="00D66138">
        <w:rPr>
          <w:rFonts w:ascii="Miriam" w:hAnsi="Miriam" w:cs="Guttman Keren" w:hint="cs"/>
          <w:sz w:val="22"/>
          <w:szCs w:val="22"/>
          <w:rtl/>
        </w:rPr>
        <w:t xml:space="preserve"> עי' ש"ך עט כב"ח, עי' שפ"ד, ועי' ט"ז מו שהשיג על טעם זה, </w:t>
      </w:r>
      <w:r w:rsidR="009F4796" w:rsidRPr="00D66138">
        <w:rPr>
          <w:rFonts w:ascii="Miriam" w:hAnsi="Miriam" w:cs="Guttman Keren" w:hint="cs"/>
          <w:sz w:val="22"/>
          <w:szCs w:val="22"/>
          <w:rtl/>
        </w:rPr>
        <w:t xml:space="preserve">ועי' בפר"ח סח </w:t>
      </w:r>
    </w:p>
    <w:p w14:paraId="05F8D990" w14:textId="77777777" w:rsidR="003A73E2" w:rsidRPr="00D66138" w:rsidRDefault="009F4796" w:rsidP="002B66B7">
      <w:pPr>
        <w:bidi/>
        <w:spacing w:before="0" w:line="340" w:lineRule="atLeast"/>
        <w:rPr>
          <w:rFonts w:ascii="Miriam" w:hAnsi="Miriam" w:cs="Guttman Keren" w:hint="cs"/>
          <w:sz w:val="22"/>
          <w:szCs w:val="22"/>
          <w:rtl/>
        </w:rPr>
      </w:pPr>
      <w:r w:rsidRPr="00D66138">
        <w:rPr>
          <w:rFonts w:ascii="Miriam" w:hAnsi="Miriam" w:cs="Guttman Keren" w:hint="cs"/>
          <w:sz w:val="22"/>
          <w:szCs w:val="22"/>
          <w:rtl/>
        </w:rPr>
        <w:t xml:space="preserve">בט"ז מז </w:t>
      </w:r>
      <w:r w:rsidRPr="00D66138">
        <w:rPr>
          <w:rFonts w:ascii="Miriam" w:hAnsi="Miriam" w:cs="Guttman Keren"/>
          <w:sz w:val="22"/>
          <w:szCs w:val="22"/>
          <w:rtl/>
        </w:rPr>
        <w:t>–</w:t>
      </w:r>
      <w:r w:rsidRPr="00D66138">
        <w:rPr>
          <w:rFonts w:ascii="Miriam" w:hAnsi="Miriam" w:cs="Guttman Keren" w:hint="cs"/>
          <w:sz w:val="22"/>
          <w:szCs w:val="22"/>
          <w:rtl/>
        </w:rPr>
        <w:t xml:space="preserve"> עי' רמ"א סי' צא ד בתחלתו, ועי"ש בש"ך יא 'והנה לבעבור'</w:t>
      </w:r>
    </w:p>
    <w:p w14:paraId="36BF154C" w14:textId="77777777" w:rsidR="009F4796" w:rsidRPr="00D66138" w:rsidRDefault="009F4796" w:rsidP="002B66B7">
      <w:pPr>
        <w:bidi/>
        <w:spacing w:before="0" w:line="340" w:lineRule="atLeast"/>
        <w:rPr>
          <w:rFonts w:ascii="Miriam" w:hAnsi="Miriam" w:cs="Guttman Keren" w:hint="cs"/>
          <w:sz w:val="22"/>
          <w:szCs w:val="22"/>
          <w:rtl/>
        </w:rPr>
      </w:pPr>
      <w:r w:rsidRPr="00D66138">
        <w:rPr>
          <w:rFonts w:ascii="Miriam" w:hAnsi="Miriam" w:cs="Guttman Keren" w:hint="cs"/>
          <w:b/>
          <w:bCs/>
          <w:sz w:val="22"/>
          <w:szCs w:val="22"/>
          <w:rtl/>
        </w:rPr>
        <w:t xml:space="preserve">טעם יש מי שאוסר בשו"ע </w:t>
      </w:r>
      <w:r w:rsidRPr="00D66138">
        <w:rPr>
          <w:rFonts w:ascii="Miriam" w:hAnsi="Miriam" w:cs="Guttman Keren"/>
          <w:sz w:val="22"/>
          <w:szCs w:val="22"/>
          <w:rtl/>
        </w:rPr>
        <w:t>–</w:t>
      </w:r>
      <w:r w:rsidRPr="00D66138">
        <w:rPr>
          <w:rFonts w:ascii="Miriam" w:hAnsi="Miriam" w:cs="Guttman Keren" w:hint="cs"/>
          <w:sz w:val="22"/>
          <w:szCs w:val="22"/>
          <w:rtl/>
        </w:rPr>
        <w:t xml:space="preserve"> עי' באר הגולה</w:t>
      </w:r>
      <w:r w:rsidR="00423FDF" w:rsidRPr="00D66138">
        <w:rPr>
          <w:rFonts w:ascii="Miriam" w:hAnsi="Miriam" w:cs="Guttman Keren" w:hint="cs"/>
          <w:sz w:val="22"/>
          <w:szCs w:val="22"/>
          <w:rtl/>
        </w:rPr>
        <w:t xml:space="preserve">, עי' ש"ך פה, </w:t>
      </w:r>
      <w:r w:rsidRPr="00D66138">
        <w:rPr>
          <w:rFonts w:ascii="Miriam" w:hAnsi="Miriam" w:cs="Guttman Keren" w:hint="cs"/>
          <w:sz w:val="22"/>
          <w:szCs w:val="22"/>
          <w:rtl/>
        </w:rPr>
        <w:t>עי' שפ"ד</w:t>
      </w:r>
      <w:r w:rsidR="00423FDF" w:rsidRPr="00D66138">
        <w:rPr>
          <w:rFonts w:ascii="Miriam" w:hAnsi="Miriam" w:cs="Guttman Keren" w:hint="cs"/>
          <w:sz w:val="22"/>
          <w:szCs w:val="22"/>
          <w:rtl/>
        </w:rPr>
        <w:t>,</w:t>
      </w:r>
      <w:r w:rsidR="00530B6B" w:rsidRPr="00D66138">
        <w:rPr>
          <w:rFonts w:ascii="Miriam" w:hAnsi="Miriam" w:cs="Guttman Keren" w:hint="cs"/>
          <w:sz w:val="22"/>
          <w:szCs w:val="22"/>
          <w:rtl/>
        </w:rPr>
        <w:t xml:space="preserve"> </w:t>
      </w:r>
      <w:r w:rsidRPr="00D66138">
        <w:rPr>
          <w:rFonts w:ascii="Miriam" w:hAnsi="Miriam" w:cs="Guttman Keren" w:hint="cs"/>
          <w:sz w:val="22"/>
          <w:szCs w:val="22"/>
          <w:rtl/>
        </w:rPr>
        <w:t>עי' חוו"ד לב</w:t>
      </w:r>
    </w:p>
    <w:p w14:paraId="5BA0CFFC" w14:textId="77777777" w:rsidR="009F4796" w:rsidRPr="00D66138" w:rsidRDefault="00530B6B" w:rsidP="002B66B7">
      <w:pPr>
        <w:bidi/>
        <w:spacing w:before="0" w:line="340" w:lineRule="atLeast"/>
        <w:rPr>
          <w:rFonts w:ascii="Miriam" w:hAnsi="Miriam" w:cs="Guttman Keren" w:hint="cs"/>
          <w:sz w:val="22"/>
          <w:szCs w:val="22"/>
          <w:rtl/>
        </w:rPr>
      </w:pPr>
      <w:r w:rsidRPr="00D66138">
        <w:rPr>
          <w:rFonts w:ascii="Miriam" w:hAnsi="Miriam" w:cs="Guttman Keren" w:hint="cs"/>
          <w:b/>
          <w:bCs/>
          <w:sz w:val="22"/>
          <w:szCs w:val="22"/>
          <w:rtl/>
        </w:rPr>
        <w:t>טעם היש אוסרין ברמ"א</w:t>
      </w:r>
      <w:r w:rsidRPr="00D66138">
        <w:rPr>
          <w:rFonts w:ascii="Miriam" w:hAnsi="Miriam" w:cs="Guttman Keren" w:hint="cs"/>
          <w:sz w:val="22"/>
          <w:szCs w:val="22"/>
          <w:rtl/>
        </w:rPr>
        <w:t xml:space="preserve"> -</w:t>
      </w:r>
      <w:r w:rsidR="009F4796" w:rsidRPr="00D66138">
        <w:rPr>
          <w:rFonts w:ascii="Miriam" w:hAnsi="Miriam" w:cs="Guttman Keren" w:hint="cs"/>
          <w:sz w:val="22"/>
          <w:szCs w:val="22"/>
          <w:rtl/>
        </w:rPr>
        <w:t xml:space="preserve"> עי' ש"ך פ', ועי' מה שנקטו השפ"ד והחו"ד לב</w:t>
      </w:r>
    </w:p>
    <w:p w14:paraId="4357EC69" w14:textId="77777777" w:rsidR="009F4796" w:rsidRPr="00D66138" w:rsidRDefault="009F4796" w:rsidP="002B66B7">
      <w:pPr>
        <w:bidi/>
        <w:spacing w:before="0" w:line="340" w:lineRule="atLeast"/>
        <w:rPr>
          <w:rFonts w:ascii="Miriam" w:hAnsi="Miriam" w:cs="Guttman Keren" w:hint="cs"/>
          <w:sz w:val="22"/>
          <w:szCs w:val="22"/>
          <w:rtl/>
        </w:rPr>
      </w:pPr>
      <w:r w:rsidRPr="00D66138">
        <w:rPr>
          <w:rFonts w:ascii="Miriam" w:hAnsi="Miriam" w:cs="Guttman Keren" w:hint="cs"/>
          <w:sz w:val="22"/>
          <w:szCs w:val="22"/>
          <w:rtl/>
        </w:rPr>
        <w:t xml:space="preserve">בש"ך פא עי' </w:t>
      </w:r>
      <w:r w:rsidR="00423FDF" w:rsidRPr="00D66138">
        <w:rPr>
          <w:rFonts w:ascii="Miriam" w:hAnsi="Miriam" w:cs="Guttman Keren" w:hint="cs"/>
          <w:sz w:val="22"/>
          <w:szCs w:val="22"/>
          <w:rtl/>
        </w:rPr>
        <w:t>ק</w:t>
      </w:r>
      <w:r w:rsidRPr="00D66138">
        <w:rPr>
          <w:rFonts w:ascii="Miriam" w:hAnsi="Miriam" w:cs="Guttman Keren" w:hint="cs"/>
          <w:sz w:val="22"/>
          <w:szCs w:val="22"/>
          <w:rtl/>
        </w:rPr>
        <w:t>ו' רע"א, ועי' חוו"ד לג מה שיישב</w:t>
      </w:r>
    </w:p>
    <w:p w14:paraId="1F154745" w14:textId="77777777" w:rsidR="009F4796" w:rsidRPr="00D66138" w:rsidRDefault="009F4796" w:rsidP="002B66B7">
      <w:pPr>
        <w:bidi/>
        <w:spacing w:before="0" w:line="340" w:lineRule="atLeast"/>
        <w:rPr>
          <w:rFonts w:ascii="Miriam" w:hAnsi="Miriam" w:cs="Guttman Keren" w:hint="cs"/>
          <w:sz w:val="22"/>
          <w:szCs w:val="22"/>
          <w:rtl/>
        </w:rPr>
      </w:pPr>
      <w:r w:rsidRPr="00D66138">
        <w:rPr>
          <w:rFonts w:ascii="Miriam" w:hAnsi="Miriam" w:cs="Guttman Keren" w:hint="cs"/>
          <w:sz w:val="22"/>
          <w:szCs w:val="22"/>
          <w:rtl/>
        </w:rPr>
        <w:t xml:space="preserve">בש"ך פב לענין כ"ח </w:t>
      </w:r>
      <w:r w:rsidRPr="00D66138">
        <w:rPr>
          <w:rFonts w:ascii="Miriam" w:hAnsi="Miriam" w:cs="Guttman Keren"/>
          <w:sz w:val="22"/>
          <w:szCs w:val="22"/>
          <w:rtl/>
        </w:rPr>
        <w:t>–</w:t>
      </w:r>
      <w:r w:rsidR="00423FDF" w:rsidRPr="00D66138">
        <w:rPr>
          <w:rFonts w:ascii="Miriam" w:hAnsi="Miriam" w:cs="Guttman Keren" w:hint="cs"/>
          <w:sz w:val="22"/>
          <w:szCs w:val="22"/>
          <w:rtl/>
        </w:rPr>
        <w:t xml:space="preserve"> </w:t>
      </w:r>
      <w:r w:rsidRPr="00D66138">
        <w:rPr>
          <w:rFonts w:ascii="Miriam" w:hAnsi="Miriam" w:cs="Guttman Keren" w:hint="cs"/>
          <w:sz w:val="22"/>
          <w:szCs w:val="22"/>
          <w:rtl/>
        </w:rPr>
        <w:t>עי' שפ"ד באריכות, ועי' פת"ש לח</w:t>
      </w:r>
    </w:p>
    <w:p w14:paraId="0E5BF4B7" w14:textId="77777777" w:rsidR="009F4796" w:rsidRPr="00D66138" w:rsidRDefault="009F4796" w:rsidP="002B66B7">
      <w:pPr>
        <w:bidi/>
        <w:spacing w:before="0" w:line="340" w:lineRule="atLeast"/>
        <w:rPr>
          <w:rFonts w:ascii="Miriam" w:hAnsi="Miriam" w:cs="Guttman Keren" w:hint="cs"/>
          <w:sz w:val="22"/>
          <w:szCs w:val="22"/>
          <w:rtl/>
        </w:rPr>
      </w:pPr>
      <w:r w:rsidRPr="00D66138">
        <w:rPr>
          <w:rFonts w:ascii="Miriam" w:hAnsi="Miriam" w:cs="Guttman Keren" w:hint="cs"/>
          <w:sz w:val="22"/>
          <w:szCs w:val="22"/>
          <w:rtl/>
        </w:rPr>
        <w:lastRenderedPageBreak/>
        <w:t xml:space="preserve">ברמ"א לענין כלי חולב </w:t>
      </w:r>
      <w:r w:rsidRPr="00D66138">
        <w:rPr>
          <w:rFonts w:ascii="Miriam" w:hAnsi="Miriam" w:cs="Guttman Keren"/>
          <w:sz w:val="22"/>
          <w:szCs w:val="22"/>
          <w:rtl/>
        </w:rPr>
        <w:t>–</w:t>
      </w:r>
      <w:r w:rsidRPr="00D66138">
        <w:rPr>
          <w:rFonts w:ascii="Miriam" w:hAnsi="Miriam" w:cs="Guttman Keren" w:hint="cs"/>
          <w:sz w:val="22"/>
          <w:szCs w:val="22"/>
          <w:rtl/>
        </w:rPr>
        <w:t xml:space="preserve"> עי' מחלוקת הש"ך פג והט"ז נ, ועי' נה"כ, גר"א עט, ועי' מש"ז שתמה על הט"ז</w:t>
      </w:r>
    </w:p>
    <w:p w14:paraId="78C7D15D" w14:textId="77777777" w:rsidR="009F4796" w:rsidRPr="00D66138" w:rsidRDefault="009F4796" w:rsidP="002B66B7">
      <w:pPr>
        <w:bidi/>
        <w:spacing w:before="0" w:line="340" w:lineRule="atLeast"/>
        <w:rPr>
          <w:rFonts w:ascii="Miriam" w:hAnsi="Miriam" w:cs="Guttman Keren" w:hint="cs"/>
          <w:sz w:val="22"/>
          <w:szCs w:val="22"/>
          <w:rtl/>
        </w:rPr>
      </w:pPr>
      <w:r w:rsidRPr="00D66138">
        <w:rPr>
          <w:rFonts w:ascii="Miriam" w:hAnsi="Miriam" w:cs="Guttman Keren" w:hint="cs"/>
          <w:b/>
          <w:bCs/>
          <w:sz w:val="22"/>
          <w:szCs w:val="22"/>
          <w:rtl/>
        </w:rPr>
        <w:t>בשו"ע ולפי דבריו</w:t>
      </w:r>
      <w:r w:rsidRPr="00D66138">
        <w:rPr>
          <w:rFonts w:ascii="Miriam" w:hAnsi="Miriam" w:cs="Guttman Keren" w:hint="cs"/>
          <w:sz w:val="22"/>
          <w:szCs w:val="22"/>
          <w:rtl/>
        </w:rPr>
        <w:t xml:space="preserve"> </w:t>
      </w:r>
      <w:r w:rsidRPr="00D66138">
        <w:rPr>
          <w:rFonts w:ascii="Miriam" w:hAnsi="Miriam" w:cs="Guttman Keren"/>
          <w:sz w:val="22"/>
          <w:szCs w:val="22"/>
          <w:rtl/>
        </w:rPr>
        <w:t>–</w:t>
      </w:r>
      <w:r w:rsidRPr="00D66138">
        <w:rPr>
          <w:rFonts w:ascii="Miriam" w:hAnsi="Miriam" w:cs="Guttman Keren" w:hint="cs"/>
          <w:sz w:val="22"/>
          <w:szCs w:val="22"/>
          <w:rtl/>
        </w:rPr>
        <w:t xml:space="preserve"> עי' ש"ך פה וט"ז נב וכ"כ הגר"א פב</w:t>
      </w:r>
    </w:p>
    <w:p w14:paraId="24B7E887" w14:textId="77777777" w:rsidR="009F4796" w:rsidRPr="00D66138" w:rsidRDefault="009F4796" w:rsidP="002B66B7">
      <w:pPr>
        <w:bidi/>
        <w:spacing w:before="0" w:line="340" w:lineRule="atLeast"/>
        <w:rPr>
          <w:rFonts w:ascii="Miriam" w:hAnsi="Miriam" w:cs="Guttman Keren" w:hint="cs"/>
          <w:sz w:val="22"/>
          <w:szCs w:val="22"/>
          <w:rtl/>
        </w:rPr>
      </w:pPr>
      <w:r w:rsidRPr="00D66138">
        <w:rPr>
          <w:rFonts w:ascii="Miriam" w:hAnsi="Miriam" w:cs="Guttman Keren" w:hint="cs"/>
          <w:sz w:val="22"/>
          <w:szCs w:val="22"/>
          <w:rtl/>
        </w:rPr>
        <w:t>בט"ז נג עי' נה"כ ועי' מש"ז שביאר דברי הנה"כ.</w:t>
      </w:r>
    </w:p>
    <w:p w14:paraId="3E6053BE" w14:textId="77777777" w:rsidR="005852BE" w:rsidRPr="00D66138" w:rsidRDefault="005852BE" w:rsidP="002B66B7">
      <w:pPr>
        <w:bidi/>
        <w:spacing w:before="0" w:line="340" w:lineRule="atLeast"/>
        <w:rPr>
          <w:rFonts w:ascii="Miriam" w:hAnsi="Miriam" w:cs="Guttman Keren" w:hint="cs"/>
          <w:sz w:val="22"/>
          <w:szCs w:val="22"/>
          <w:rtl/>
        </w:rPr>
      </w:pPr>
    </w:p>
    <w:p w14:paraId="10796B8E" w14:textId="77777777" w:rsidR="006876C0" w:rsidRPr="00D66138" w:rsidRDefault="006876C0" w:rsidP="002B66B7">
      <w:pPr>
        <w:bidi/>
        <w:spacing w:before="0" w:line="340" w:lineRule="atLeast"/>
        <w:jc w:val="left"/>
        <w:rPr>
          <w:rFonts w:cs="Guttman Keren" w:hint="cs"/>
          <w:b/>
          <w:bCs/>
          <w:sz w:val="22"/>
          <w:szCs w:val="22"/>
          <w:rtl/>
        </w:rPr>
      </w:pPr>
      <w:r w:rsidRPr="00D66138">
        <w:rPr>
          <w:rFonts w:cs="Guttman Keren" w:hint="cs"/>
          <w:b/>
          <w:bCs/>
          <w:sz w:val="22"/>
          <w:szCs w:val="22"/>
          <w:rtl/>
        </w:rPr>
        <w:t>סעיף כא</w:t>
      </w:r>
    </w:p>
    <w:p w14:paraId="1D1FDDA9" w14:textId="77777777" w:rsidR="006876C0" w:rsidRPr="00D66138" w:rsidRDefault="006876C0" w:rsidP="00530B6B">
      <w:pPr>
        <w:bidi/>
        <w:spacing w:before="0" w:line="340" w:lineRule="atLeast"/>
        <w:rPr>
          <w:rFonts w:cs="Guttman Keren" w:hint="cs"/>
          <w:sz w:val="22"/>
          <w:szCs w:val="22"/>
          <w:rtl/>
        </w:rPr>
      </w:pPr>
      <w:r w:rsidRPr="00D66138">
        <w:rPr>
          <w:rFonts w:cs="Guttman Keren" w:hint="cs"/>
          <w:sz w:val="22"/>
          <w:szCs w:val="22"/>
          <w:rtl/>
        </w:rPr>
        <w:t xml:space="preserve">עי רא"ש פ"ז סי' ז בסופו 'שדרו ממתיבתא', עי' ר"ן קיב. [מא: בדפי הרי"ף] ד"ה ככר, ותחלת ד"ה ומיהו ככר </w:t>
      </w:r>
    </w:p>
    <w:p w14:paraId="6A876346" w14:textId="77777777" w:rsidR="006876C0" w:rsidRPr="00D66138" w:rsidRDefault="006876C0" w:rsidP="002B66B7">
      <w:pPr>
        <w:bidi/>
        <w:spacing w:before="0" w:line="340" w:lineRule="atLeast"/>
        <w:rPr>
          <w:rFonts w:cs="Guttman Keren" w:hint="cs"/>
          <w:sz w:val="22"/>
          <w:szCs w:val="22"/>
          <w:rtl/>
        </w:rPr>
      </w:pPr>
      <w:r w:rsidRPr="00D66138">
        <w:rPr>
          <w:rFonts w:cs="Guttman Keren" w:hint="cs"/>
          <w:b/>
          <w:bCs/>
          <w:sz w:val="22"/>
          <w:szCs w:val="22"/>
          <w:rtl/>
        </w:rPr>
        <w:t>בב"י בשיטת ר"פ והר"ם</w:t>
      </w:r>
      <w:r w:rsidRPr="00D66138">
        <w:rPr>
          <w:rFonts w:cs="Guttman Keren" w:hint="cs"/>
          <w:sz w:val="22"/>
          <w:szCs w:val="22"/>
          <w:rtl/>
        </w:rPr>
        <w:t xml:space="preserve"> </w:t>
      </w:r>
      <w:r w:rsidRPr="00D66138">
        <w:rPr>
          <w:rFonts w:cs="Guttman Keren"/>
          <w:sz w:val="22"/>
          <w:szCs w:val="22"/>
          <w:rtl/>
        </w:rPr>
        <w:t>–</w:t>
      </w:r>
      <w:r w:rsidRPr="00D66138">
        <w:rPr>
          <w:rFonts w:cs="Guttman Keren" w:hint="cs"/>
          <w:sz w:val="22"/>
          <w:szCs w:val="22"/>
          <w:rtl/>
        </w:rPr>
        <w:t xml:space="preserve"> </w:t>
      </w:r>
      <w:r w:rsidR="00A363CA" w:rsidRPr="00D66138">
        <w:rPr>
          <w:rFonts w:cs="Guttman Keren" w:hint="cs"/>
          <w:sz w:val="22"/>
          <w:szCs w:val="22"/>
          <w:rtl/>
        </w:rPr>
        <w:t xml:space="preserve"> עי' בתשובתו באבקת רוכל (סי' רטז) שהסתפק בזה</w:t>
      </w:r>
    </w:p>
    <w:p w14:paraId="66F86E30" w14:textId="77777777" w:rsidR="006876C0" w:rsidRPr="00D66138" w:rsidRDefault="006876C0" w:rsidP="002B66B7">
      <w:pPr>
        <w:bidi/>
        <w:spacing w:before="0" w:line="340" w:lineRule="atLeast"/>
        <w:rPr>
          <w:rFonts w:cs="Guttman Keren" w:hint="cs"/>
          <w:sz w:val="22"/>
          <w:szCs w:val="22"/>
          <w:rtl/>
        </w:rPr>
      </w:pPr>
      <w:r w:rsidRPr="00D66138">
        <w:rPr>
          <w:rFonts w:cs="Guttman Keren" w:hint="cs"/>
          <w:sz w:val="22"/>
          <w:szCs w:val="22"/>
          <w:rtl/>
        </w:rPr>
        <w:t>עי' בב"ח אות יט עד מצאתי כתוב</w:t>
      </w:r>
    </w:p>
    <w:p w14:paraId="63A807A5" w14:textId="77777777" w:rsidR="006876C0" w:rsidRPr="00D66138" w:rsidRDefault="006876C0" w:rsidP="002B66B7">
      <w:pPr>
        <w:bidi/>
        <w:spacing w:before="0" w:line="340" w:lineRule="atLeast"/>
        <w:rPr>
          <w:rFonts w:cs="Guttman Keren" w:hint="cs"/>
          <w:sz w:val="22"/>
          <w:szCs w:val="22"/>
          <w:rtl/>
        </w:rPr>
      </w:pPr>
      <w:r w:rsidRPr="00D66138">
        <w:rPr>
          <w:rFonts w:cs="Guttman Keren" w:hint="cs"/>
          <w:b/>
          <w:bCs/>
          <w:sz w:val="22"/>
          <w:szCs w:val="22"/>
          <w:rtl/>
        </w:rPr>
        <w:t>במה שביאר שיטת הטור דתלוי במאב"ד</w:t>
      </w:r>
      <w:r w:rsidRPr="00D66138">
        <w:rPr>
          <w:rFonts w:cs="Guttman Keren" w:hint="cs"/>
          <w:sz w:val="22"/>
          <w:szCs w:val="22"/>
          <w:rtl/>
        </w:rPr>
        <w:t xml:space="preserve"> </w:t>
      </w:r>
      <w:r w:rsidRPr="00D66138">
        <w:rPr>
          <w:rFonts w:cs="Guttman Keren"/>
          <w:sz w:val="22"/>
          <w:szCs w:val="22"/>
          <w:rtl/>
        </w:rPr>
        <w:t>–</w:t>
      </w:r>
      <w:r w:rsidRPr="00D66138">
        <w:rPr>
          <w:rFonts w:cs="Guttman Keren" w:hint="cs"/>
          <w:sz w:val="22"/>
          <w:szCs w:val="22"/>
          <w:rtl/>
        </w:rPr>
        <w:t xml:space="preserve"> עי' ברא"ש [שם], ובקיצור פסקי הרא"ש [לבנו הטור] וכן דעת הר"ן [שם] אמנם הכנה"ג [הגב"י שה] השיג עליו דאינו תלוי בשיעור בישול</w:t>
      </w:r>
    </w:p>
    <w:p w14:paraId="403A2779" w14:textId="77777777" w:rsidR="006876C0" w:rsidRPr="00D66138" w:rsidRDefault="006876C0" w:rsidP="002B66B7">
      <w:pPr>
        <w:bidi/>
        <w:spacing w:before="0" w:line="340" w:lineRule="atLeast"/>
        <w:rPr>
          <w:rFonts w:cs="Guttman Keren" w:hint="cs"/>
          <w:sz w:val="22"/>
          <w:szCs w:val="22"/>
          <w:rtl/>
        </w:rPr>
      </w:pPr>
      <w:r w:rsidRPr="00D66138">
        <w:rPr>
          <w:rFonts w:cs="Guttman Keren" w:hint="cs"/>
          <w:b/>
          <w:bCs/>
          <w:sz w:val="22"/>
          <w:szCs w:val="22"/>
          <w:rtl/>
        </w:rPr>
        <w:t>במה שהשיג על המהרש"ל</w:t>
      </w:r>
      <w:r w:rsidRPr="00D66138">
        <w:rPr>
          <w:rFonts w:cs="Guttman Keren" w:hint="cs"/>
          <w:sz w:val="22"/>
          <w:szCs w:val="22"/>
          <w:rtl/>
        </w:rPr>
        <w:t xml:space="preserve"> </w:t>
      </w:r>
      <w:r w:rsidRPr="00D66138">
        <w:rPr>
          <w:rFonts w:cs="Guttman Keren"/>
          <w:sz w:val="22"/>
          <w:szCs w:val="22"/>
          <w:rtl/>
        </w:rPr>
        <w:t>–</w:t>
      </w:r>
      <w:r w:rsidRPr="00D66138">
        <w:rPr>
          <w:rFonts w:cs="Guttman Keren" w:hint="cs"/>
          <w:sz w:val="22"/>
          <w:szCs w:val="22"/>
          <w:rtl/>
        </w:rPr>
        <w:t xml:space="preserve"> כ"כ בש"ך עו ס"ק יד, ודן בזה עוד בס"ק כד, וכן פסק הרמ"א עו ה, אמנם הט"ז כאן כמהרש"ל</w:t>
      </w:r>
      <w:r w:rsidR="00A363CA" w:rsidRPr="00D66138">
        <w:rPr>
          <w:rFonts w:cs="Guttman Keren" w:hint="cs"/>
          <w:sz w:val="22"/>
          <w:szCs w:val="22"/>
          <w:rtl/>
        </w:rPr>
        <w:t>, ובמה הביא המהרש"ל מהרשב"א, ע"ע בסמ"ק רה [בסמוך לאות ט' של ההגהות] בחי' הרמב"ן קיב. ד"ה ככר באמצע דבריו ש</w:t>
      </w:r>
      <w:r w:rsidR="00A44587" w:rsidRPr="00D66138">
        <w:rPr>
          <w:rFonts w:cs="Guttman Keren" w:hint="cs"/>
          <w:sz w:val="22"/>
          <w:szCs w:val="22"/>
          <w:rtl/>
        </w:rPr>
        <w:t xml:space="preserve">ג"כ </w:t>
      </w:r>
      <w:r w:rsidR="00A363CA" w:rsidRPr="00D66138">
        <w:rPr>
          <w:rFonts w:cs="Guttman Keren" w:hint="cs"/>
          <w:sz w:val="22"/>
          <w:szCs w:val="22"/>
          <w:rtl/>
        </w:rPr>
        <w:t>כתב</w:t>
      </w:r>
      <w:r w:rsidR="00A44587" w:rsidRPr="00D66138">
        <w:rPr>
          <w:rFonts w:cs="Guttman Keren" w:hint="cs"/>
          <w:sz w:val="22"/>
          <w:szCs w:val="22"/>
          <w:rtl/>
        </w:rPr>
        <w:t>ו בדין חותך בשר דבעינן כ"צ</w:t>
      </w:r>
    </w:p>
    <w:p w14:paraId="12092154" w14:textId="77777777" w:rsidR="006876C0" w:rsidRPr="00D66138" w:rsidRDefault="006876C0" w:rsidP="002B66B7">
      <w:pPr>
        <w:bidi/>
        <w:spacing w:before="0" w:line="340" w:lineRule="atLeast"/>
        <w:rPr>
          <w:rFonts w:cs="Guttman Keren" w:hint="cs"/>
          <w:sz w:val="22"/>
          <w:szCs w:val="22"/>
          <w:rtl/>
        </w:rPr>
      </w:pPr>
      <w:r w:rsidRPr="00D66138">
        <w:rPr>
          <w:rFonts w:cs="Guttman Keren" w:hint="cs"/>
          <w:b/>
          <w:bCs/>
          <w:sz w:val="22"/>
          <w:szCs w:val="22"/>
          <w:rtl/>
        </w:rPr>
        <w:t xml:space="preserve">בשיטת הב"י בזה </w:t>
      </w:r>
      <w:r w:rsidRPr="00D66138">
        <w:rPr>
          <w:rFonts w:cs="Guttman Keren" w:hint="cs"/>
          <w:sz w:val="22"/>
          <w:szCs w:val="22"/>
          <w:rtl/>
        </w:rPr>
        <w:t>-  עי' מש"כ בב"י בסי' עו [לקראת סופו ד"ה וכתב הרשב"א בתוה"א כלשון הזה] מחלוקת הראשונים, עי"ש בד"מ ז, ועי' מש"כ בשו"ע עו ה, עי' כנה"ג שה בסוף דבריו, דהשו"ע כט"ז, וכן העלה הבא"ח ש"ב קדושים ה</w:t>
      </w:r>
    </w:p>
    <w:p w14:paraId="03505B3A" w14:textId="77777777" w:rsidR="00877CF0" w:rsidRPr="00D66138" w:rsidRDefault="00877CF0" w:rsidP="002B66B7">
      <w:pPr>
        <w:bidi/>
        <w:spacing w:before="0" w:line="340" w:lineRule="atLeast"/>
        <w:jc w:val="left"/>
        <w:rPr>
          <w:rFonts w:ascii="Miriam" w:hAnsi="Miriam" w:cs="Guttman Keren" w:hint="cs"/>
          <w:b/>
          <w:bCs/>
          <w:sz w:val="22"/>
          <w:szCs w:val="22"/>
          <w:rtl/>
        </w:rPr>
      </w:pPr>
      <w:r w:rsidRPr="00D66138">
        <w:rPr>
          <w:rFonts w:cs="Guttman Keren"/>
          <w:b/>
          <w:bCs/>
          <w:sz w:val="22"/>
          <w:szCs w:val="22"/>
          <w:rtl/>
        </w:rPr>
        <w:br w:type="page"/>
      </w:r>
      <w:r w:rsidRPr="00D66138">
        <w:rPr>
          <w:rFonts w:ascii="Miriam" w:hAnsi="Miriam" w:cs="Guttman Keren" w:hint="cs"/>
          <w:b/>
          <w:bCs/>
          <w:sz w:val="22"/>
          <w:szCs w:val="22"/>
          <w:rtl/>
        </w:rPr>
        <w:lastRenderedPageBreak/>
        <w:t>סימן ע</w:t>
      </w:r>
    </w:p>
    <w:p w14:paraId="3CC86D07" w14:textId="77777777" w:rsidR="006876C0" w:rsidRPr="00D66138" w:rsidRDefault="006876C0" w:rsidP="002B66B7">
      <w:pPr>
        <w:bidi/>
        <w:spacing w:before="0" w:line="340" w:lineRule="atLeast"/>
        <w:jc w:val="left"/>
        <w:rPr>
          <w:rFonts w:ascii="Miriam" w:hAnsi="Miriam" w:cs="Guttman Keren" w:hint="cs"/>
          <w:b/>
          <w:bCs/>
          <w:sz w:val="22"/>
          <w:szCs w:val="22"/>
          <w:rtl/>
        </w:rPr>
      </w:pPr>
      <w:r w:rsidRPr="00D66138">
        <w:rPr>
          <w:rFonts w:ascii="Miriam" w:hAnsi="Miriam" w:cs="Guttman Keren" w:hint="cs"/>
          <w:b/>
          <w:bCs/>
          <w:sz w:val="22"/>
          <w:szCs w:val="22"/>
          <w:rtl/>
        </w:rPr>
        <w:t>בענין מליחת כמה חתיכות בשר יחד</w:t>
      </w:r>
    </w:p>
    <w:p w14:paraId="700B7EC8" w14:textId="77777777" w:rsidR="006876C0" w:rsidRPr="00D66138" w:rsidRDefault="006876C0" w:rsidP="002B66B7">
      <w:pPr>
        <w:bidi/>
        <w:spacing w:before="0" w:line="340" w:lineRule="atLeast"/>
        <w:rPr>
          <w:rFonts w:ascii="Miriam" w:hAnsi="Miriam" w:cs="Guttman Keren" w:hint="cs"/>
          <w:sz w:val="22"/>
          <w:szCs w:val="22"/>
          <w:rtl/>
        </w:rPr>
      </w:pPr>
      <w:r w:rsidRPr="00D66138">
        <w:rPr>
          <w:rFonts w:ascii="Miriam" w:hAnsi="Miriam" w:cs="Guttman Keren" w:hint="cs"/>
          <w:sz w:val="22"/>
          <w:szCs w:val="22"/>
          <w:rtl/>
        </w:rPr>
        <w:t>עי' היטב בגמ' קיג. מימרא דרב ששת מלח גרמא, עי' בסוגיא קיב: 'אמר רב נחמן דגים ועופות',  רש"י תוס', רא"ש סי' לו באמצעו אמר רב נחמן, וסי' לז, עי' ר"ן</w:t>
      </w:r>
      <w:r w:rsidR="00A44587" w:rsidRPr="00D66138">
        <w:rPr>
          <w:rFonts w:ascii="Miriam" w:hAnsi="Miriam" w:cs="Guttman Keren" w:hint="cs"/>
          <w:sz w:val="22"/>
          <w:szCs w:val="22"/>
          <w:rtl/>
        </w:rPr>
        <w:t>,</w:t>
      </w:r>
      <w:r w:rsidRPr="00D66138">
        <w:rPr>
          <w:rFonts w:ascii="Miriam" w:hAnsi="Miriam" w:cs="Guttman Keren" w:hint="cs"/>
          <w:sz w:val="22"/>
          <w:szCs w:val="22"/>
          <w:rtl/>
        </w:rPr>
        <w:t xml:space="preserve"> עי' רשב"א בתורת הבית עד: 'גרסי' בפרק כה"ב אמר רב נחמן' </w:t>
      </w:r>
      <w:r w:rsidRPr="00D66138">
        <w:rPr>
          <w:rFonts w:ascii="Miriam" w:hAnsi="Miriam" w:cs="Guttman Keren"/>
          <w:sz w:val="22"/>
          <w:szCs w:val="22"/>
          <w:rtl/>
        </w:rPr>
        <w:t>–</w:t>
      </w:r>
      <w:r w:rsidRPr="00D66138">
        <w:rPr>
          <w:rFonts w:ascii="Miriam" w:hAnsi="Miriam" w:cs="Guttman Keren" w:hint="cs"/>
          <w:sz w:val="22"/>
          <w:szCs w:val="22"/>
          <w:rtl/>
        </w:rPr>
        <w:t xml:space="preserve"> עה. 'גרסינן התם', ע"ע עג: 'ולענין למלוח' </w:t>
      </w:r>
      <w:r w:rsidRPr="00D66138">
        <w:rPr>
          <w:rFonts w:ascii="Miriam" w:hAnsi="Miriam" w:cs="Guttman Keren"/>
          <w:sz w:val="22"/>
          <w:szCs w:val="22"/>
          <w:rtl/>
        </w:rPr>
        <w:t>–</w:t>
      </w:r>
      <w:r w:rsidRPr="00D66138">
        <w:rPr>
          <w:rFonts w:ascii="Miriam" w:hAnsi="Miriam" w:cs="Guttman Keren" w:hint="cs"/>
          <w:sz w:val="22"/>
          <w:szCs w:val="22"/>
          <w:rtl/>
        </w:rPr>
        <w:t xml:space="preserve"> עד. 'ולענין בשר שלא נמלח'</w:t>
      </w:r>
    </w:p>
    <w:p w14:paraId="040BBC51" w14:textId="77777777" w:rsidR="006A2EDC" w:rsidRPr="00D66138" w:rsidRDefault="003463B8" w:rsidP="002B66B7">
      <w:pPr>
        <w:bidi/>
        <w:spacing w:before="0" w:line="340" w:lineRule="atLeast"/>
        <w:rPr>
          <w:rFonts w:ascii="Miriam" w:hAnsi="Miriam" w:cs="Guttman Keren" w:hint="cs"/>
          <w:b/>
          <w:bCs/>
          <w:sz w:val="22"/>
          <w:szCs w:val="22"/>
          <w:rtl/>
        </w:rPr>
      </w:pPr>
      <w:r w:rsidRPr="00D66138">
        <w:rPr>
          <w:rFonts w:ascii="Miriam" w:hAnsi="Miriam" w:cs="Guttman Keren" w:hint="cs"/>
          <w:b/>
          <w:bCs/>
          <w:sz w:val="22"/>
          <w:szCs w:val="22"/>
          <w:rtl/>
        </w:rPr>
        <w:t>שיטות הראשונים בטעם</w:t>
      </w:r>
      <w:r w:rsidR="006A2EDC" w:rsidRPr="00D66138">
        <w:rPr>
          <w:rFonts w:ascii="Miriam" w:hAnsi="Miriam" w:cs="Guttman Keren" w:hint="cs"/>
          <w:b/>
          <w:bCs/>
          <w:sz w:val="22"/>
          <w:szCs w:val="22"/>
          <w:rtl/>
        </w:rPr>
        <w:t xml:space="preserve"> ההיתר במליחת </w:t>
      </w:r>
      <w:r w:rsidRPr="00D66138">
        <w:rPr>
          <w:rFonts w:ascii="Miriam" w:hAnsi="Miriam" w:cs="Guttman Keren" w:hint="cs"/>
          <w:b/>
          <w:bCs/>
          <w:sz w:val="22"/>
          <w:szCs w:val="22"/>
          <w:rtl/>
        </w:rPr>
        <w:t xml:space="preserve">כמה </w:t>
      </w:r>
      <w:r w:rsidR="006A2EDC" w:rsidRPr="00D66138">
        <w:rPr>
          <w:rFonts w:ascii="Miriam" w:hAnsi="Miriam" w:cs="Guttman Keren" w:hint="cs"/>
          <w:b/>
          <w:bCs/>
          <w:sz w:val="22"/>
          <w:szCs w:val="22"/>
          <w:rtl/>
        </w:rPr>
        <w:t>חתיכות בשר</w:t>
      </w:r>
      <w:r w:rsidRPr="00D66138">
        <w:rPr>
          <w:rFonts w:ascii="Miriam" w:hAnsi="Miriam" w:cs="Guttman Keren" w:hint="cs"/>
          <w:b/>
          <w:bCs/>
          <w:sz w:val="22"/>
          <w:szCs w:val="22"/>
          <w:rtl/>
        </w:rPr>
        <w:t xml:space="preserve"> יחד</w:t>
      </w:r>
      <w:r w:rsidR="0080418B" w:rsidRPr="00D66138">
        <w:rPr>
          <w:rFonts w:ascii="Miriam" w:hAnsi="Miriam" w:cs="Guttman Keren" w:hint="cs"/>
          <w:b/>
          <w:bCs/>
          <w:sz w:val="22"/>
          <w:szCs w:val="22"/>
          <w:rtl/>
        </w:rPr>
        <w:t xml:space="preserve"> </w:t>
      </w:r>
    </w:p>
    <w:p w14:paraId="51441411" w14:textId="77777777" w:rsidR="005A69E3" w:rsidRPr="00D66138" w:rsidRDefault="006A2EDC" w:rsidP="002B66B7">
      <w:pPr>
        <w:bidi/>
        <w:spacing w:before="0" w:line="340" w:lineRule="atLeast"/>
        <w:rPr>
          <w:rFonts w:ascii="Miriam" w:hAnsi="Miriam" w:cs="Guttman Keren" w:hint="cs"/>
          <w:sz w:val="22"/>
          <w:szCs w:val="22"/>
          <w:rtl/>
        </w:rPr>
      </w:pPr>
      <w:r w:rsidRPr="00D66138">
        <w:rPr>
          <w:rFonts w:ascii="Miriam" w:hAnsi="Miriam" w:cs="Guttman Keren" w:hint="cs"/>
          <w:b/>
          <w:bCs/>
          <w:sz w:val="22"/>
          <w:szCs w:val="22"/>
          <w:rtl/>
        </w:rPr>
        <w:t xml:space="preserve">טעם רש"י דטריד </w:t>
      </w:r>
      <w:r w:rsidRPr="00D66138">
        <w:rPr>
          <w:rFonts w:ascii="Miriam" w:hAnsi="Miriam" w:cs="Guttman Keren"/>
          <w:sz w:val="22"/>
          <w:szCs w:val="22"/>
          <w:rtl/>
        </w:rPr>
        <w:t>–</w:t>
      </w:r>
      <w:r w:rsidRPr="00D66138">
        <w:rPr>
          <w:rFonts w:ascii="Miriam" w:hAnsi="Miriam" w:cs="Guttman Keren" w:hint="cs"/>
          <w:sz w:val="22"/>
          <w:szCs w:val="22"/>
          <w:rtl/>
        </w:rPr>
        <w:t xml:space="preserve"> עי' קיב: ד"ה ועופות קמיטי, קיג. ד"ה אלא ל"ש, עי' בתוס' מה שהקשו, וכעי"ז  בר"ן, עי"ש שתירץ דטריד מהציר, וכ"כ  בתוה"ב עג:, וזהו תי' בתרא בתוס' וברא"ש</w:t>
      </w:r>
      <w:r w:rsidR="00CB6BA5" w:rsidRPr="00D66138">
        <w:rPr>
          <w:rFonts w:ascii="Miriam" w:hAnsi="Miriam" w:cs="Guttman Keren" w:hint="cs"/>
          <w:sz w:val="22"/>
          <w:szCs w:val="22"/>
          <w:rtl/>
        </w:rPr>
        <w:t>, ויש לדון בשיטת רש"י גופיה</w:t>
      </w:r>
    </w:p>
    <w:p w14:paraId="3BC2A332" w14:textId="77777777" w:rsidR="006A2EDC" w:rsidRPr="00D66138" w:rsidRDefault="006A2EDC" w:rsidP="002B66B7">
      <w:pPr>
        <w:bidi/>
        <w:spacing w:before="0" w:line="340" w:lineRule="atLeast"/>
        <w:rPr>
          <w:rFonts w:ascii="Miriam" w:hAnsi="Miriam" w:cs="Guttman Keren" w:hint="cs"/>
          <w:sz w:val="22"/>
          <w:szCs w:val="22"/>
          <w:rtl/>
        </w:rPr>
      </w:pPr>
      <w:r w:rsidRPr="00D66138">
        <w:rPr>
          <w:rFonts w:ascii="Miriam" w:hAnsi="Miriam" w:cs="Guttman Keren" w:hint="cs"/>
          <w:b/>
          <w:bCs/>
          <w:sz w:val="22"/>
          <w:szCs w:val="22"/>
          <w:rtl/>
        </w:rPr>
        <w:t>שיטת ר"ת דשריק</w:t>
      </w:r>
      <w:r w:rsidRPr="00D66138">
        <w:rPr>
          <w:rFonts w:ascii="Miriam" w:hAnsi="Miriam" w:cs="Guttman Keren" w:hint="cs"/>
          <w:sz w:val="22"/>
          <w:szCs w:val="22"/>
          <w:rtl/>
        </w:rPr>
        <w:t xml:space="preserve"> </w:t>
      </w:r>
      <w:r w:rsidRPr="00D66138">
        <w:rPr>
          <w:rFonts w:ascii="Miriam" w:hAnsi="Miriam" w:cs="Guttman Keren"/>
          <w:sz w:val="22"/>
          <w:szCs w:val="22"/>
          <w:rtl/>
        </w:rPr>
        <w:t>–</w:t>
      </w:r>
      <w:r w:rsidRPr="00D66138">
        <w:rPr>
          <w:rFonts w:ascii="Miriam" w:hAnsi="Miriam" w:cs="Guttman Keren" w:hint="cs"/>
          <w:sz w:val="22"/>
          <w:szCs w:val="22"/>
          <w:rtl/>
        </w:rPr>
        <w:t xml:space="preserve"> עי' רמב"ם פ"ו הט"ו, עי"ש מ"מ, ועי'  תוה"ב עג: דלר"ת נבלע ונפלט</w:t>
      </w:r>
      <w:r w:rsidR="00CB6BA5" w:rsidRPr="00D66138">
        <w:rPr>
          <w:rFonts w:ascii="Miriam" w:hAnsi="Miriam" w:cs="Guttman Keren" w:hint="cs"/>
          <w:sz w:val="22"/>
          <w:szCs w:val="22"/>
          <w:rtl/>
        </w:rPr>
        <w:t xml:space="preserve">         </w:t>
      </w:r>
      <w:r w:rsidRPr="00D66138">
        <w:rPr>
          <w:rFonts w:ascii="Miriam" w:hAnsi="Miriam" w:cs="Guttman Keren" w:hint="cs"/>
          <w:sz w:val="22"/>
          <w:szCs w:val="22"/>
          <w:rtl/>
        </w:rPr>
        <w:t xml:space="preserve">לכאורה בגמ' מפורש ברש"י, אכן עי"ש במ"מ דיש גי' חלוקות, וכ"כ הר"ן </w:t>
      </w:r>
      <w:r w:rsidR="00CB6BA5" w:rsidRPr="00D66138">
        <w:rPr>
          <w:rFonts w:ascii="Miriam" w:hAnsi="Miriam" w:cs="Guttman Keren" w:hint="cs"/>
          <w:sz w:val="22"/>
          <w:szCs w:val="22"/>
          <w:rtl/>
        </w:rPr>
        <w:t>[</w:t>
      </w:r>
      <w:r w:rsidRPr="00D66138">
        <w:rPr>
          <w:rFonts w:ascii="Miriam" w:hAnsi="Miriam" w:cs="Guttman Keren" w:hint="cs"/>
          <w:sz w:val="22"/>
          <w:szCs w:val="22"/>
          <w:rtl/>
        </w:rPr>
        <w:t>סוד"ה דגים]</w:t>
      </w:r>
    </w:p>
    <w:p w14:paraId="34FB98E5" w14:textId="77777777" w:rsidR="0031717E" w:rsidRPr="00D66138" w:rsidRDefault="0031717E" w:rsidP="002B66B7">
      <w:pPr>
        <w:bidi/>
        <w:spacing w:before="0" w:line="340" w:lineRule="atLeast"/>
        <w:rPr>
          <w:rFonts w:ascii="Miriam" w:hAnsi="Miriam" w:cs="Guttman Keren" w:hint="cs"/>
          <w:sz w:val="22"/>
          <w:szCs w:val="22"/>
          <w:rtl/>
        </w:rPr>
      </w:pPr>
      <w:r w:rsidRPr="00D66138">
        <w:rPr>
          <w:rFonts w:ascii="Miriam" w:hAnsi="Miriam" w:cs="Guttman Keren" w:hint="cs"/>
          <w:b/>
          <w:bCs/>
          <w:sz w:val="22"/>
          <w:szCs w:val="22"/>
          <w:rtl/>
        </w:rPr>
        <w:t xml:space="preserve">בדעת החולקים על ר"ת </w:t>
      </w:r>
      <w:r w:rsidRPr="00D66138">
        <w:rPr>
          <w:rFonts w:ascii="Miriam" w:hAnsi="Miriam" w:cs="Guttman Keren"/>
          <w:sz w:val="22"/>
          <w:szCs w:val="22"/>
          <w:rtl/>
        </w:rPr>
        <w:t>–</w:t>
      </w:r>
      <w:r w:rsidRPr="00D66138">
        <w:rPr>
          <w:rFonts w:ascii="Miriam" w:hAnsi="Miriam" w:cs="Guttman Keren" w:hint="cs"/>
          <w:sz w:val="22"/>
          <w:szCs w:val="22"/>
          <w:rtl/>
        </w:rPr>
        <w:t xml:space="preserve"> עי' ר"ן סוד"ה דגים </w:t>
      </w:r>
      <w:r w:rsidR="00A44587" w:rsidRPr="00D66138">
        <w:rPr>
          <w:rFonts w:ascii="Miriam" w:hAnsi="Miriam" w:cs="Guttman Keren" w:hint="cs"/>
          <w:sz w:val="22"/>
          <w:szCs w:val="22"/>
          <w:rtl/>
        </w:rPr>
        <w:t xml:space="preserve">מה שהוכיח, </w:t>
      </w:r>
      <w:r w:rsidRPr="00D66138">
        <w:rPr>
          <w:rFonts w:ascii="Miriam" w:hAnsi="Miriam" w:cs="Guttman Keren" w:hint="cs"/>
          <w:sz w:val="22"/>
          <w:szCs w:val="22"/>
          <w:rtl/>
        </w:rPr>
        <w:t>[וצ"ע ממש"כ בסוף הסוגיא בבני מעיים מב: בדפי הרי"ף] וע"ע בתוה"ב [עג: שביאר ראיה זו], ועי' בחי' הרמב"ן [</w:t>
      </w:r>
      <w:r w:rsidR="00CB6BA5" w:rsidRPr="00D66138">
        <w:rPr>
          <w:rFonts w:ascii="Miriam" w:hAnsi="Miriam" w:cs="Guttman Keren" w:hint="cs"/>
          <w:sz w:val="22"/>
          <w:szCs w:val="22"/>
          <w:rtl/>
        </w:rPr>
        <w:t>ב</w:t>
      </w:r>
      <w:r w:rsidRPr="00D66138">
        <w:rPr>
          <w:rFonts w:ascii="Miriam" w:hAnsi="Miriam" w:cs="Guttman Keren" w:hint="cs"/>
          <w:sz w:val="22"/>
          <w:szCs w:val="22"/>
          <w:rtl/>
        </w:rPr>
        <w:t>סוף דבריו] שחילק בין מליחה לצליה</w:t>
      </w:r>
    </w:p>
    <w:p w14:paraId="332559F7" w14:textId="77777777" w:rsidR="0031717E" w:rsidRPr="00D66138" w:rsidRDefault="00DB67E1" w:rsidP="002B66B7">
      <w:pPr>
        <w:bidi/>
        <w:spacing w:before="0" w:line="340" w:lineRule="atLeast"/>
        <w:rPr>
          <w:rFonts w:ascii="Miriam" w:hAnsi="Miriam" w:cs="Guttman Keren" w:hint="cs"/>
          <w:sz w:val="22"/>
          <w:szCs w:val="22"/>
          <w:rtl/>
        </w:rPr>
      </w:pPr>
      <w:r w:rsidRPr="00D66138">
        <w:rPr>
          <w:rFonts w:ascii="Miriam" w:hAnsi="Miriam" w:cs="Guttman Keren" w:hint="cs"/>
          <w:b/>
          <w:bCs/>
          <w:sz w:val="22"/>
          <w:szCs w:val="22"/>
          <w:rtl/>
        </w:rPr>
        <w:t>הדעה ד</w:t>
      </w:r>
      <w:r w:rsidR="0031717E" w:rsidRPr="00D66138">
        <w:rPr>
          <w:rFonts w:ascii="Miriam" w:hAnsi="Miriam" w:cs="Guttman Keren" w:hint="cs"/>
          <w:b/>
          <w:bCs/>
          <w:sz w:val="22"/>
          <w:szCs w:val="22"/>
          <w:rtl/>
        </w:rPr>
        <w:t>כבולעו כך פולטו</w:t>
      </w:r>
      <w:r w:rsidR="0031717E" w:rsidRPr="00D66138">
        <w:rPr>
          <w:rFonts w:ascii="Miriam" w:hAnsi="Miriam" w:cs="Guttman Keren" w:hint="cs"/>
          <w:sz w:val="22"/>
          <w:szCs w:val="22"/>
          <w:rtl/>
        </w:rPr>
        <w:t xml:space="preserve"> </w:t>
      </w:r>
      <w:r w:rsidR="0031717E" w:rsidRPr="00D66138">
        <w:rPr>
          <w:rFonts w:ascii="Miriam" w:hAnsi="Miriam" w:cs="Guttman Keren"/>
          <w:sz w:val="22"/>
          <w:szCs w:val="22"/>
          <w:rtl/>
        </w:rPr>
        <w:t>–</w:t>
      </w:r>
      <w:r w:rsidR="0031717E" w:rsidRPr="00D66138">
        <w:rPr>
          <w:rFonts w:ascii="Miriam" w:hAnsi="Miriam" w:cs="Guttman Keren" w:hint="cs"/>
          <w:sz w:val="22"/>
          <w:szCs w:val="22"/>
          <w:rtl/>
        </w:rPr>
        <w:t xml:space="preserve"> עי' תוס' ורא"ש 'י"מ', עי' </w:t>
      </w:r>
      <w:r w:rsidR="00CB6BA5" w:rsidRPr="00D66138">
        <w:rPr>
          <w:rFonts w:ascii="Miriam" w:hAnsi="Miriam" w:cs="Guttman Keren" w:hint="cs"/>
          <w:sz w:val="22"/>
          <w:szCs w:val="22"/>
          <w:rtl/>
        </w:rPr>
        <w:t>מרדכי סי' תשכז [</w:t>
      </w:r>
      <w:r w:rsidRPr="00D66138">
        <w:rPr>
          <w:rFonts w:ascii="Miriam" w:hAnsi="Miriam" w:cs="Guttman Keren" w:hint="cs"/>
          <w:sz w:val="22"/>
          <w:szCs w:val="22"/>
          <w:rtl/>
        </w:rPr>
        <w:t xml:space="preserve">עי"ש </w:t>
      </w:r>
      <w:r w:rsidR="00CB6BA5" w:rsidRPr="00D66138">
        <w:rPr>
          <w:rFonts w:ascii="Miriam" w:hAnsi="Miriam" w:cs="Guttman Keren" w:hint="cs"/>
          <w:sz w:val="22"/>
          <w:szCs w:val="22"/>
          <w:rtl/>
        </w:rPr>
        <w:t>כל מש"כ בענין זה ומקורו מסה"ת סח]</w:t>
      </w:r>
      <w:r w:rsidR="0031717E" w:rsidRPr="00D66138">
        <w:rPr>
          <w:rFonts w:ascii="Miriam" w:hAnsi="Miriam" w:cs="Guttman Keren" w:hint="cs"/>
          <w:sz w:val="22"/>
          <w:szCs w:val="22"/>
          <w:rtl/>
        </w:rPr>
        <w:t>, שז</w:t>
      </w:r>
      <w:r w:rsidR="00CB6BA5" w:rsidRPr="00D66138">
        <w:rPr>
          <w:rFonts w:ascii="Miriam" w:hAnsi="Miriam" w:cs="Guttman Keren" w:hint="cs"/>
          <w:sz w:val="22"/>
          <w:szCs w:val="22"/>
          <w:rtl/>
        </w:rPr>
        <w:t>ה</w:t>
      </w:r>
      <w:r w:rsidR="0031717E" w:rsidRPr="00D66138">
        <w:rPr>
          <w:rFonts w:ascii="Miriam" w:hAnsi="Miriam" w:cs="Guttman Keren" w:hint="cs"/>
          <w:sz w:val="22"/>
          <w:szCs w:val="22"/>
          <w:rtl/>
        </w:rPr>
        <w:t>ו ר"י</w:t>
      </w:r>
      <w:r w:rsidR="00CB6BA5" w:rsidRPr="00D66138">
        <w:rPr>
          <w:rFonts w:ascii="Miriam" w:hAnsi="Miriam" w:cs="Guttman Keren" w:hint="cs"/>
          <w:sz w:val="22"/>
          <w:szCs w:val="22"/>
          <w:rtl/>
        </w:rPr>
        <w:t xml:space="preserve"> בעל התוס', עי"ש בשיעור הזמן</w:t>
      </w:r>
    </w:p>
    <w:p w14:paraId="3AF92B3A" w14:textId="77777777" w:rsidR="0031717E" w:rsidRPr="00D66138" w:rsidRDefault="0031717E" w:rsidP="002B66B7">
      <w:pPr>
        <w:bidi/>
        <w:spacing w:before="0" w:line="340" w:lineRule="atLeast"/>
        <w:rPr>
          <w:rFonts w:ascii="Miriam" w:hAnsi="Miriam" w:cs="Guttman Keren" w:hint="cs"/>
          <w:sz w:val="22"/>
          <w:szCs w:val="22"/>
          <w:rtl/>
        </w:rPr>
      </w:pPr>
      <w:r w:rsidRPr="00D66138">
        <w:rPr>
          <w:rFonts w:ascii="Miriam" w:hAnsi="Miriam" w:cs="Guttman Keren" w:hint="cs"/>
          <w:sz w:val="22"/>
          <w:szCs w:val="22"/>
          <w:rtl/>
        </w:rPr>
        <w:t>כעי"ז שיטת רשב"ם ברא"ש, ועי' או"ז תעב דמשמע שזו שיטה אחת</w:t>
      </w:r>
    </w:p>
    <w:p w14:paraId="03FC2964" w14:textId="77777777" w:rsidR="0031717E" w:rsidRPr="00D66138" w:rsidRDefault="0031717E" w:rsidP="002B66B7">
      <w:pPr>
        <w:bidi/>
        <w:spacing w:before="0" w:line="340" w:lineRule="atLeast"/>
        <w:rPr>
          <w:rFonts w:ascii="Miriam" w:hAnsi="Miriam" w:cs="Guttman Keren" w:hint="cs"/>
          <w:sz w:val="22"/>
          <w:szCs w:val="22"/>
          <w:rtl/>
        </w:rPr>
      </w:pPr>
      <w:r w:rsidRPr="00D66138">
        <w:rPr>
          <w:rFonts w:ascii="Miriam" w:hAnsi="Miriam" w:cs="Guttman Keren" w:hint="cs"/>
          <w:sz w:val="22"/>
          <w:szCs w:val="22"/>
          <w:rtl/>
        </w:rPr>
        <w:t>עי' מש"ז א דלי"מ לא בלע כשטריד בפליטת דם, וכ"כ החו"ד ביאורים א</w:t>
      </w:r>
    </w:p>
    <w:p w14:paraId="7BCC8238" w14:textId="77777777" w:rsidR="0031717E" w:rsidRPr="00D66138" w:rsidRDefault="0031717E" w:rsidP="002B66B7">
      <w:pPr>
        <w:bidi/>
        <w:spacing w:before="0" w:line="340" w:lineRule="atLeast"/>
        <w:rPr>
          <w:rFonts w:ascii="Miriam" w:hAnsi="Miriam" w:cs="Guttman Keren" w:hint="cs"/>
          <w:sz w:val="22"/>
          <w:szCs w:val="22"/>
          <w:rtl/>
        </w:rPr>
      </w:pPr>
      <w:r w:rsidRPr="00D66138">
        <w:rPr>
          <w:rFonts w:ascii="Miriam" w:hAnsi="Miriam" w:cs="Guttman Keren" w:hint="cs"/>
          <w:b/>
          <w:bCs/>
          <w:sz w:val="22"/>
          <w:szCs w:val="22"/>
          <w:rtl/>
        </w:rPr>
        <w:t>שיטת ר"י מאורליינש</w:t>
      </w:r>
      <w:r w:rsidRPr="00D66138">
        <w:rPr>
          <w:rFonts w:ascii="Miriam" w:hAnsi="Miriam" w:cs="Guttman Keren" w:hint="cs"/>
          <w:sz w:val="22"/>
          <w:szCs w:val="22"/>
          <w:rtl/>
        </w:rPr>
        <w:t xml:space="preserve"> </w:t>
      </w:r>
      <w:r w:rsidRPr="00D66138">
        <w:rPr>
          <w:rFonts w:ascii="Miriam" w:hAnsi="Miriam" w:cs="Guttman Keren"/>
          <w:sz w:val="22"/>
          <w:szCs w:val="22"/>
          <w:rtl/>
        </w:rPr>
        <w:t>–</w:t>
      </w:r>
      <w:r w:rsidRPr="00D66138">
        <w:rPr>
          <w:rFonts w:ascii="Miriam" w:hAnsi="Miriam" w:cs="Guttman Keren" w:hint="cs"/>
          <w:sz w:val="22"/>
          <w:szCs w:val="22"/>
          <w:rtl/>
        </w:rPr>
        <w:t xml:space="preserve"> עי' ר"ן שהוסיף לבארו, אך </w:t>
      </w:r>
      <w:r w:rsidR="00BE2C22" w:rsidRPr="00D66138">
        <w:rPr>
          <w:rFonts w:ascii="Miriam" w:hAnsi="Miriam" w:cs="Guttman Keren" w:hint="cs"/>
          <w:sz w:val="22"/>
          <w:szCs w:val="22"/>
          <w:rtl/>
        </w:rPr>
        <w:t>חלק</w:t>
      </w:r>
      <w:r w:rsidRPr="00D66138">
        <w:rPr>
          <w:rFonts w:ascii="Miriam" w:hAnsi="Miriam" w:cs="Guttman Keren" w:hint="cs"/>
          <w:sz w:val="22"/>
          <w:szCs w:val="22"/>
          <w:rtl/>
        </w:rPr>
        <w:t xml:space="preserve">, וכן בתוה"ב הארוך עד. ובקצר </w:t>
      </w:r>
      <w:r w:rsidR="00BE2C22" w:rsidRPr="00D66138">
        <w:rPr>
          <w:rFonts w:ascii="Miriam" w:hAnsi="Miriam" w:cs="Guttman Keren" w:hint="cs"/>
          <w:sz w:val="22"/>
          <w:szCs w:val="22"/>
          <w:rtl/>
        </w:rPr>
        <w:t>עב: השיג עליו</w:t>
      </w:r>
    </w:p>
    <w:p w14:paraId="6FAC9494" w14:textId="77777777" w:rsidR="00BE2C22" w:rsidRPr="00D66138" w:rsidRDefault="00BE2C22" w:rsidP="002B66B7">
      <w:pPr>
        <w:bidi/>
        <w:spacing w:before="0" w:line="340" w:lineRule="atLeast"/>
        <w:rPr>
          <w:rFonts w:ascii="Miriam" w:hAnsi="Miriam" w:cs="Guttman Keren" w:hint="cs"/>
          <w:sz w:val="22"/>
          <w:szCs w:val="22"/>
          <w:rtl/>
        </w:rPr>
      </w:pPr>
      <w:r w:rsidRPr="00D66138">
        <w:rPr>
          <w:rFonts w:ascii="Miriam" w:hAnsi="Miriam" w:cs="Guttman Keren" w:hint="cs"/>
          <w:b/>
          <w:bCs/>
          <w:sz w:val="22"/>
          <w:szCs w:val="22"/>
          <w:rtl/>
        </w:rPr>
        <w:t>לדינא</w:t>
      </w:r>
      <w:r w:rsidRPr="00D66138">
        <w:rPr>
          <w:rFonts w:ascii="Miriam" w:hAnsi="Miriam" w:cs="Guttman Keren" w:hint="cs"/>
          <w:sz w:val="22"/>
          <w:szCs w:val="22"/>
          <w:rtl/>
        </w:rPr>
        <w:t xml:space="preserve"> </w:t>
      </w:r>
      <w:r w:rsidRPr="00D66138">
        <w:rPr>
          <w:rFonts w:ascii="Miriam" w:hAnsi="Miriam" w:cs="Guttman Keren"/>
          <w:sz w:val="22"/>
          <w:szCs w:val="22"/>
          <w:rtl/>
        </w:rPr>
        <w:t>–</w:t>
      </w:r>
      <w:r w:rsidRPr="00D66138">
        <w:rPr>
          <w:rFonts w:ascii="Miriam" w:hAnsi="Miriam" w:cs="Guttman Keren" w:hint="cs"/>
          <w:sz w:val="22"/>
          <w:szCs w:val="22"/>
          <w:rtl/>
        </w:rPr>
        <w:t xml:space="preserve"> בשיטת התוס' עי' ב"ח א,</w:t>
      </w:r>
      <w:r w:rsidR="00DB67E1" w:rsidRPr="00D66138">
        <w:rPr>
          <w:rFonts w:ascii="Miriam" w:hAnsi="Miriam" w:cs="Guttman Keren" w:hint="cs"/>
          <w:sz w:val="22"/>
          <w:szCs w:val="22"/>
          <w:rtl/>
        </w:rPr>
        <w:t xml:space="preserve"> עי'</w:t>
      </w:r>
      <w:r w:rsidRPr="00D66138">
        <w:rPr>
          <w:rFonts w:ascii="Miriam" w:hAnsi="Miriam" w:cs="Guttman Keren" w:hint="cs"/>
          <w:sz w:val="22"/>
          <w:szCs w:val="22"/>
          <w:rtl/>
        </w:rPr>
        <w:t xml:space="preserve"> מש"כ </w:t>
      </w:r>
      <w:r w:rsidR="00DB67E1" w:rsidRPr="00D66138">
        <w:rPr>
          <w:rFonts w:ascii="Miriam" w:hAnsi="Miriam" w:cs="Guttman Keren" w:hint="cs"/>
          <w:sz w:val="22"/>
          <w:szCs w:val="22"/>
          <w:rtl/>
        </w:rPr>
        <w:t xml:space="preserve">התוס' </w:t>
      </w:r>
      <w:r w:rsidRPr="00D66138">
        <w:rPr>
          <w:rFonts w:ascii="Miriam" w:hAnsi="Miriam" w:cs="Guttman Keren" w:hint="cs"/>
          <w:sz w:val="22"/>
          <w:szCs w:val="22"/>
          <w:rtl/>
        </w:rPr>
        <w:t>סוד"ה דגים הראשון, וקיג. סוד"ה לימא, ועי' רא"ש סי</w:t>
      </w:r>
      <w:r w:rsidR="00DB67E1" w:rsidRPr="00D66138">
        <w:rPr>
          <w:rFonts w:ascii="Miriam" w:hAnsi="Miriam" w:cs="Guttman Keren" w:hint="cs"/>
          <w:sz w:val="22"/>
          <w:szCs w:val="22"/>
          <w:rtl/>
        </w:rPr>
        <w:t>'</w:t>
      </w:r>
      <w:r w:rsidRPr="00D66138">
        <w:rPr>
          <w:rFonts w:ascii="Miriam" w:hAnsi="Miriam" w:cs="Guttman Keren" w:hint="cs"/>
          <w:sz w:val="22"/>
          <w:szCs w:val="22"/>
          <w:rtl/>
        </w:rPr>
        <w:t xml:space="preserve"> מ, ושאר הראשונים [רמב"ן רשב"א ר"ן] כרש"י</w:t>
      </w:r>
    </w:p>
    <w:p w14:paraId="4ACCE3E2" w14:textId="77777777" w:rsidR="00BE2C22" w:rsidRPr="00D66138" w:rsidRDefault="00BE2C22" w:rsidP="002B66B7">
      <w:pPr>
        <w:bidi/>
        <w:spacing w:before="0" w:line="340" w:lineRule="atLeast"/>
        <w:rPr>
          <w:rFonts w:ascii="Miriam" w:hAnsi="Miriam" w:cs="Guttman Keren" w:hint="cs"/>
          <w:sz w:val="22"/>
          <w:szCs w:val="22"/>
          <w:rtl/>
        </w:rPr>
      </w:pPr>
      <w:r w:rsidRPr="00D66138">
        <w:rPr>
          <w:rFonts w:ascii="Miriam" w:hAnsi="Miriam" w:cs="Guttman Keren" w:hint="cs"/>
          <w:sz w:val="22"/>
          <w:szCs w:val="22"/>
          <w:rtl/>
        </w:rPr>
        <w:t>עי' מש</w:t>
      </w:r>
      <w:r w:rsidR="00DB67E1" w:rsidRPr="00D66138">
        <w:rPr>
          <w:rFonts w:ascii="Miriam" w:hAnsi="Miriam" w:cs="Guttman Keren" w:hint="cs"/>
          <w:sz w:val="22"/>
          <w:szCs w:val="22"/>
          <w:rtl/>
        </w:rPr>
        <w:t>"ז</w:t>
      </w:r>
      <w:r w:rsidRPr="00D66138">
        <w:rPr>
          <w:rFonts w:ascii="Miriam" w:hAnsi="Miriam" w:cs="Guttman Keren" w:hint="cs"/>
          <w:sz w:val="22"/>
          <w:szCs w:val="22"/>
          <w:rtl/>
        </w:rPr>
        <w:t xml:space="preserve"> א שבירר שיטות הראשונים</w:t>
      </w:r>
      <w:r w:rsidR="0080418B" w:rsidRPr="00D66138">
        <w:rPr>
          <w:rFonts w:ascii="Miriam" w:hAnsi="Miriam" w:cs="Guttman Keren" w:hint="cs"/>
          <w:sz w:val="22"/>
          <w:szCs w:val="22"/>
          <w:rtl/>
        </w:rPr>
        <w:t>, עי"ש דלכו"ע פליטת הציר נמשכת זמן רב, עי' בזה פרישה ה בסופו</w:t>
      </w:r>
      <w:r w:rsidR="00DB67E1" w:rsidRPr="00D66138">
        <w:rPr>
          <w:rFonts w:ascii="Miriam" w:hAnsi="Miriam" w:cs="Guttman Keren" w:hint="cs"/>
          <w:sz w:val="22"/>
          <w:szCs w:val="22"/>
          <w:rtl/>
        </w:rPr>
        <w:t>, וב"ח ב ד"ה צריך</w:t>
      </w:r>
      <w:r w:rsidR="0080418B" w:rsidRPr="00D66138">
        <w:rPr>
          <w:rFonts w:ascii="Miriam" w:hAnsi="Miriam" w:cs="Guttman Keren" w:hint="cs"/>
          <w:sz w:val="22"/>
          <w:szCs w:val="22"/>
          <w:rtl/>
        </w:rPr>
        <w:t>, עי"ש מש"כ בדעת המחבר</w:t>
      </w:r>
    </w:p>
    <w:p w14:paraId="314F2128" w14:textId="77777777" w:rsidR="00BE2C22" w:rsidRPr="00D66138" w:rsidRDefault="00BE2C22" w:rsidP="002B66B7">
      <w:pPr>
        <w:bidi/>
        <w:spacing w:before="0" w:line="340" w:lineRule="atLeast"/>
        <w:rPr>
          <w:rFonts w:ascii="Miriam" w:hAnsi="Miriam" w:cs="Guttman Keren" w:hint="cs"/>
          <w:sz w:val="22"/>
          <w:szCs w:val="22"/>
          <w:rtl/>
        </w:rPr>
      </w:pPr>
      <w:r w:rsidRPr="00D66138">
        <w:rPr>
          <w:rFonts w:ascii="Miriam" w:hAnsi="Miriam" w:cs="Guttman Keren" w:hint="cs"/>
          <w:b/>
          <w:bCs/>
          <w:sz w:val="22"/>
          <w:szCs w:val="22"/>
          <w:rtl/>
        </w:rPr>
        <w:t>באיסור העופות</w:t>
      </w:r>
      <w:r w:rsidRPr="00D66138">
        <w:rPr>
          <w:rFonts w:ascii="Miriam" w:hAnsi="Miriam" w:cs="Guttman Keren" w:hint="cs"/>
          <w:sz w:val="22"/>
          <w:szCs w:val="22"/>
          <w:rtl/>
        </w:rPr>
        <w:t xml:space="preserve"> </w:t>
      </w:r>
      <w:r w:rsidRPr="00D66138">
        <w:rPr>
          <w:rFonts w:ascii="Miriam" w:hAnsi="Miriam" w:cs="Guttman Keren"/>
          <w:sz w:val="22"/>
          <w:szCs w:val="22"/>
          <w:rtl/>
        </w:rPr>
        <w:t>–</w:t>
      </w:r>
      <w:r w:rsidRPr="00D66138">
        <w:rPr>
          <w:rFonts w:ascii="Miriam" w:hAnsi="Miriam" w:cs="Guttman Keren" w:hint="cs"/>
          <w:sz w:val="22"/>
          <w:szCs w:val="22"/>
          <w:rtl/>
        </w:rPr>
        <w:t xml:space="preserve"> עי' תוס' ועי' רא"ש בשם רשב"ם, ועי' בקיצור פסקי הרא"ש, עי' היטב ברא"ש</w:t>
      </w:r>
      <w:r w:rsidR="00DB67E1" w:rsidRPr="00D66138">
        <w:rPr>
          <w:rFonts w:ascii="Miriam" w:hAnsi="Miriam" w:cs="Guttman Keren" w:hint="cs"/>
          <w:sz w:val="22"/>
          <w:szCs w:val="22"/>
          <w:rtl/>
        </w:rPr>
        <w:t xml:space="preserve"> בסברת האוסרים אי תליא בחענ"נ, </w:t>
      </w:r>
      <w:r w:rsidRPr="00D66138">
        <w:rPr>
          <w:rFonts w:ascii="Miriam" w:hAnsi="Miriam" w:cs="Guttman Keren" w:hint="cs"/>
          <w:sz w:val="22"/>
          <w:szCs w:val="22"/>
          <w:rtl/>
        </w:rPr>
        <w:t>עי' בזה מהר"ם שי"ף בחלקו השני, וע"ע בדרישה ד באורך, וכן בר"ן, אך בתוה"ב עה. דן מצד הדם עצמו, ועי' בחי' הרמב"ן שאסר.</w:t>
      </w:r>
    </w:p>
    <w:p w14:paraId="43B7BD05" w14:textId="77777777" w:rsidR="00BE2C22" w:rsidRPr="00D66138" w:rsidRDefault="00BE2C22" w:rsidP="002B66B7">
      <w:pPr>
        <w:bidi/>
        <w:spacing w:before="0" w:line="340" w:lineRule="atLeast"/>
        <w:rPr>
          <w:rFonts w:ascii="Miriam" w:hAnsi="Miriam" w:cs="Guttman Keren" w:hint="cs"/>
          <w:sz w:val="22"/>
          <w:szCs w:val="22"/>
          <w:rtl/>
        </w:rPr>
      </w:pPr>
      <w:r w:rsidRPr="00D66138">
        <w:rPr>
          <w:rFonts w:ascii="Miriam" w:hAnsi="Miriam" w:cs="Guttman Keren" w:hint="cs"/>
          <w:b/>
          <w:bCs/>
          <w:sz w:val="22"/>
          <w:szCs w:val="22"/>
          <w:rtl/>
        </w:rPr>
        <w:lastRenderedPageBreak/>
        <w:t>שיעור איסור הדגים</w:t>
      </w:r>
      <w:r w:rsidRPr="00D66138">
        <w:rPr>
          <w:rFonts w:ascii="Miriam" w:hAnsi="Miriam" w:cs="Guttman Keren" w:hint="cs"/>
          <w:sz w:val="22"/>
          <w:szCs w:val="22"/>
          <w:rtl/>
        </w:rPr>
        <w:t xml:space="preserve"> </w:t>
      </w:r>
      <w:r w:rsidRPr="00D66138">
        <w:rPr>
          <w:rFonts w:ascii="Miriam" w:hAnsi="Miriam" w:cs="Guttman Keren"/>
          <w:sz w:val="22"/>
          <w:szCs w:val="22"/>
          <w:rtl/>
        </w:rPr>
        <w:t>–</w:t>
      </w:r>
      <w:r w:rsidRPr="00D66138">
        <w:rPr>
          <w:rFonts w:ascii="Miriam" w:hAnsi="Miriam" w:cs="Guttman Keren" w:hint="cs"/>
          <w:sz w:val="22"/>
          <w:szCs w:val="22"/>
          <w:rtl/>
        </w:rPr>
        <w:t xml:space="preserve"> עי' רא"ש סוף לו, וע"ע אמצע סי' מט, ונחלקו בזה הרא"ה בבדה"ב [</w:t>
      </w:r>
      <w:r w:rsidR="00DB67E1" w:rsidRPr="00D66138">
        <w:rPr>
          <w:rFonts w:ascii="Miriam" w:hAnsi="Miriam" w:cs="Guttman Keren" w:hint="cs"/>
          <w:sz w:val="22"/>
          <w:szCs w:val="22"/>
          <w:rtl/>
        </w:rPr>
        <w:t>עה. ד"ה ומיהו]</w:t>
      </w:r>
      <w:r w:rsidRPr="00D66138">
        <w:rPr>
          <w:rFonts w:ascii="Miriam" w:hAnsi="Miriam" w:cs="Guttman Keren" w:hint="cs"/>
          <w:sz w:val="22"/>
          <w:szCs w:val="22"/>
          <w:rtl/>
        </w:rPr>
        <w:t xml:space="preserve"> והרשב"א במשה"ב </w:t>
      </w:r>
      <w:r w:rsidR="00DB67E1" w:rsidRPr="00D66138">
        <w:rPr>
          <w:rFonts w:ascii="Miriam" w:hAnsi="Miriam" w:cs="Guttman Keren" w:hint="cs"/>
          <w:sz w:val="22"/>
          <w:szCs w:val="22"/>
          <w:rtl/>
        </w:rPr>
        <w:t>[</w:t>
      </w:r>
      <w:r w:rsidRPr="00D66138">
        <w:rPr>
          <w:rFonts w:ascii="Miriam" w:hAnsi="Miriam" w:cs="Guttman Keren" w:hint="cs"/>
          <w:sz w:val="22"/>
          <w:szCs w:val="22"/>
          <w:rtl/>
        </w:rPr>
        <w:t>ד"ה עוד כתב הא דאמרינן]</w:t>
      </w:r>
      <w:r w:rsidR="00A44587" w:rsidRPr="00D66138">
        <w:rPr>
          <w:rFonts w:ascii="Miriam" w:hAnsi="Miriam" w:cs="Guttman Keren" w:hint="cs"/>
          <w:sz w:val="22"/>
          <w:szCs w:val="22"/>
          <w:rtl/>
        </w:rPr>
        <w:t xml:space="preserve"> בשם הרמב"ן</w:t>
      </w:r>
    </w:p>
    <w:p w14:paraId="7ADB3936" w14:textId="77777777" w:rsidR="00BE2C22" w:rsidRPr="00D66138" w:rsidRDefault="00BE2C22" w:rsidP="002B66B7">
      <w:pPr>
        <w:bidi/>
        <w:spacing w:before="0" w:line="340" w:lineRule="atLeast"/>
        <w:rPr>
          <w:rFonts w:ascii="Miriam" w:hAnsi="Miriam" w:cs="Guttman Keren" w:hint="cs"/>
          <w:sz w:val="22"/>
          <w:szCs w:val="22"/>
          <w:rtl/>
        </w:rPr>
      </w:pPr>
      <w:r w:rsidRPr="00D66138">
        <w:rPr>
          <w:rFonts w:ascii="Miriam" w:hAnsi="Miriam" w:cs="Guttman Keren" w:hint="cs"/>
          <w:b/>
          <w:bCs/>
          <w:sz w:val="22"/>
          <w:szCs w:val="22"/>
          <w:rtl/>
        </w:rPr>
        <w:t>בטעם שאין המליחה מתירה הדגים</w:t>
      </w:r>
      <w:r w:rsidRPr="00D66138">
        <w:rPr>
          <w:rFonts w:ascii="Miriam" w:hAnsi="Miriam" w:cs="Guttman Keren" w:hint="cs"/>
          <w:sz w:val="22"/>
          <w:szCs w:val="22"/>
          <w:rtl/>
        </w:rPr>
        <w:t xml:space="preserve"> </w:t>
      </w:r>
      <w:r w:rsidRPr="00D66138">
        <w:rPr>
          <w:rFonts w:ascii="Miriam" w:hAnsi="Miriam" w:cs="Guttman Keren"/>
          <w:sz w:val="22"/>
          <w:szCs w:val="22"/>
          <w:rtl/>
        </w:rPr>
        <w:t>–</w:t>
      </w:r>
      <w:r w:rsidRPr="00D66138">
        <w:rPr>
          <w:rFonts w:ascii="Miriam" w:hAnsi="Miriam" w:cs="Guttman Keren" w:hint="cs"/>
          <w:sz w:val="22"/>
          <w:szCs w:val="22"/>
          <w:rtl/>
        </w:rPr>
        <w:t xml:space="preserve"> עי' בר"ן שדן בזה, ועי' בתוה"ב </w:t>
      </w:r>
      <w:r w:rsidR="00DB67E1" w:rsidRPr="00D66138">
        <w:rPr>
          <w:rFonts w:ascii="Miriam" w:hAnsi="Miriam" w:cs="Guttman Keren" w:hint="cs"/>
          <w:sz w:val="22"/>
          <w:szCs w:val="22"/>
          <w:rtl/>
        </w:rPr>
        <w:t>[</w:t>
      </w:r>
      <w:r w:rsidRPr="00D66138">
        <w:rPr>
          <w:rFonts w:ascii="Miriam" w:hAnsi="Miriam" w:cs="Guttman Keren" w:hint="cs"/>
          <w:sz w:val="22"/>
          <w:szCs w:val="22"/>
          <w:rtl/>
        </w:rPr>
        <w:t xml:space="preserve">עד. בסופו </w:t>
      </w:r>
      <w:r w:rsidR="00DB67E1" w:rsidRPr="00D66138">
        <w:rPr>
          <w:rFonts w:ascii="Miriam" w:hAnsi="Miriam" w:cs="Guttman Keren" w:hint="cs"/>
          <w:sz w:val="22"/>
          <w:szCs w:val="22"/>
          <w:rtl/>
        </w:rPr>
        <w:t>'</w:t>
      </w:r>
      <w:r w:rsidRPr="00D66138">
        <w:rPr>
          <w:rFonts w:ascii="Miriam" w:hAnsi="Miriam" w:cs="Guttman Keren" w:hint="cs"/>
          <w:sz w:val="22"/>
          <w:szCs w:val="22"/>
          <w:rtl/>
        </w:rPr>
        <w:t>וכן ראיתי'</w:t>
      </w:r>
      <w:r w:rsidR="00DB67E1" w:rsidRPr="00D66138">
        <w:rPr>
          <w:rFonts w:ascii="Miriam" w:hAnsi="Miriam" w:cs="Guttman Keren" w:hint="cs"/>
          <w:sz w:val="22"/>
          <w:szCs w:val="22"/>
          <w:rtl/>
        </w:rPr>
        <w:t xml:space="preserve">], </w:t>
      </w:r>
      <w:r w:rsidRPr="00D66138">
        <w:rPr>
          <w:rFonts w:ascii="Miriam" w:hAnsi="Miriam" w:cs="Guttman Keren" w:hint="cs"/>
          <w:sz w:val="22"/>
          <w:szCs w:val="22"/>
          <w:rtl/>
        </w:rPr>
        <w:t xml:space="preserve">ועי' בחי' הרמב"ן </w:t>
      </w:r>
    </w:p>
    <w:p w14:paraId="472EC8FF" w14:textId="77777777" w:rsidR="00BE2C22" w:rsidRPr="00D66138" w:rsidRDefault="00BE2C22" w:rsidP="002B66B7">
      <w:pPr>
        <w:bidi/>
        <w:spacing w:before="0" w:line="340" w:lineRule="atLeast"/>
        <w:rPr>
          <w:rFonts w:ascii="Miriam" w:hAnsi="Miriam" w:cs="Guttman Keren" w:hint="cs"/>
          <w:sz w:val="22"/>
          <w:szCs w:val="22"/>
          <w:rtl/>
        </w:rPr>
      </w:pPr>
      <w:r w:rsidRPr="00D66138">
        <w:rPr>
          <w:rFonts w:ascii="Miriam" w:hAnsi="Miriam" w:cs="Guttman Keren" w:hint="cs"/>
          <w:b/>
          <w:bCs/>
          <w:sz w:val="22"/>
          <w:szCs w:val="22"/>
          <w:rtl/>
        </w:rPr>
        <w:t xml:space="preserve">טור ב"י </w:t>
      </w:r>
      <w:r w:rsidRPr="00D66138">
        <w:rPr>
          <w:rFonts w:ascii="Miriam" w:hAnsi="Miriam" w:cs="Guttman Keren" w:hint="cs"/>
          <w:sz w:val="22"/>
          <w:szCs w:val="22"/>
          <w:rtl/>
        </w:rPr>
        <w:t xml:space="preserve">   </w:t>
      </w:r>
      <w:r w:rsidRPr="00D66138">
        <w:rPr>
          <w:rFonts w:ascii="Miriam" w:hAnsi="Miriam" w:cs="Guttman Keren" w:hint="cs"/>
          <w:b/>
          <w:bCs/>
          <w:sz w:val="22"/>
          <w:szCs w:val="22"/>
          <w:rtl/>
        </w:rPr>
        <w:t>בשיטת הרא"ש באיסור העופות</w:t>
      </w:r>
      <w:r w:rsidRPr="00D66138">
        <w:rPr>
          <w:rFonts w:ascii="Miriam" w:hAnsi="Miriam" w:cs="Guttman Keren" w:hint="cs"/>
          <w:sz w:val="22"/>
          <w:szCs w:val="22"/>
          <w:rtl/>
        </w:rPr>
        <w:t>, עי' תמיהת הב"י, ועי' ב"ח ב</w:t>
      </w:r>
    </w:p>
    <w:p w14:paraId="68E1CC8E" w14:textId="77777777" w:rsidR="0080418B" w:rsidRPr="00D66138" w:rsidRDefault="00BE2C22" w:rsidP="002B66B7">
      <w:pPr>
        <w:bidi/>
        <w:spacing w:before="0" w:line="340" w:lineRule="atLeast"/>
        <w:rPr>
          <w:rFonts w:ascii="Miriam" w:hAnsi="Miriam" w:cs="Guttman Keren" w:hint="cs"/>
          <w:sz w:val="22"/>
          <w:szCs w:val="22"/>
          <w:rtl/>
        </w:rPr>
      </w:pPr>
      <w:r w:rsidRPr="00D66138">
        <w:rPr>
          <w:rFonts w:ascii="Miriam" w:hAnsi="Miriam" w:cs="Guttman Keren" w:hint="cs"/>
          <w:sz w:val="22"/>
          <w:szCs w:val="22"/>
          <w:rtl/>
        </w:rPr>
        <w:t xml:space="preserve">בדברי הב"י לענין דג תפל </w:t>
      </w:r>
      <w:r w:rsidRPr="00D66138">
        <w:rPr>
          <w:rFonts w:ascii="Miriam" w:hAnsi="Miriam" w:cs="Guttman Keren"/>
          <w:sz w:val="22"/>
          <w:szCs w:val="22"/>
          <w:rtl/>
        </w:rPr>
        <w:t>–</w:t>
      </w:r>
      <w:r w:rsidRPr="00D66138">
        <w:rPr>
          <w:rFonts w:ascii="Miriam" w:hAnsi="Miriam" w:cs="Guttman Keren" w:hint="cs"/>
          <w:sz w:val="22"/>
          <w:szCs w:val="22"/>
          <w:rtl/>
        </w:rPr>
        <w:t xml:space="preserve"> עי' ד"מ ז, וכ"כ הב"ח ג ד"ה וכתב ב"י, </w:t>
      </w:r>
      <w:r w:rsidR="0080418B" w:rsidRPr="00D66138">
        <w:rPr>
          <w:rFonts w:ascii="Miriam" w:hAnsi="Miriam" w:cs="Guttman Keren" w:hint="cs"/>
          <w:sz w:val="22"/>
          <w:szCs w:val="22"/>
          <w:rtl/>
        </w:rPr>
        <w:t>ועי' דרישה ג שהשיג על הרמ"א</w:t>
      </w:r>
    </w:p>
    <w:p w14:paraId="39714F55" w14:textId="77777777" w:rsidR="00BE2C22" w:rsidRPr="00D66138" w:rsidRDefault="0080418B" w:rsidP="002B66B7">
      <w:pPr>
        <w:bidi/>
        <w:spacing w:before="0" w:line="340" w:lineRule="atLeast"/>
        <w:rPr>
          <w:rFonts w:ascii="Miriam" w:hAnsi="Miriam" w:cs="Guttman Keren" w:hint="cs"/>
          <w:sz w:val="22"/>
          <w:szCs w:val="22"/>
          <w:rtl/>
        </w:rPr>
      </w:pPr>
      <w:r w:rsidRPr="00D66138">
        <w:rPr>
          <w:rFonts w:ascii="Miriam" w:hAnsi="Miriam" w:cs="Guttman Keren" w:hint="cs"/>
          <w:b/>
          <w:bCs/>
          <w:sz w:val="22"/>
          <w:szCs w:val="22"/>
          <w:rtl/>
        </w:rPr>
        <w:t xml:space="preserve">שו"ע </w:t>
      </w:r>
      <w:r w:rsidRPr="00D66138">
        <w:rPr>
          <w:rFonts w:ascii="Miriam" w:hAnsi="Miriam" w:cs="Guttman Keren" w:hint="cs"/>
          <w:sz w:val="22"/>
          <w:szCs w:val="22"/>
          <w:rtl/>
        </w:rPr>
        <w:t xml:space="preserve">  ביאור דברי הט"ז א</w:t>
      </w:r>
      <w:r w:rsidR="00DB67E1" w:rsidRPr="00D66138">
        <w:rPr>
          <w:rFonts w:ascii="Miriam" w:hAnsi="Miriam" w:cs="Guttman Keren" w:hint="cs"/>
          <w:sz w:val="22"/>
          <w:szCs w:val="22"/>
          <w:rtl/>
        </w:rPr>
        <w:t xml:space="preserve"> -</w:t>
      </w:r>
      <w:r w:rsidRPr="00D66138">
        <w:rPr>
          <w:rFonts w:ascii="Miriam" w:hAnsi="Miriam" w:cs="Guttman Keren" w:hint="cs"/>
          <w:sz w:val="22"/>
          <w:szCs w:val="22"/>
          <w:rtl/>
        </w:rPr>
        <w:t xml:space="preserve"> עי' מש"ז ד"ה ועתה אבוא</w:t>
      </w:r>
      <w:r w:rsidR="00BE2C22" w:rsidRPr="00D66138">
        <w:rPr>
          <w:rFonts w:ascii="Miriam" w:hAnsi="Miriam" w:cs="Guttman Keren" w:hint="cs"/>
          <w:sz w:val="22"/>
          <w:szCs w:val="22"/>
          <w:rtl/>
        </w:rPr>
        <w:t xml:space="preserve"> </w:t>
      </w:r>
    </w:p>
    <w:p w14:paraId="4AFD515C" w14:textId="77777777" w:rsidR="0080418B" w:rsidRPr="00D66138" w:rsidRDefault="0080418B" w:rsidP="002B66B7">
      <w:pPr>
        <w:bidi/>
        <w:spacing w:before="0" w:line="340" w:lineRule="atLeast"/>
        <w:rPr>
          <w:rFonts w:ascii="Miriam" w:hAnsi="Miriam" w:cs="Guttman Keren" w:hint="cs"/>
          <w:sz w:val="22"/>
          <w:szCs w:val="22"/>
          <w:rtl/>
        </w:rPr>
      </w:pPr>
      <w:r w:rsidRPr="00D66138">
        <w:rPr>
          <w:rFonts w:ascii="Miriam" w:hAnsi="Miriam" w:cs="Guttman Keren" w:hint="cs"/>
          <w:sz w:val="22"/>
          <w:szCs w:val="22"/>
          <w:rtl/>
        </w:rPr>
        <w:t>בש"ך סק"א</w:t>
      </w:r>
      <w:r w:rsidR="00DB67E1" w:rsidRPr="00D66138">
        <w:rPr>
          <w:rFonts w:ascii="Miriam" w:hAnsi="Miriam" w:cs="Guttman Keren" w:hint="cs"/>
          <w:sz w:val="22"/>
          <w:szCs w:val="22"/>
          <w:rtl/>
        </w:rPr>
        <w:t xml:space="preserve"> -</w:t>
      </w:r>
      <w:r w:rsidRPr="00D66138">
        <w:rPr>
          <w:rFonts w:ascii="Miriam" w:hAnsi="Miriam" w:cs="Guttman Keren" w:hint="cs"/>
          <w:sz w:val="22"/>
          <w:szCs w:val="22"/>
          <w:rtl/>
        </w:rPr>
        <w:t xml:space="preserve"> עי' שפ"ד בשיעור משך פליטת העופות</w:t>
      </w:r>
    </w:p>
    <w:p w14:paraId="73271C52" w14:textId="77777777" w:rsidR="0080418B" w:rsidRPr="00D66138" w:rsidRDefault="0080418B" w:rsidP="002B66B7">
      <w:pPr>
        <w:bidi/>
        <w:spacing w:before="0" w:line="340" w:lineRule="atLeast"/>
        <w:rPr>
          <w:rFonts w:ascii="Miriam" w:hAnsi="Miriam" w:cs="Guttman Keren" w:hint="cs"/>
          <w:sz w:val="22"/>
          <w:szCs w:val="22"/>
          <w:rtl/>
        </w:rPr>
      </w:pPr>
      <w:r w:rsidRPr="00D66138">
        <w:rPr>
          <w:rFonts w:ascii="Miriam" w:hAnsi="Miriam" w:cs="Guttman Keren" w:hint="cs"/>
          <w:sz w:val="22"/>
          <w:szCs w:val="22"/>
          <w:rtl/>
        </w:rPr>
        <w:t xml:space="preserve">ברמ"א בטעם שאין לחוש שהמלח השני יבליעו </w:t>
      </w:r>
      <w:r w:rsidRPr="00D66138">
        <w:rPr>
          <w:rFonts w:ascii="Miriam" w:hAnsi="Miriam" w:cs="Guttman Keren"/>
          <w:sz w:val="22"/>
          <w:szCs w:val="22"/>
          <w:rtl/>
        </w:rPr>
        <w:t>–</w:t>
      </w:r>
      <w:r w:rsidRPr="00D66138">
        <w:rPr>
          <w:rFonts w:ascii="Miriam" w:hAnsi="Miriam" w:cs="Guttman Keren" w:hint="cs"/>
          <w:sz w:val="22"/>
          <w:szCs w:val="22"/>
          <w:rtl/>
        </w:rPr>
        <w:t xml:space="preserve"> עי' ש"ך ג וט"ז ב ועי' מש"ז ב, וע"ע חו"ד סט א בחלקו השני</w:t>
      </w:r>
      <w:r w:rsidR="00A44587" w:rsidRPr="00D66138">
        <w:rPr>
          <w:rFonts w:ascii="Miriam" w:hAnsi="Miriam" w:cs="Guttman Keren" w:hint="cs"/>
          <w:sz w:val="22"/>
          <w:szCs w:val="22"/>
          <w:rtl/>
        </w:rPr>
        <w:t>, ועי' פר"ח ב</w:t>
      </w:r>
    </w:p>
    <w:p w14:paraId="3E767731" w14:textId="77777777" w:rsidR="0080418B" w:rsidRPr="00D66138" w:rsidRDefault="0080418B" w:rsidP="002B66B7">
      <w:pPr>
        <w:bidi/>
        <w:spacing w:before="0" w:line="340" w:lineRule="atLeast"/>
        <w:rPr>
          <w:rFonts w:ascii="Miriam" w:hAnsi="Miriam" w:cs="Guttman Keren" w:hint="cs"/>
          <w:sz w:val="22"/>
          <w:szCs w:val="22"/>
          <w:rtl/>
        </w:rPr>
      </w:pPr>
      <w:r w:rsidRPr="00D66138">
        <w:rPr>
          <w:rFonts w:ascii="Miriam" w:hAnsi="Miriam" w:cs="Guttman Keren" w:hint="cs"/>
          <w:b/>
          <w:bCs/>
          <w:sz w:val="22"/>
          <w:szCs w:val="22"/>
          <w:rtl/>
        </w:rPr>
        <w:t>טעם היתר העופות</w:t>
      </w:r>
      <w:r w:rsidRPr="00D66138">
        <w:rPr>
          <w:rFonts w:ascii="Miriam" w:hAnsi="Miriam" w:cs="Guttman Keren" w:hint="cs"/>
          <w:sz w:val="22"/>
          <w:szCs w:val="22"/>
          <w:rtl/>
        </w:rPr>
        <w:t xml:space="preserve"> </w:t>
      </w:r>
      <w:r w:rsidRPr="00D66138">
        <w:rPr>
          <w:rFonts w:ascii="Miriam" w:hAnsi="Miriam" w:cs="Guttman Keren"/>
          <w:sz w:val="22"/>
          <w:szCs w:val="22"/>
          <w:rtl/>
        </w:rPr>
        <w:t>–</w:t>
      </w:r>
      <w:r w:rsidRPr="00D66138">
        <w:rPr>
          <w:rFonts w:ascii="Miriam" w:hAnsi="Miriam" w:cs="Guttman Keren" w:hint="cs"/>
          <w:sz w:val="22"/>
          <w:szCs w:val="22"/>
          <w:rtl/>
        </w:rPr>
        <w:t xml:space="preserve"> עי' ש"ך ד טרידי, ועי' פר"ח ה בדעת השו"ע</w:t>
      </w:r>
    </w:p>
    <w:p w14:paraId="61C760F3" w14:textId="77777777" w:rsidR="0080418B" w:rsidRPr="00D66138" w:rsidRDefault="00DB67E1" w:rsidP="002B66B7">
      <w:pPr>
        <w:bidi/>
        <w:spacing w:before="0" w:line="340" w:lineRule="atLeast"/>
        <w:rPr>
          <w:rFonts w:ascii="Miriam" w:hAnsi="Miriam" w:cs="Guttman Keren" w:hint="cs"/>
          <w:sz w:val="22"/>
          <w:szCs w:val="22"/>
          <w:rtl/>
        </w:rPr>
      </w:pPr>
      <w:r w:rsidRPr="00D66138">
        <w:rPr>
          <w:rFonts w:ascii="Miriam" w:hAnsi="Miriam" w:cs="Guttman Keren" w:hint="cs"/>
          <w:b/>
          <w:bCs/>
          <w:sz w:val="22"/>
          <w:szCs w:val="22"/>
          <w:rtl/>
        </w:rPr>
        <w:t>ב</w:t>
      </w:r>
      <w:r w:rsidR="0080418B" w:rsidRPr="00D66138">
        <w:rPr>
          <w:rFonts w:ascii="Miriam" w:hAnsi="Miriam" w:cs="Guttman Keren" w:hint="cs"/>
          <w:b/>
          <w:bCs/>
          <w:sz w:val="22"/>
          <w:szCs w:val="22"/>
          <w:rtl/>
        </w:rPr>
        <w:t>ענין דג תפל</w:t>
      </w:r>
      <w:r w:rsidRPr="00D66138">
        <w:rPr>
          <w:rFonts w:ascii="Miriam" w:hAnsi="Miriam" w:cs="Guttman Keren" w:hint="cs"/>
          <w:sz w:val="22"/>
          <w:szCs w:val="22"/>
          <w:rtl/>
        </w:rPr>
        <w:t xml:space="preserve"> -</w:t>
      </w:r>
      <w:r w:rsidR="0080418B" w:rsidRPr="00D66138">
        <w:rPr>
          <w:rFonts w:ascii="Miriam" w:hAnsi="Miriam" w:cs="Guttman Keren" w:hint="cs"/>
          <w:sz w:val="22"/>
          <w:szCs w:val="22"/>
          <w:rtl/>
        </w:rPr>
        <w:t xml:space="preserve"> עי' בש"ך ו מחלוקת הרשב"א עם רבותיו, עי' פר"ח ז מה שביאר, עי' ט"ז סק"ח</w:t>
      </w:r>
      <w:r w:rsidRPr="00D66138">
        <w:rPr>
          <w:rFonts w:ascii="Miriam" w:hAnsi="Miriam" w:cs="Guttman Keren" w:hint="cs"/>
          <w:sz w:val="22"/>
          <w:szCs w:val="22"/>
          <w:rtl/>
        </w:rPr>
        <w:t>,</w:t>
      </w:r>
      <w:r w:rsidR="0080418B" w:rsidRPr="00D66138">
        <w:rPr>
          <w:rFonts w:ascii="Miriam" w:hAnsi="Miriam" w:cs="Guttman Keren" w:hint="cs"/>
          <w:sz w:val="22"/>
          <w:szCs w:val="22"/>
          <w:rtl/>
        </w:rPr>
        <w:t xml:space="preserve"> ובמש"ז ד"ה והנה הט"ז ד' טעמים לאסור</w:t>
      </w:r>
    </w:p>
    <w:p w14:paraId="38DF356D" w14:textId="77777777" w:rsidR="0080418B" w:rsidRPr="00D66138" w:rsidRDefault="0080418B" w:rsidP="002B66B7">
      <w:pPr>
        <w:bidi/>
        <w:spacing w:before="0" w:line="340" w:lineRule="atLeast"/>
        <w:rPr>
          <w:rFonts w:ascii="Miriam" w:hAnsi="Miriam" w:cs="Guttman Keren" w:hint="cs"/>
          <w:sz w:val="22"/>
          <w:szCs w:val="22"/>
          <w:rtl/>
        </w:rPr>
      </w:pPr>
      <w:r w:rsidRPr="00D66138">
        <w:rPr>
          <w:rFonts w:ascii="Miriam" w:hAnsi="Miriam" w:cs="Guttman Keren" w:hint="cs"/>
          <w:b/>
          <w:bCs/>
          <w:sz w:val="22"/>
          <w:szCs w:val="22"/>
          <w:rtl/>
        </w:rPr>
        <w:t>בטעם ההיתר מחמת הקשקשים</w:t>
      </w:r>
      <w:r w:rsidRPr="00D66138">
        <w:rPr>
          <w:rFonts w:ascii="Miriam" w:hAnsi="Miriam" w:cs="Guttman Keren" w:hint="cs"/>
          <w:sz w:val="22"/>
          <w:szCs w:val="22"/>
          <w:rtl/>
        </w:rPr>
        <w:t xml:space="preserve"> </w:t>
      </w:r>
      <w:r w:rsidRPr="00D66138">
        <w:rPr>
          <w:rFonts w:ascii="Miriam" w:hAnsi="Miriam" w:cs="Guttman Keren"/>
          <w:sz w:val="22"/>
          <w:szCs w:val="22"/>
          <w:rtl/>
        </w:rPr>
        <w:t>–</w:t>
      </w:r>
      <w:r w:rsidRPr="00D66138">
        <w:rPr>
          <w:rFonts w:ascii="Miriam" w:hAnsi="Miriam" w:cs="Guttman Keren" w:hint="cs"/>
          <w:sz w:val="22"/>
          <w:szCs w:val="22"/>
          <w:rtl/>
        </w:rPr>
        <w:t xml:space="preserve"> עי' השגת הט"ז ג ועי' בש"ך ה מה שיישב, ועי' רע"א ושפ"ד עוד נפ"מ</w:t>
      </w:r>
    </w:p>
    <w:p w14:paraId="661166B2" w14:textId="77777777" w:rsidR="009448A1" w:rsidRPr="00D66138" w:rsidRDefault="009448A1" w:rsidP="002B66B7">
      <w:pPr>
        <w:bidi/>
        <w:spacing w:before="0" w:line="340" w:lineRule="atLeast"/>
        <w:rPr>
          <w:rFonts w:ascii="Miriam" w:hAnsi="Miriam" w:cs="Guttman Keren" w:hint="cs"/>
          <w:b/>
          <w:bCs/>
          <w:sz w:val="22"/>
          <w:szCs w:val="22"/>
          <w:rtl/>
        </w:rPr>
      </w:pPr>
    </w:p>
    <w:p w14:paraId="449D9B2C" w14:textId="77777777" w:rsidR="009448A1" w:rsidRPr="00D66138" w:rsidRDefault="009448A1" w:rsidP="002B66B7">
      <w:pPr>
        <w:bidi/>
        <w:spacing w:before="0" w:line="340" w:lineRule="atLeast"/>
        <w:rPr>
          <w:rFonts w:ascii="Miriam" w:hAnsi="Miriam" w:cs="Guttman Keren" w:hint="cs"/>
          <w:b/>
          <w:bCs/>
          <w:sz w:val="22"/>
          <w:szCs w:val="22"/>
          <w:rtl/>
        </w:rPr>
      </w:pPr>
      <w:r w:rsidRPr="00D66138">
        <w:rPr>
          <w:rFonts w:ascii="Miriam" w:hAnsi="Miriam" w:cs="Guttman Keren" w:hint="cs"/>
          <w:b/>
          <w:bCs/>
          <w:sz w:val="22"/>
          <w:szCs w:val="22"/>
          <w:rtl/>
        </w:rPr>
        <w:t xml:space="preserve">סעיפים ג ד  </w:t>
      </w:r>
    </w:p>
    <w:p w14:paraId="6D56BF06" w14:textId="77777777" w:rsidR="003A73E2" w:rsidRPr="00D66138" w:rsidRDefault="009448A1" w:rsidP="002B66B7">
      <w:pPr>
        <w:bidi/>
        <w:spacing w:before="0" w:line="340" w:lineRule="atLeast"/>
        <w:rPr>
          <w:rFonts w:ascii="Miriam" w:hAnsi="Miriam" w:cs="Guttman Keren" w:hint="cs"/>
          <w:b/>
          <w:bCs/>
          <w:sz w:val="22"/>
          <w:szCs w:val="22"/>
          <w:rtl/>
        </w:rPr>
      </w:pPr>
      <w:r w:rsidRPr="00D66138">
        <w:rPr>
          <w:rFonts w:ascii="Miriam" w:hAnsi="Miriam" w:cs="Guttman Keren" w:hint="cs"/>
          <w:b/>
          <w:bCs/>
          <w:sz w:val="22"/>
          <w:szCs w:val="22"/>
          <w:rtl/>
        </w:rPr>
        <w:t xml:space="preserve">עי' גמ' קיב: 'רב מרי </w:t>
      </w:r>
      <w:r w:rsidRPr="00D66138">
        <w:rPr>
          <w:rFonts w:ascii="Miriam" w:hAnsi="Miriam" w:cs="Guttman Keren"/>
          <w:b/>
          <w:bCs/>
          <w:sz w:val="22"/>
          <w:szCs w:val="22"/>
          <w:rtl/>
        </w:rPr>
        <w:t>–</w:t>
      </w:r>
      <w:r w:rsidRPr="00D66138">
        <w:rPr>
          <w:rFonts w:ascii="Miriam" w:hAnsi="Miriam" w:cs="Guttman Keren" w:hint="cs"/>
          <w:b/>
          <w:bCs/>
          <w:sz w:val="22"/>
          <w:szCs w:val="22"/>
          <w:rtl/>
        </w:rPr>
        <w:t xml:space="preserve">קיג. עי' תוס' ד"ה </w:t>
      </w:r>
      <w:r w:rsidRPr="00D66138">
        <w:rPr>
          <w:rFonts w:ascii="Miriam" w:hAnsi="Miriam" w:cs="Guttman Keren"/>
          <w:b/>
          <w:bCs/>
          <w:sz w:val="22"/>
          <w:szCs w:val="22"/>
          <w:rtl/>
        </w:rPr>
        <w:t xml:space="preserve">ולימא </w:t>
      </w:r>
      <w:r w:rsidRPr="00D66138">
        <w:rPr>
          <w:rFonts w:ascii="Miriam" w:hAnsi="Miriam" w:cs="Guttman Keren" w:hint="cs"/>
          <w:b/>
          <w:bCs/>
          <w:sz w:val="22"/>
          <w:szCs w:val="22"/>
          <w:rtl/>
        </w:rPr>
        <w:t xml:space="preserve">וד"ה </w:t>
      </w:r>
      <w:r w:rsidRPr="00D66138">
        <w:rPr>
          <w:rFonts w:ascii="Miriam" w:hAnsi="Miriam" w:cs="Guttman Keren"/>
          <w:b/>
          <w:bCs/>
          <w:sz w:val="22"/>
          <w:szCs w:val="22"/>
          <w:rtl/>
        </w:rPr>
        <w:t>טהור מליח</w:t>
      </w:r>
      <w:r w:rsidRPr="00D66138">
        <w:rPr>
          <w:rFonts w:ascii="Miriam" w:hAnsi="Miriam" w:cs="Guttman Keren" w:hint="cs"/>
          <w:b/>
          <w:bCs/>
          <w:sz w:val="22"/>
          <w:szCs w:val="22"/>
          <w:rtl/>
        </w:rPr>
        <w:t>, עי' רא"ש סי' מ' מא מב, עי' ר"ן, עי' תוה"ב בית ד ש"א ב. ולענין חם של מלח, עי"ש בקצר</w:t>
      </w:r>
    </w:p>
    <w:p w14:paraId="33EB336E" w14:textId="77777777" w:rsidR="009448A1" w:rsidRPr="00D66138" w:rsidRDefault="009448A1" w:rsidP="002B66B7">
      <w:pPr>
        <w:bidi/>
        <w:spacing w:before="0" w:line="340" w:lineRule="atLeast"/>
        <w:rPr>
          <w:rFonts w:ascii="Miriam" w:hAnsi="Miriam" w:cs="Guttman Keren" w:hint="cs"/>
          <w:sz w:val="22"/>
          <w:szCs w:val="22"/>
          <w:rtl/>
        </w:rPr>
      </w:pPr>
      <w:r w:rsidRPr="00D66138">
        <w:rPr>
          <w:rFonts w:ascii="Miriam" w:hAnsi="Miriam" w:cs="Guttman Keren" w:hint="cs"/>
          <w:sz w:val="22"/>
          <w:szCs w:val="22"/>
          <w:rtl/>
        </w:rPr>
        <w:t>עי' בר"ן דאינם נוגעים, בטעמו עי' ברא"ה בדה"ב ג. בתחלתו, [אמנם עי' בחי' הר"ן טעם אחר, וכ"כ בחי' הריטב"א בשם הרא"ה] אך הרשב"א בתוה"ב הקצר חולק, ובמשה"ב השיג בפירוש, וע"ע בזה בחי' הרמב"ן 'והוי יודע'</w:t>
      </w:r>
    </w:p>
    <w:p w14:paraId="6120CC50" w14:textId="77777777" w:rsidR="009448A1" w:rsidRPr="00D66138" w:rsidRDefault="009448A1" w:rsidP="002B66B7">
      <w:pPr>
        <w:bidi/>
        <w:spacing w:before="0" w:line="340" w:lineRule="atLeast"/>
        <w:rPr>
          <w:rFonts w:ascii="Miriam" w:hAnsi="Miriam" w:cs="Guttman Keren" w:hint="cs"/>
          <w:sz w:val="22"/>
          <w:szCs w:val="22"/>
          <w:rtl/>
        </w:rPr>
      </w:pPr>
      <w:r w:rsidRPr="00D66138">
        <w:rPr>
          <w:rFonts w:ascii="Miriam" w:hAnsi="Miriam" w:cs="Guttman Keren" w:hint="cs"/>
          <w:sz w:val="22"/>
          <w:szCs w:val="22"/>
          <w:rtl/>
        </w:rPr>
        <w:t xml:space="preserve">בשיטת הרשב"א בטעם שאין התפל נחשב כמליח </w:t>
      </w:r>
      <w:r w:rsidRPr="00D66138">
        <w:rPr>
          <w:rFonts w:ascii="Miriam" w:hAnsi="Miriam" w:cs="Guttman Keren"/>
          <w:sz w:val="22"/>
          <w:szCs w:val="22"/>
          <w:rtl/>
        </w:rPr>
        <w:t>–</w:t>
      </w:r>
      <w:r w:rsidRPr="00D66138">
        <w:rPr>
          <w:rFonts w:ascii="Miriam" w:hAnsi="Miriam" w:cs="Guttman Keren" w:hint="cs"/>
          <w:sz w:val="22"/>
          <w:szCs w:val="22"/>
          <w:rtl/>
        </w:rPr>
        <w:t xml:space="preserve"> עי' בארוך ב' דרכים, ועי' בקצר, עי' ט"ז סק"ד, ועי"ש במש"ז דביאר בהרחבה, וכתב נפ"מ</w:t>
      </w:r>
      <w:r w:rsidR="00A44587" w:rsidRPr="00D66138">
        <w:rPr>
          <w:rFonts w:ascii="Miriam" w:hAnsi="Miriam" w:cs="Guttman Keren" w:hint="cs"/>
          <w:sz w:val="22"/>
          <w:szCs w:val="22"/>
          <w:rtl/>
        </w:rPr>
        <w:t>, ועי' פר"ח סוף סק"ח</w:t>
      </w:r>
    </w:p>
    <w:p w14:paraId="424B1299" w14:textId="77777777" w:rsidR="009448A1" w:rsidRPr="00D66138" w:rsidRDefault="009448A1" w:rsidP="002B66B7">
      <w:pPr>
        <w:bidi/>
        <w:spacing w:before="0" w:line="340" w:lineRule="atLeast"/>
        <w:rPr>
          <w:rFonts w:ascii="Miriam" w:hAnsi="Miriam" w:cs="Guttman Keren" w:hint="cs"/>
          <w:sz w:val="22"/>
          <w:szCs w:val="22"/>
          <w:rtl/>
        </w:rPr>
      </w:pPr>
      <w:r w:rsidRPr="00D66138">
        <w:rPr>
          <w:rFonts w:ascii="Miriam" w:hAnsi="Miriam" w:cs="Guttman Keren" w:hint="cs"/>
          <w:b/>
          <w:bCs/>
          <w:sz w:val="22"/>
          <w:szCs w:val="22"/>
          <w:rtl/>
        </w:rPr>
        <w:t>ביאור תירוצי הרא"ש</w:t>
      </w:r>
      <w:r w:rsidRPr="00D66138">
        <w:rPr>
          <w:rFonts w:ascii="Miriam" w:hAnsi="Miriam" w:cs="Guttman Keren" w:hint="cs"/>
          <w:sz w:val="22"/>
          <w:szCs w:val="22"/>
          <w:rtl/>
        </w:rPr>
        <w:t xml:space="preserve"> </w:t>
      </w:r>
      <w:r w:rsidRPr="00D66138">
        <w:rPr>
          <w:rFonts w:ascii="Miriam" w:hAnsi="Miriam" w:cs="Guttman Keren"/>
          <w:sz w:val="22"/>
          <w:szCs w:val="22"/>
          <w:rtl/>
        </w:rPr>
        <w:t>–</w:t>
      </w:r>
      <w:r w:rsidRPr="00D66138">
        <w:rPr>
          <w:rFonts w:ascii="Miriam" w:hAnsi="Miriam" w:cs="Guttman Keren" w:hint="cs"/>
          <w:sz w:val="22"/>
          <w:szCs w:val="22"/>
          <w:rtl/>
        </w:rPr>
        <w:t xml:space="preserve"> עי' גר"א כא, עי' דרישה סק"ה</w:t>
      </w:r>
    </w:p>
    <w:p w14:paraId="551542E2" w14:textId="77777777" w:rsidR="005A69E3" w:rsidRPr="00D66138" w:rsidRDefault="009448A1" w:rsidP="002B66B7">
      <w:pPr>
        <w:bidi/>
        <w:spacing w:before="0" w:line="340" w:lineRule="atLeast"/>
        <w:rPr>
          <w:rFonts w:ascii="Miriam" w:hAnsi="Miriam" w:cs="Guttman Keren" w:hint="cs"/>
          <w:sz w:val="22"/>
          <w:szCs w:val="22"/>
          <w:rtl/>
        </w:rPr>
      </w:pPr>
      <w:r w:rsidRPr="00D66138">
        <w:rPr>
          <w:rFonts w:ascii="Miriam" w:hAnsi="Miriam" w:cs="Guttman Keren" w:hint="cs"/>
          <w:b/>
          <w:bCs/>
          <w:sz w:val="22"/>
          <w:szCs w:val="22"/>
          <w:rtl/>
        </w:rPr>
        <w:t>בטעם דלא אמרינן איידי דטריד</w:t>
      </w:r>
      <w:r w:rsidRPr="00D66138">
        <w:rPr>
          <w:rFonts w:ascii="Miriam" w:hAnsi="Miriam" w:cs="Guttman Keren" w:hint="cs"/>
          <w:sz w:val="22"/>
          <w:szCs w:val="22"/>
          <w:rtl/>
        </w:rPr>
        <w:t xml:space="preserve"> </w:t>
      </w:r>
      <w:r w:rsidRPr="00D66138">
        <w:rPr>
          <w:rFonts w:ascii="Miriam" w:hAnsi="Miriam" w:cs="Guttman Keren"/>
          <w:sz w:val="22"/>
          <w:szCs w:val="22"/>
          <w:rtl/>
        </w:rPr>
        <w:t>–</w:t>
      </w:r>
      <w:r w:rsidRPr="00D66138">
        <w:rPr>
          <w:rFonts w:ascii="Miriam" w:hAnsi="Miriam" w:cs="Guttman Keren" w:hint="cs"/>
          <w:sz w:val="22"/>
          <w:szCs w:val="22"/>
          <w:rtl/>
        </w:rPr>
        <w:t xml:space="preserve"> עי' ברש"י, רא"ש מ', וביאור החילוק, עי' ר"ן</w:t>
      </w:r>
      <w:r w:rsidR="00A44587" w:rsidRPr="00D66138">
        <w:rPr>
          <w:rFonts w:ascii="Miriam" w:hAnsi="Miriam" w:cs="Guttman Keren" w:hint="cs"/>
          <w:sz w:val="22"/>
          <w:szCs w:val="22"/>
          <w:rtl/>
        </w:rPr>
        <w:t>,</w:t>
      </w:r>
      <w:r w:rsidRPr="00D66138">
        <w:rPr>
          <w:rFonts w:ascii="Miriam" w:hAnsi="Miriam" w:cs="Guttman Keren" w:hint="cs"/>
          <w:sz w:val="22"/>
          <w:szCs w:val="22"/>
          <w:rtl/>
        </w:rPr>
        <w:t xml:space="preserve"> ועי' רשב"א בתוה"ב הארוך 'ולא אמרינן איידי'</w:t>
      </w:r>
    </w:p>
    <w:p w14:paraId="2BB3C6FF" w14:textId="77777777" w:rsidR="009448A1" w:rsidRPr="00D66138" w:rsidRDefault="009448A1" w:rsidP="002B66B7">
      <w:pPr>
        <w:bidi/>
        <w:spacing w:before="0" w:line="340" w:lineRule="atLeast"/>
        <w:rPr>
          <w:rFonts w:ascii="Miriam" w:hAnsi="Miriam" w:cs="Guttman Keren" w:hint="cs"/>
          <w:sz w:val="22"/>
          <w:szCs w:val="22"/>
          <w:rtl/>
        </w:rPr>
      </w:pPr>
      <w:r w:rsidRPr="00D66138">
        <w:rPr>
          <w:rFonts w:ascii="Miriam" w:hAnsi="Miriam" w:cs="Guttman Keren" w:hint="cs"/>
          <w:sz w:val="22"/>
          <w:szCs w:val="22"/>
          <w:rtl/>
        </w:rPr>
        <w:t>בענין תתאה ועילאה עי' בית יוסף סי' קה סעיף יא</w:t>
      </w:r>
    </w:p>
    <w:p w14:paraId="2AE5F7E2" w14:textId="77777777" w:rsidR="009448A1" w:rsidRPr="00D66138" w:rsidRDefault="009448A1" w:rsidP="002B66B7">
      <w:pPr>
        <w:bidi/>
        <w:spacing w:before="0" w:line="340" w:lineRule="atLeast"/>
        <w:rPr>
          <w:rFonts w:ascii="Miriam" w:hAnsi="Miriam" w:cs="Guttman Keren" w:hint="cs"/>
          <w:b/>
          <w:bCs/>
          <w:sz w:val="22"/>
          <w:szCs w:val="22"/>
          <w:rtl/>
        </w:rPr>
      </w:pPr>
      <w:r w:rsidRPr="00D66138">
        <w:rPr>
          <w:rFonts w:ascii="Miriam" w:hAnsi="Miriam" w:cs="Guttman Keren" w:hint="cs"/>
          <w:b/>
          <w:bCs/>
          <w:sz w:val="22"/>
          <w:szCs w:val="22"/>
          <w:rtl/>
        </w:rPr>
        <w:t>סעיף ד בשו"ע</w:t>
      </w:r>
    </w:p>
    <w:p w14:paraId="53636B5F" w14:textId="77777777" w:rsidR="009448A1" w:rsidRPr="00D66138" w:rsidRDefault="00530B6B" w:rsidP="002B66B7">
      <w:pPr>
        <w:bidi/>
        <w:spacing w:before="0" w:line="340" w:lineRule="atLeast"/>
        <w:rPr>
          <w:rFonts w:ascii="Miriam" w:hAnsi="Miriam" w:cs="Guttman Keren" w:hint="cs"/>
          <w:sz w:val="22"/>
          <w:szCs w:val="22"/>
          <w:rtl/>
        </w:rPr>
      </w:pPr>
      <w:r w:rsidRPr="00D66138">
        <w:rPr>
          <w:rFonts w:ascii="Miriam" w:hAnsi="Miriam" w:cs="Guttman Keren" w:hint="cs"/>
          <w:b/>
          <w:bCs/>
          <w:sz w:val="22"/>
          <w:szCs w:val="22"/>
          <w:rtl/>
        </w:rPr>
        <w:lastRenderedPageBreak/>
        <w:t>בפסק השו"ע</w:t>
      </w:r>
      <w:r w:rsidR="009448A1" w:rsidRPr="00D66138">
        <w:rPr>
          <w:rFonts w:ascii="Miriam" w:hAnsi="Miriam" w:cs="Guttman Keren" w:hint="cs"/>
          <w:b/>
          <w:bCs/>
          <w:sz w:val="22"/>
          <w:szCs w:val="22"/>
          <w:rtl/>
        </w:rPr>
        <w:t xml:space="preserve"> לענין תתאה ועילאי</w:t>
      </w:r>
      <w:r w:rsidR="009448A1" w:rsidRPr="00D66138">
        <w:rPr>
          <w:rFonts w:ascii="Miriam" w:hAnsi="Miriam" w:cs="Guttman Keren" w:hint="cs"/>
          <w:sz w:val="22"/>
          <w:szCs w:val="22"/>
          <w:rtl/>
        </w:rPr>
        <w:t xml:space="preserve"> </w:t>
      </w:r>
      <w:r w:rsidRPr="00D66138">
        <w:rPr>
          <w:rFonts w:ascii="Miriam" w:hAnsi="Miriam" w:cs="Guttman Keren" w:hint="cs"/>
          <w:sz w:val="22"/>
          <w:szCs w:val="22"/>
          <w:rtl/>
        </w:rPr>
        <w:t xml:space="preserve">- </w:t>
      </w:r>
      <w:r w:rsidR="009448A1" w:rsidRPr="00D66138">
        <w:rPr>
          <w:rFonts w:ascii="Miriam" w:hAnsi="Miriam" w:cs="Guttman Keren" w:hint="cs"/>
          <w:sz w:val="22"/>
          <w:szCs w:val="22"/>
          <w:rtl/>
        </w:rPr>
        <w:t>כ"כ אף בשו"ע סי' קה יא, ועי"ש ברמ"א דפליג [עי"ש בש"ך מא בטעמו], וצ"ע בדעת השו"ע ממש"כ בסי' צא סעי' ה 'ואין חילוק', ועי' בש"ך כאן ס"ק כב, ועי' שפ"ד, ובש"ך סי' צא ס"ק יב, וכ"נ מסקנת הרשב"א עצמו בקצר עי"ש היטב</w:t>
      </w:r>
      <w:r w:rsidR="00A44587" w:rsidRPr="00D66138">
        <w:rPr>
          <w:rFonts w:ascii="Miriam" w:hAnsi="Miriam" w:cs="Guttman Keren" w:hint="cs"/>
          <w:sz w:val="22"/>
          <w:szCs w:val="22"/>
          <w:rtl/>
        </w:rPr>
        <w:t>, ועי' יד יהודה</w:t>
      </w:r>
    </w:p>
    <w:p w14:paraId="281B0649" w14:textId="77777777" w:rsidR="003A73E2" w:rsidRPr="00D66138" w:rsidRDefault="00530B6B" w:rsidP="002B66B7">
      <w:pPr>
        <w:bidi/>
        <w:spacing w:before="0" w:line="340" w:lineRule="atLeast"/>
        <w:rPr>
          <w:rFonts w:ascii="Miriam" w:hAnsi="Miriam" w:cs="Guttman Keren" w:hint="cs"/>
          <w:sz w:val="22"/>
          <w:szCs w:val="22"/>
          <w:rtl/>
        </w:rPr>
      </w:pPr>
      <w:r w:rsidRPr="00D66138">
        <w:rPr>
          <w:rFonts w:ascii="Miriam" w:hAnsi="Miriam" w:cs="Guttman Keren" w:hint="cs"/>
          <w:b/>
          <w:bCs/>
          <w:sz w:val="22"/>
          <w:szCs w:val="22"/>
          <w:rtl/>
        </w:rPr>
        <w:t>בפסק</w:t>
      </w:r>
      <w:r w:rsidR="009448A1" w:rsidRPr="00D66138">
        <w:rPr>
          <w:rFonts w:ascii="Miriam" w:hAnsi="Miriam" w:cs="Guttman Keren" w:hint="cs"/>
          <w:b/>
          <w:bCs/>
          <w:sz w:val="22"/>
          <w:szCs w:val="22"/>
          <w:rtl/>
        </w:rPr>
        <w:t xml:space="preserve"> השו"ע באיסור כחוש והיתר שמן</w:t>
      </w:r>
      <w:r w:rsidR="009448A1" w:rsidRPr="00D66138">
        <w:rPr>
          <w:rFonts w:ascii="Miriam" w:hAnsi="Miriam" w:cs="Guttman Keren" w:hint="cs"/>
          <w:sz w:val="22"/>
          <w:szCs w:val="22"/>
          <w:rtl/>
        </w:rPr>
        <w:t xml:space="preserve"> </w:t>
      </w:r>
      <w:r w:rsidR="009448A1" w:rsidRPr="00D66138">
        <w:rPr>
          <w:rFonts w:ascii="Miriam" w:hAnsi="Miriam" w:cs="Guttman Keren"/>
          <w:sz w:val="22"/>
          <w:szCs w:val="22"/>
          <w:rtl/>
        </w:rPr>
        <w:t>–</w:t>
      </w:r>
      <w:r w:rsidR="009448A1" w:rsidRPr="00D66138">
        <w:rPr>
          <w:rFonts w:ascii="Miriam" w:hAnsi="Miriam" w:cs="Guttman Keren" w:hint="cs"/>
          <w:sz w:val="22"/>
          <w:szCs w:val="22"/>
          <w:rtl/>
        </w:rPr>
        <w:t xml:space="preserve"> עי' ש"ך כא דהוי מדין פיטום, אמנם עי' בש"ך קה ס"ק כח שהשיג עליו</w:t>
      </w:r>
    </w:p>
    <w:p w14:paraId="2FCCF224" w14:textId="77777777" w:rsidR="009448A1" w:rsidRPr="00D66138" w:rsidRDefault="009448A1" w:rsidP="002B66B7">
      <w:pPr>
        <w:bidi/>
        <w:spacing w:before="0" w:line="340" w:lineRule="atLeast"/>
        <w:rPr>
          <w:rFonts w:ascii="Miriam" w:hAnsi="Miriam" w:cs="Guttman Keren"/>
          <w:sz w:val="22"/>
          <w:szCs w:val="22"/>
          <w:rtl/>
        </w:rPr>
      </w:pPr>
      <w:r w:rsidRPr="00D66138">
        <w:rPr>
          <w:rFonts w:ascii="Miriam" w:hAnsi="Miriam" w:cs="Guttman Keren" w:hint="cs"/>
          <w:b/>
          <w:bCs/>
          <w:sz w:val="22"/>
          <w:szCs w:val="22"/>
          <w:rtl/>
        </w:rPr>
        <w:t>בדין פיטום כשההיתר שמן ותפל</w:t>
      </w:r>
      <w:r w:rsidRPr="00D66138">
        <w:rPr>
          <w:rFonts w:ascii="Miriam" w:hAnsi="Miriam" w:cs="Guttman Keren" w:hint="cs"/>
          <w:sz w:val="22"/>
          <w:szCs w:val="22"/>
          <w:rtl/>
        </w:rPr>
        <w:t xml:space="preserve"> </w:t>
      </w:r>
      <w:r w:rsidRPr="00D66138">
        <w:rPr>
          <w:rFonts w:ascii="Miriam" w:hAnsi="Miriam" w:cs="Guttman Keren"/>
          <w:sz w:val="22"/>
          <w:szCs w:val="22"/>
          <w:rtl/>
        </w:rPr>
        <w:t>–</w:t>
      </w:r>
      <w:r w:rsidRPr="00D66138">
        <w:rPr>
          <w:rFonts w:ascii="Miriam" w:hAnsi="Miriam" w:cs="Guttman Keren" w:hint="cs"/>
          <w:sz w:val="22"/>
          <w:szCs w:val="22"/>
          <w:rtl/>
        </w:rPr>
        <w:t xml:space="preserve"> עי' היטב בלשון השו"ע, ועי' בב"י קה יא סוף ד"ה כתב הרשב"א, אמנם עי' בש"ך קה כח מש"כ בסופו, ובגליון רע"א שם השיג עליו מהכא, ועי"ש בפר"ח (קה לה) בסופו מה שחילק, ועי' דגול מרבבה כאן יישוב הקושיא</w:t>
      </w:r>
    </w:p>
    <w:p w14:paraId="64721DD3" w14:textId="77777777" w:rsidR="000F15B9" w:rsidRPr="00D66138" w:rsidRDefault="000F15B9" w:rsidP="002B66B7">
      <w:pPr>
        <w:bidi/>
        <w:spacing w:before="0" w:line="340" w:lineRule="atLeast"/>
        <w:rPr>
          <w:rFonts w:ascii="Miriam" w:hAnsi="Miriam" w:cs="Guttman Keren" w:hint="cs"/>
          <w:b/>
          <w:bCs/>
          <w:sz w:val="22"/>
          <w:szCs w:val="22"/>
          <w:rtl/>
        </w:rPr>
      </w:pPr>
    </w:p>
    <w:p w14:paraId="08EF2430" w14:textId="77777777" w:rsidR="00CA2391" w:rsidRPr="00D66138" w:rsidRDefault="00CA2391" w:rsidP="002B66B7">
      <w:pPr>
        <w:bidi/>
        <w:spacing w:before="0" w:line="340" w:lineRule="atLeast"/>
        <w:rPr>
          <w:rFonts w:ascii="Miriam" w:hAnsi="Miriam" w:cs="Guttman Keren" w:hint="cs"/>
          <w:b/>
          <w:bCs/>
          <w:sz w:val="22"/>
          <w:szCs w:val="22"/>
          <w:rtl/>
        </w:rPr>
      </w:pPr>
      <w:r w:rsidRPr="00D66138">
        <w:rPr>
          <w:rFonts w:ascii="Miriam" w:hAnsi="Miriam" w:cs="Guttman Keren" w:hint="cs"/>
          <w:b/>
          <w:bCs/>
          <w:sz w:val="22"/>
          <w:szCs w:val="22"/>
          <w:rtl/>
        </w:rPr>
        <w:t xml:space="preserve">סעיפים ה' ו' </w:t>
      </w:r>
    </w:p>
    <w:p w14:paraId="594BF491" w14:textId="77777777" w:rsidR="00CA2391" w:rsidRPr="00D66138" w:rsidRDefault="00CA2391" w:rsidP="002B66B7">
      <w:pPr>
        <w:bidi/>
        <w:spacing w:before="0" w:line="340" w:lineRule="atLeast"/>
        <w:rPr>
          <w:rFonts w:ascii="Miriam" w:hAnsi="Miriam" w:cs="Guttman Keren" w:hint="cs"/>
          <w:sz w:val="22"/>
          <w:szCs w:val="22"/>
          <w:rtl/>
        </w:rPr>
      </w:pPr>
      <w:r w:rsidRPr="00D66138">
        <w:rPr>
          <w:rFonts w:ascii="Miriam" w:hAnsi="Miriam" w:cs="Guttman Keren" w:hint="cs"/>
          <w:b/>
          <w:bCs/>
          <w:sz w:val="22"/>
          <w:szCs w:val="22"/>
          <w:rtl/>
        </w:rPr>
        <w:t>סעיף ה' שיטת רבינו יונה דאסור להשהותו</w:t>
      </w:r>
      <w:r w:rsidRPr="00D66138">
        <w:rPr>
          <w:rFonts w:ascii="Miriam" w:hAnsi="Miriam" w:cs="Guttman Keren" w:hint="cs"/>
          <w:sz w:val="22"/>
          <w:szCs w:val="22"/>
          <w:rtl/>
        </w:rPr>
        <w:t xml:space="preserve">- עי' תוה"ב עג: בשמו, וכ"כ הר"ן בשמו, [צ"ע ממש"כ הטור סוף סט בשמו דמשמע שהבשר עצמו אין נאסר] עי' רא"ה בבדה"ב [עג: עוד כתב שמותר למלוח] </w:t>
      </w:r>
      <w:r w:rsidR="00A00E36" w:rsidRPr="00D66138">
        <w:rPr>
          <w:rFonts w:ascii="Miriam" w:hAnsi="Miriam" w:cs="Guttman Keren" w:hint="cs"/>
          <w:sz w:val="22"/>
          <w:szCs w:val="22"/>
          <w:rtl/>
        </w:rPr>
        <w:t>ורשב"א במש</w:t>
      </w:r>
      <w:r w:rsidRPr="00D66138">
        <w:rPr>
          <w:rFonts w:ascii="Miriam" w:hAnsi="Miriam" w:cs="Guttman Keren" w:hint="cs"/>
          <w:sz w:val="22"/>
          <w:szCs w:val="22"/>
          <w:rtl/>
        </w:rPr>
        <w:t xml:space="preserve">ה"ב [אמר הכותב בדקתי- וגם הוא הקשה לעצמו] שנחלקו האם יש לחוש לדם שנשאר על החתיכה </w:t>
      </w:r>
    </w:p>
    <w:p w14:paraId="51F2422E" w14:textId="77777777" w:rsidR="00CA2391" w:rsidRPr="00D66138" w:rsidRDefault="00CA2391" w:rsidP="002B66B7">
      <w:pPr>
        <w:bidi/>
        <w:spacing w:before="0" w:line="340" w:lineRule="atLeast"/>
        <w:rPr>
          <w:rFonts w:ascii="Miriam" w:hAnsi="Miriam" w:cs="Guttman Keren" w:hint="cs"/>
          <w:sz w:val="22"/>
          <w:szCs w:val="22"/>
          <w:rtl/>
        </w:rPr>
      </w:pPr>
      <w:r w:rsidRPr="00D66138">
        <w:rPr>
          <w:rFonts w:ascii="Miriam" w:hAnsi="Miriam" w:cs="Guttman Keren" w:hint="cs"/>
          <w:b/>
          <w:bCs/>
          <w:sz w:val="22"/>
          <w:szCs w:val="22"/>
          <w:rtl/>
        </w:rPr>
        <w:t>בשיעור י"ב שעות</w:t>
      </w:r>
      <w:r w:rsidRPr="00D66138">
        <w:rPr>
          <w:rFonts w:ascii="Miriam" w:hAnsi="Miriam" w:cs="Guttman Keren" w:hint="cs"/>
          <w:sz w:val="22"/>
          <w:szCs w:val="22"/>
          <w:rtl/>
        </w:rPr>
        <w:t xml:space="preserve">- עי' סה"ת </w:t>
      </w:r>
      <w:r w:rsidR="00A00E36" w:rsidRPr="00D66138">
        <w:rPr>
          <w:rFonts w:ascii="Miriam" w:hAnsi="Miriam" w:cs="Guttman Keren" w:hint="cs"/>
          <w:sz w:val="22"/>
          <w:szCs w:val="22"/>
          <w:rtl/>
        </w:rPr>
        <w:t xml:space="preserve">סט </w:t>
      </w:r>
      <w:r w:rsidRPr="00D66138">
        <w:rPr>
          <w:rFonts w:ascii="Miriam" w:hAnsi="Miriam" w:cs="Guttman Keren" w:hint="cs"/>
          <w:sz w:val="22"/>
          <w:szCs w:val="22"/>
          <w:rtl/>
        </w:rPr>
        <w:t xml:space="preserve">בשם ר"י </w:t>
      </w:r>
      <w:r w:rsidR="00A00E36" w:rsidRPr="00D66138">
        <w:rPr>
          <w:rFonts w:ascii="Miriam" w:hAnsi="Miriam" w:cs="Guttman Keren" w:hint="cs"/>
          <w:sz w:val="22"/>
          <w:szCs w:val="22"/>
          <w:rtl/>
        </w:rPr>
        <w:t>דחולק, וכ"כ הרשב"א בחידושיו</w:t>
      </w:r>
    </w:p>
    <w:p w14:paraId="55E1C0F1" w14:textId="77777777" w:rsidR="00CA2391" w:rsidRPr="00D66138" w:rsidRDefault="00CA2391" w:rsidP="002B66B7">
      <w:pPr>
        <w:bidi/>
        <w:spacing w:before="0" w:line="340" w:lineRule="atLeast"/>
        <w:rPr>
          <w:rFonts w:ascii="Miriam" w:hAnsi="Miriam" w:cs="Guttman Keren" w:hint="cs"/>
          <w:sz w:val="22"/>
          <w:szCs w:val="22"/>
          <w:rtl/>
        </w:rPr>
      </w:pPr>
      <w:r w:rsidRPr="00D66138">
        <w:rPr>
          <w:rFonts w:ascii="Miriam" w:hAnsi="Miriam" w:cs="Guttman Keren" w:hint="cs"/>
          <w:sz w:val="22"/>
          <w:szCs w:val="22"/>
          <w:rtl/>
        </w:rPr>
        <w:t xml:space="preserve">בבית יוסף בדעת החולקים על רבינו יונה </w:t>
      </w:r>
      <w:r w:rsidRPr="00D66138">
        <w:rPr>
          <w:rFonts w:ascii="Miriam" w:hAnsi="Miriam" w:cs="Guttman Keren"/>
          <w:sz w:val="22"/>
          <w:szCs w:val="22"/>
          <w:rtl/>
        </w:rPr>
        <w:t>–</w:t>
      </w:r>
      <w:r w:rsidRPr="00D66138">
        <w:rPr>
          <w:rFonts w:ascii="Miriam" w:hAnsi="Miriam" w:cs="Guttman Keren" w:hint="cs"/>
          <w:sz w:val="22"/>
          <w:szCs w:val="22"/>
          <w:rtl/>
        </w:rPr>
        <w:t xml:space="preserve"> עי' היטב בטעם המתירים</w:t>
      </w:r>
    </w:p>
    <w:p w14:paraId="50B3BC69" w14:textId="77777777" w:rsidR="00CA2391" w:rsidRPr="00D66138" w:rsidRDefault="00CA2391" w:rsidP="002B66B7">
      <w:pPr>
        <w:bidi/>
        <w:spacing w:before="0" w:line="340" w:lineRule="atLeast"/>
        <w:rPr>
          <w:rFonts w:ascii="Miriam" w:hAnsi="Miriam" w:cs="Guttman Keren" w:hint="cs"/>
          <w:sz w:val="22"/>
          <w:szCs w:val="22"/>
          <w:rtl/>
        </w:rPr>
      </w:pPr>
      <w:r w:rsidRPr="00D66138">
        <w:rPr>
          <w:rFonts w:ascii="Miriam" w:hAnsi="Miriam" w:cs="Guttman Keren" w:hint="cs"/>
          <w:b/>
          <w:bCs/>
          <w:sz w:val="22"/>
          <w:szCs w:val="22"/>
          <w:rtl/>
        </w:rPr>
        <w:t xml:space="preserve">שו"ע סעיף ה </w:t>
      </w:r>
      <w:r w:rsidRPr="00D66138">
        <w:rPr>
          <w:rFonts w:ascii="Miriam" w:hAnsi="Miriam" w:cs="Guttman Keren" w:hint="cs"/>
          <w:sz w:val="22"/>
          <w:szCs w:val="22"/>
          <w:rtl/>
        </w:rPr>
        <w:t xml:space="preserve">יש מתירים </w:t>
      </w:r>
      <w:r w:rsidRPr="00D66138">
        <w:rPr>
          <w:rFonts w:ascii="Miriam" w:hAnsi="Miriam" w:cs="Guttman Keren"/>
          <w:sz w:val="22"/>
          <w:szCs w:val="22"/>
          <w:rtl/>
        </w:rPr>
        <w:t>–</w:t>
      </w:r>
      <w:r w:rsidR="00A00E36" w:rsidRPr="00D66138">
        <w:rPr>
          <w:rFonts w:ascii="Miriam" w:hAnsi="Miriam" w:cs="Guttman Keren" w:hint="cs"/>
          <w:sz w:val="22"/>
          <w:szCs w:val="22"/>
          <w:rtl/>
        </w:rPr>
        <w:t xml:space="preserve"> ב</w:t>
      </w:r>
      <w:r w:rsidRPr="00D66138">
        <w:rPr>
          <w:rFonts w:ascii="Miriam" w:hAnsi="Miriam" w:cs="Guttman Keren" w:hint="cs"/>
          <w:sz w:val="22"/>
          <w:szCs w:val="22"/>
          <w:rtl/>
        </w:rPr>
        <w:t xml:space="preserve">טעם שהדם אינו אוסר </w:t>
      </w:r>
      <w:r w:rsidRPr="00D66138">
        <w:rPr>
          <w:rFonts w:ascii="Miriam" w:hAnsi="Miriam" w:cs="Guttman Keren"/>
          <w:sz w:val="22"/>
          <w:szCs w:val="22"/>
          <w:rtl/>
        </w:rPr>
        <w:t>–</w:t>
      </w:r>
      <w:r w:rsidRPr="00D66138">
        <w:rPr>
          <w:rFonts w:ascii="Miriam" w:hAnsi="Miriam" w:cs="Guttman Keren" w:hint="cs"/>
          <w:sz w:val="22"/>
          <w:szCs w:val="22"/>
          <w:rtl/>
        </w:rPr>
        <w:t xml:space="preserve"> עי' טז יב [מקורו מהשע"ד</w:t>
      </w:r>
      <w:r w:rsidR="00A00E36" w:rsidRPr="00D66138">
        <w:rPr>
          <w:rFonts w:ascii="Miriam" w:hAnsi="Miriam" w:cs="Guttman Keren" w:hint="cs"/>
          <w:sz w:val="22"/>
          <w:szCs w:val="22"/>
          <w:rtl/>
        </w:rPr>
        <w:t xml:space="preserve"> סוף ו</w:t>
      </w:r>
      <w:r w:rsidRPr="00D66138">
        <w:rPr>
          <w:rFonts w:ascii="Miriam" w:hAnsi="Miriam" w:cs="Guttman Keren" w:hint="cs"/>
          <w:sz w:val="22"/>
          <w:szCs w:val="22"/>
          <w:rtl/>
        </w:rPr>
        <w:t xml:space="preserve">, וצ"ע </w:t>
      </w:r>
      <w:r w:rsidR="00A00E36" w:rsidRPr="00D66138">
        <w:rPr>
          <w:rFonts w:ascii="Miriam" w:hAnsi="Miriam" w:cs="Guttman Keren" w:hint="cs"/>
          <w:sz w:val="22"/>
          <w:szCs w:val="22"/>
          <w:rtl/>
        </w:rPr>
        <w:t>דב</w:t>
      </w:r>
      <w:r w:rsidRPr="00D66138">
        <w:rPr>
          <w:rFonts w:ascii="Miriam" w:hAnsi="Miriam" w:cs="Guttman Keren" w:hint="cs"/>
          <w:sz w:val="22"/>
          <w:szCs w:val="22"/>
          <w:rtl/>
        </w:rPr>
        <w:t xml:space="preserve">סה"ת </w:t>
      </w:r>
      <w:r w:rsidR="00A00E36" w:rsidRPr="00D66138">
        <w:rPr>
          <w:rFonts w:ascii="Miriam" w:hAnsi="Miriam" w:cs="Guttman Keren" w:hint="cs"/>
          <w:sz w:val="22"/>
          <w:szCs w:val="22"/>
          <w:rtl/>
        </w:rPr>
        <w:t>נראה ש</w:t>
      </w:r>
      <w:r w:rsidRPr="00D66138">
        <w:rPr>
          <w:rFonts w:ascii="Miriam" w:hAnsi="Miriam" w:cs="Guttman Keren" w:hint="cs"/>
          <w:sz w:val="22"/>
          <w:szCs w:val="22"/>
          <w:rtl/>
        </w:rPr>
        <w:t>אינו פולט] עי' מש"ז</w:t>
      </w:r>
      <w:r w:rsidR="00A00E36" w:rsidRPr="00D66138">
        <w:rPr>
          <w:rFonts w:ascii="Miriam" w:hAnsi="Miriam" w:cs="Guttman Keren" w:hint="cs"/>
          <w:sz w:val="22"/>
          <w:szCs w:val="22"/>
          <w:rtl/>
        </w:rPr>
        <w:t>,</w:t>
      </w:r>
      <w:r w:rsidRPr="00D66138">
        <w:rPr>
          <w:rFonts w:ascii="Miriam" w:hAnsi="Miriam" w:cs="Guttman Keren" w:hint="cs"/>
          <w:sz w:val="22"/>
          <w:szCs w:val="22"/>
          <w:rtl/>
        </w:rPr>
        <w:t xml:space="preserve"> ע"ע פר"ח ריש כב</w:t>
      </w:r>
      <w:r w:rsidR="00A44587" w:rsidRPr="00D66138">
        <w:rPr>
          <w:rFonts w:ascii="Miriam" w:hAnsi="Miriam" w:cs="Guttman Keren" w:hint="cs"/>
          <w:sz w:val="22"/>
          <w:szCs w:val="22"/>
          <w:rtl/>
        </w:rPr>
        <w:t>, וכן ביאור הגר"א כז</w:t>
      </w:r>
    </w:p>
    <w:p w14:paraId="1A4FE056" w14:textId="77777777" w:rsidR="00CA2391" w:rsidRPr="00D66138" w:rsidRDefault="00CA2391" w:rsidP="002B66B7">
      <w:pPr>
        <w:bidi/>
        <w:spacing w:before="0" w:line="340" w:lineRule="atLeast"/>
        <w:rPr>
          <w:rFonts w:ascii="Miriam" w:hAnsi="Miriam" w:cs="Guttman Keren" w:hint="cs"/>
          <w:sz w:val="22"/>
          <w:szCs w:val="22"/>
          <w:rtl/>
        </w:rPr>
      </w:pPr>
      <w:r w:rsidRPr="00D66138">
        <w:rPr>
          <w:rFonts w:ascii="Miriam" w:hAnsi="Miriam" w:cs="Guttman Keren" w:hint="cs"/>
          <w:b/>
          <w:bCs/>
          <w:sz w:val="22"/>
          <w:szCs w:val="22"/>
          <w:rtl/>
        </w:rPr>
        <w:t>ב</w:t>
      </w:r>
      <w:r w:rsidR="00A00E36" w:rsidRPr="00D66138">
        <w:rPr>
          <w:rFonts w:ascii="Miriam" w:hAnsi="Miriam" w:cs="Guttman Keren" w:hint="cs"/>
          <w:b/>
          <w:bCs/>
          <w:sz w:val="22"/>
          <w:szCs w:val="22"/>
          <w:rtl/>
        </w:rPr>
        <w:t xml:space="preserve">טעם שהרמ"א </w:t>
      </w:r>
      <w:r w:rsidRPr="00D66138">
        <w:rPr>
          <w:rFonts w:ascii="Miriam" w:hAnsi="Miriam" w:cs="Guttman Keren" w:hint="cs"/>
          <w:b/>
          <w:bCs/>
          <w:sz w:val="22"/>
          <w:szCs w:val="22"/>
          <w:rtl/>
        </w:rPr>
        <w:t xml:space="preserve">לא אסר </w:t>
      </w:r>
      <w:r w:rsidR="00A00E36" w:rsidRPr="00D66138">
        <w:rPr>
          <w:rFonts w:ascii="Miriam" w:hAnsi="Miriam" w:cs="Guttman Keren" w:hint="cs"/>
          <w:b/>
          <w:bCs/>
          <w:sz w:val="22"/>
          <w:szCs w:val="22"/>
          <w:rtl/>
        </w:rPr>
        <w:t>מצד</w:t>
      </w:r>
      <w:r w:rsidRPr="00D66138">
        <w:rPr>
          <w:rFonts w:ascii="Miriam" w:hAnsi="Miriam" w:cs="Guttman Keren" w:hint="cs"/>
          <w:b/>
          <w:bCs/>
          <w:sz w:val="22"/>
          <w:szCs w:val="22"/>
          <w:rtl/>
        </w:rPr>
        <w:t xml:space="preserve"> הציר</w:t>
      </w:r>
      <w:r w:rsidRPr="00D66138">
        <w:rPr>
          <w:rFonts w:ascii="Miriam" w:hAnsi="Miriam" w:cs="Guttman Keren" w:hint="cs"/>
          <w:sz w:val="22"/>
          <w:szCs w:val="22"/>
          <w:rtl/>
        </w:rPr>
        <w:t xml:space="preserve"> </w:t>
      </w:r>
      <w:r w:rsidRPr="00D66138">
        <w:rPr>
          <w:rFonts w:ascii="Miriam" w:hAnsi="Miriam" w:cs="Guttman Keren"/>
          <w:sz w:val="22"/>
          <w:szCs w:val="22"/>
          <w:rtl/>
        </w:rPr>
        <w:t>–</w:t>
      </w:r>
      <w:r w:rsidRPr="00D66138">
        <w:rPr>
          <w:rFonts w:ascii="Miriam" w:hAnsi="Miriam" w:cs="Guttman Keren" w:hint="cs"/>
          <w:sz w:val="22"/>
          <w:szCs w:val="22"/>
          <w:rtl/>
        </w:rPr>
        <w:t xml:space="preserve"> עי' ט"ז יג ש"ך כד ועי' תמיהת רע"א</w:t>
      </w:r>
    </w:p>
    <w:p w14:paraId="055E1511" w14:textId="77777777" w:rsidR="000F15B9" w:rsidRPr="00D66138" w:rsidRDefault="000F15B9" w:rsidP="002B66B7">
      <w:pPr>
        <w:bidi/>
        <w:spacing w:before="0" w:line="340" w:lineRule="atLeast"/>
        <w:rPr>
          <w:rFonts w:ascii="Miriam" w:hAnsi="Miriam" w:cs="Guttman Keren" w:hint="cs"/>
          <w:b/>
          <w:bCs/>
          <w:sz w:val="22"/>
          <w:szCs w:val="22"/>
          <w:rtl/>
        </w:rPr>
      </w:pPr>
    </w:p>
    <w:p w14:paraId="055AEE24" w14:textId="77777777" w:rsidR="00530B6B" w:rsidRPr="00D66138" w:rsidRDefault="00CA2391" w:rsidP="002B66B7">
      <w:pPr>
        <w:bidi/>
        <w:spacing w:before="0" w:line="340" w:lineRule="atLeast"/>
        <w:rPr>
          <w:rFonts w:ascii="Miriam" w:hAnsi="Miriam" w:cs="Guttman Keren" w:hint="cs"/>
          <w:sz w:val="22"/>
          <w:szCs w:val="22"/>
          <w:rtl/>
        </w:rPr>
      </w:pPr>
      <w:r w:rsidRPr="00D66138">
        <w:rPr>
          <w:rFonts w:ascii="Miriam" w:hAnsi="Miriam" w:cs="Guttman Keren" w:hint="cs"/>
          <w:b/>
          <w:bCs/>
          <w:sz w:val="22"/>
          <w:szCs w:val="22"/>
          <w:rtl/>
        </w:rPr>
        <w:t xml:space="preserve">סעיף ו </w:t>
      </w:r>
    </w:p>
    <w:p w14:paraId="0C6EA111" w14:textId="77777777" w:rsidR="00CA2391" w:rsidRPr="00D66138" w:rsidRDefault="00CA2391" w:rsidP="00530B6B">
      <w:pPr>
        <w:bidi/>
        <w:spacing w:before="0" w:line="340" w:lineRule="atLeast"/>
        <w:rPr>
          <w:rFonts w:ascii="Miriam" w:hAnsi="Miriam" w:cs="Guttman Keren" w:hint="cs"/>
          <w:b/>
          <w:bCs/>
          <w:sz w:val="22"/>
          <w:szCs w:val="22"/>
          <w:rtl/>
        </w:rPr>
      </w:pPr>
      <w:r w:rsidRPr="00D66138">
        <w:rPr>
          <w:rFonts w:ascii="Miriam" w:hAnsi="Miriam" w:cs="Guttman Keren" w:hint="cs"/>
          <w:b/>
          <w:bCs/>
          <w:sz w:val="22"/>
          <w:szCs w:val="22"/>
          <w:rtl/>
        </w:rPr>
        <w:t>מחלוקת הראשונים האם מהני מליחה להפליט דם שנבלע</w:t>
      </w:r>
    </w:p>
    <w:p w14:paraId="0B25AF51" w14:textId="77777777" w:rsidR="00CA2391" w:rsidRPr="00D66138" w:rsidRDefault="00CA2391" w:rsidP="002B66B7">
      <w:pPr>
        <w:bidi/>
        <w:spacing w:before="0" w:line="340" w:lineRule="atLeast"/>
        <w:rPr>
          <w:rFonts w:ascii="Miriam" w:hAnsi="Miriam" w:cs="Guttman Keren" w:hint="cs"/>
          <w:sz w:val="22"/>
          <w:szCs w:val="22"/>
          <w:rtl/>
        </w:rPr>
      </w:pPr>
      <w:r w:rsidRPr="00D66138">
        <w:rPr>
          <w:rFonts w:ascii="Miriam" w:hAnsi="Miriam" w:cs="Guttman Keren" w:hint="cs"/>
          <w:b/>
          <w:bCs/>
          <w:sz w:val="22"/>
          <w:szCs w:val="22"/>
          <w:rtl/>
        </w:rPr>
        <w:t xml:space="preserve">שיטת האוסרין אפילו בלא נמלח </w:t>
      </w:r>
      <w:r w:rsidRPr="00D66138">
        <w:rPr>
          <w:rFonts w:ascii="Miriam" w:hAnsi="Miriam" w:cs="Guttman Keren"/>
          <w:sz w:val="22"/>
          <w:szCs w:val="22"/>
          <w:rtl/>
        </w:rPr>
        <w:t>–</w:t>
      </w:r>
      <w:r w:rsidRPr="00D66138">
        <w:rPr>
          <w:rFonts w:ascii="Miriam" w:hAnsi="Miriam" w:cs="Guttman Keren" w:hint="cs"/>
          <w:sz w:val="22"/>
          <w:szCs w:val="22"/>
          <w:rtl/>
        </w:rPr>
        <w:t xml:space="preserve"> עי' ר"ן </w:t>
      </w:r>
      <w:r w:rsidR="00A00E36" w:rsidRPr="00D66138">
        <w:rPr>
          <w:rFonts w:ascii="Miriam" w:hAnsi="Miriam" w:cs="Guttman Keren" w:hint="cs"/>
          <w:sz w:val="22"/>
          <w:szCs w:val="22"/>
          <w:rtl/>
        </w:rPr>
        <w:t>[</w:t>
      </w:r>
      <w:r w:rsidRPr="00D66138">
        <w:rPr>
          <w:rFonts w:ascii="Miriam" w:hAnsi="Miriam" w:cs="Guttman Keren" w:hint="cs"/>
          <w:sz w:val="22"/>
          <w:szCs w:val="22"/>
          <w:rtl/>
        </w:rPr>
        <w:t>'וכ"ת' 'ואיכא למימר'</w:t>
      </w:r>
      <w:r w:rsidR="00A00E36" w:rsidRPr="00D66138">
        <w:rPr>
          <w:rFonts w:ascii="Miriam" w:hAnsi="Miriam" w:cs="Guttman Keren" w:hint="cs"/>
          <w:sz w:val="22"/>
          <w:szCs w:val="22"/>
          <w:rtl/>
        </w:rPr>
        <w:t>]</w:t>
      </w:r>
      <w:r w:rsidRPr="00D66138">
        <w:rPr>
          <w:rFonts w:ascii="Miriam" w:hAnsi="Miriam" w:cs="Guttman Keren" w:hint="cs"/>
          <w:sz w:val="22"/>
          <w:szCs w:val="22"/>
          <w:rtl/>
        </w:rPr>
        <w:t xml:space="preserve">, עי' רא"ה בדה"ב </w:t>
      </w:r>
      <w:r w:rsidR="006905E0" w:rsidRPr="00D66138">
        <w:rPr>
          <w:rFonts w:ascii="Miriam" w:hAnsi="Miriam" w:cs="Guttman Keren" w:hint="cs"/>
          <w:sz w:val="22"/>
          <w:szCs w:val="22"/>
          <w:rtl/>
        </w:rPr>
        <w:t>[</w:t>
      </w:r>
      <w:r w:rsidRPr="00D66138">
        <w:rPr>
          <w:rFonts w:ascii="Miriam" w:hAnsi="Miriam" w:cs="Guttman Keren" w:hint="cs"/>
          <w:sz w:val="22"/>
          <w:szCs w:val="22"/>
          <w:rtl/>
        </w:rPr>
        <w:t>עד: ועוד את"ל</w:t>
      </w:r>
      <w:r w:rsidR="006905E0" w:rsidRPr="00D66138">
        <w:rPr>
          <w:rFonts w:ascii="Miriam" w:hAnsi="Miriam" w:cs="Guttman Keren" w:hint="cs"/>
          <w:sz w:val="22"/>
          <w:szCs w:val="22"/>
          <w:rtl/>
        </w:rPr>
        <w:t>]</w:t>
      </w:r>
      <w:r w:rsidRPr="00D66138">
        <w:rPr>
          <w:rFonts w:ascii="Miriam" w:hAnsi="Miriam" w:cs="Guttman Keren" w:hint="cs"/>
          <w:sz w:val="22"/>
          <w:szCs w:val="22"/>
          <w:rtl/>
        </w:rPr>
        <w:t xml:space="preserve">, ועי' משה"ב </w:t>
      </w:r>
      <w:r w:rsidR="006905E0" w:rsidRPr="00D66138">
        <w:rPr>
          <w:rFonts w:ascii="Miriam" w:hAnsi="Miriam" w:cs="Guttman Keren" w:hint="cs"/>
          <w:sz w:val="22"/>
          <w:szCs w:val="22"/>
          <w:rtl/>
        </w:rPr>
        <w:t xml:space="preserve">[שם עוד כתוב את"ל] </w:t>
      </w:r>
      <w:r w:rsidR="00E87E9F" w:rsidRPr="00D66138">
        <w:rPr>
          <w:rFonts w:ascii="Miriam" w:hAnsi="Miriam" w:cs="Guttman Keren" w:hint="cs"/>
          <w:sz w:val="22"/>
          <w:szCs w:val="22"/>
          <w:rtl/>
        </w:rPr>
        <w:t>ש</w:t>
      </w:r>
      <w:r w:rsidRPr="00D66138">
        <w:rPr>
          <w:rFonts w:ascii="Miriam" w:hAnsi="Miriam" w:cs="Guttman Keren" w:hint="cs"/>
          <w:sz w:val="22"/>
          <w:szCs w:val="22"/>
          <w:rtl/>
        </w:rPr>
        <w:t xml:space="preserve">השיג </w:t>
      </w:r>
      <w:r w:rsidR="006905E0" w:rsidRPr="00D66138">
        <w:rPr>
          <w:rFonts w:ascii="Miriam" w:hAnsi="Miriam" w:cs="Guttman Keren" w:hint="cs"/>
          <w:sz w:val="22"/>
          <w:szCs w:val="22"/>
          <w:rtl/>
        </w:rPr>
        <w:t xml:space="preserve">בשיטת הרמב"ן, </w:t>
      </w:r>
      <w:r w:rsidRPr="00D66138">
        <w:rPr>
          <w:rFonts w:ascii="Miriam" w:hAnsi="Miriam" w:cs="Guttman Keren" w:hint="cs"/>
          <w:sz w:val="22"/>
          <w:szCs w:val="22"/>
          <w:rtl/>
        </w:rPr>
        <w:t>עי' חי' הרמב"ן [</w:t>
      </w:r>
      <w:r w:rsidR="00E87E9F" w:rsidRPr="00D66138">
        <w:rPr>
          <w:rFonts w:ascii="Miriam" w:hAnsi="Miriam" w:cs="Guttman Keren" w:hint="cs"/>
          <w:sz w:val="22"/>
          <w:szCs w:val="22"/>
          <w:rtl/>
        </w:rPr>
        <w:t>ויש מי שאומר שאף העופות- וא"ת היכי שרי] עי' היטב ב</w:t>
      </w:r>
      <w:r w:rsidR="006905E0" w:rsidRPr="00D66138">
        <w:rPr>
          <w:rFonts w:ascii="Miriam" w:hAnsi="Miriam" w:cs="Guttman Keren" w:hint="cs"/>
          <w:sz w:val="22"/>
          <w:szCs w:val="22"/>
          <w:rtl/>
        </w:rPr>
        <w:t>כל ה</w:t>
      </w:r>
      <w:r w:rsidR="00E87E9F" w:rsidRPr="00D66138">
        <w:rPr>
          <w:rFonts w:ascii="Miriam" w:hAnsi="Miriam" w:cs="Guttman Keren" w:hint="cs"/>
          <w:sz w:val="22"/>
          <w:szCs w:val="22"/>
          <w:rtl/>
        </w:rPr>
        <w:t>נ"ל חילוק בטעם האיסור [יש לדון בכוונת הרשב"א בתוה"ב הקצר עב: אסור ליתן]</w:t>
      </w:r>
    </w:p>
    <w:p w14:paraId="3FC37B5C" w14:textId="77777777" w:rsidR="00E87E9F" w:rsidRPr="00D66138" w:rsidRDefault="00E87E9F" w:rsidP="002B66B7">
      <w:pPr>
        <w:bidi/>
        <w:spacing w:before="0" w:line="340" w:lineRule="atLeast"/>
        <w:rPr>
          <w:rFonts w:ascii="Miriam" w:hAnsi="Miriam" w:cs="Guttman Keren" w:hint="cs"/>
          <w:sz w:val="22"/>
          <w:szCs w:val="22"/>
          <w:rtl/>
        </w:rPr>
      </w:pPr>
      <w:r w:rsidRPr="00D66138">
        <w:rPr>
          <w:rFonts w:ascii="Miriam" w:hAnsi="Miriam" w:cs="Guttman Keren" w:hint="cs"/>
          <w:b/>
          <w:bCs/>
          <w:sz w:val="22"/>
          <w:szCs w:val="22"/>
          <w:rtl/>
        </w:rPr>
        <w:lastRenderedPageBreak/>
        <w:t>שיטת המתירין בלא נמלח</w:t>
      </w:r>
      <w:r w:rsidRPr="00D66138">
        <w:rPr>
          <w:rFonts w:ascii="Miriam" w:hAnsi="Miriam" w:cs="Guttman Keren" w:hint="cs"/>
          <w:sz w:val="22"/>
          <w:szCs w:val="22"/>
          <w:rtl/>
        </w:rPr>
        <w:t xml:space="preserve"> </w:t>
      </w:r>
      <w:r w:rsidRPr="00D66138">
        <w:rPr>
          <w:rFonts w:ascii="Miriam" w:hAnsi="Miriam" w:cs="Guttman Keren"/>
          <w:sz w:val="22"/>
          <w:szCs w:val="22"/>
          <w:rtl/>
        </w:rPr>
        <w:t>–</w:t>
      </w:r>
      <w:r w:rsidRPr="00D66138">
        <w:rPr>
          <w:rFonts w:ascii="Miriam" w:hAnsi="Miriam" w:cs="Guttman Keren" w:hint="cs"/>
          <w:sz w:val="22"/>
          <w:szCs w:val="22"/>
          <w:rtl/>
        </w:rPr>
        <w:t xml:space="preserve"> עי' ספר התרומה [סט עד </w:t>
      </w:r>
      <w:r w:rsidR="006905E0" w:rsidRPr="00D66138">
        <w:rPr>
          <w:rFonts w:ascii="Miriam" w:hAnsi="Miriam" w:cs="Guttman Keren" w:hint="cs"/>
          <w:sz w:val="22"/>
          <w:szCs w:val="22"/>
          <w:rtl/>
        </w:rPr>
        <w:t>'</w:t>
      </w:r>
      <w:r w:rsidRPr="00D66138">
        <w:rPr>
          <w:rFonts w:ascii="Miriam" w:hAnsi="Miriam" w:cs="Guttman Keren" w:hint="cs"/>
          <w:sz w:val="22"/>
          <w:szCs w:val="22"/>
          <w:rtl/>
        </w:rPr>
        <w:t>ויש תימה</w:t>
      </w:r>
      <w:r w:rsidR="006905E0" w:rsidRPr="00D66138">
        <w:rPr>
          <w:rFonts w:ascii="Miriam" w:hAnsi="Miriam" w:cs="Guttman Keren" w:hint="cs"/>
          <w:sz w:val="22"/>
          <w:szCs w:val="22"/>
          <w:rtl/>
        </w:rPr>
        <w:t>'</w:t>
      </w:r>
      <w:r w:rsidRPr="00D66138">
        <w:rPr>
          <w:rFonts w:ascii="Miriam" w:hAnsi="Miriam" w:cs="Guttman Keren" w:hint="cs"/>
          <w:sz w:val="22"/>
          <w:szCs w:val="22"/>
          <w:rtl/>
        </w:rPr>
        <w:t>] וכ"כ הרא"ש בשמו סי</w:t>
      </w:r>
      <w:r w:rsidR="006905E0" w:rsidRPr="00D66138">
        <w:rPr>
          <w:rFonts w:ascii="Miriam" w:hAnsi="Miriam" w:cs="Guttman Keren" w:hint="cs"/>
          <w:sz w:val="22"/>
          <w:szCs w:val="22"/>
          <w:rtl/>
        </w:rPr>
        <w:t xml:space="preserve">' לט, סוף מו [עי"ש דיש חולקים] </w:t>
      </w:r>
      <w:r w:rsidRPr="00D66138">
        <w:rPr>
          <w:rFonts w:ascii="Miriam" w:hAnsi="Miriam" w:cs="Guttman Keren" w:hint="cs"/>
          <w:sz w:val="22"/>
          <w:szCs w:val="22"/>
          <w:rtl/>
        </w:rPr>
        <w:t>עי' רשב"א תוה"ב הארוך</w:t>
      </w:r>
      <w:r w:rsidR="006905E0" w:rsidRPr="00D66138">
        <w:rPr>
          <w:rFonts w:ascii="Miriam" w:hAnsi="Miriam" w:cs="Guttman Keren" w:hint="cs"/>
          <w:sz w:val="22"/>
          <w:szCs w:val="22"/>
          <w:rtl/>
        </w:rPr>
        <w:t xml:space="preserve"> [</w:t>
      </w:r>
      <w:r w:rsidRPr="00D66138">
        <w:rPr>
          <w:rFonts w:ascii="Miriam" w:hAnsi="Miriam" w:cs="Guttman Keren" w:hint="cs"/>
          <w:sz w:val="22"/>
          <w:szCs w:val="22"/>
          <w:rtl/>
        </w:rPr>
        <w:t xml:space="preserve">עד. ולענין בשר </w:t>
      </w:r>
      <w:r w:rsidRPr="00D66138">
        <w:rPr>
          <w:rFonts w:ascii="Miriam" w:hAnsi="Miriam" w:cs="Guttman Keren"/>
          <w:sz w:val="22"/>
          <w:szCs w:val="22"/>
          <w:rtl/>
        </w:rPr>
        <w:t>–</w:t>
      </w:r>
      <w:r w:rsidRPr="00D66138">
        <w:rPr>
          <w:rFonts w:ascii="Miriam" w:hAnsi="Miriam" w:cs="Guttman Keren" w:hint="cs"/>
          <w:sz w:val="22"/>
          <w:szCs w:val="22"/>
          <w:rtl/>
        </w:rPr>
        <w:t xml:space="preserve"> ולענין למלוח כבד] בהרחבה </w:t>
      </w:r>
    </w:p>
    <w:p w14:paraId="49605675" w14:textId="77777777" w:rsidR="00E87E9F" w:rsidRPr="00D66138" w:rsidRDefault="00E87E9F" w:rsidP="002B66B7">
      <w:pPr>
        <w:bidi/>
        <w:spacing w:before="0" w:line="340" w:lineRule="atLeast"/>
        <w:rPr>
          <w:rFonts w:ascii="Miriam" w:hAnsi="Miriam" w:cs="Guttman Keren" w:hint="cs"/>
          <w:sz w:val="22"/>
          <w:szCs w:val="22"/>
          <w:rtl/>
        </w:rPr>
      </w:pPr>
      <w:r w:rsidRPr="00D66138">
        <w:rPr>
          <w:rFonts w:ascii="Miriam" w:hAnsi="Miriam" w:cs="Guttman Keren" w:hint="cs"/>
          <w:b/>
          <w:bCs/>
          <w:sz w:val="22"/>
          <w:szCs w:val="22"/>
          <w:rtl/>
        </w:rPr>
        <w:t>שיטת המתירין בנמלח</w:t>
      </w:r>
      <w:r w:rsidRPr="00D66138">
        <w:rPr>
          <w:rFonts w:ascii="Miriam" w:hAnsi="Miriam" w:cs="Guttman Keren" w:hint="cs"/>
          <w:sz w:val="22"/>
          <w:szCs w:val="22"/>
          <w:rtl/>
        </w:rPr>
        <w:t xml:space="preserve"> </w:t>
      </w:r>
      <w:r w:rsidRPr="00D66138">
        <w:rPr>
          <w:rFonts w:ascii="Miriam" w:hAnsi="Miriam" w:cs="Guttman Keren"/>
          <w:sz w:val="22"/>
          <w:szCs w:val="22"/>
          <w:rtl/>
        </w:rPr>
        <w:t>–</w:t>
      </w:r>
      <w:r w:rsidRPr="00D66138">
        <w:rPr>
          <w:rFonts w:ascii="Miriam" w:hAnsi="Miriam" w:cs="Guttman Keren" w:hint="cs"/>
          <w:sz w:val="22"/>
          <w:szCs w:val="22"/>
          <w:rtl/>
        </w:rPr>
        <w:t xml:space="preserve"> עי' תוה"ב הארוך 'וכן ראיתי משמו', ועי' בקצר 'מקצת רבותי', משה"ב 'עוד כתוב את"ל' [עי"ש בדעת הרשב"א גופיה, ועי' מ"מ פ"ו הט"ז בסופו] וצ"ע ממש"כ הר"ן בשם רבינו יונה בסוגיין [</w:t>
      </w:r>
      <w:r w:rsidR="006905E0" w:rsidRPr="00D66138">
        <w:rPr>
          <w:rFonts w:ascii="Miriam" w:hAnsi="Miriam" w:cs="Guttman Keren" w:hint="cs"/>
          <w:sz w:val="22"/>
          <w:szCs w:val="22"/>
          <w:rtl/>
        </w:rPr>
        <w:t>'</w:t>
      </w:r>
      <w:r w:rsidRPr="00D66138">
        <w:rPr>
          <w:rFonts w:ascii="Miriam" w:hAnsi="Miriam" w:cs="Guttman Keren" w:hint="cs"/>
          <w:sz w:val="22"/>
          <w:szCs w:val="22"/>
          <w:rtl/>
        </w:rPr>
        <w:t>אבל הרב רבינו יונה התיר</w:t>
      </w:r>
      <w:r w:rsidR="006905E0" w:rsidRPr="00D66138">
        <w:rPr>
          <w:rFonts w:ascii="Miriam" w:hAnsi="Miriam" w:cs="Guttman Keren" w:hint="cs"/>
          <w:sz w:val="22"/>
          <w:szCs w:val="22"/>
          <w:rtl/>
        </w:rPr>
        <w:t>'</w:t>
      </w:r>
      <w:r w:rsidRPr="00D66138">
        <w:rPr>
          <w:rFonts w:ascii="Miriam" w:hAnsi="Miriam" w:cs="Guttman Keren" w:hint="cs"/>
          <w:sz w:val="22"/>
          <w:szCs w:val="22"/>
          <w:rtl/>
        </w:rPr>
        <w:t>], וע"ע מש"כ בשמו להלן [מב: 'אין מניחין']</w:t>
      </w:r>
      <w:r w:rsidR="00A44587" w:rsidRPr="00D66138">
        <w:rPr>
          <w:rFonts w:ascii="Miriam" w:hAnsi="Miriam" w:cs="Guttman Keren" w:hint="cs"/>
          <w:sz w:val="22"/>
          <w:szCs w:val="22"/>
          <w:rtl/>
        </w:rPr>
        <w:t>, ועי' חזו"א (סי' י יג)</w:t>
      </w:r>
    </w:p>
    <w:p w14:paraId="0FE19EC6" w14:textId="77777777" w:rsidR="00E87E9F" w:rsidRPr="00D66138" w:rsidRDefault="00E87E9F" w:rsidP="002B66B7">
      <w:pPr>
        <w:bidi/>
        <w:spacing w:before="0" w:line="340" w:lineRule="atLeast"/>
        <w:rPr>
          <w:rFonts w:ascii="Miriam" w:hAnsi="Miriam" w:cs="Guttman Keren" w:hint="cs"/>
          <w:sz w:val="22"/>
          <w:szCs w:val="22"/>
          <w:rtl/>
        </w:rPr>
      </w:pPr>
      <w:r w:rsidRPr="00D66138">
        <w:rPr>
          <w:rFonts w:ascii="Miriam" w:hAnsi="Miriam" w:cs="Guttman Keren" w:hint="cs"/>
          <w:b/>
          <w:bCs/>
          <w:sz w:val="22"/>
          <w:szCs w:val="22"/>
          <w:rtl/>
        </w:rPr>
        <w:t xml:space="preserve">טור סעיף ו </w:t>
      </w:r>
      <w:r w:rsidR="00134C83" w:rsidRPr="00D66138">
        <w:rPr>
          <w:rFonts w:ascii="Miriam" w:hAnsi="Miriam" w:cs="Guttman Keren" w:hint="cs"/>
          <w:sz w:val="22"/>
          <w:szCs w:val="22"/>
          <w:rtl/>
        </w:rPr>
        <w:t>עי' פרישה יז דרישה ו, ע</w:t>
      </w:r>
      <w:r w:rsidR="006905E0" w:rsidRPr="00D66138">
        <w:rPr>
          <w:rFonts w:ascii="Miriam" w:hAnsi="Miriam" w:cs="Guttman Keren" w:hint="cs"/>
          <w:sz w:val="22"/>
          <w:szCs w:val="22"/>
          <w:rtl/>
        </w:rPr>
        <w:t>י'</w:t>
      </w:r>
      <w:r w:rsidR="00134C83" w:rsidRPr="00D66138">
        <w:rPr>
          <w:rFonts w:ascii="Miriam" w:hAnsi="Miriam" w:cs="Guttman Keren" w:hint="cs"/>
          <w:sz w:val="22"/>
          <w:szCs w:val="22"/>
          <w:rtl/>
        </w:rPr>
        <w:t xml:space="preserve"> ב"ח ט בתחלתו שפירש באופ"א, ועי' בארוך מש"ך [ד"ה בסוף סי' ע] שהשיג עליו</w:t>
      </w:r>
    </w:p>
    <w:p w14:paraId="5D94C45B" w14:textId="77777777" w:rsidR="00134C83" w:rsidRPr="00D66138" w:rsidRDefault="00134C83" w:rsidP="002B66B7">
      <w:pPr>
        <w:bidi/>
        <w:spacing w:before="0" w:line="340" w:lineRule="atLeast"/>
        <w:rPr>
          <w:rFonts w:ascii="Miriam" w:hAnsi="Miriam" w:cs="Guttman Keren" w:hint="cs"/>
          <w:sz w:val="22"/>
          <w:szCs w:val="22"/>
          <w:rtl/>
        </w:rPr>
      </w:pPr>
      <w:r w:rsidRPr="00D66138">
        <w:rPr>
          <w:rFonts w:ascii="Miriam" w:hAnsi="Miriam" w:cs="Guttman Keren" w:hint="cs"/>
          <w:b/>
          <w:bCs/>
          <w:sz w:val="22"/>
          <w:szCs w:val="22"/>
          <w:rtl/>
        </w:rPr>
        <w:t xml:space="preserve">שו"ע </w:t>
      </w:r>
      <w:r w:rsidRPr="00D66138">
        <w:rPr>
          <w:rFonts w:ascii="Miriam" w:hAnsi="Miriam" w:cs="Guttman Keren" w:hint="cs"/>
          <w:sz w:val="22"/>
          <w:szCs w:val="22"/>
          <w:rtl/>
        </w:rPr>
        <w:t xml:space="preserve">ביאור היש מתירין הראשון </w:t>
      </w:r>
      <w:r w:rsidRPr="00D66138">
        <w:rPr>
          <w:rFonts w:ascii="Miriam" w:hAnsi="Miriam" w:cs="Guttman Keren"/>
          <w:sz w:val="22"/>
          <w:szCs w:val="22"/>
          <w:rtl/>
        </w:rPr>
        <w:t>–</w:t>
      </w:r>
      <w:r w:rsidRPr="00D66138">
        <w:rPr>
          <w:rFonts w:ascii="Miriam" w:hAnsi="Miriam" w:cs="Guttman Keren" w:hint="cs"/>
          <w:sz w:val="22"/>
          <w:szCs w:val="22"/>
          <w:rtl/>
        </w:rPr>
        <w:t xml:space="preserve"> עי' ש"ך כז, וכן הגיה הבאר הגולה, וכ"כ הפר"ח כג בסופו, וכ"נ בט"ז יד </w:t>
      </w:r>
      <w:r w:rsidR="006905E0" w:rsidRPr="00D66138">
        <w:rPr>
          <w:rFonts w:ascii="Miriam" w:hAnsi="Miriam" w:cs="Guttman Keren" w:hint="cs"/>
          <w:sz w:val="22"/>
          <w:szCs w:val="22"/>
          <w:rtl/>
        </w:rPr>
        <w:t xml:space="preserve">- </w:t>
      </w:r>
      <w:r w:rsidRPr="00D66138">
        <w:rPr>
          <w:rFonts w:ascii="Miriam" w:hAnsi="Miriam" w:cs="Guttman Keren" w:hint="cs"/>
          <w:sz w:val="22"/>
          <w:szCs w:val="22"/>
          <w:rtl/>
        </w:rPr>
        <w:t>עי' מש"ז</w:t>
      </w:r>
      <w:r w:rsidR="006905E0" w:rsidRPr="00D66138">
        <w:rPr>
          <w:rFonts w:ascii="Miriam" w:hAnsi="Miriam" w:cs="Guttman Keren" w:hint="cs"/>
          <w:sz w:val="22"/>
          <w:szCs w:val="22"/>
          <w:rtl/>
        </w:rPr>
        <w:t xml:space="preserve"> </w:t>
      </w:r>
      <w:r w:rsidRPr="00D66138">
        <w:rPr>
          <w:rFonts w:ascii="Miriam" w:hAnsi="Miriam" w:cs="Guttman Keren" w:hint="cs"/>
          <w:sz w:val="22"/>
          <w:szCs w:val="22"/>
          <w:rtl/>
        </w:rPr>
        <w:t>[אמנם</w:t>
      </w:r>
      <w:r w:rsidR="006905E0" w:rsidRPr="00D66138">
        <w:rPr>
          <w:rFonts w:ascii="Miriam" w:hAnsi="Miriam" w:cs="Guttman Keren" w:hint="cs"/>
          <w:sz w:val="22"/>
          <w:szCs w:val="22"/>
          <w:rtl/>
        </w:rPr>
        <w:t xml:space="preserve"> להלן</w:t>
      </w:r>
      <w:r w:rsidRPr="00D66138">
        <w:rPr>
          <w:rFonts w:ascii="Miriam" w:hAnsi="Miriam" w:cs="Guttman Keren" w:hint="cs"/>
          <w:sz w:val="22"/>
          <w:szCs w:val="22"/>
          <w:rtl/>
        </w:rPr>
        <w:t xml:space="preserve"> יצוין מהיד יהודה</w:t>
      </w:r>
      <w:r w:rsidR="006905E0" w:rsidRPr="00D66138">
        <w:rPr>
          <w:rFonts w:ascii="Miriam" w:hAnsi="Miriam" w:cs="Guttman Keren" w:hint="cs"/>
          <w:sz w:val="22"/>
          <w:szCs w:val="22"/>
          <w:rtl/>
        </w:rPr>
        <w:t xml:space="preserve"> דפליג</w:t>
      </w:r>
      <w:r w:rsidRPr="00D66138">
        <w:rPr>
          <w:rFonts w:ascii="Miriam" w:hAnsi="Miriam" w:cs="Guttman Keren" w:hint="cs"/>
          <w:sz w:val="22"/>
          <w:szCs w:val="22"/>
          <w:rtl/>
        </w:rPr>
        <w:t xml:space="preserve">] </w:t>
      </w:r>
    </w:p>
    <w:p w14:paraId="2F3DBA44" w14:textId="77777777" w:rsidR="00134C83" w:rsidRPr="00D66138" w:rsidRDefault="00134C83" w:rsidP="002B66B7">
      <w:pPr>
        <w:bidi/>
        <w:spacing w:before="0" w:line="340" w:lineRule="atLeast"/>
        <w:rPr>
          <w:rFonts w:ascii="Miriam" w:hAnsi="Miriam" w:cs="Guttman Keren" w:hint="cs"/>
          <w:sz w:val="22"/>
          <w:szCs w:val="22"/>
          <w:rtl/>
        </w:rPr>
      </w:pPr>
      <w:r w:rsidRPr="00D66138">
        <w:rPr>
          <w:rFonts w:ascii="Miriam" w:hAnsi="Miriam" w:cs="Guttman Keren" w:hint="cs"/>
          <w:b/>
          <w:bCs/>
          <w:sz w:val="22"/>
          <w:szCs w:val="22"/>
          <w:rtl/>
        </w:rPr>
        <w:t xml:space="preserve">ביאור הי"מ השני </w:t>
      </w:r>
      <w:r w:rsidRPr="00D66138">
        <w:rPr>
          <w:rFonts w:ascii="Miriam" w:hAnsi="Miriam" w:cs="Guttman Keren"/>
          <w:sz w:val="22"/>
          <w:szCs w:val="22"/>
          <w:rtl/>
        </w:rPr>
        <w:t>–</w:t>
      </w:r>
      <w:r w:rsidRPr="00D66138">
        <w:rPr>
          <w:rFonts w:ascii="Miriam" w:hAnsi="Miriam" w:cs="Guttman Keren" w:hint="cs"/>
          <w:sz w:val="22"/>
          <w:szCs w:val="22"/>
          <w:rtl/>
        </w:rPr>
        <w:t xml:space="preserve"> עי' ש"ך כ</w:t>
      </w:r>
      <w:r w:rsidR="006905E0" w:rsidRPr="00D66138">
        <w:rPr>
          <w:rFonts w:ascii="Miriam" w:hAnsi="Miriam" w:cs="Guttman Keren" w:hint="cs"/>
          <w:sz w:val="22"/>
          <w:szCs w:val="22"/>
          <w:rtl/>
        </w:rPr>
        <w:t>"</w:t>
      </w:r>
      <w:r w:rsidRPr="00D66138">
        <w:rPr>
          <w:rFonts w:ascii="Miriam" w:hAnsi="Miriam" w:cs="Guttman Keren" w:hint="cs"/>
          <w:sz w:val="22"/>
          <w:szCs w:val="22"/>
          <w:rtl/>
        </w:rPr>
        <w:t>ח [וכ"כ בכ</w:t>
      </w:r>
      <w:r w:rsidR="006905E0" w:rsidRPr="00D66138">
        <w:rPr>
          <w:rFonts w:ascii="Miriam" w:hAnsi="Miriam" w:cs="Guttman Keren" w:hint="cs"/>
          <w:sz w:val="22"/>
          <w:szCs w:val="22"/>
          <w:rtl/>
        </w:rPr>
        <w:t>"</w:t>
      </w:r>
      <w:r w:rsidRPr="00D66138">
        <w:rPr>
          <w:rFonts w:ascii="Miriam" w:hAnsi="Miriam" w:cs="Guttman Keren" w:hint="cs"/>
          <w:sz w:val="22"/>
          <w:szCs w:val="22"/>
          <w:rtl/>
        </w:rPr>
        <w:t xml:space="preserve">ו] עי' ט"ז יד, וכ"כ הפר"ח כג בסופו, אמנם עי' גר"א [כח בסופו, כט] דפירש כר"ת, [ע"ע מש"כ ל] ע"ע יד יהודה </w:t>
      </w:r>
      <w:r w:rsidR="006905E0" w:rsidRPr="00D66138">
        <w:rPr>
          <w:rFonts w:ascii="Miriam" w:hAnsi="Miriam" w:cs="Guttman Keren" w:hint="cs"/>
          <w:sz w:val="22"/>
          <w:szCs w:val="22"/>
          <w:rtl/>
        </w:rPr>
        <w:t>[</w:t>
      </w:r>
      <w:r w:rsidRPr="00D66138">
        <w:rPr>
          <w:rFonts w:ascii="Miriam" w:hAnsi="Miriam" w:cs="Guttman Keren" w:hint="cs"/>
          <w:sz w:val="22"/>
          <w:szCs w:val="22"/>
          <w:rtl/>
        </w:rPr>
        <w:t>יז בסופו ד"ה מעתה נלע"ד</w:t>
      </w:r>
      <w:r w:rsidR="006905E0" w:rsidRPr="00D66138">
        <w:rPr>
          <w:rFonts w:ascii="Miriam" w:hAnsi="Miriam" w:cs="Guttman Keren" w:hint="cs"/>
          <w:sz w:val="22"/>
          <w:szCs w:val="22"/>
          <w:rtl/>
        </w:rPr>
        <w:t>]</w:t>
      </w:r>
      <w:r w:rsidRPr="00D66138">
        <w:rPr>
          <w:rFonts w:ascii="Miriam" w:hAnsi="Miriam" w:cs="Guttman Keren" w:hint="cs"/>
          <w:sz w:val="22"/>
          <w:szCs w:val="22"/>
          <w:rtl/>
        </w:rPr>
        <w:t xml:space="preserve"> שהוסיף לבאר כן</w:t>
      </w:r>
    </w:p>
    <w:p w14:paraId="6E1F890F" w14:textId="77777777" w:rsidR="00134C83" w:rsidRPr="00D66138" w:rsidRDefault="00134C83" w:rsidP="002B66B7">
      <w:pPr>
        <w:bidi/>
        <w:spacing w:before="0" w:line="340" w:lineRule="atLeast"/>
        <w:rPr>
          <w:rFonts w:ascii="Miriam" w:hAnsi="Miriam" w:cs="Guttman Keren" w:hint="cs"/>
          <w:sz w:val="22"/>
          <w:szCs w:val="22"/>
          <w:rtl/>
        </w:rPr>
      </w:pPr>
      <w:r w:rsidRPr="00D66138">
        <w:rPr>
          <w:rFonts w:ascii="Miriam" w:hAnsi="Miriam" w:cs="Guttman Keren" w:hint="cs"/>
          <w:b/>
          <w:bCs/>
          <w:sz w:val="22"/>
          <w:szCs w:val="22"/>
          <w:rtl/>
        </w:rPr>
        <w:t>הבנת שיטת רבו של הרשב"א</w:t>
      </w:r>
      <w:r w:rsidRPr="00D66138">
        <w:rPr>
          <w:rFonts w:ascii="Miriam" w:hAnsi="Miriam" w:cs="Guttman Keren" w:hint="cs"/>
          <w:sz w:val="22"/>
          <w:szCs w:val="22"/>
          <w:rtl/>
        </w:rPr>
        <w:t xml:space="preserve"> </w:t>
      </w:r>
      <w:r w:rsidRPr="00D66138">
        <w:rPr>
          <w:rFonts w:ascii="Miriam" w:hAnsi="Miriam" w:cs="Guttman Keren"/>
          <w:sz w:val="22"/>
          <w:szCs w:val="22"/>
          <w:rtl/>
        </w:rPr>
        <w:t>–</w:t>
      </w:r>
      <w:r w:rsidRPr="00D66138">
        <w:rPr>
          <w:rFonts w:ascii="Miriam" w:hAnsi="Miriam" w:cs="Guttman Keren" w:hint="cs"/>
          <w:sz w:val="22"/>
          <w:szCs w:val="22"/>
          <w:rtl/>
        </w:rPr>
        <w:t xml:space="preserve"> עי' ט"ז ס"ק טז דאין נסתמים הנקבים ונפלט אגב הציר [צ"ע ממש"כ ס"ק יד עי"ש במש"ז], וכן ביאר הב"ח, אמנם עי' בש"ך כו שביאר באופ"א, [ועי' בארוך מש"ך שביאר יותר] וכן הקשה המש"ז טז ד"ה אמנם מ"ש</w:t>
      </w:r>
    </w:p>
    <w:p w14:paraId="4AD9F3CB" w14:textId="77777777" w:rsidR="00A00E36" w:rsidRPr="00D66138" w:rsidRDefault="00134C83" w:rsidP="002B66B7">
      <w:pPr>
        <w:bidi/>
        <w:spacing w:before="0" w:line="340" w:lineRule="atLeast"/>
        <w:rPr>
          <w:rFonts w:ascii="Miriam" w:hAnsi="Miriam" w:cs="Guttman Keren" w:hint="cs"/>
          <w:sz w:val="22"/>
          <w:szCs w:val="22"/>
          <w:rtl/>
        </w:rPr>
      </w:pPr>
      <w:r w:rsidRPr="00D66138">
        <w:rPr>
          <w:rFonts w:ascii="Miriam" w:hAnsi="Miriam" w:cs="Guttman Keren" w:hint="cs"/>
          <w:b/>
          <w:bCs/>
          <w:sz w:val="22"/>
          <w:szCs w:val="22"/>
          <w:rtl/>
        </w:rPr>
        <w:t xml:space="preserve">האם </w:t>
      </w:r>
      <w:r w:rsidR="006905E0" w:rsidRPr="00D66138">
        <w:rPr>
          <w:rFonts w:ascii="Miriam" w:hAnsi="Miriam" w:cs="Guttman Keren" w:hint="cs"/>
          <w:b/>
          <w:bCs/>
          <w:sz w:val="22"/>
          <w:szCs w:val="22"/>
          <w:rtl/>
        </w:rPr>
        <w:t>ב</w:t>
      </w:r>
      <w:r w:rsidRPr="00D66138">
        <w:rPr>
          <w:rFonts w:ascii="Miriam" w:hAnsi="Miriam" w:cs="Guttman Keren" w:hint="cs"/>
          <w:b/>
          <w:bCs/>
          <w:sz w:val="22"/>
          <w:szCs w:val="22"/>
          <w:rtl/>
        </w:rPr>
        <w:t xml:space="preserve">הדחה </w:t>
      </w:r>
      <w:r w:rsidR="006905E0" w:rsidRPr="00D66138">
        <w:rPr>
          <w:rFonts w:ascii="Miriam" w:hAnsi="Miriam" w:cs="Guttman Keren" w:hint="cs"/>
          <w:b/>
          <w:bCs/>
          <w:sz w:val="22"/>
          <w:szCs w:val="22"/>
          <w:rtl/>
        </w:rPr>
        <w:t xml:space="preserve">נסתמים </w:t>
      </w:r>
      <w:r w:rsidRPr="00D66138">
        <w:rPr>
          <w:rFonts w:ascii="Miriam" w:hAnsi="Miriam" w:cs="Guttman Keren" w:hint="cs"/>
          <w:b/>
          <w:bCs/>
          <w:sz w:val="22"/>
          <w:szCs w:val="22"/>
          <w:rtl/>
        </w:rPr>
        <w:t>נקבי הפליטה שלא יפלטו ציר ע"י מליחה</w:t>
      </w:r>
      <w:r w:rsidRPr="00D66138">
        <w:rPr>
          <w:rFonts w:ascii="Miriam" w:hAnsi="Miriam" w:cs="Guttman Keren" w:hint="cs"/>
          <w:sz w:val="22"/>
          <w:szCs w:val="22"/>
          <w:rtl/>
        </w:rPr>
        <w:t xml:space="preserve"> </w:t>
      </w:r>
      <w:r w:rsidRPr="00D66138">
        <w:rPr>
          <w:rFonts w:ascii="Miriam" w:hAnsi="Miriam" w:cs="Guttman Keren"/>
          <w:sz w:val="22"/>
          <w:szCs w:val="22"/>
          <w:rtl/>
        </w:rPr>
        <w:t>–</w:t>
      </w:r>
      <w:r w:rsidRPr="00D66138">
        <w:rPr>
          <w:rFonts w:ascii="Miriam" w:hAnsi="Miriam" w:cs="Guttman Keren" w:hint="cs"/>
          <w:sz w:val="22"/>
          <w:szCs w:val="22"/>
          <w:rtl/>
        </w:rPr>
        <w:t xml:space="preserve"> עי' בתורת חטאת ו סוף ה, עי' בש"ך כו ובט"ז טז שהוכיחו כן מהר"ן, אמנם עי' באחרונים [רע"א, פר"ח כג 'ומ"מ כוונת הר"ן', מש"ז ד"ה ועתה] שהשיגו על ראיה זו, ועי' שפ"ד כו בתחלתו שיישב דבריו</w:t>
      </w:r>
    </w:p>
    <w:p w14:paraId="266A8997" w14:textId="77777777" w:rsidR="00A00E36" w:rsidRPr="00D66138" w:rsidRDefault="00A00E36" w:rsidP="002B66B7">
      <w:pPr>
        <w:bidi/>
        <w:spacing w:before="0" w:line="340" w:lineRule="atLeast"/>
        <w:rPr>
          <w:rFonts w:ascii="Miriam" w:hAnsi="Miriam" w:cs="Guttman Keren" w:hint="cs"/>
          <w:sz w:val="22"/>
          <w:szCs w:val="22"/>
          <w:rtl/>
        </w:rPr>
      </w:pPr>
      <w:r w:rsidRPr="00D66138">
        <w:rPr>
          <w:rFonts w:ascii="Miriam" w:hAnsi="Miriam" w:cs="Guttman Keren" w:hint="cs"/>
          <w:b/>
          <w:bCs/>
          <w:sz w:val="22"/>
          <w:szCs w:val="22"/>
          <w:rtl/>
        </w:rPr>
        <w:t>מיהו רבו של הרשב"א</w:t>
      </w:r>
      <w:r w:rsidR="00530B6B" w:rsidRPr="00D66138">
        <w:rPr>
          <w:rFonts w:ascii="Miriam" w:hAnsi="Miriam" w:cs="Guttman Keren" w:hint="cs"/>
          <w:sz w:val="22"/>
          <w:szCs w:val="22"/>
          <w:rtl/>
        </w:rPr>
        <w:t xml:space="preserve"> </w:t>
      </w:r>
      <w:r w:rsidRPr="00D66138">
        <w:rPr>
          <w:rFonts w:ascii="Miriam" w:hAnsi="Miriam" w:cs="Guttman Keren" w:hint="cs"/>
          <w:sz w:val="22"/>
          <w:szCs w:val="22"/>
          <w:rtl/>
        </w:rPr>
        <w:t xml:space="preserve">- עי' ט"ז טז דאינו רבינו יונה, וכ"כ בארוך מש"ך [ד"ה ומ"ש הב"ח], ועי' פמ"ג </w:t>
      </w:r>
      <w:r w:rsidR="004A4C42" w:rsidRPr="00D66138">
        <w:rPr>
          <w:rFonts w:ascii="Miriam" w:hAnsi="Miriam" w:cs="Guttman Keren" w:hint="cs"/>
          <w:sz w:val="22"/>
          <w:szCs w:val="22"/>
          <w:rtl/>
        </w:rPr>
        <w:t>[</w:t>
      </w:r>
      <w:r w:rsidRPr="00D66138">
        <w:rPr>
          <w:rFonts w:ascii="Miriam" w:hAnsi="Miriam" w:cs="Guttman Keren" w:hint="cs"/>
          <w:sz w:val="22"/>
          <w:szCs w:val="22"/>
          <w:rtl/>
        </w:rPr>
        <w:t>ו בסופו עוד רגע] שהוכיח ד</w:t>
      </w:r>
      <w:r w:rsidR="004A4C42" w:rsidRPr="00D66138">
        <w:rPr>
          <w:rFonts w:ascii="Miriam" w:hAnsi="Miriam" w:cs="Guttman Keren" w:hint="cs"/>
          <w:sz w:val="22"/>
          <w:szCs w:val="22"/>
          <w:rtl/>
        </w:rPr>
        <w:t xml:space="preserve">זהו רבינו יונה, עי"ש מה שיישב, </w:t>
      </w:r>
      <w:r w:rsidRPr="00D66138">
        <w:rPr>
          <w:rFonts w:ascii="Miriam" w:hAnsi="Miriam" w:cs="Guttman Keren" w:hint="cs"/>
          <w:sz w:val="22"/>
          <w:szCs w:val="22"/>
          <w:rtl/>
        </w:rPr>
        <w:t>עי' בחזו"א י' יג מה שתירץ</w:t>
      </w:r>
    </w:p>
    <w:p w14:paraId="602D2D56" w14:textId="77777777" w:rsidR="00134C83" w:rsidRPr="00D66138" w:rsidRDefault="00A00E36" w:rsidP="002B66B7">
      <w:pPr>
        <w:bidi/>
        <w:spacing w:before="0" w:line="340" w:lineRule="atLeast"/>
        <w:rPr>
          <w:rFonts w:ascii="Miriam" w:hAnsi="Miriam" w:cs="Guttman Keren" w:hint="cs"/>
          <w:sz w:val="22"/>
          <w:szCs w:val="22"/>
          <w:rtl/>
        </w:rPr>
      </w:pPr>
      <w:r w:rsidRPr="00D66138">
        <w:rPr>
          <w:rFonts w:ascii="Miriam" w:hAnsi="Miriam" w:cs="Guttman Keren" w:hint="cs"/>
          <w:b/>
          <w:bCs/>
          <w:sz w:val="22"/>
          <w:szCs w:val="22"/>
          <w:rtl/>
        </w:rPr>
        <w:t>שיטת הרמ"א בנידון זה</w:t>
      </w:r>
      <w:r w:rsidRPr="00D66138">
        <w:rPr>
          <w:rFonts w:ascii="Miriam" w:hAnsi="Miriam" w:cs="Guttman Keren" w:hint="cs"/>
          <w:sz w:val="22"/>
          <w:szCs w:val="22"/>
          <w:rtl/>
        </w:rPr>
        <w:t xml:space="preserve"> </w:t>
      </w:r>
      <w:r w:rsidRPr="00D66138">
        <w:rPr>
          <w:rFonts w:ascii="Miriam" w:hAnsi="Miriam" w:cs="Guttman Keren"/>
          <w:sz w:val="22"/>
          <w:szCs w:val="22"/>
          <w:rtl/>
        </w:rPr>
        <w:t>–</w:t>
      </w:r>
      <w:r w:rsidRPr="00D66138">
        <w:rPr>
          <w:rFonts w:ascii="Miriam" w:hAnsi="Miriam" w:cs="Guttman Keren" w:hint="cs"/>
          <w:sz w:val="22"/>
          <w:szCs w:val="22"/>
          <w:rtl/>
        </w:rPr>
        <w:t xml:space="preserve"> עי' ט"ז </w:t>
      </w:r>
      <w:r w:rsidR="004A4C42" w:rsidRPr="00D66138">
        <w:rPr>
          <w:rFonts w:ascii="Miriam" w:hAnsi="Miriam" w:cs="Guttman Keren" w:hint="cs"/>
          <w:sz w:val="22"/>
          <w:szCs w:val="22"/>
          <w:rtl/>
        </w:rPr>
        <w:t xml:space="preserve">טז </w:t>
      </w:r>
      <w:r w:rsidRPr="00D66138">
        <w:rPr>
          <w:rFonts w:ascii="Miriam" w:hAnsi="Miriam" w:cs="Guttman Keren" w:hint="cs"/>
          <w:sz w:val="22"/>
          <w:szCs w:val="22"/>
          <w:rtl/>
        </w:rPr>
        <w:t>שהקשה סתירה, ועי' בש"ך לא, לט</w:t>
      </w:r>
      <w:r w:rsidR="00134C83" w:rsidRPr="00D66138">
        <w:rPr>
          <w:rFonts w:ascii="Miriam" w:hAnsi="Miriam" w:cs="Guttman Keren" w:hint="cs"/>
          <w:sz w:val="22"/>
          <w:szCs w:val="22"/>
          <w:rtl/>
        </w:rPr>
        <w:t xml:space="preserve"> </w:t>
      </w:r>
    </w:p>
    <w:p w14:paraId="40312105" w14:textId="77777777" w:rsidR="00A00E36" w:rsidRPr="00D66138" w:rsidRDefault="00A00E36" w:rsidP="002B66B7">
      <w:pPr>
        <w:bidi/>
        <w:spacing w:before="0" w:line="340" w:lineRule="atLeast"/>
        <w:rPr>
          <w:rFonts w:ascii="Miriam" w:hAnsi="Miriam" w:cs="Guttman Keren" w:hint="cs"/>
          <w:sz w:val="22"/>
          <w:szCs w:val="22"/>
          <w:rtl/>
        </w:rPr>
      </w:pPr>
      <w:r w:rsidRPr="00D66138">
        <w:rPr>
          <w:rFonts w:ascii="Miriam" w:hAnsi="Miriam" w:cs="Guttman Keren" w:hint="cs"/>
          <w:b/>
          <w:bCs/>
          <w:sz w:val="22"/>
          <w:szCs w:val="22"/>
          <w:rtl/>
        </w:rPr>
        <w:t xml:space="preserve">הבנת שיטת הרמ"א בטעם </w:t>
      </w:r>
      <w:r w:rsidR="004A4C42" w:rsidRPr="00D66138">
        <w:rPr>
          <w:rFonts w:ascii="Miriam" w:hAnsi="Miriam" w:cs="Guttman Keren" w:hint="cs"/>
          <w:b/>
          <w:bCs/>
          <w:sz w:val="22"/>
          <w:szCs w:val="22"/>
          <w:rtl/>
        </w:rPr>
        <w:t>הה</w:t>
      </w:r>
      <w:r w:rsidRPr="00D66138">
        <w:rPr>
          <w:rFonts w:ascii="Miriam" w:hAnsi="Miriam" w:cs="Guttman Keren" w:hint="cs"/>
          <w:b/>
          <w:bCs/>
          <w:sz w:val="22"/>
          <w:szCs w:val="22"/>
          <w:rtl/>
        </w:rPr>
        <w:t>יתר</w:t>
      </w:r>
      <w:r w:rsidRPr="00D66138">
        <w:rPr>
          <w:rFonts w:ascii="Miriam" w:hAnsi="Miriam" w:cs="Guttman Keren" w:hint="cs"/>
          <w:sz w:val="22"/>
          <w:szCs w:val="22"/>
          <w:rtl/>
        </w:rPr>
        <w:t xml:space="preserve"> </w:t>
      </w:r>
      <w:r w:rsidRPr="00D66138">
        <w:rPr>
          <w:rFonts w:ascii="Miriam" w:hAnsi="Miriam" w:cs="Guttman Keren"/>
          <w:sz w:val="22"/>
          <w:szCs w:val="22"/>
          <w:rtl/>
        </w:rPr>
        <w:t>–</w:t>
      </w:r>
      <w:r w:rsidRPr="00D66138">
        <w:rPr>
          <w:rFonts w:ascii="Miriam" w:hAnsi="Miriam" w:cs="Guttman Keren" w:hint="cs"/>
          <w:sz w:val="22"/>
          <w:szCs w:val="22"/>
          <w:rtl/>
        </w:rPr>
        <w:t>אמנם הש"ך לב פליג, עי' מש"ז טז שביאר בהרחבה מחלוקתם</w:t>
      </w:r>
    </w:p>
    <w:p w14:paraId="37CCA26C" w14:textId="77777777" w:rsidR="003A73E2" w:rsidRPr="00D66138" w:rsidRDefault="003A73E2" w:rsidP="002B66B7">
      <w:pPr>
        <w:bidi/>
        <w:spacing w:before="0" w:line="340" w:lineRule="atLeast"/>
        <w:rPr>
          <w:rFonts w:ascii="Miriam" w:hAnsi="Miriam" w:cs="Guttman Keren" w:hint="cs"/>
          <w:b/>
          <w:bCs/>
          <w:sz w:val="22"/>
          <w:szCs w:val="22"/>
          <w:rtl/>
        </w:rPr>
      </w:pPr>
      <w:r w:rsidRPr="00D66138">
        <w:rPr>
          <w:rFonts w:ascii="Miriam" w:hAnsi="Miriam" w:cs="Guttman Keren" w:hint="cs"/>
          <w:b/>
          <w:bCs/>
          <w:sz w:val="22"/>
          <w:szCs w:val="22"/>
          <w:rtl/>
        </w:rPr>
        <w:t xml:space="preserve">ברמ"א </w:t>
      </w:r>
    </w:p>
    <w:p w14:paraId="407FC866" w14:textId="77777777" w:rsidR="00350B51" w:rsidRPr="00D66138" w:rsidRDefault="00350B51" w:rsidP="003A73E2">
      <w:pPr>
        <w:bidi/>
        <w:spacing w:before="0" w:line="340" w:lineRule="atLeast"/>
        <w:rPr>
          <w:rFonts w:ascii="Miriam" w:hAnsi="Miriam" w:cs="Guttman Keren" w:hint="cs"/>
          <w:sz w:val="22"/>
          <w:szCs w:val="22"/>
          <w:rtl/>
        </w:rPr>
      </w:pPr>
      <w:r w:rsidRPr="00D66138">
        <w:rPr>
          <w:rFonts w:ascii="Miriam" w:hAnsi="Miriam" w:cs="Guttman Keren" w:hint="cs"/>
          <w:b/>
          <w:bCs/>
          <w:sz w:val="22"/>
          <w:szCs w:val="22"/>
          <w:rtl/>
        </w:rPr>
        <w:t>'וקודם לזה אין להחמיר כלל' ביאור שיטת הרמ"א בטעם שאין החתיכה נאסרת כשפולטת ציר</w:t>
      </w:r>
      <w:r w:rsidRPr="00D66138">
        <w:rPr>
          <w:rFonts w:ascii="Miriam" w:hAnsi="Miriam" w:cs="Guttman Keren" w:hint="cs"/>
          <w:sz w:val="22"/>
          <w:szCs w:val="22"/>
          <w:rtl/>
        </w:rPr>
        <w:t xml:space="preserve"> - עי' ט"ז ריש טז [עי' מש"כ בשם התו"ח 'ובת"ח כתב'] וכן בסק"א, </w:t>
      </w:r>
      <w:r w:rsidRPr="00D66138">
        <w:rPr>
          <w:rFonts w:ascii="Miriam" w:hAnsi="Miriam" w:cs="Guttman Keren" w:hint="cs"/>
          <w:sz w:val="22"/>
          <w:szCs w:val="22"/>
          <w:rtl/>
        </w:rPr>
        <w:lastRenderedPageBreak/>
        <w:t>מטעם כבכ"פ, וכן ביאר בסוף טז בדעת רש"ל, אמנם הש"ך בס"ק לב פליג, מטעם טריד, וכן ביאר בדעת רש"ל, וכ"כ בל' ולז, עי' במש"ז טז</w:t>
      </w:r>
    </w:p>
    <w:p w14:paraId="0137CF9E" w14:textId="77777777" w:rsidR="00350B51" w:rsidRPr="00D66138" w:rsidRDefault="00350B51" w:rsidP="002B66B7">
      <w:pPr>
        <w:bidi/>
        <w:spacing w:before="0" w:line="340" w:lineRule="atLeast"/>
        <w:rPr>
          <w:rFonts w:ascii="Miriam" w:hAnsi="Miriam" w:cs="Guttman Keren" w:hint="cs"/>
          <w:sz w:val="22"/>
          <w:szCs w:val="22"/>
          <w:rtl/>
        </w:rPr>
      </w:pPr>
      <w:r w:rsidRPr="00D66138">
        <w:rPr>
          <w:rFonts w:ascii="Miriam" w:hAnsi="Miriam" w:cs="Guttman Keren" w:hint="cs"/>
          <w:b/>
          <w:bCs/>
          <w:sz w:val="22"/>
          <w:szCs w:val="22"/>
          <w:rtl/>
        </w:rPr>
        <w:t>ש"ך סק"ל</w:t>
      </w:r>
      <w:r w:rsidRPr="00D66138">
        <w:rPr>
          <w:rFonts w:ascii="Miriam" w:hAnsi="Miriam" w:cs="Guttman Keren" w:hint="cs"/>
          <w:sz w:val="22"/>
          <w:szCs w:val="22"/>
          <w:rtl/>
        </w:rPr>
        <w:t xml:space="preserve"> - במה שחילק בדעת מהרש"ל - עי' שפ"ד מה שביאר</w:t>
      </w:r>
    </w:p>
    <w:p w14:paraId="55249CB7" w14:textId="77777777" w:rsidR="00350B51" w:rsidRPr="00D66138" w:rsidRDefault="00350B51" w:rsidP="002B66B7">
      <w:pPr>
        <w:bidi/>
        <w:spacing w:before="0" w:line="340" w:lineRule="atLeast"/>
        <w:rPr>
          <w:rFonts w:ascii="Miriam" w:hAnsi="Miriam" w:cs="Guttman Keren"/>
          <w:sz w:val="22"/>
          <w:szCs w:val="22"/>
        </w:rPr>
      </w:pPr>
      <w:r w:rsidRPr="00D66138">
        <w:rPr>
          <w:rFonts w:ascii="Miriam" w:hAnsi="Miriam" w:cs="Guttman Keren" w:hint="cs"/>
          <w:sz w:val="22"/>
          <w:szCs w:val="22"/>
          <w:rtl/>
        </w:rPr>
        <w:t xml:space="preserve">'אם לא נכבש בתוכו', </w:t>
      </w:r>
      <w:r w:rsidRPr="00D66138">
        <w:rPr>
          <w:rFonts w:ascii="Miriam" w:hAnsi="Miriam" w:cs="Guttman Keren" w:hint="cs"/>
          <w:b/>
          <w:bCs/>
          <w:sz w:val="22"/>
          <w:szCs w:val="22"/>
          <w:rtl/>
        </w:rPr>
        <w:t xml:space="preserve">בשר שלא נמלח ונכבש בכדי שירתיח </w:t>
      </w:r>
      <w:r w:rsidRPr="00D66138">
        <w:rPr>
          <w:rFonts w:ascii="Miriam" w:hAnsi="Miriam" w:cs="Guttman Keren"/>
          <w:sz w:val="22"/>
          <w:szCs w:val="22"/>
          <w:rtl/>
        </w:rPr>
        <w:t>–</w:t>
      </w:r>
      <w:r w:rsidRPr="00D66138">
        <w:rPr>
          <w:rFonts w:ascii="Miriam" w:hAnsi="Miriam" w:cs="Guttman Keren" w:hint="cs"/>
          <w:sz w:val="22"/>
          <w:szCs w:val="22"/>
          <w:rtl/>
        </w:rPr>
        <w:t xml:space="preserve"> דעת רש"ל [עז] להתיר ע"י מליחה שנית, עי' ט"ז [טז בסופו וכן בס"ק יז] דפליג, אך הש"ך בס"ק לו, נשאר בצ"ע לדינא, ע"ע בנו"ב מהדו"ת יו"ד מב שדן בדבריו</w:t>
      </w:r>
    </w:p>
    <w:p w14:paraId="789CFAC9" w14:textId="77777777" w:rsidR="00350B51" w:rsidRPr="00D66138" w:rsidRDefault="00350B51" w:rsidP="002B66B7">
      <w:pPr>
        <w:bidi/>
        <w:spacing w:before="0" w:line="340" w:lineRule="atLeast"/>
        <w:rPr>
          <w:rFonts w:ascii="Miriam" w:hAnsi="Miriam" w:cs="Guttman Keren" w:hint="cs"/>
          <w:sz w:val="22"/>
          <w:szCs w:val="22"/>
          <w:rtl/>
        </w:rPr>
      </w:pPr>
      <w:r w:rsidRPr="00D66138">
        <w:rPr>
          <w:rFonts w:ascii="Miriam" w:hAnsi="Miriam" w:cs="Guttman Keren" w:hint="cs"/>
          <w:b/>
          <w:bCs/>
          <w:sz w:val="22"/>
          <w:szCs w:val="22"/>
          <w:rtl/>
        </w:rPr>
        <w:t>שיטת הרמ"א</w:t>
      </w:r>
      <w:r w:rsidRPr="00D66138">
        <w:rPr>
          <w:rFonts w:ascii="Miriam" w:hAnsi="Miriam" w:cs="Guttman Keren" w:hint="cs"/>
          <w:sz w:val="22"/>
          <w:szCs w:val="22"/>
          <w:rtl/>
        </w:rPr>
        <w:t xml:space="preserve"> </w:t>
      </w:r>
      <w:r w:rsidRPr="00D66138">
        <w:rPr>
          <w:rFonts w:ascii="Miriam" w:hAnsi="Miriam" w:cs="Guttman Keren"/>
          <w:sz w:val="22"/>
          <w:szCs w:val="22"/>
          <w:rtl/>
        </w:rPr>
        <w:t>–</w:t>
      </w:r>
      <w:r w:rsidRPr="00D66138">
        <w:rPr>
          <w:rFonts w:ascii="Miriam" w:hAnsi="Miriam" w:cs="Guttman Keren" w:hint="cs"/>
          <w:sz w:val="22"/>
          <w:szCs w:val="22"/>
          <w:rtl/>
        </w:rPr>
        <w:t>עי' ש"ך בתירוצו הראשון כמהרש"ל, וכ"כ המנחת יעקב כלל ו ה, עי' גליון רע"א דלפי"ז איירי דווקא בתפל, וע"ע בש"ך מז 'מיהו פשיטא', ועי' חזו"א סי' י ח בסופו שהשיג על תירוץ זה מדברי הראשונים</w:t>
      </w:r>
    </w:p>
    <w:p w14:paraId="394DE250" w14:textId="77777777" w:rsidR="00350B51" w:rsidRPr="00D66138" w:rsidRDefault="00350B51" w:rsidP="002B66B7">
      <w:pPr>
        <w:bidi/>
        <w:spacing w:before="0" w:line="340" w:lineRule="atLeast"/>
        <w:rPr>
          <w:rFonts w:ascii="Miriam" w:hAnsi="Miriam" w:cs="Guttman Keren"/>
          <w:sz w:val="22"/>
          <w:szCs w:val="22"/>
        </w:rPr>
      </w:pPr>
      <w:r w:rsidRPr="00D66138">
        <w:rPr>
          <w:rFonts w:ascii="Miriam" w:hAnsi="Miriam" w:cs="Guttman Keren" w:hint="cs"/>
          <w:b/>
          <w:bCs/>
          <w:sz w:val="22"/>
          <w:szCs w:val="22"/>
          <w:rtl/>
        </w:rPr>
        <w:t>בש"ך בתי' השני</w:t>
      </w:r>
      <w:r w:rsidRPr="00D66138">
        <w:rPr>
          <w:rFonts w:ascii="Miriam" w:hAnsi="Miriam" w:cs="Guttman Keren" w:hint="cs"/>
          <w:sz w:val="22"/>
          <w:szCs w:val="22"/>
          <w:rtl/>
        </w:rPr>
        <w:t xml:space="preserve"> </w:t>
      </w:r>
      <w:r w:rsidRPr="00D66138">
        <w:rPr>
          <w:rFonts w:ascii="Miriam" w:hAnsi="Miriam" w:cs="Guttman Keren"/>
          <w:sz w:val="22"/>
          <w:szCs w:val="22"/>
          <w:rtl/>
        </w:rPr>
        <w:t>–</w:t>
      </w:r>
      <w:r w:rsidRPr="00D66138">
        <w:rPr>
          <w:rFonts w:ascii="Miriam" w:hAnsi="Miriam" w:cs="Guttman Keren" w:hint="cs"/>
          <w:sz w:val="22"/>
          <w:szCs w:val="22"/>
          <w:rtl/>
        </w:rPr>
        <w:t xml:space="preserve"> בכלי מנוקב </w:t>
      </w:r>
      <w:r w:rsidRPr="00D66138">
        <w:rPr>
          <w:rFonts w:ascii="Miriam" w:hAnsi="Miriam" w:cs="Guttman Keren"/>
          <w:sz w:val="22"/>
          <w:szCs w:val="22"/>
          <w:rtl/>
        </w:rPr>
        <w:t>–</w:t>
      </w:r>
      <w:r w:rsidRPr="00D66138">
        <w:rPr>
          <w:rFonts w:ascii="Miriam" w:hAnsi="Miriam" w:cs="Guttman Keren" w:hint="cs"/>
          <w:sz w:val="22"/>
          <w:szCs w:val="22"/>
          <w:rtl/>
        </w:rPr>
        <w:t xml:space="preserve"> עי' ט"ז יז שהחמיר אף בזה, ועי' בפר"ח כח וגר"א לד כש"ך וביארו דהוי חומרא, ועי' חזו"א י יד שביאר תי' זה</w:t>
      </w:r>
    </w:p>
    <w:p w14:paraId="7BEFE31D" w14:textId="77777777" w:rsidR="00350B51" w:rsidRPr="00D66138" w:rsidRDefault="00350B51" w:rsidP="002B66B7">
      <w:pPr>
        <w:bidi/>
        <w:spacing w:before="0" w:line="340" w:lineRule="atLeast"/>
        <w:rPr>
          <w:rFonts w:ascii="Miriam" w:hAnsi="Miriam" w:cs="Guttman Keren" w:hint="cs"/>
          <w:sz w:val="22"/>
          <w:szCs w:val="22"/>
          <w:rtl/>
        </w:rPr>
      </w:pPr>
      <w:r w:rsidRPr="00D66138">
        <w:rPr>
          <w:rFonts w:ascii="Miriam" w:hAnsi="Miriam" w:cs="Guttman Keren" w:hint="cs"/>
          <w:sz w:val="22"/>
          <w:szCs w:val="22"/>
          <w:rtl/>
        </w:rPr>
        <w:t xml:space="preserve">'ונפל בציר' דין בשר שנפל לציר בתוך כדי פליטת צירו </w:t>
      </w:r>
      <w:r w:rsidRPr="00D66138">
        <w:rPr>
          <w:rFonts w:ascii="Miriam" w:hAnsi="Miriam" w:cs="Guttman Keren"/>
          <w:sz w:val="22"/>
          <w:szCs w:val="22"/>
          <w:rtl/>
        </w:rPr>
        <w:t>–</w:t>
      </w:r>
      <w:r w:rsidRPr="00D66138">
        <w:rPr>
          <w:rFonts w:ascii="Miriam" w:hAnsi="Miriam" w:cs="Guttman Keren" w:hint="cs"/>
          <w:sz w:val="22"/>
          <w:szCs w:val="22"/>
          <w:rtl/>
        </w:rPr>
        <w:t xml:space="preserve"> עי' ט"ז טז [באמצעו 'ובת"ח כתב רמ"א ממש להיפך'] שהקשה סתירה האם צריך מליחה שנית, ועי"ש מש"כ בשם מהרש"ל, עי' ש"ך לז בישוב הסתירה</w:t>
      </w:r>
    </w:p>
    <w:p w14:paraId="3CE8B763" w14:textId="77777777" w:rsidR="00350B51" w:rsidRPr="00D66138" w:rsidRDefault="00350B51" w:rsidP="002B66B7">
      <w:pPr>
        <w:bidi/>
        <w:spacing w:before="0" w:line="340" w:lineRule="atLeast"/>
        <w:rPr>
          <w:rFonts w:ascii="Miriam" w:hAnsi="Miriam" w:cs="Guttman Keren" w:hint="cs"/>
          <w:sz w:val="22"/>
          <w:szCs w:val="22"/>
          <w:rtl/>
        </w:rPr>
      </w:pPr>
      <w:r w:rsidRPr="00D66138">
        <w:rPr>
          <w:rFonts w:ascii="Miriam" w:hAnsi="Miriam" w:cs="Guttman Keren" w:hint="cs"/>
          <w:b/>
          <w:bCs/>
          <w:sz w:val="22"/>
          <w:szCs w:val="22"/>
          <w:rtl/>
        </w:rPr>
        <w:t>בחילוק בין ציר לב' חתיכות</w:t>
      </w:r>
      <w:r w:rsidRPr="00D66138">
        <w:rPr>
          <w:rFonts w:ascii="Miriam" w:hAnsi="Miriam" w:cs="Guttman Keren" w:hint="cs"/>
          <w:sz w:val="22"/>
          <w:szCs w:val="22"/>
          <w:rtl/>
        </w:rPr>
        <w:t xml:space="preserve"> </w:t>
      </w:r>
      <w:r w:rsidRPr="00D66138">
        <w:rPr>
          <w:rFonts w:ascii="Miriam" w:hAnsi="Miriam" w:cs="Guttman Keren"/>
          <w:sz w:val="22"/>
          <w:szCs w:val="22"/>
          <w:rtl/>
        </w:rPr>
        <w:t>–</w:t>
      </w:r>
      <w:r w:rsidRPr="00D66138">
        <w:rPr>
          <w:rFonts w:ascii="Miriam" w:hAnsi="Miriam" w:cs="Guttman Keren" w:hint="cs"/>
          <w:sz w:val="22"/>
          <w:szCs w:val="22"/>
          <w:rtl/>
        </w:rPr>
        <w:t xml:space="preserve"> עי"ש בש"ך, עי' מש"ז טז בתחלתו ג' חומרות בציר לדעת הש"ך, אך ביאר דהט"ז חולק</w:t>
      </w:r>
    </w:p>
    <w:p w14:paraId="46D02183" w14:textId="77777777" w:rsidR="00350B51" w:rsidRPr="00D66138" w:rsidRDefault="00350B51" w:rsidP="002B66B7">
      <w:pPr>
        <w:bidi/>
        <w:spacing w:before="0" w:line="340" w:lineRule="atLeast"/>
        <w:rPr>
          <w:rFonts w:ascii="Miriam" w:hAnsi="Miriam" w:cs="Guttman Keren" w:hint="cs"/>
          <w:sz w:val="22"/>
          <w:szCs w:val="22"/>
          <w:rtl/>
        </w:rPr>
      </w:pPr>
      <w:r w:rsidRPr="00D66138">
        <w:rPr>
          <w:rFonts w:ascii="Miriam" w:hAnsi="Miriam" w:cs="Guttman Keren" w:hint="cs"/>
          <w:b/>
          <w:bCs/>
          <w:sz w:val="22"/>
          <w:szCs w:val="22"/>
          <w:rtl/>
        </w:rPr>
        <w:t>טעם החומרא בציר</w:t>
      </w:r>
      <w:r w:rsidRPr="00D66138">
        <w:rPr>
          <w:rFonts w:ascii="Miriam" w:hAnsi="Miriam" w:cs="Guttman Keren" w:hint="cs"/>
          <w:sz w:val="22"/>
          <w:szCs w:val="22"/>
          <w:rtl/>
        </w:rPr>
        <w:t xml:space="preserve"> - עי' פר"ח כט וגר"א לג בביאור החומרא בציר</w:t>
      </w:r>
    </w:p>
    <w:p w14:paraId="39A2828B" w14:textId="77777777" w:rsidR="00350B51" w:rsidRPr="00D66138" w:rsidRDefault="00350B51" w:rsidP="002B66B7">
      <w:pPr>
        <w:bidi/>
        <w:spacing w:before="0" w:line="340" w:lineRule="atLeast"/>
        <w:rPr>
          <w:rFonts w:ascii="Miriam" w:hAnsi="Miriam" w:cs="Guttman Keren" w:hint="cs"/>
          <w:sz w:val="22"/>
          <w:szCs w:val="22"/>
          <w:rtl/>
        </w:rPr>
      </w:pPr>
      <w:r w:rsidRPr="00D66138">
        <w:rPr>
          <w:rFonts w:ascii="Miriam" w:hAnsi="Miriam" w:cs="Guttman Keren" w:hint="cs"/>
          <w:b/>
          <w:bCs/>
          <w:sz w:val="22"/>
          <w:szCs w:val="22"/>
          <w:rtl/>
        </w:rPr>
        <w:t>האם פולט דם אגב הציר לדעת הרמ"א</w:t>
      </w:r>
      <w:r w:rsidRPr="00D66138">
        <w:rPr>
          <w:rFonts w:ascii="Miriam" w:hAnsi="Miriam" w:cs="Guttman Keren" w:hint="cs"/>
          <w:sz w:val="22"/>
          <w:szCs w:val="22"/>
          <w:rtl/>
        </w:rPr>
        <w:t xml:space="preserve"> </w:t>
      </w:r>
      <w:r w:rsidRPr="00D66138">
        <w:rPr>
          <w:rFonts w:ascii="Miriam" w:hAnsi="Miriam" w:cs="Guttman Keren"/>
          <w:sz w:val="22"/>
          <w:szCs w:val="22"/>
          <w:rtl/>
        </w:rPr>
        <w:t>–</w:t>
      </w:r>
      <w:r w:rsidRPr="00D66138">
        <w:rPr>
          <w:rFonts w:ascii="Miriam" w:hAnsi="Miriam" w:cs="Guttman Keren" w:hint="cs"/>
          <w:sz w:val="22"/>
          <w:szCs w:val="22"/>
          <w:rtl/>
        </w:rPr>
        <w:t xml:space="preserve"> עי' בית מאיר בש"ך לא, ובפר"ח כט בסופו, ועי' חזו"א י' יב שדן בזה, ועי' היטב בש"ך לז/ח</w:t>
      </w:r>
    </w:p>
    <w:p w14:paraId="2A76F42D" w14:textId="77777777" w:rsidR="00350B51" w:rsidRPr="00D66138" w:rsidRDefault="00350B51" w:rsidP="002B66B7">
      <w:pPr>
        <w:bidi/>
        <w:spacing w:before="0" w:line="340" w:lineRule="atLeast"/>
        <w:rPr>
          <w:rFonts w:ascii="Miriam" w:hAnsi="Miriam" w:cs="Guttman Keren" w:hint="cs"/>
          <w:sz w:val="22"/>
          <w:szCs w:val="22"/>
          <w:rtl/>
        </w:rPr>
      </w:pPr>
      <w:r w:rsidRPr="00D66138">
        <w:rPr>
          <w:rFonts w:ascii="Miriam" w:hAnsi="Miriam" w:cs="Guttman Keren" w:hint="cs"/>
          <w:b/>
          <w:bCs/>
          <w:sz w:val="22"/>
          <w:szCs w:val="22"/>
          <w:rtl/>
        </w:rPr>
        <w:t>באין מקום לציר מקום לזוב</w:t>
      </w:r>
      <w:r w:rsidRPr="00D66138">
        <w:rPr>
          <w:rFonts w:ascii="Miriam" w:hAnsi="Miriam" w:cs="Guttman Keren" w:hint="cs"/>
          <w:sz w:val="22"/>
          <w:szCs w:val="22"/>
          <w:rtl/>
        </w:rPr>
        <w:t xml:space="preserve"> </w:t>
      </w:r>
      <w:r w:rsidRPr="00D66138">
        <w:rPr>
          <w:rFonts w:ascii="Miriam" w:hAnsi="Miriam" w:cs="Guttman Keren"/>
          <w:sz w:val="22"/>
          <w:szCs w:val="22"/>
          <w:rtl/>
        </w:rPr>
        <w:t>–</w:t>
      </w:r>
      <w:r w:rsidRPr="00D66138">
        <w:rPr>
          <w:rFonts w:ascii="Miriam" w:hAnsi="Miriam" w:cs="Guttman Keren" w:hint="cs"/>
          <w:sz w:val="22"/>
          <w:szCs w:val="22"/>
          <w:rtl/>
        </w:rPr>
        <w:t xml:space="preserve"> עי' ש"ך מ' מש"כ, עי' רע"א בש"ך לו, דלשיטתו נאסר מיד מדין פירש, אמנם בט"ז יז מבואר דנאסר מדין כבוש</w:t>
      </w:r>
    </w:p>
    <w:p w14:paraId="3082287B" w14:textId="77777777" w:rsidR="00350B51" w:rsidRPr="00D66138" w:rsidRDefault="00350B51" w:rsidP="002B66B7">
      <w:pPr>
        <w:bidi/>
        <w:spacing w:before="0" w:line="340" w:lineRule="atLeast"/>
        <w:rPr>
          <w:rFonts w:ascii="Miriam" w:hAnsi="Miriam" w:cs="Guttman Keren" w:hint="cs"/>
          <w:sz w:val="22"/>
          <w:szCs w:val="22"/>
          <w:rtl/>
        </w:rPr>
      </w:pPr>
      <w:r w:rsidRPr="00D66138">
        <w:rPr>
          <w:rFonts w:ascii="Miriam" w:hAnsi="Miriam" w:cs="Guttman Keren" w:hint="cs"/>
          <w:sz w:val="22"/>
          <w:szCs w:val="22"/>
          <w:rtl/>
        </w:rPr>
        <w:t>'</w:t>
      </w:r>
      <w:r w:rsidRPr="00D66138">
        <w:rPr>
          <w:rFonts w:ascii="Miriam" w:hAnsi="Miriam" w:cs="Guttman Keren" w:hint="cs"/>
          <w:b/>
          <w:bCs/>
          <w:sz w:val="22"/>
          <w:szCs w:val="22"/>
          <w:rtl/>
        </w:rPr>
        <w:t>מיהו אם מלחו בלא הדחה',</w:t>
      </w:r>
      <w:r w:rsidRPr="00D66138">
        <w:rPr>
          <w:rFonts w:ascii="Miriam" w:hAnsi="Miriam" w:cs="Guttman Keren" w:hint="cs"/>
          <w:sz w:val="22"/>
          <w:szCs w:val="22"/>
          <w:rtl/>
        </w:rPr>
        <w:t xml:space="preserve"> </w:t>
      </w:r>
      <w:r w:rsidRPr="00D66138">
        <w:rPr>
          <w:rFonts w:ascii="Miriam" w:hAnsi="Miriam" w:cs="Guttman Keren" w:hint="cs"/>
          <w:b/>
          <w:bCs/>
          <w:sz w:val="22"/>
          <w:szCs w:val="22"/>
          <w:rtl/>
        </w:rPr>
        <w:t>טעם ההיתר בנמלח בלא הדחה</w:t>
      </w:r>
      <w:r w:rsidRPr="00D66138">
        <w:rPr>
          <w:rFonts w:ascii="Miriam" w:hAnsi="Miriam" w:cs="Guttman Keren" w:hint="cs"/>
          <w:sz w:val="22"/>
          <w:szCs w:val="22"/>
          <w:rtl/>
        </w:rPr>
        <w:t xml:space="preserve"> עי' ש"ך מג, וכ"כ בגר"א לה בסופו, וכ"נ בט"ז ריש יח, [ע"ע מה שיצויין להלן בענין דם בעין]</w:t>
      </w:r>
    </w:p>
    <w:p w14:paraId="0C57D120" w14:textId="77777777" w:rsidR="00350B51" w:rsidRPr="00D66138" w:rsidRDefault="00350B51" w:rsidP="002B66B7">
      <w:pPr>
        <w:bidi/>
        <w:spacing w:before="0" w:line="340" w:lineRule="atLeast"/>
        <w:rPr>
          <w:rFonts w:ascii="Miriam" w:hAnsi="Miriam" w:cs="Guttman Keren" w:hint="cs"/>
          <w:sz w:val="22"/>
          <w:szCs w:val="22"/>
          <w:rtl/>
        </w:rPr>
      </w:pPr>
      <w:r w:rsidRPr="00D66138">
        <w:rPr>
          <w:rFonts w:ascii="Miriam" w:hAnsi="Miriam" w:cs="Guttman Keren" w:hint="cs"/>
          <w:sz w:val="22"/>
          <w:szCs w:val="22"/>
          <w:rtl/>
        </w:rPr>
        <w:t xml:space="preserve">חתיכה שנפלה לציר קודם הדחתה </w:t>
      </w:r>
      <w:r w:rsidRPr="00D66138">
        <w:rPr>
          <w:rFonts w:ascii="Miriam" w:hAnsi="Miriam" w:cs="Guttman Keren"/>
          <w:sz w:val="22"/>
          <w:szCs w:val="22"/>
          <w:rtl/>
        </w:rPr>
        <w:t>–</w:t>
      </w:r>
      <w:r w:rsidRPr="00D66138">
        <w:rPr>
          <w:rFonts w:ascii="Miriam" w:hAnsi="Miriam" w:cs="Guttman Keren" w:hint="cs"/>
          <w:sz w:val="22"/>
          <w:szCs w:val="22"/>
          <w:rtl/>
        </w:rPr>
        <w:t xml:space="preserve"> עי' ט"ז יח שהתיר, עי' ש"ך כט בחלקו השני שביאר טעם ההיתר</w:t>
      </w:r>
    </w:p>
    <w:p w14:paraId="1FFE7552" w14:textId="77777777" w:rsidR="00350B51" w:rsidRPr="00D66138" w:rsidRDefault="00350B51" w:rsidP="002B66B7">
      <w:pPr>
        <w:bidi/>
        <w:spacing w:before="0" w:line="340" w:lineRule="atLeast"/>
        <w:rPr>
          <w:rFonts w:ascii="Miriam" w:hAnsi="Miriam" w:cs="Guttman Keren" w:hint="cs"/>
          <w:sz w:val="22"/>
          <w:szCs w:val="22"/>
          <w:rtl/>
        </w:rPr>
      </w:pPr>
      <w:r w:rsidRPr="00D66138">
        <w:rPr>
          <w:rFonts w:ascii="Miriam" w:hAnsi="Miriam" w:cs="Guttman Keren" w:hint="cs"/>
          <w:b/>
          <w:bCs/>
          <w:sz w:val="22"/>
          <w:szCs w:val="22"/>
          <w:rtl/>
        </w:rPr>
        <w:t>'אבל דם בעין',</w:t>
      </w:r>
      <w:r w:rsidRPr="00D66138">
        <w:rPr>
          <w:rFonts w:ascii="Miriam" w:hAnsi="Miriam" w:cs="Guttman Keren" w:hint="cs"/>
          <w:sz w:val="22"/>
          <w:szCs w:val="22"/>
          <w:rtl/>
        </w:rPr>
        <w:t xml:space="preserve"> טעם החומרא בדם בעין- עי' שפ"ד כט [אמצעו 'ודע דמ"ש או"ה'], שביאר בהרחבה, וכן בשפ"ד מג</w:t>
      </w:r>
    </w:p>
    <w:p w14:paraId="7FE78335" w14:textId="77777777" w:rsidR="00350B51" w:rsidRPr="00D66138" w:rsidRDefault="00350B51" w:rsidP="002B66B7">
      <w:pPr>
        <w:bidi/>
        <w:spacing w:before="0" w:line="340" w:lineRule="atLeast"/>
        <w:rPr>
          <w:rFonts w:ascii="Miriam" w:hAnsi="Miriam" w:cs="Guttman Keren" w:hint="cs"/>
          <w:sz w:val="22"/>
          <w:szCs w:val="22"/>
          <w:rtl/>
        </w:rPr>
      </w:pPr>
      <w:r w:rsidRPr="00D66138">
        <w:rPr>
          <w:rFonts w:ascii="Miriam" w:hAnsi="Miriam" w:cs="Guttman Keren" w:hint="cs"/>
          <w:b/>
          <w:bCs/>
          <w:sz w:val="22"/>
          <w:szCs w:val="22"/>
          <w:rtl/>
        </w:rPr>
        <w:t>'מה שבתוך הציר נאסר מיד',</w:t>
      </w:r>
      <w:r w:rsidRPr="00D66138">
        <w:rPr>
          <w:rFonts w:ascii="Miriam" w:hAnsi="Miriam" w:cs="Guttman Keren" w:hint="cs"/>
          <w:sz w:val="22"/>
          <w:szCs w:val="22"/>
          <w:rtl/>
        </w:rPr>
        <w:t xml:space="preserve"> </w:t>
      </w:r>
      <w:r w:rsidRPr="00D66138">
        <w:rPr>
          <w:rFonts w:ascii="Miriam" w:hAnsi="Miriam" w:cs="Guttman Keren" w:hint="cs"/>
          <w:b/>
          <w:bCs/>
          <w:sz w:val="22"/>
          <w:szCs w:val="22"/>
          <w:rtl/>
        </w:rPr>
        <w:t xml:space="preserve">ביאור שיטתו </w:t>
      </w:r>
      <w:r w:rsidRPr="00D66138">
        <w:rPr>
          <w:rFonts w:ascii="Miriam" w:hAnsi="Miriam" w:cs="Guttman Keren"/>
          <w:sz w:val="22"/>
          <w:szCs w:val="22"/>
          <w:rtl/>
        </w:rPr>
        <w:t>–</w:t>
      </w:r>
      <w:r w:rsidRPr="00D66138">
        <w:rPr>
          <w:rFonts w:ascii="Miriam" w:hAnsi="Miriam" w:cs="Guttman Keren" w:hint="cs"/>
          <w:sz w:val="22"/>
          <w:szCs w:val="22"/>
          <w:rtl/>
        </w:rPr>
        <w:t xml:space="preserve"> עי' ש"ך מו, וכ"כ בגר"א לח, וכן הכריע הט"ז יז בסופו, עי' באר היטב לה בסופו, ועי' פת"ש ד</w:t>
      </w:r>
    </w:p>
    <w:p w14:paraId="6FA17FD6" w14:textId="77777777" w:rsidR="00350B51" w:rsidRPr="00D66138" w:rsidRDefault="00350B51" w:rsidP="002B66B7">
      <w:pPr>
        <w:bidi/>
        <w:spacing w:before="0" w:line="340" w:lineRule="atLeast"/>
        <w:rPr>
          <w:rFonts w:ascii="Miriam" w:hAnsi="Miriam" w:cs="Guttman Keren" w:hint="cs"/>
          <w:sz w:val="22"/>
          <w:szCs w:val="22"/>
          <w:rtl/>
        </w:rPr>
      </w:pPr>
      <w:r w:rsidRPr="00D66138">
        <w:rPr>
          <w:rFonts w:ascii="Miriam" w:hAnsi="Miriam" w:cs="Guttman Keren" w:hint="cs"/>
          <w:b/>
          <w:bCs/>
          <w:sz w:val="22"/>
          <w:szCs w:val="22"/>
          <w:rtl/>
        </w:rPr>
        <w:t>'וספיקא להקל'</w:t>
      </w:r>
      <w:r w:rsidRPr="00D66138">
        <w:rPr>
          <w:rFonts w:ascii="Miriam" w:hAnsi="Miriam" w:cs="Guttman Keren" w:hint="cs"/>
          <w:sz w:val="22"/>
          <w:szCs w:val="22"/>
          <w:rtl/>
        </w:rPr>
        <w:t xml:space="preserve"> בטעם החילוק היכן אמרינן ספק דרבנן </w:t>
      </w:r>
      <w:r w:rsidRPr="00D66138">
        <w:rPr>
          <w:rFonts w:ascii="Miriam" w:hAnsi="Miriam" w:cs="Guttman Keren"/>
          <w:sz w:val="22"/>
          <w:szCs w:val="22"/>
          <w:rtl/>
        </w:rPr>
        <w:t>–</w:t>
      </w:r>
      <w:r w:rsidRPr="00D66138">
        <w:rPr>
          <w:rFonts w:ascii="Miriam" w:hAnsi="Miriam" w:cs="Guttman Keren" w:hint="cs"/>
          <w:sz w:val="22"/>
          <w:szCs w:val="22"/>
          <w:rtl/>
        </w:rPr>
        <w:t>עי' ש"ך מט, ועי' מנח"י א ו דרך אחרת בזה</w:t>
      </w:r>
    </w:p>
    <w:p w14:paraId="21B2310D" w14:textId="77777777" w:rsidR="00350B51" w:rsidRPr="00D66138" w:rsidRDefault="00350B51" w:rsidP="002B66B7">
      <w:pPr>
        <w:bidi/>
        <w:spacing w:before="0" w:line="340" w:lineRule="atLeast"/>
        <w:rPr>
          <w:rFonts w:ascii="Miriam" w:hAnsi="Miriam" w:cs="Guttman Keren" w:hint="cs"/>
          <w:sz w:val="22"/>
          <w:szCs w:val="22"/>
          <w:rtl/>
        </w:rPr>
      </w:pPr>
      <w:r w:rsidRPr="00D66138">
        <w:rPr>
          <w:rFonts w:ascii="Miriam" w:hAnsi="Miriam" w:cs="Guttman Keren" w:hint="cs"/>
          <w:b/>
          <w:bCs/>
          <w:sz w:val="22"/>
          <w:szCs w:val="22"/>
          <w:rtl/>
        </w:rPr>
        <w:lastRenderedPageBreak/>
        <w:t>'אפילו היו המים מועטים'</w:t>
      </w:r>
      <w:r w:rsidRPr="00D66138">
        <w:rPr>
          <w:rFonts w:ascii="Miriam" w:hAnsi="Miriam" w:cs="Guttman Keren" w:hint="cs"/>
          <w:sz w:val="22"/>
          <w:szCs w:val="22"/>
          <w:rtl/>
        </w:rPr>
        <w:t xml:space="preserve">, מחלוקת הפוסקים האם צריך רוב מים </w:t>
      </w:r>
      <w:r w:rsidRPr="00D66138">
        <w:rPr>
          <w:rFonts w:ascii="Miriam" w:hAnsi="Miriam" w:cs="Guttman Keren"/>
          <w:sz w:val="22"/>
          <w:szCs w:val="22"/>
          <w:rtl/>
        </w:rPr>
        <w:t>–</w:t>
      </w:r>
      <w:r w:rsidRPr="00D66138">
        <w:rPr>
          <w:rFonts w:ascii="Miriam" w:hAnsi="Miriam" w:cs="Guttman Keren" w:hint="cs"/>
          <w:sz w:val="22"/>
          <w:szCs w:val="22"/>
          <w:rtl/>
        </w:rPr>
        <w:t xml:space="preserve"> עי' ש"ך נ, גר"א מג, עי' רע"א, עי' פת"ש ז, עי' שער הציון סי' תמז ס"ק קלט </w:t>
      </w:r>
    </w:p>
    <w:p w14:paraId="4C108063" w14:textId="77777777" w:rsidR="00350B51" w:rsidRPr="00D66138" w:rsidRDefault="00350B51" w:rsidP="002B66B7">
      <w:pPr>
        <w:bidi/>
        <w:spacing w:before="0" w:line="340" w:lineRule="atLeast"/>
        <w:rPr>
          <w:rFonts w:ascii="Miriam" w:hAnsi="Miriam" w:cs="Guttman Keren" w:hint="cs"/>
          <w:sz w:val="22"/>
          <w:szCs w:val="22"/>
          <w:rtl/>
        </w:rPr>
      </w:pPr>
      <w:r w:rsidRPr="00D66138">
        <w:rPr>
          <w:rFonts w:ascii="Miriam" w:hAnsi="Miriam" w:cs="Guttman Keren" w:hint="cs"/>
          <w:sz w:val="22"/>
          <w:szCs w:val="22"/>
          <w:rtl/>
        </w:rPr>
        <w:t>לבירור וסיכום כל האופנים באיסור הציר מומלץ לעיין בשפתי דעת נ, ובקצרה בחו"ד בסוף הסימן, ובחזו"א י' טז ל"ו אופנים בדעת הש"ך</w:t>
      </w:r>
    </w:p>
    <w:p w14:paraId="301A2670" w14:textId="77777777" w:rsidR="00877CF0" w:rsidRPr="00D66138" w:rsidRDefault="00877CF0" w:rsidP="002B66B7">
      <w:pPr>
        <w:bidi/>
        <w:spacing w:before="0" w:line="340" w:lineRule="atLeast"/>
        <w:rPr>
          <w:rFonts w:ascii="Miriam" w:hAnsi="Miriam" w:cs="Guttman Keren" w:hint="cs"/>
          <w:b/>
          <w:bCs/>
          <w:sz w:val="22"/>
          <w:szCs w:val="22"/>
          <w:rtl/>
        </w:rPr>
      </w:pPr>
    </w:p>
    <w:p w14:paraId="764173AC" w14:textId="77777777" w:rsidR="00505C14" w:rsidRPr="00D66138" w:rsidRDefault="00505C14" w:rsidP="002B66B7">
      <w:pPr>
        <w:bidi/>
        <w:spacing w:before="0" w:line="340" w:lineRule="atLeast"/>
        <w:rPr>
          <w:rFonts w:ascii="Miriam" w:hAnsi="Miriam" w:cs="Guttman Keren"/>
          <w:sz w:val="22"/>
          <w:szCs w:val="22"/>
          <w:rtl/>
        </w:rPr>
        <w:sectPr w:rsidR="00505C14" w:rsidRPr="00D66138" w:rsidSect="00A13F1F">
          <w:headerReference w:type="default" r:id="rId6"/>
          <w:pgSz w:w="11907" w:h="16840" w:code="9"/>
          <w:pgMar w:top="1928" w:right="2495" w:bottom="4366" w:left="2495" w:header="709" w:footer="709" w:gutter="0"/>
          <w:cols w:space="624"/>
          <w:bidi/>
          <w:rtlGutter/>
          <w:docGrid w:linePitch="360"/>
        </w:sectPr>
      </w:pPr>
    </w:p>
    <w:p w14:paraId="47FF7748" w14:textId="77777777" w:rsidR="00513AC2" w:rsidRPr="00D66138" w:rsidRDefault="00513AC2" w:rsidP="002B66B7">
      <w:pPr>
        <w:bidi/>
        <w:spacing w:before="0" w:line="340" w:lineRule="atLeast"/>
        <w:rPr>
          <w:rFonts w:ascii="Miriam" w:hAnsi="Miriam" w:cs="Guttman Keren" w:hint="cs"/>
          <w:b/>
          <w:bCs/>
          <w:sz w:val="22"/>
          <w:szCs w:val="22"/>
          <w:rtl/>
        </w:rPr>
      </w:pPr>
      <w:r w:rsidRPr="00D66138">
        <w:rPr>
          <w:rFonts w:ascii="Miriam" w:hAnsi="Miriam" w:cs="Guttman Keren" w:hint="cs"/>
          <w:b/>
          <w:bCs/>
          <w:sz w:val="22"/>
          <w:szCs w:val="22"/>
          <w:rtl/>
        </w:rPr>
        <w:lastRenderedPageBreak/>
        <w:t>בענין מליחת הראש והמוח סי' עא</w:t>
      </w:r>
    </w:p>
    <w:p w14:paraId="2E8FF147" w14:textId="77777777" w:rsidR="00513AC2" w:rsidRPr="00D66138" w:rsidRDefault="00513AC2" w:rsidP="002B66B7">
      <w:pPr>
        <w:bidi/>
        <w:spacing w:before="0" w:line="340" w:lineRule="atLeast"/>
        <w:rPr>
          <w:rFonts w:ascii="Miriam" w:hAnsi="Miriam" w:cs="Guttman Keren" w:hint="cs"/>
          <w:b/>
          <w:bCs/>
          <w:sz w:val="22"/>
          <w:szCs w:val="22"/>
          <w:rtl/>
        </w:rPr>
      </w:pPr>
      <w:r w:rsidRPr="00D66138">
        <w:rPr>
          <w:rFonts w:ascii="Miriam" w:hAnsi="Miriam" w:cs="Guttman Keren" w:hint="cs"/>
          <w:b/>
          <w:bCs/>
          <w:sz w:val="22"/>
          <w:szCs w:val="22"/>
          <w:rtl/>
        </w:rPr>
        <w:t xml:space="preserve">עי' גמ' צג: 'רישא בכבשא </w:t>
      </w:r>
      <w:r w:rsidRPr="00D66138">
        <w:rPr>
          <w:rFonts w:ascii="Miriam" w:hAnsi="Miriam" w:cs="Guttman Keren"/>
          <w:b/>
          <w:bCs/>
          <w:sz w:val="22"/>
          <w:szCs w:val="22"/>
          <w:rtl/>
        </w:rPr>
        <w:t>–</w:t>
      </w:r>
      <w:r w:rsidRPr="00D66138">
        <w:rPr>
          <w:rFonts w:ascii="Miriam" w:hAnsi="Miriam" w:cs="Guttman Keren" w:hint="cs"/>
          <w:b/>
          <w:bCs/>
          <w:sz w:val="22"/>
          <w:szCs w:val="22"/>
          <w:rtl/>
        </w:rPr>
        <w:t xml:space="preserve"> אמר רב יהודה', עי' ר"ן עד 'וכתבו התוס'', עיקר סוגיא זו בענין צלית הראש מבוארת בפוסקים בסי' סח, אכן הפוסקים בסי' עא למדו מכאן גדרי מליחת הראש והמוח</w:t>
      </w:r>
    </w:p>
    <w:p w14:paraId="63280EC0" w14:textId="77777777" w:rsidR="005A69E3" w:rsidRPr="00D66138" w:rsidRDefault="00513AC2" w:rsidP="002B66B7">
      <w:pPr>
        <w:bidi/>
        <w:spacing w:before="0" w:line="340" w:lineRule="atLeast"/>
        <w:rPr>
          <w:rFonts w:ascii="Miriam" w:hAnsi="Miriam" w:cs="Guttman Keren" w:hint="cs"/>
          <w:b/>
          <w:bCs/>
          <w:sz w:val="22"/>
          <w:szCs w:val="22"/>
          <w:rtl/>
        </w:rPr>
      </w:pPr>
      <w:r w:rsidRPr="00D66138">
        <w:rPr>
          <w:rFonts w:ascii="Miriam" w:hAnsi="Miriam" w:cs="Guttman Keren" w:hint="cs"/>
          <w:b/>
          <w:bCs/>
          <w:sz w:val="22"/>
          <w:szCs w:val="22"/>
          <w:rtl/>
        </w:rPr>
        <w:t xml:space="preserve">עי' רשב"א תורת הבית הארוך עט. ולפיכך יש מחמירין </w:t>
      </w:r>
      <w:r w:rsidRPr="00D66138">
        <w:rPr>
          <w:rFonts w:ascii="Miriam" w:hAnsi="Miriam" w:cs="Guttman Keren"/>
          <w:b/>
          <w:bCs/>
          <w:sz w:val="22"/>
          <w:szCs w:val="22"/>
          <w:rtl/>
        </w:rPr>
        <w:t>–</w:t>
      </w:r>
      <w:r w:rsidRPr="00D66138">
        <w:rPr>
          <w:rFonts w:ascii="Miriam" w:hAnsi="Miriam" w:cs="Guttman Keren" w:hint="cs"/>
          <w:b/>
          <w:bCs/>
          <w:sz w:val="22"/>
          <w:szCs w:val="22"/>
          <w:rtl/>
        </w:rPr>
        <w:t xml:space="preserve"> ומנהגן של ישראל תורה', עי' בקצר עו: 'קרום של מוח </w:t>
      </w:r>
      <w:r w:rsidRPr="00D66138">
        <w:rPr>
          <w:rFonts w:ascii="Miriam" w:hAnsi="Miriam" w:cs="Guttman Keren"/>
          <w:b/>
          <w:bCs/>
          <w:sz w:val="22"/>
          <w:szCs w:val="22"/>
          <w:rtl/>
        </w:rPr>
        <w:t>–</w:t>
      </w:r>
      <w:r w:rsidRPr="00D66138">
        <w:rPr>
          <w:rFonts w:ascii="Miriam" w:hAnsi="Miriam" w:cs="Guttman Keren" w:hint="cs"/>
          <w:b/>
          <w:bCs/>
          <w:sz w:val="22"/>
          <w:szCs w:val="22"/>
          <w:rtl/>
        </w:rPr>
        <w:t xml:space="preserve"> וצריך שיהא חתוכו למטה' - עז:</w:t>
      </w:r>
    </w:p>
    <w:p w14:paraId="12CAD36A" w14:textId="77777777" w:rsidR="00513AC2" w:rsidRPr="00D66138" w:rsidRDefault="00513AC2" w:rsidP="002B66B7">
      <w:pPr>
        <w:bidi/>
        <w:spacing w:before="0" w:line="340" w:lineRule="atLeast"/>
        <w:rPr>
          <w:rFonts w:ascii="Miriam" w:hAnsi="Miriam" w:cs="Guttman Keren" w:hint="cs"/>
          <w:sz w:val="22"/>
          <w:szCs w:val="22"/>
          <w:rtl/>
        </w:rPr>
      </w:pPr>
      <w:r w:rsidRPr="00D66138">
        <w:rPr>
          <w:rFonts w:ascii="Miriam" w:hAnsi="Miriam" w:cs="Guttman Keren" w:hint="cs"/>
          <w:b/>
          <w:bCs/>
          <w:sz w:val="22"/>
          <w:szCs w:val="22"/>
          <w:rtl/>
        </w:rPr>
        <w:t>טור</w:t>
      </w:r>
      <w:r w:rsidRPr="00D66138">
        <w:rPr>
          <w:rFonts w:ascii="Miriam" w:hAnsi="Miriam" w:cs="Guttman Keren" w:hint="cs"/>
          <w:sz w:val="22"/>
          <w:szCs w:val="22"/>
          <w:rtl/>
        </w:rPr>
        <w:t xml:space="preserve"> -    ביאור דעת הי"א לענין מליחת השער </w:t>
      </w:r>
      <w:r w:rsidRPr="00D66138">
        <w:rPr>
          <w:rFonts w:ascii="Miriam" w:hAnsi="Miriam" w:cs="Guttman Keren"/>
          <w:sz w:val="22"/>
          <w:szCs w:val="22"/>
          <w:rtl/>
        </w:rPr>
        <w:t>–</w:t>
      </w:r>
      <w:r w:rsidRPr="00D66138">
        <w:rPr>
          <w:rFonts w:ascii="Miriam" w:hAnsi="Miriam" w:cs="Guttman Keren" w:hint="cs"/>
          <w:sz w:val="22"/>
          <w:szCs w:val="22"/>
          <w:rtl/>
        </w:rPr>
        <w:t xml:space="preserve"> עי' ב"ח א</w:t>
      </w:r>
    </w:p>
    <w:p w14:paraId="0A1D400F" w14:textId="77777777" w:rsidR="00513AC2" w:rsidRPr="00D66138" w:rsidRDefault="00513AC2" w:rsidP="002B66B7">
      <w:pPr>
        <w:bidi/>
        <w:spacing w:before="0" w:line="340" w:lineRule="atLeast"/>
        <w:rPr>
          <w:rFonts w:ascii="Miriam" w:hAnsi="Miriam" w:cs="Guttman Keren" w:hint="cs"/>
          <w:sz w:val="22"/>
          <w:szCs w:val="22"/>
          <w:rtl/>
        </w:rPr>
      </w:pPr>
      <w:r w:rsidRPr="00D66138">
        <w:rPr>
          <w:rFonts w:ascii="Miriam" w:hAnsi="Miriam" w:cs="Guttman Keren" w:hint="cs"/>
          <w:b/>
          <w:bCs/>
          <w:sz w:val="22"/>
          <w:szCs w:val="22"/>
          <w:rtl/>
        </w:rPr>
        <w:t>ביאור שיטת הרמב"ם</w:t>
      </w:r>
      <w:r w:rsidRPr="00D66138">
        <w:rPr>
          <w:rFonts w:ascii="Miriam" w:hAnsi="Miriam" w:cs="Guttman Keren" w:hint="cs"/>
          <w:sz w:val="22"/>
          <w:szCs w:val="22"/>
          <w:rtl/>
        </w:rPr>
        <w:t xml:space="preserve"> </w:t>
      </w:r>
      <w:r w:rsidRPr="00D66138">
        <w:rPr>
          <w:rFonts w:ascii="Miriam" w:hAnsi="Miriam" w:cs="Guttman Keren"/>
          <w:sz w:val="22"/>
          <w:szCs w:val="22"/>
          <w:rtl/>
        </w:rPr>
        <w:t>–</w:t>
      </w:r>
      <w:r w:rsidRPr="00D66138">
        <w:rPr>
          <w:rFonts w:ascii="Miriam" w:hAnsi="Miriam" w:cs="Guttman Keren" w:hint="cs"/>
          <w:sz w:val="22"/>
          <w:szCs w:val="22"/>
          <w:rtl/>
        </w:rPr>
        <w:t xml:space="preserve"> עי' פרישה ט</w:t>
      </w:r>
    </w:p>
    <w:p w14:paraId="1F2F3BEB" w14:textId="77777777" w:rsidR="00513AC2" w:rsidRPr="00D66138" w:rsidRDefault="00513AC2" w:rsidP="002B66B7">
      <w:pPr>
        <w:bidi/>
        <w:spacing w:before="0" w:line="340" w:lineRule="atLeast"/>
        <w:rPr>
          <w:rFonts w:ascii="Miriam" w:hAnsi="Miriam" w:cs="Guttman Keren" w:hint="cs"/>
          <w:sz w:val="22"/>
          <w:szCs w:val="22"/>
          <w:rtl/>
        </w:rPr>
      </w:pPr>
      <w:r w:rsidRPr="00D66138">
        <w:rPr>
          <w:rFonts w:ascii="Miriam" w:hAnsi="Miriam" w:cs="Guttman Keren" w:hint="cs"/>
          <w:b/>
          <w:bCs/>
          <w:sz w:val="22"/>
          <w:szCs w:val="22"/>
          <w:rtl/>
        </w:rPr>
        <w:t xml:space="preserve">בענין מליחת המוח ע"י נקיבה </w:t>
      </w:r>
      <w:r w:rsidRPr="00D66138">
        <w:rPr>
          <w:rFonts w:ascii="Miriam" w:hAnsi="Miriam" w:cs="Guttman Keren"/>
          <w:sz w:val="22"/>
          <w:szCs w:val="22"/>
          <w:rtl/>
        </w:rPr>
        <w:t>–</w:t>
      </w:r>
      <w:r w:rsidRPr="00D66138">
        <w:rPr>
          <w:rFonts w:ascii="Miriam" w:hAnsi="Miriam" w:cs="Guttman Keren" w:hint="cs"/>
          <w:sz w:val="22"/>
          <w:szCs w:val="22"/>
          <w:rtl/>
        </w:rPr>
        <w:t xml:space="preserve"> עי' טור בשם הרא"ש [ומשמע לכתחילה, ובב"י משמע דהוי לכו"ע] ועי' ד"מ ה בשם או"ה, אך עי' ב"ח ג, ופרישה [ד' בחלקו השני], דהרשב"א חולק [וכ"נ בחידושיו סוד"ה רישא עי"ש היטב] </w:t>
      </w:r>
    </w:p>
    <w:p w14:paraId="721A703F" w14:textId="77777777" w:rsidR="00513AC2" w:rsidRPr="00D66138" w:rsidRDefault="00513AC2" w:rsidP="002B66B7">
      <w:pPr>
        <w:bidi/>
        <w:spacing w:before="0" w:line="340" w:lineRule="atLeast"/>
        <w:rPr>
          <w:rFonts w:ascii="Miriam" w:hAnsi="Miriam" w:cs="Guttman Keren" w:hint="cs"/>
          <w:sz w:val="22"/>
          <w:szCs w:val="22"/>
          <w:rtl/>
        </w:rPr>
      </w:pPr>
      <w:r w:rsidRPr="00D66138">
        <w:rPr>
          <w:rFonts w:ascii="Miriam" w:hAnsi="Miriam" w:cs="Guttman Keren" w:hint="cs"/>
          <w:b/>
          <w:bCs/>
          <w:sz w:val="22"/>
          <w:szCs w:val="22"/>
          <w:rtl/>
        </w:rPr>
        <w:t xml:space="preserve">שו"ע  בט"ז א דהוי מצוה מהמובחר </w:t>
      </w:r>
      <w:r w:rsidRPr="00D66138">
        <w:rPr>
          <w:rFonts w:ascii="Miriam" w:hAnsi="Miriam" w:cs="Guttman Keren"/>
          <w:sz w:val="22"/>
          <w:szCs w:val="22"/>
          <w:rtl/>
        </w:rPr>
        <w:t>–</w:t>
      </w:r>
      <w:r w:rsidRPr="00D66138">
        <w:rPr>
          <w:rFonts w:ascii="Miriam" w:hAnsi="Miriam" w:cs="Guttman Keren" w:hint="cs"/>
          <w:sz w:val="22"/>
          <w:szCs w:val="22"/>
          <w:rtl/>
        </w:rPr>
        <w:t xml:space="preserve"> עי' מש"ז ב' טעמים ועי' בזה פרישה ד' 'ואלא שמ"ש', ועי' פת"ש א דהוי לעיכובא</w:t>
      </w:r>
    </w:p>
    <w:p w14:paraId="7B5124D5" w14:textId="77777777" w:rsidR="00513AC2" w:rsidRPr="00D66138" w:rsidRDefault="00513AC2" w:rsidP="002B66B7">
      <w:pPr>
        <w:bidi/>
        <w:spacing w:before="0" w:line="340" w:lineRule="atLeast"/>
        <w:rPr>
          <w:rFonts w:ascii="Miriam" w:hAnsi="Miriam" w:cs="Guttman Keren" w:hint="cs"/>
          <w:sz w:val="22"/>
          <w:szCs w:val="22"/>
          <w:rtl/>
        </w:rPr>
      </w:pPr>
      <w:r w:rsidRPr="00D66138">
        <w:rPr>
          <w:rFonts w:ascii="Miriam" w:hAnsi="Miriam" w:cs="Guttman Keren" w:hint="cs"/>
          <w:sz w:val="22"/>
          <w:szCs w:val="22"/>
          <w:rtl/>
        </w:rPr>
        <w:t>עי' מש"ז ג בסופו שתמה כיצד מועילה מליחת הבשר למוח</w:t>
      </w:r>
    </w:p>
    <w:p w14:paraId="72FEFAA2" w14:textId="77777777" w:rsidR="00513AC2" w:rsidRPr="00D66138" w:rsidRDefault="00513AC2" w:rsidP="002B66B7">
      <w:pPr>
        <w:bidi/>
        <w:spacing w:before="0" w:line="340" w:lineRule="atLeast"/>
        <w:rPr>
          <w:rFonts w:ascii="Miriam" w:hAnsi="Miriam" w:cs="Guttman Keren" w:hint="cs"/>
          <w:sz w:val="22"/>
          <w:szCs w:val="22"/>
          <w:rtl/>
        </w:rPr>
      </w:pPr>
      <w:r w:rsidRPr="00D66138">
        <w:rPr>
          <w:rFonts w:ascii="Miriam" w:hAnsi="Miriam" w:cs="Guttman Keren" w:hint="cs"/>
          <w:sz w:val="22"/>
          <w:szCs w:val="22"/>
          <w:rtl/>
        </w:rPr>
        <w:t xml:space="preserve">בש"ך ב' </w:t>
      </w:r>
      <w:r w:rsidRPr="00D66138">
        <w:rPr>
          <w:rFonts w:ascii="Miriam" w:hAnsi="Miriam" w:cs="Guttman Keren"/>
          <w:sz w:val="22"/>
          <w:szCs w:val="22"/>
          <w:rtl/>
        </w:rPr>
        <w:t>–</w:t>
      </w:r>
      <w:r w:rsidRPr="00D66138">
        <w:rPr>
          <w:rFonts w:ascii="Miriam" w:hAnsi="Miriam" w:cs="Guttman Keren" w:hint="cs"/>
          <w:sz w:val="22"/>
          <w:szCs w:val="22"/>
          <w:rtl/>
        </w:rPr>
        <w:t xml:space="preserve"> עי' שפ"ד בדעת הרמ"א</w:t>
      </w:r>
    </w:p>
    <w:p w14:paraId="3AE21169" w14:textId="77777777" w:rsidR="00513AC2" w:rsidRPr="00D66138" w:rsidRDefault="00513AC2" w:rsidP="002B66B7">
      <w:pPr>
        <w:bidi/>
        <w:spacing w:before="0" w:line="340" w:lineRule="atLeast"/>
        <w:rPr>
          <w:rFonts w:ascii="Miriam" w:hAnsi="Miriam" w:cs="Guttman Keren" w:hint="cs"/>
          <w:sz w:val="22"/>
          <w:szCs w:val="22"/>
          <w:rtl/>
        </w:rPr>
      </w:pPr>
      <w:r w:rsidRPr="00D66138">
        <w:rPr>
          <w:rFonts w:ascii="Miriam" w:hAnsi="Miriam" w:cs="Guttman Keren" w:hint="cs"/>
          <w:sz w:val="22"/>
          <w:szCs w:val="22"/>
          <w:rtl/>
        </w:rPr>
        <w:t xml:space="preserve">בש"ך ה </w:t>
      </w:r>
      <w:r w:rsidRPr="00D66138">
        <w:rPr>
          <w:rFonts w:ascii="Miriam" w:hAnsi="Miriam" w:cs="Guttman Keren"/>
          <w:sz w:val="22"/>
          <w:szCs w:val="22"/>
          <w:rtl/>
        </w:rPr>
        <w:t>–</w:t>
      </w:r>
      <w:r w:rsidRPr="00D66138">
        <w:rPr>
          <w:rFonts w:ascii="Miriam" w:hAnsi="Miriam" w:cs="Guttman Keren" w:hint="cs"/>
          <w:sz w:val="22"/>
          <w:szCs w:val="22"/>
          <w:rtl/>
        </w:rPr>
        <w:t xml:space="preserve"> עי' שפ"ד טעמו [במליחה צריך לחתוך הקרום], עי"ש בסופו מהכרתי</w:t>
      </w:r>
    </w:p>
    <w:p w14:paraId="0DC2CD07" w14:textId="77777777" w:rsidR="00513AC2" w:rsidRPr="00D66138" w:rsidRDefault="00513AC2" w:rsidP="002B66B7">
      <w:pPr>
        <w:bidi/>
        <w:spacing w:before="0" w:line="340" w:lineRule="atLeast"/>
        <w:rPr>
          <w:rFonts w:ascii="Miriam" w:hAnsi="Miriam" w:cs="Guttman Keren" w:hint="cs"/>
          <w:sz w:val="22"/>
          <w:szCs w:val="22"/>
          <w:rtl/>
        </w:rPr>
      </w:pPr>
      <w:r w:rsidRPr="00D66138">
        <w:rPr>
          <w:rFonts w:ascii="Miriam" w:hAnsi="Miriam" w:cs="Guttman Keren" w:hint="cs"/>
          <w:sz w:val="22"/>
          <w:szCs w:val="22"/>
          <w:rtl/>
        </w:rPr>
        <w:t>בש"ך ו עי' שפ"ד א דלשו"ע אי"צ להוציא, [צ"ע מל' השו"ע, עי' יד יהודה ב]</w:t>
      </w:r>
    </w:p>
    <w:p w14:paraId="05403DE5" w14:textId="77777777" w:rsidR="00513AC2" w:rsidRPr="00D66138" w:rsidRDefault="00513AC2" w:rsidP="002B66B7">
      <w:pPr>
        <w:bidi/>
        <w:spacing w:before="0" w:line="340" w:lineRule="atLeast"/>
        <w:rPr>
          <w:rFonts w:ascii="Miriam" w:hAnsi="Miriam" w:cs="Guttman Keren" w:hint="cs"/>
          <w:sz w:val="22"/>
          <w:szCs w:val="22"/>
          <w:rtl/>
        </w:rPr>
      </w:pPr>
      <w:r w:rsidRPr="00D66138">
        <w:rPr>
          <w:rFonts w:ascii="Miriam" w:hAnsi="Miriam" w:cs="Guttman Keren" w:hint="cs"/>
          <w:sz w:val="22"/>
          <w:szCs w:val="22"/>
          <w:rtl/>
        </w:rPr>
        <w:t>בש"ך ח עי' חוו"ד ביאורים א דהשיג שטעם שני עיקר, וכ"כ המטה יהונתן, והיד אברהם</w:t>
      </w:r>
    </w:p>
    <w:p w14:paraId="0C931E16" w14:textId="77777777" w:rsidR="00513AC2" w:rsidRPr="00D66138" w:rsidRDefault="00513AC2" w:rsidP="002B66B7">
      <w:pPr>
        <w:bidi/>
        <w:spacing w:before="0" w:line="340" w:lineRule="atLeast"/>
        <w:rPr>
          <w:rFonts w:ascii="Miriam" w:hAnsi="Miriam" w:cs="Guttman Keren" w:hint="cs"/>
          <w:sz w:val="22"/>
          <w:szCs w:val="22"/>
          <w:rtl/>
        </w:rPr>
      </w:pPr>
      <w:r w:rsidRPr="00D66138">
        <w:rPr>
          <w:rFonts w:ascii="Miriam" w:hAnsi="Miriam" w:cs="Guttman Keren" w:hint="cs"/>
          <w:b/>
          <w:bCs/>
          <w:sz w:val="22"/>
          <w:szCs w:val="22"/>
          <w:rtl/>
        </w:rPr>
        <w:t xml:space="preserve">בענין מליחת המוח שבעצמות </w:t>
      </w:r>
      <w:r w:rsidRPr="00D66138">
        <w:rPr>
          <w:rFonts w:ascii="Miriam" w:hAnsi="Miriam" w:cs="Guttman Keren"/>
          <w:b/>
          <w:bCs/>
          <w:sz w:val="22"/>
          <w:szCs w:val="22"/>
          <w:rtl/>
        </w:rPr>
        <w:t>–</w:t>
      </w:r>
      <w:r w:rsidRPr="00D66138">
        <w:rPr>
          <w:rFonts w:ascii="Miriam" w:hAnsi="Miriam" w:cs="Guttman Keren" w:hint="cs"/>
          <w:sz w:val="22"/>
          <w:szCs w:val="22"/>
          <w:rtl/>
        </w:rPr>
        <w:t xml:space="preserve"> עי' ש"ך ט וגר"א יג דאף בדיעבד מוחזקים בדם, אך עי' שפ"ד מהפרישה והמנח"י דהוי רק לכתחילה</w:t>
      </w:r>
    </w:p>
    <w:p w14:paraId="02F5E5B2" w14:textId="77777777" w:rsidR="00513AC2" w:rsidRPr="00D66138" w:rsidRDefault="00513AC2" w:rsidP="002B66B7">
      <w:pPr>
        <w:bidi/>
        <w:spacing w:before="0" w:line="340" w:lineRule="atLeast"/>
        <w:rPr>
          <w:rFonts w:ascii="Miriam" w:hAnsi="Miriam" w:cs="Guttman Keren"/>
          <w:b/>
          <w:bCs/>
          <w:sz w:val="22"/>
          <w:szCs w:val="22"/>
          <w:rtl/>
        </w:rPr>
        <w:sectPr w:rsidR="00513AC2" w:rsidRPr="00D66138" w:rsidSect="00A13F1F">
          <w:pgSz w:w="11907" w:h="16840" w:code="9"/>
          <w:pgMar w:top="1928" w:right="2495" w:bottom="4366" w:left="2495" w:header="709" w:footer="709" w:gutter="0"/>
          <w:cols w:space="454"/>
          <w:bidi/>
          <w:rtlGutter/>
          <w:docGrid w:linePitch="360"/>
        </w:sectPr>
      </w:pPr>
    </w:p>
    <w:p w14:paraId="2E799DE1" w14:textId="77777777" w:rsidR="00505C14" w:rsidRPr="00D66138" w:rsidRDefault="00505C14" w:rsidP="002B66B7">
      <w:pPr>
        <w:bidi/>
        <w:spacing w:before="0" w:line="340" w:lineRule="atLeast"/>
        <w:rPr>
          <w:rFonts w:ascii="Miriam" w:hAnsi="Miriam" w:cs="Guttman Keren" w:hint="cs"/>
          <w:b/>
          <w:bCs/>
          <w:sz w:val="22"/>
          <w:szCs w:val="22"/>
          <w:rtl/>
        </w:rPr>
      </w:pPr>
      <w:r w:rsidRPr="00D66138">
        <w:rPr>
          <w:rFonts w:ascii="Miriam" w:hAnsi="Miriam" w:cs="Guttman Keren" w:hint="cs"/>
          <w:b/>
          <w:bCs/>
          <w:sz w:val="22"/>
          <w:szCs w:val="22"/>
          <w:rtl/>
        </w:rPr>
        <w:lastRenderedPageBreak/>
        <w:t>סוגית לב - סימן ע</w:t>
      </w:r>
      <w:r w:rsidR="00513AC2" w:rsidRPr="00D66138">
        <w:rPr>
          <w:rFonts w:ascii="Miriam" w:hAnsi="Miriam" w:cs="Guttman Keren" w:hint="cs"/>
          <w:b/>
          <w:bCs/>
          <w:sz w:val="22"/>
          <w:szCs w:val="22"/>
          <w:rtl/>
        </w:rPr>
        <w:t>ב</w:t>
      </w:r>
    </w:p>
    <w:p w14:paraId="0AAA8DC5" w14:textId="77777777" w:rsidR="00505C14" w:rsidRPr="00D66138" w:rsidRDefault="00505C14" w:rsidP="002B66B7">
      <w:pPr>
        <w:bidi/>
        <w:spacing w:before="0" w:line="340" w:lineRule="atLeast"/>
        <w:rPr>
          <w:rFonts w:ascii="Miriam" w:hAnsi="Miriam" w:cs="Guttman Keren" w:hint="cs"/>
          <w:b/>
          <w:bCs/>
          <w:sz w:val="22"/>
          <w:szCs w:val="22"/>
          <w:rtl/>
        </w:rPr>
      </w:pPr>
      <w:r w:rsidRPr="00D66138">
        <w:rPr>
          <w:rFonts w:ascii="Miriam" w:hAnsi="Miriam" w:cs="Guttman Keren" w:hint="cs"/>
          <w:b/>
          <w:bCs/>
          <w:sz w:val="22"/>
          <w:szCs w:val="22"/>
          <w:rtl/>
        </w:rPr>
        <w:t xml:space="preserve">עי' משנה קט. ובגמ' 'לימא מסייע </w:t>
      </w:r>
      <w:r w:rsidRPr="00D66138">
        <w:rPr>
          <w:rFonts w:ascii="Miriam" w:hAnsi="Miriam" w:cs="Guttman Keren"/>
          <w:b/>
          <w:bCs/>
          <w:sz w:val="22"/>
          <w:szCs w:val="22"/>
          <w:rtl/>
        </w:rPr>
        <w:t>–</w:t>
      </w:r>
      <w:r w:rsidRPr="00D66138">
        <w:rPr>
          <w:rFonts w:ascii="Miriam" w:hAnsi="Miriam" w:cs="Guttman Keren" w:hint="cs"/>
          <w:b/>
          <w:bCs/>
          <w:sz w:val="22"/>
          <w:szCs w:val="22"/>
          <w:rtl/>
        </w:rPr>
        <w:t xml:space="preserve"> ואיכא דאמרי', תוס' ד"ה הלב, וד"ה דלמא, עי' רי"ף לט. בדפי הרי"ף, עי' ר"ן ד"ה תניא, לא שנו, מתיבי, עי' רשב"א תורת הבית הארוך עט: ולענין לב </w:t>
      </w:r>
      <w:r w:rsidRPr="00D66138">
        <w:rPr>
          <w:rFonts w:ascii="Miriam" w:hAnsi="Miriam" w:cs="Guttman Keren"/>
          <w:b/>
          <w:bCs/>
          <w:sz w:val="22"/>
          <w:szCs w:val="22"/>
          <w:rtl/>
        </w:rPr>
        <w:t>–</w:t>
      </w:r>
      <w:r w:rsidRPr="00D66138">
        <w:rPr>
          <w:rFonts w:ascii="Miriam" w:hAnsi="Miriam" w:cs="Guttman Keren" w:hint="cs"/>
          <w:b/>
          <w:bCs/>
          <w:sz w:val="22"/>
          <w:szCs w:val="22"/>
          <w:rtl/>
        </w:rPr>
        <w:t xml:space="preserve"> פ. ולענין מולייתא', הקצר עג:, עי' מרדכי סי' תרצט, עי' רמב"ם פ"ו מהל' מאכ"א ה"ו עי"ש ראב"ד ומ"מ</w:t>
      </w:r>
    </w:p>
    <w:p w14:paraId="4C0D7E8E" w14:textId="77777777" w:rsidR="00505C14" w:rsidRPr="00D66138" w:rsidRDefault="00505C14" w:rsidP="002B66B7">
      <w:pPr>
        <w:bidi/>
        <w:spacing w:before="0" w:line="340" w:lineRule="atLeast"/>
        <w:rPr>
          <w:rFonts w:ascii="Miriam" w:hAnsi="Miriam" w:cs="Guttman Keren" w:hint="cs"/>
          <w:sz w:val="22"/>
          <w:szCs w:val="22"/>
          <w:rtl/>
        </w:rPr>
      </w:pPr>
      <w:r w:rsidRPr="00D66138">
        <w:rPr>
          <w:rFonts w:ascii="Miriam" w:hAnsi="Miriam" w:cs="Guttman Keren" w:hint="cs"/>
          <w:b/>
          <w:bCs/>
          <w:sz w:val="22"/>
          <w:szCs w:val="22"/>
          <w:rtl/>
        </w:rPr>
        <w:t>האם חייב על דם שבשלו</w:t>
      </w:r>
      <w:r w:rsidRPr="00D66138">
        <w:rPr>
          <w:rFonts w:ascii="Miriam" w:hAnsi="Miriam" w:cs="Guttman Keren" w:hint="cs"/>
          <w:sz w:val="22"/>
          <w:szCs w:val="22"/>
          <w:rtl/>
        </w:rPr>
        <w:t xml:space="preserve"> -  עי' רש"י במתני', וכ"כ קכ: ד"ה הקפה, אך התוס' השיגו, וכן בר"ן שם, אמנם בחידושי הר"ן דף קכ ביאר השיטות דחייב, וכ"נ ברמב"ם עי"ש במ"מ ובלח"מ בסופו, עי' ב"י סי' פז ז</w:t>
      </w:r>
    </w:p>
    <w:p w14:paraId="3CBCEC12" w14:textId="77777777" w:rsidR="00505C14" w:rsidRPr="00D66138" w:rsidRDefault="00505C14" w:rsidP="002B66B7">
      <w:pPr>
        <w:bidi/>
        <w:spacing w:before="0" w:line="340" w:lineRule="atLeast"/>
        <w:rPr>
          <w:rFonts w:ascii="Miriam" w:hAnsi="Miriam" w:cs="Guttman Keren" w:hint="cs"/>
          <w:sz w:val="22"/>
          <w:szCs w:val="22"/>
          <w:rtl/>
        </w:rPr>
      </w:pPr>
      <w:r w:rsidRPr="00D66138">
        <w:rPr>
          <w:rFonts w:ascii="Miriam" w:hAnsi="Miriam" w:cs="Guttman Keren" w:hint="cs"/>
          <w:b/>
          <w:bCs/>
          <w:sz w:val="22"/>
          <w:szCs w:val="22"/>
          <w:rtl/>
        </w:rPr>
        <w:t>האם לב שיע ומותר בבישול</w:t>
      </w:r>
      <w:r w:rsidRPr="00D66138">
        <w:rPr>
          <w:rFonts w:ascii="Miriam" w:hAnsi="Miriam" w:cs="Guttman Keren" w:hint="cs"/>
          <w:sz w:val="22"/>
          <w:szCs w:val="22"/>
          <w:rtl/>
        </w:rPr>
        <w:t xml:space="preserve"> </w:t>
      </w:r>
      <w:r w:rsidRPr="00D66138">
        <w:rPr>
          <w:rFonts w:ascii="Miriam" w:hAnsi="Miriam" w:cs="Guttman Keren"/>
          <w:sz w:val="22"/>
          <w:szCs w:val="22"/>
          <w:rtl/>
        </w:rPr>
        <w:t>–</w:t>
      </w:r>
      <w:r w:rsidRPr="00D66138">
        <w:rPr>
          <w:rFonts w:ascii="Miriam" w:hAnsi="Miriam" w:cs="Guttman Keren" w:hint="cs"/>
          <w:sz w:val="22"/>
          <w:szCs w:val="22"/>
          <w:rtl/>
        </w:rPr>
        <w:t xml:space="preserve"> עי' פסחים עד: 'נימא מסייע', עי' רש"י במתני', וכן מבואר שם ברמב"ם, אך עיי"ש בתוס' ובראב"ד דפליגי, וכן נחלקו בזה בבעל המאור ובהשגות הראב"ד בפסחים פרק כיצד צולין, ועי' בר"ן וברשב"א שם, שדנו במחלוקת זו ובשיטת הרמב"ן</w:t>
      </w:r>
    </w:p>
    <w:p w14:paraId="36B94A41" w14:textId="77777777" w:rsidR="00505C14" w:rsidRPr="00D66138" w:rsidRDefault="00505C14" w:rsidP="002B66B7">
      <w:pPr>
        <w:bidi/>
        <w:spacing w:before="0" w:line="340" w:lineRule="atLeast"/>
        <w:rPr>
          <w:rFonts w:ascii="Miriam" w:hAnsi="Miriam" w:cs="Guttman Keren" w:hint="cs"/>
          <w:sz w:val="22"/>
          <w:szCs w:val="22"/>
          <w:rtl/>
        </w:rPr>
      </w:pPr>
      <w:r w:rsidRPr="00D66138">
        <w:rPr>
          <w:rFonts w:ascii="Miriam" w:hAnsi="Miriam" w:cs="Guttman Keren" w:hint="cs"/>
          <w:b/>
          <w:bCs/>
          <w:sz w:val="22"/>
          <w:szCs w:val="22"/>
          <w:rtl/>
        </w:rPr>
        <w:t xml:space="preserve">חילוק הדמים שבלב לענין חיוב כרת </w:t>
      </w:r>
      <w:r w:rsidRPr="00D66138">
        <w:rPr>
          <w:rFonts w:ascii="Miriam" w:hAnsi="Miriam" w:cs="Guttman Keren"/>
          <w:sz w:val="22"/>
          <w:szCs w:val="22"/>
          <w:rtl/>
        </w:rPr>
        <w:t>–</w:t>
      </w:r>
      <w:r w:rsidRPr="00D66138">
        <w:rPr>
          <w:rFonts w:ascii="Miriam" w:hAnsi="Miriam" w:cs="Guttman Keren" w:hint="cs"/>
          <w:sz w:val="22"/>
          <w:szCs w:val="22"/>
          <w:rtl/>
        </w:rPr>
        <w:t xml:space="preserve"> עי' גמ' כריתות כב. 'תנן התם הלב', עי"ש ברש"י, ועי' ברשב"א בתוה"ב הארוך שפירש שיטה זו, אמנם שאר הראשונים פירשו באופ"א, עי' רי"ף חולין שם [עי' בר"ן שפירש שיטתו] עי' רא"ש סי' כה [עי' מעיו"ט מ] עי' רמב"ם פ"ו ה"ג [עי' לח"מ ה"ו] ועי' פמ"ג מש"ז א שהקשה ע"פ מחלוקת זו על הטושו"ע</w:t>
      </w:r>
    </w:p>
    <w:p w14:paraId="7D625FAC" w14:textId="77777777" w:rsidR="00505C14" w:rsidRPr="00D66138" w:rsidRDefault="00505C14" w:rsidP="002B66B7">
      <w:pPr>
        <w:bidi/>
        <w:spacing w:before="0" w:line="340" w:lineRule="atLeast"/>
        <w:rPr>
          <w:rFonts w:ascii="Miriam" w:hAnsi="Miriam" w:cs="Guttman Keren" w:hint="cs"/>
          <w:sz w:val="22"/>
          <w:szCs w:val="22"/>
          <w:rtl/>
        </w:rPr>
      </w:pPr>
      <w:r w:rsidRPr="00D66138">
        <w:rPr>
          <w:rFonts w:ascii="Miriam" w:hAnsi="Miriam" w:cs="Guttman Keren" w:hint="cs"/>
          <w:b/>
          <w:bCs/>
          <w:sz w:val="22"/>
          <w:szCs w:val="22"/>
          <w:rtl/>
        </w:rPr>
        <w:t>טור בדברי הטור דבמליחה כבכ"פ</w:t>
      </w:r>
      <w:r w:rsidRPr="00D66138">
        <w:rPr>
          <w:rFonts w:ascii="Miriam" w:hAnsi="Miriam" w:cs="Guttman Keren" w:hint="cs"/>
          <w:sz w:val="22"/>
          <w:szCs w:val="22"/>
          <w:rtl/>
        </w:rPr>
        <w:t xml:space="preserve"> </w:t>
      </w:r>
      <w:r w:rsidRPr="00D66138">
        <w:rPr>
          <w:rFonts w:ascii="Miriam" w:hAnsi="Miriam" w:cs="Guttman Keren"/>
          <w:sz w:val="22"/>
          <w:szCs w:val="22"/>
          <w:rtl/>
        </w:rPr>
        <w:t>–</w:t>
      </w:r>
      <w:r w:rsidRPr="00D66138">
        <w:rPr>
          <w:rFonts w:ascii="Miriam" w:hAnsi="Miriam" w:cs="Guttman Keren" w:hint="cs"/>
          <w:sz w:val="22"/>
          <w:szCs w:val="22"/>
          <w:rtl/>
        </w:rPr>
        <w:t xml:space="preserve"> מקורו מהרשב"א בתוה"ב הקצר, עי' קו' הד"מ ב דהוי דם בעין, ועי' ב"י בסוף הסי' מהגהות שע"ד שדן בזה, ועי"ש בד"מ ח, עי' פרישה א, עי' ב"ח ג' בתחלתו, וע"ע בב"ח קו"א שהשיג על הדרישה</w:t>
      </w:r>
    </w:p>
    <w:p w14:paraId="41FD554D" w14:textId="77777777" w:rsidR="00505C14" w:rsidRPr="00D66138" w:rsidRDefault="00505C14" w:rsidP="002B66B7">
      <w:pPr>
        <w:bidi/>
        <w:spacing w:before="0" w:line="340" w:lineRule="atLeast"/>
        <w:rPr>
          <w:rFonts w:ascii="Miriam" w:hAnsi="Miriam" w:cs="Guttman Keren" w:hint="cs"/>
          <w:sz w:val="22"/>
          <w:szCs w:val="22"/>
          <w:rtl/>
        </w:rPr>
      </w:pPr>
      <w:r w:rsidRPr="00D66138">
        <w:rPr>
          <w:rFonts w:ascii="Miriam" w:hAnsi="Miriam" w:cs="Guttman Keren" w:hint="cs"/>
          <w:b/>
          <w:bCs/>
          <w:sz w:val="22"/>
          <w:szCs w:val="22"/>
          <w:rtl/>
        </w:rPr>
        <w:t>ביאור הנידון האם לשער נגד הדם או כל הלב</w:t>
      </w:r>
      <w:r w:rsidRPr="00D66138">
        <w:rPr>
          <w:rFonts w:ascii="Miriam" w:hAnsi="Miriam" w:cs="Guttman Keren" w:hint="cs"/>
          <w:sz w:val="22"/>
          <w:szCs w:val="22"/>
          <w:rtl/>
        </w:rPr>
        <w:t xml:space="preserve"> </w:t>
      </w:r>
      <w:r w:rsidRPr="00D66138">
        <w:rPr>
          <w:rFonts w:ascii="Miriam" w:hAnsi="Miriam" w:cs="Guttman Keren"/>
          <w:sz w:val="22"/>
          <w:szCs w:val="22"/>
          <w:rtl/>
        </w:rPr>
        <w:t>–</w:t>
      </w:r>
      <w:r w:rsidRPr="00D66138">
        <w:rPr>
          <w:rFonts w:ascii="Miriam" w:hAnsi="Miriam" w:cs="Guttman Keren" w:hint="cs"/>
          <w:sz w:val="22"/>
          <w:szCs w:val="22"/>
          <w:rtl/>
        </w:rPr>
        <w:t xml:space="preserve"> עי' ד"מ ד ב' סברות, עי' ב"ח ה ד"ה ומ"ש רבינו, וכעי"ז בפרישה ג, וע"ע בארוך מש"ך ס"ב ד"ה וכתב ראבי"ה דיש בעוף ס' אף נגד הלב</w:t>
      </w:r>
    </w:p>
    <w:p w14:paraId="2EBE42B7" w14:textId="77777777" w:rsidR="00505C14" w:rsidRPr="00D66138" w:rsidRDefault="00505C14" w:rsidP="002B66B7">
      <w:pPr>
        <w:bidi/>
        <w:spacing w:before="0" w:line="340" w:lineRule="atLeast"/>
        <w:rPr>
          <w:rFonts w:ascii="Miriam" w:hAnsi="Miriam" w:cs="Guttman Keren" w:hint="cs"/>
          <w:sz w:val="22"/>
          <w:szCs w:val="22"/>
          <w:rtl/>
        </w:rPr>
      </w:pPr>
      <w:r w:rsidRPr="00D66138">
        <w:rPr>
          <w:rFonts w:ascii="Miriam" w:hAnsi="Miriam" w:cs="Guttman Keren" w:hint="cs"/>
          <w:b/>
          <w:bCs/>
          <w:sz w:val="22"/>
          <w:szCs w:val="22"/>
          <w:rtl/>
        </w:rPr>
        <w:t>בענין איסור החתיכה שעם הלב</w:t>
      </w:r>
      <w:r w:rsidRPr="00D66138">
        <w:rPr>
          <w:rFonts w:ascii="Miriam" w:hAnsi="Miriam" w:cs="Guttman Keren" w:hint="cs"/>
          <w:sz w:val="22"/>
          <w:szCs w:val="22"/>
          <w:rtl/>
        </w:rPr>
        <w:t xml:space="preserve"> </w:t>
      </w:r>
      <w:r w:rsidRPr="00D66138">
        <w:rPr>
          <w:rFonts w:ascii="Miriam" w:hAnsi="Miriam" w:cs="Guttman Keren"/>
          <w:sz w:val="22"/>
          <w:szCs w:val="22"/>
          <w:rtl/>
        </w:rPr>
        <w:t>–</w:t>
      </w:r>
      <w:r w:rsidRPr="00D66138">
        <w:rPr>
          <w:rFonts w:ascii="Miriam" w:hAnsi="Miriam" w:cs="Guttman Keren" w:hint="cs"/>
          <w:sz w:val="22"/>
          <w:szCs w:val="22"/>
          <w:rtl/>
        </w:rPr>
        <w:t xml:space="preserve"> עי' ב"י בשם הסמ"ק בטעם האיסור, עי' ב"ח ו דיש ב' טעמים חלוקים, עי' היטב בזה במרדכי ובהג"א סי' כה </w:t>
      </w:r>
    </w:p>
    <w:p w14:paraId="541234DB" w14:textId="77777777" w:rsidR="00D66138" w:rsidRDefault="00D66138" w:rsidP="002B66B7">
      <w:pPr>
        <w:bidi/>
        <w:spacing w:before="0" w:line="340" w:lineRule="atLeast"/>
        <w:rPr>
          <w:rFonts w:ascii="Miriam" w:hAnsi="Miriam" w:cs="Guttman Keren" w:hint="cs"/>
          <w:b/>
          <w:bCs/>
          <w:sz w:val="22"/>
          <w:szCs w:val="22"/>
          <w:rtl/>
        </w:rPr>
      </w:pPr>
    </w:p>
    <w:p w14:paraId="59828F3F" w14:textId="77777777" w:rsidR="00505C14" w:rsidRPr="00D66138" w:rsidRDefault="00505C14" w:rsidP="00D66138">
      <w:pPr>
        <w:bidi/>
        <w:spacing w:before="0" w:line="340" w:lineRule="atLeast"/>
        <w:rPr>
          <w:rFonts w:ascii="Miriam" w:hAnsi="Miriam" w:cs="Guttman Keren" w:hint="cs"/>
          <w:b/>
          <w:bCs/>
          <w:sz w:val="22"/>
          <w:szCs w:val="22"/>
          <w:rtl/>
        </w:rPr>
      </w:pPr>
      <w:r w:rsidRPr="00D66138">
        <w:rPr>
          <w:rFonts w:ascii="Miriam" w:hAnsi="Miriam" w:cs="Guttman Keren" w:hint="cs"/>
          <w:b/>
          <w:bCs/>
          <w:sz w:val="22"/>
          <w:szCs w:val="22"/>
          <w:rtl/>
        </w:rPr>
        <w:t>שו"ע סימן עב</w:t>
      </w:r>
    </w:p>
    <w:p w14:paraId="00BE4DFD" w14:textId="77777777" w:rsidR="00505C14" w:rsidRPr="00D66138" w:rsidRDefault="00505C14" w:rsidP="002B66B7">
      <w:pPr>
        <w:bidi/>
        <w:spacing w:before="0" w:line="340" w:lineRule="atLeast"/>
        <w:rPr>
          <w:rFonts w:ascii="Miriam" w:hAnsi="Miriam" w:cs="Guttman Keren" w:hint="cs"/>
          <w:sz w:val="22"/>
          <w:szCs w:val="22"/>
          <w:rtl/>
        </w:rPr>
      </w:pPr>
      <w:r w:rsidRPr="00D66138">
        <w:rPr>
          <w:rFonts w:ascii="Miriam" w:hAnsi="Miriam" w:cs="Guttman Keren" w:hint="cs"/>
          <w:b/>
          <w:bCs/>
          <w:sz w:val="22"/>
          <w:szCs w:val="22"/>
          <w:rtl/>
        </w:rPr>
        <w:t>סעיף א</w:t>
      </w:r>
      <w:r w:rsidRPr="00D66138">
        <w:rPr>
          <w:rFonts w:ascii="Miriam" w:hAnsi="Miriam" w:cs="Guttman Keren" w:hint="cs"/>
          <w:sz w:val="22"/>
          <w:szCs w:val="22"/>
          <w:rtl/>
        </w:rPr>
        <w:t xml:space="preserve"> בש"ך סק"א </w:t>
      </w:r>
      <w:r w:rsidRPr="00D66138">
        <w:rPr>
          <w:rFonts w:ascii="Miriam" w:hAnsi="Miriam" w:cs="Guttman Keren"/>
          <w:sz w:val="22"/>
          <w:szCs w:val="22"/>
          <w:rtl/>
        </w:rPr>
        <w:t>–</w:t>
      </w:r>
      <w:r w:rsidRPr="00D66138">
        <w:rPr>
          <w:rFonts w:ascii="Miriam" w:hAnsi="Miriam" w:cs="Guttman Keren" w:hint="cs"/>
          <w:sz w:val="22"/>
          <w:szCs w:val="22"/>
          <w:rtl/>
        </w:rPr>
        <w:t xml:space="preserve"> עי' שפ"ד דיש גי' חלוקות בלשון המחבר</w:t>
      </w:r>
    </w:p>
    <w:p w14:paraId="1FC29E2E" w14:textId="77777777" w:rsidR="00505C14" w:rsidRPr="00D66138" w:rsidRDefault="00505C14" w:rsidP="002B66B7">
      <w:pPr>
        <w:bidi/>
        <w:spacing w:before="0" w:line="340" w:lineRule="atLeast"/>
        <w:rPr>
          <w:rFonts w:ascii="Miriam" w:hAnsi="Miriam" w:cs="Guttman Keren" w:hint="cs"/>
          <w:sz w:val="22"/>
          <w:szCs w:val="22"/>
          <w:rtl/>
        </w:rPr>
      </w:pPr>
      <w:r w:rsidRPr="00D66138">
        <w:rPr>
          <w:rFonts w:ascii="Miriam" w:hAnsi="Miriam" w:cs="Guttman Keren" w:hint="cs"/>
          <w:b/>
          <w:bCs/>
          <w:sz w:val="22"/>
          <w:szCs w:val="22"/>
          <w:rtl/>
        </w:rPr>
        <w:t>בחומרת הרמ"א</w:t>
      </w:r>
      <w:r w:rsidRPr="00D66138">
        <w:rPr>
          <w:rFonts w:ascii="Miriam" w:hAnsi="Miriam" w:cs="Guttman Keren" w:hint="cs"/>
          <w:sz w:val="22"/>
          <w:szCs w:val="22"/>
          <w:rtl/>
        </w:rPr>
        <w:t xml:space="preserve"> </w:t>
      </w:r>
      <w:r w:rsidRPr="00D66138">
        <w:rPr>
          <w:rFonts w:ascii="Miriam" w:hAnsi="Miriam" w:cs="Guttman Keren"/>
          <w:sz w:val="22"/>
          <w:szCs w:val="22"/>
          <w:rtl/>
        </w:rPr>
        <w:t>–</w:t>
      </w:r>
      <w:r w:rsidRPr="00D66138">
        <w:rPr>
          <w:rFonts w:ascii="Miriam" w:hAnsi="Miriam" w:cs="Guttman Keren" w:hint="cs"/>
          <w:sz w:val="22"/>
          <w:szCs w:val="22"/>
          <w:rtl/>
        </w:rPr>
        <w:t xml:space="preserve"> עי' ש"ך ב דיש לחוש במקום שנהגו, ועי' ט"ז א מהד"מ, ועי' פמ"ג דלא נהגו כן, ובט"ז מהרש"ל שהשיג על חשש זה, וע"ע בפר"ח ב שהוסיף להשיג, והו"ד בגר"א ב </w:t>
      </w:r>
    </w:p>
    <w:p w14:paraId="083B1831" w14:textId="77777777" w:rsidR="00505C14" w:rsidRPr="00D66138" w:rsidRDefault="00505C14" w:rsidP="002B66B7">
      <w:pPr>
        <w:bidi/>
        <w:spacing w:before="0" w:line="340" w:lineRule="atLeast"/>
        <w:rPr>
          <w:rFonts w:ascii="Miriam" w:hAnsi="Miriam" w:cs="Guttman Keren" w:hint="cs"/>
          <w:sz w:val="22"/>
          <w:szCs w:val="22"/>
          <w:rtl/>
        </w:rPr>
      </w:pPr>
      <w:r w:rsidRPr="00D66138">
        <w:rPr>
          <w:rFonts w:ascii="Miriam" w:hAnsi="Miriam" w:cs="Guttman Keren" w:hint="cs"/>
          <w:b/>
          <w:bCs/>
          <w:sz w:val="22"/>
          <w:szCs w:val="22"/>
          <w:rtl/>
        </w:rPr>
        <w:lastRenderedPageBreak/>
        <w:t>בענין אכילת לב עוף</w:t>
      </w:r>
      <w:r w:rsidRPr="00D66138">
        <w:rPr>
          <w:rFonts w:ascii="Miriam" w:hAnsi="Miriam" w:cs="Guttman Keren" w:hint="cs"/>
          <w:sz w:val="22"/>
          <w:szCs w:val="22"/>
          <w:rtl/>
        </w:rPr>
        <w:t xml:space="preserve"> </w:t>
      </w:r>
      <w:r w:rsidRPr="00D66138">
        <w:rPr>
          <w:rFonts w:ascii="Miriam" w:hAnsi="Miriam" w:cs="Guttman Keren"/>
          <w:sz w:val="22"/>
          <w:szCs w:val="22"/>
          <w:rtl/>
        </w:rPr>
        <w:t>–</w:t>
      </w:r>
      <w:r w:rsidRPr="00D66138">
        <w:rPr>
          <w:rFonts w:ascii="Miriam" w:hAnsi="Miriam" w:cs="Guttman Keren" w:hint="cs"/>
          <w:sz w:val="22"/>
          <w:szCs w:val="22"/>
          <w:rtl/>
        </w:rPr>
        <w:t xml:space="preserve"> משמע מטעם שכחה, וכ"נ בחו"ד [חידושים ב] שכתב דזהו לזכרים, אמנם עי' שו"ג ובבא"ח ש"ב אחרי יא דמטמטם</w:t>
      </w:r>
    </w:p>
    <w:p w14:paraId="5E1BC7BC" w14:textId="77777777" w:rsidR="000F15B9" w:rsidRPr="00D66138" w:rsidRDefault="000F15B9" w:rsidP="002B66B7">
      <w:pPr>
        <w:bidi/>
        <w:spacing w:before="0" w:line="340" w:lineRule="atLeast"/>
        <w:rPr>
          <w:rFonts w:ascii="Miriam" w:hAnsi="Miriam" w:cs="Guttman Keren" w:hint="cs"/>
          <w:b/>
          <w:bCs/>
          <w:sz w:val="22"/>
          <w:szCs w:val="22"/>
          <w:rtl/>
        </w:rPr>
      </w:pPr>
    </w:p>
    <w:p w14:paraId="6ACA54C5" w14:textId="77777777" w:rsidR="00505C14" w:rsidRPr="00D66138" w:rsidRDefault="00505C14" w:rsidP="002B66B7">
      <w:pPr>
        <w:bidi/>
        <w:spacing w:before="0" w:line="340" w:lineRule="atLeast"/>
        <w:rPr>
          <w:rFonts w:ascii="Miriam" w:hAnsi="Miriam" w:cs="Guttman Keren" w:hint="cs"/>
          <w:b/>
          <w:bCs/>
          <w:sz w:val="22"/>
          <w:szCs w:val="22"/>
          <w:rtl/>
        </w:rPr>
      </w:pPr>
      <w:r w:rsidRPr="00D66138">
        <w:rPr>
          <w:rFonts w:ascii="Miriam" w:hAnsi="Miriam" w:cs="Guttman Keren" w:hint="cs"/>
          <w:b/>
          <w:bCs/>
          <w:sz w:val="22"/>
          <w:szCs w:val="22"/>
          <w:rtl/>
        </w:rPr>
        <w:t>סעיף ב</w:t>
      </w:r>
    </w:p>
    <w:p w14:paraId="6F22E713" w14:textId="77777777" w:rsidR="00505C14" w:rsidRPr="00D66138" w:rsidRDefault="00505C14" w:rsidP="002B66B7">
      <w:pPr>
        <w:bidi/>
        <w:spacing w:before="0" w:line="340" w:lineRule="atLeast"/>
        <w:rPr>
          <w:rFonts w:ascii="Miriam" w:hAnsi="Miriam" w:cs="Guttman Keren" w:hint="cs"/>
          <w:sz w:val="22"/>
          <w:szCs w:val="22"/>
          <w:rtl/>
        </w:rPr>
      </w:pPr>
      <w:r w:rsidRPr="00D66138">
        <w:rPr>
          <w:rFonts w:ascii="Miriam" w:hAnsi="Miriam" w:cs="Guttman Keren" w:hint="cs"/>
          <w:b/>
          <w:bCs/>
          <w:sz w:val="22"/>
          <w:szCs w:val="22"/>
          <w:rtl/>
        </w:rPr>
        <w:t>בקושיא דהוי דם בעין,</w:t>
      </w:r>
      <w:r w:rsidRPr="00D66138">
        <w:rPr>
          <w:rFonts w:ascii="Miriam" w:hAnsi="Miriam" w:cs="Guttman Keren" w:hint="cs"/>
          <w:sz w:val="22"/>
          <w:szCs w:val="22"/>
          <w:rtl/>
        </w:rPr>
        <w:t xml:space="preserve"> עי' ט"ז ב טעם אחד, ועי' סק"ו טעם נוסף, ונפ"מ לבשר אחר, ועי' ש"ך ג טעם שלישי מהרמב"ן, [עי' שפ"ד כמה נפ"מ], ובש"ך משמע שהכריע כרמב"ן, וכן הכריע הפר"ח ג, אמנם עי' במש"ז ובשפ"ד הכריע כמהרא"י, [אך חשש לשאר טעמים], ועי' בגר"א סוף ח בדעת השו"ע</w:t>
      </w:r>
    </w:p>
    <w:p w14:paraId="2907B81E" w14:textId="77777777" w:rsidR="00505C14" w:rsidRPr="00D66138" w:rsidRDefault="00505C14" w:rsidP="002B66B7">
      <w:pPr>
        <w:bidi/>
        <w:spacing w:before="0" w:line="340" w:lineRule="atLeast"/>
        <w:rPr>
          <w:rFonts w:ascii="Miriam" w:hAnsi="Miriam" w:cs="Guttman Keren" w:hint="cs"/>
          <w:sz w:val="22"/>
          <w:szCs w:val="22"/>
          <w:rtl/>
        </w:rPr>
      </w:pPr>
      <w:r w:rsidRPr="00D66138">
        <w:rPr>
          <w:rFonts w:ascii="Miriam" w:hAnsi="Miriam" w:cs="Guttman Keren" w:hint="cs"/>
          <w:sz w:val="22"/>
          <w:szCs w:val="22"/>
          <w:rtl/>
        </w:rPr>
        <w:t>עי' ט"ז ג וש"ך ד דלא אמרינן שיע בבישול, אך עי' גר"א ו שדעתו להקל</w:t>
      </w:r>
    </w:p>
    <w:p w14:paraId="282F2640" w14:textId="77777777" w:rsidR="00505C14" w:rsidRPr="00D66138" w:rsidRDefault="00505C14" w:rsidP="002B66B7">
      <w:pPr>
        <w:bidi/>
        <w:spacing w:before="0" w:line="340" w:lineRule="atLeast"/>
        <w:rPr>
          <w:rFonts w:ascii="Miriam" w:hAnsi="Miriam" w:cs="Guttman Keren" w:hint="cs"/>
          <w:sz w:val="22"/>
          <w:szCs w:val="22"/>
          <w:rtl/>
        </w:rPr>
      </w:pPr>
      <w:r w:rsidRPr="00D66138">
        <w:rPr>
          <w:rFonts w:ascii="Miriam" w:hAnsi="Miriam" w:cs="Guttman Keren" w:hint="cs"/>
          <w:sz w:val="22"/>
          <w:szCs w:val="22"/>
          <w:rtl/>
        </w:rPr>
        <w:t xml:space="preserve">עי' ט"ז ד [החמיר כרמ"א לשער אפילו בנמלח כנגד הלב], ועי' ש"ך ה [האריך בזה והסיק בצ"ע], וביאר דלשו"ע איירי בלא נמלח, וכן דעת הפר"ח ה </w:t>
      </w:r>
    </w:p>
    <w:p w14:paraId="33DB2670" w14:textId="77777777" w:rsidR="00505C14" w:rsidRPr="00D66138" w:rsidRDefault="00505C14" w:rsidP="002B66B7">
      <w:pPr>
        <w:bidi/>
        <w:spacing w:before="0" w:line="340" w:lineRule="atLeast"/>
        <w:rPr>
          <w:rFonts w:ascii="Miriam" w:hAnsi="Miriam" w:cs="Guttman Keren" w:hint="cs"/>
          <w:sz w:val="22"/>
          <w:szCs w:val="22"/>
          <w:rtl/>
        </w:rPr>
      </w:pPr>
      <w:r w:rsidRPr="00D66138">
        <w:rPr>
          <w:rFonts w:ascii="Miriam" w:hAnsi="Miriam" w:cs="Guttman Keren" w:hint="cs"/>
          <w:b/>
          <w:bCs/>
          <w:sz w:val="22"/>
          <w:szCs w:val="22"/>
          <w:rtl/>
        </w:rPr>
        <w:t>דין הלב עצמו לשו"ע</w:t>
      </w:r>
      <w:r w:rsidRPr="00D66138">
        <w:rPr>
          <w:rFonts w:ascii="Miriam" w:hAnsi="Miriam" w:cs="Guttman Keren" w:hint="cs"/>
          <w:sz w:val="22"/>
          <w:szCs w:val="22"/>
          <w:rtl/>
        </w:rPr>
        <w:t xml:space="preserve"> עי' ש"ך ו וכן דעת הפר"ח ו לדינא</w:t>
      </w:r>
    </w:p>
    <w:p w14:paraId="795E7193" w14:textId="77777777" w:rsidR="00505C14" w:rsidRPr="00D66138" w:rsidRDefault="00505C14" w:rsidP="002B66B7">
      <w:pPr>
        <w:bidi/>
        <w:spacing w:before="0" w:line="340" w:lineRule="atLeast"/>
        <w:rPr>
          <w:rFonts w:ascii="Miriam" w:hAnsi="Miriam" w:cs="Guttman Keren" w:hint="cs"/>
          <w:sz w:val="22"/>
          <w:szCs w:val="22"/>
          <w:rtl/>
        </w:rPr>
      </w:pPr>
      <w:r w:rsidRPr="00D66138">
        <w:rPr>
          <w:rFonts w:ascii="Miriam" w:hAnsi="Miriam" w:cs="Guttman Keren" w:hint="cs"/>
          <w:sz w:val="22"/>
          <w:szCs w:val="22"/>
          <w:rtl/>
        </w:rPr>
        <w:t>במש"כ הש"ך ז בטעם דלא אמרינן חענ"נ, עי' מש"ז ה שביאר סברתו</w:t>
      </w:r>
    </w:p>
    <w:p w14:paraId="3737FAE8" w14:textId="77777777" w:rsidR="00505C14" w:rsidRPr="00D66138" w:rsidRDefault="00505C14" w:rsidP="002B66B7">
      <w:pPr>
        <w:bidi/>
        <w:spacing w:before="0" w:line="340" w:lineRule="atLeast"/>
        <w:rPr>
          <w:rFonts w:ascii="Miriam" w:hAnsi="Miriam" w:cs="Guttman Keren" w:hint="cs"/>
          <w:sz w:val="22"/>
          <w:szCs w:val="22"/>
          <w:rtl/>
        </w:rPr>
      </w:pPr>
      <w:r w:rsidRPr="00D66138">
        <w:rPr>
          <w:rFonts w:ascii="Miriam" w:hAnsi="Miriam" w:cs="Guttman Keren" w:hint="cs"/>
          <w:sz w:val="22"/>
          <w:szCs w:val="22"/>
          <w:rtl/>
        </w:rPr>
        <w:t>בש"ך ח עי' שפ"ד דהוי חומרא לאסור מחמת המליחה</w:t>
      </w:r>
    </w:p>
    <w:p w14:paraId="79A15C56" w14:textId="77777777" w:rsidR="00505C14" w:rsidRPr="00D66138" w:rsidRDefault="00505C14" w:rsidP="002B66B7">
      <w:pPr>
        <w:bidi/>
        <w:spacing w:before="0" w:line="340" w:lineRule="atLeast"/>
        <w:rPr>
          <w:rFonts w:ascii="Miriam" w:hAnsi="Miriam" w:cs="Guttman Keren" w:hint="cs"/>
          <w:sz w:val="22"/>
          <w:szCs w:val="22"/>
          <w:rtl/>
        </w:rPr>
      </w:pPr>
      <w:r w:rsidRPr="00D66138">
        <w:rPr>
          <w:rFonts w:ascii="Miriam" w:hAnsi="Miriam" w:cs="Guttman Keren" w:hint="cs"/>
          <w:sz w:val="22"/>
          <w:szCs w:val="22"/>
          <w:rtl/>
        </w:rPr>
        <w:t>בש"ך י עי' שפ"ד מה שתמה עליו, וכעי"ז הקשה הבית מאיר</w:t>
      </w:r>
    </w:p>
    <w:p w14:paraId="3E604913" w14:textId="77777777" w:rsidR="00505C14" w:rsidRPr="00D66138" w:rsidRDefault="00505C14" w:rsidP="002B66B7">
      <w:pPr>
        <w:bidi/>
        <w:spacing w:before="0" w:line="340" w:lineRule="atLeast"/>
        <w:rPr>
          <w:rFonts w:ascii="Miriam" w:hAnsi="Miriam" w:cs="Guttman Keren" w:hint="cs"/>
          <w:b/>
          <w:bCs/>
          <w:sz w:val="22"/>
          <w:szCs w:val="22"/>
          <w:rtl/>
        </w:rPr>
      </w:pPr>
      <w:r w:rsidRPr="00D66138">
        <w:rPr>
          <w:rFonts w:ascii="Miriam" w:hAnsi="Miriam" w:cs="Guttman Keren" w:hint="cs"/>
          <w:b/>
          <w:bCs/>
          <w:sz w:val="22"/>
          <w:szCs w:val="22"/>
          <w:rtl/>
        </w:rPr>
        <w:t>סעיף ג</w:t>
      </w:r>
    </w:p>
    <w:p w14:paraId="0EE0453B" w14:textId="77777777" w:rsidR="00505C14" w:rsidRPr="00D66138" w:rsidRDefault="00505C14" w:rsidP="002B66B7">
      <w:pPr>
        <w:bidi/>
        <w:spacing w:before="0" w:line="340" w:lineRule="atLeast"/>
        <w:rPr>
          <w:rFonts w:ascii="Miriam" w:hAnsi="Miriam" w:cs="Guttman Keren" w:hint="cs"/>
          <w:sz w:val="22"/>
          <w:szCs w:val="22"/>
          <w:rtl/>
        </w:rPr>
      </w:pPr>
      <w:r w:rsidRPr="00D66138">
        <w:rPr>
          <w:rFonts w:ascii="Miriam" w:hAnsi="Miriam" w:cs="Guttman Keren" w:hint="cs"/>
          <w:sz w:val="22"/>
          <w:szCs w:val="22"/>
          <w:rtl/>
        </w:rPr>
        <w:t xml:space="preserve">עי' ש"ך טו ועי' שפ"ד [ביאר דלשו"ע ליכא איסור דבוק כלל, אע"פ דס"ל אפש"ל אסור], וכ"נ בפר"ח טו </w:t>
      </w:r>
    </w:p>
    <w:p w14:paraId="4CCCAE6B" w14:textId="77777777" w:rsidR="00505C14" w:rsidRPr="00D66138" w:rsidRDefault="00505C14" w:rsidP="002B66B7">
      <w:pPr>
        <w:bidi/>
        <w:spacing w:before="0" w:line="340" w:lineRule="atLeast"/>
        <w:rPr>
          <w:rFonts w:ascii="Miriam" w:hAnsi="Miriam" w:cs="Guttman Keren" w:hint="cs"/>
          <w:sz w:val="22"/>
          <w:szCs w:val="22"/>
          <w:rtl/>
        </w:rPr>
      </w:pPr>
      <w:r w:rsidRPr="00D66138">
        <w:rPr>
          <w:rFonts w:ascii="Miriam" w:hAnsi="Miriam" w:cs="Guttman Keren" w:hint="cs"/>
          <w:sz w:val="22"/>
          <w:szCs w:val="22"/>
          <w:rtl/>
        </w:rPr>
        <w:t>עי' ש"ך טז בשם רש"ל, אך עי' ט"ז ט בסופו משמע דפליג, וכן דעת הפר"ח יד, אך בט"ז סק"ד משמע דמודה לרש"ל, וכ"כ במש"ז ט בסופו מהעה"ג, אך במש"ז ד הביא מהכנה"ג דהט"ז פליג</w:t>
      </w:r>
    </w:p>
    <w:p w14:paraId="634C0B5F" w14:textId="77777777" w:rsidR="00505C14" w:rsidRPr="00D66138" w:rsidRDefault="00505C14" w:rsidP="002B66B7">
      <w:pPr>
        <w:bidi/>
        <w:spacing w:before="0" w:line="340" w:lineRule="atLeast"/>
        <w:rPr>
          <w:rFonts w:ascii="Miriam" w:hAnsi="Miriam" w:cs="Guttman Keren" w:hint="cs"/>
          <w:sz w:val="22"/>
          <w:szCs w:val="22"/>
          <w:rtl/>
        </w:rPr>
      </w:pPr>
      <w:r w:rsidRPr="00D66138">
        <w:rPr>
          <w:rFonts w:ascii="Miriam" w:hAnsi="Miriam" w:cs="Guttman Keren" w:hint="cs"/>
          <w:b/>
          <w:bCs/>
          <w:sz w:val="22"/>
          <w:szCs w:val="22"/>
          <w:rtl/>
        </w:rPr>
        <w:t>בטעם איסור דבוק</w:t>
      </w:r>
      <w:r w:rsidRPr="00D66138">
        <w:rPr>
          <w:rFonts w:ascii="Miriam" w:hAnsi="Miriam" w:cs="Guttman Keren" w:hint="cs"/>
          <w:sz w:val="22"/>
          <w:szCs w:val="22"/>
          <w:rtl/>
        </w:rPr>
        <w:t>, עי' ש"ך יח וכן בסק"ז דממהר לבלוע, וכ"כ הגר"א יז, ועי' ט"ז דחשש שנשאר לבדו, וכן הביא חשש זה בסט כח וצב יב מהאו"ה, ועי' במש"ז וחו"ד ג' ביארו דבריו דיש ב' טעמים לאיסור דבוק והטור פליג על תרוויהו, ועי"ש במש"ז ושפ"ד מהתו"ח דאיכא ב' טעמים וכן נקטינן וכ"כ במש"ז צב יב, עי"ש בפמ"ג שדן אי חיישינן בדרבנן שנשאר עמו</w:t>
      </w:r>
    </w:p>
    <w:p w14:paraId="775D26CE" w14:textId="77777777" w:rsidR="00505C14" w:rsidRPr="00D66138" w:rsidRDefault="00505C14" w:rsidP="002B66B7">
      <w:pPr>
        <w:bidi/>
        <w:spacing w:before="0" w:line="340" w:lineRule="atLeast"/>
        <w:rPr>
          <w:rFonts w:ascii="Miriam" w:hAnsi="Miriam" w:cs="Guttman Keren" w:hint="cs"/>
          <w:sz w:val="22"/>
          <w:szCs w:val="22"/>
          <w:rtl/>
        </w:rPr>
      </w:pPr>
      <w:r w:rsidRPr="00D66138">
        <w:rPr>
          <w:rFonts w:ascii="Miriam" w:hAnsi="Miriam" w:cs="Guttman Keren" w:hint="cs"/>
          <w:sz w:val="22"/>
          <w:szCs w:val="22"/>
          <w:rtl/>
        </w:rPr>
        <w:t>בש"ך יז עי' שפ"ד שביאר דלש"ך איסור דבוק הוא רק בתולדה, ועי' ט"ז צב יב דמשמע דאי"צ בתולדה</w:t>
      </w:r>
    </w:p>
    <w:p w14:paraId="4BA6B13C" w14:textId="77777777" w:rsidR="00505C14" w:rsidRPr="00D66138" w:rsidRDefault="00505C14" w:rsidP="002B66B7">
      <w:pPr>
        <w:bidi/>
        <w:spacing w:before="0" w:line="340" w:lineRule="atLeast"/>
        <w:rPr>
          <w:rFonts w:ascii="Miriam" w:hAnsi="Miriam" w:cs="Guttman Keren" w:hint="cs"/>
          <w:sz w:val="22"/>
          <w:szCs w:val="22"/>
          <w:rtl/>
        </w:rPr>
      </w:pPr>
      <w:r w:rsidRPr="00D66138">
        <w:rPr>
          <w:rFonts w:ascii="Miriam" w:hAnsi="Miriam" w:cs="Guttman Keren" w:hint="cs"/>
          <w:sz w:val="22"/>
          <w:szCs w:val="22"/>
          <w:rtl/>
        </w:rPr>
        <w:t>בט"ז י שהאריך בדברי מהרי"ל ועיקר דברי הפוסקים בנידון זה בסוף סי' עג</w:t>
      </w:r>
    </w:p>
    <w:p w14:paraId="54EA2323" w14:textId="77777777" w:rsidR="00505C14" w:rsidRPr="00D66138" w:rsidRDefault="00505C14" w:rsidP="002B66B7">
      <w:pPr>
        <w:bidi/>
        <w:spacing w:before="0" w:line="340" w:lineRule="atLeast"/>
        <w:rPr>
          <w:rFonts w:ascii="Miriam" w:hAnsi="Miriam" w:cs="Guttman Keren" w:hint="cs"/>
          <w:sz w:val="22"/>
          <w:szCs w:val="22"/>
          <w:rtl/>
        </w:rPr>
      </w:pPr>
      <w:r w:rsidRPr="00D66138">
        <w:rPr>
          <w:rFonts w:ascii="Miriam" w:hAnsi="Miriam" w:cs="Guttman Keren" w:hint="cs"/>
          <w:sz w:val="22"/>
          <w:szCs w:val="22"/>
          <w:rtl/>
        </w:rPr>
        <w:t>בש"ך יט עי' שפ"ד מהמנח"י שהסיק כעין העט"ז</w:t>
      </w:r>
    </w:p>
    <w:p w14:paraId="3552D579" w14:textId="77777777" w:rsidR="00505C14" w:rsidRPr="00D66138" w:rsidRDefault="00505C14" w:rsidP="002B66B7">
      <w:pPr>
        <w:bidi/>
        <w:spacing w:before="0" w:line="340" w:lineRule="atLeast"/>
        <w:rPr>
          <w:rFonts w:ascii="Miriam" w:hAnsi="Miriam" w:cs="Guttman Keren" w:hint="cs"/>
          <w:sz w:val="22"/>
          <w:szCs w:val="22"/>
          <w:rtl/>
        </w:rPr>
      </w:pPr>
      <w:r w:rsidRPr="00D66138">
        <w:rPr>
          <w:rFonts w:ascii="Miriam" w:hAnsi="Miriam" w:cs="Guttman Keren" w:hint="cs"/>
          <w:b/>
          <w:bCs/>
          <w:sz w:val="22"/>
          <w:szCs w:val="22"/>
          <w:rtl/>
        </w:rPr>
        <w:t xml:space="preserve">סעיף ד </w:t>
      </w:r>
      <w:r w:rsidRPr="00D66138">
        <w:rPr>
          <w:rFonts w:ascii="Miriam" w:hAnsi="Miriam" w:cs="Guttman Keren" w:hint="cs"/>
          <w:sz w:val="22"/>
          <w:szCs w:val="22"/>
          <w:rtl/>
        </w:rPr>
        <w:t>עי' גר"א יט בטעם הדין</w:t>
      </w:r>
    </w:p>
    <w:p w14:paraId="45D4620A" w14:textId="77777777" w:rsidR="000F15B9" w:rsidRPr="00D66138" w:rsidRDefault="000F15B9" w:rsidP="002B66B7">
      <w:pPr>
        <w:bidi/>
        <w:spacing w:before="0" w:line="340" w:lineRule="atLeast"/>
        <w:rPr>
          <w:rFonts w:ascii="Miriam" w:hAnsi="Miriam" w:cs="Guttman Keren"/>
          <w:b/>
          <w:bCs/>
          <w:sz w:val="22"/>
          <w:szCs w:val="22"/>
          <w:rtl/>
        </w:rPr>
        <w:sectPr w:rsidR="000F15B9" w:rsidRPr="00D66138" w:rsidSect="00A13F1F">
          <w:pgSz w:w="11907" w:h="16840" w:code="9"/>
          <w:pgMar w:top="1928" w:right="2495" w:bottom="4366" w:left="2495" w:header="709" w:footer="709" w:gutter="0"/>
          <w:cols w:space="454"/>
          <w:bidi/>
          <w:rtlGutter/>
          <w:docGrid w:linePitch="360"/>
        </w:sectPr>
      </w:pPr>
    </w:p>
    <w:p w14:paraId="7FC206BA" w14:textId="77777777" w:rsidR="00505C14" w:rsidRPr="00D66138" w:rsidRDefault="00505C14" w:rsidP="002B66B7">
      <w:pPr>
        <w:bidi/>
        <w:spacing w:before="0" w:line="340" w:lineRule="atLeast"/>
        <w:rPr>
          <w:rFonts w:ascii="Miriam" w:hAnsi="Miriam" w:cs="Guttman Keren" w:hint="cs"/>
          <w:b/>
          <w:bCs/>
          <w:sz w:val="22"/>
          <w:szCs w:val="22"/>
          <w:rtl/>
        </w:rPr>
      </w:pPr>
      <w:r w:rsidRPr="00D66138">
        <w:rPr>
          <w:rFonts w:ascii="Miriam" w:hAnsi="Miriam" w:cs="Guttman Keren" w:hint="cs"/>
          <w:b/>
          <w:bCs/>
          <w:sz w:val="22"/>
          <w:szCs w:val="22"/>
          <w:rtl/>
        </w:rPr>
        <w:lastRenderedPageBreak/>
        <w:t>סוגית כבד</w:t>
      </w:r>
      <w:r w:rsidR="00513AC2" w:rsidRPr="00D66138">
        <w:rPr>
          <w:rFonts w:ascii="Miriam" w:hAnsi="Miriam" w:cs="Guttman Keren" w:hint="cs"/>
          <w:b/>
          <w:bCs/>
          <w:sz w:val="22"/>
          <w:szCs w:val="22"/>
          <w:rtl/>
        </w:rPr>
        <w:t xml:space="preserve"> סי' עג</w:t>
      </w:r>
    </w:p>
    <w:p w14:paraId="5188F964" w14:textId="77777777" w:rsidR="00505C14" w:rsidRPr="00D66138" w:rsidRDefault="00505C14" w:rsidP="002B66B7">
      <w:pPr>
        <w:bidi/>
        <w:spacing w:before="0" w:line="340" w:lineRule="atLeast"/>
        <w:rPr>
          <w:rFonts w:ascii="Miriam" w:hAnsi="Miriam" w:cs="Guttman Keren" w:hint="cs"/>
          <w:b/>
          <w:bCs/>
          <w:sz w:val="22"/>
          <w:szCs w:val="22"/>
          <w:rtl/>
        </w:rPr>
      </w:pPr>
      <w:r w:rsidRPr="00D66138">
        <w:rPr>
          <w:rFonts w:ascii="Miriam" w:hAnsi="Miriam" w:cs="Guttman Keren" w:hint="cs"/>
          <w:b/>
          <w:bCs/>
          <w:sz w:val="22"/>
          <w:szCs w:val="22"/>
          <w:rtl/>
        </w:rPr>
        <w:t xml:space="preserve">גמ' חולין קי: 'אמר ליה אביי לרב ספרא כבדא' </w:t>
      </w:r>
      <w:r w:rsidRPr="00D66138">
        <w:rPr>
          <w:rFonts w:ascii="Miriam" w:hAnsi="Miriam" w:cs="Guttman Keren"/>
          <w:b/>
          <w:bCs/>
          <w:sz w:val="22"/>
          <w:szCs w:val="22"/>
          <w:rtl/>
        </w:rPr>
        <w:t>–</w:t>
      </w:r>
      <w:r w:rsidRPr="00D66138">
        <w:rPr>
          <w:rFonts w:ascii="Miriam" w:hAnsi="Miriam" w:cs="Guttman Keren" w:hint="cs"/>
          <w:b/>
          <w:bCs/>
          <w:sz w:val="22"/>
          <w:szCs w:val="22"/>
          <w:rtl/>
        </w:rPr>
        <w:t xml:space="preserve"> קיא. 'אתמר כבדא', רש"י תוס'</w:t>
      </w:r>
    </w:p>
    <w:p w14:paraId="0ED459DB" w14:textId="77777777" w:rsidR="00505C14" w:rsidRPr="00D66138" w:rsidRDefault="00505C14" w:rsidP="002B66B7">
      <w:pPr>
        <w:bidi/>
        <w:spacing w:before="0" w:line="340" w:lineRule="atLeast"/>
        <w:rPr>
          <w:rFonts w:ascii="Miriam" w:hAnsi="Miriam" w:cs="Guttman Keren" w:hint="cs"/>
          <w:sz w:val="22"/>
          <w:szCs w:val="22"/>
          <w:rtl/>
        </w:rPr>
      </w:pPr>
      <w:r w:rsidRPr="00D66138">
        <w:rPr>
          <w:rFonts w:ascii="Miriam" w:hAnsi="Miriam" w:cs="Guttman Keren" w:hint="cs"/>
          <w:sz w:val="22"/>
          <w:szCs w:val="22"/>
          <w:rtl/>
        </w:rPr>
        <w:t xml:space="preserve">עי' רא"ש סי' כז עד דריש מרימר, עי' ר"ן 'כבדא מה אתון' </w:t>
      </w:r>
      <w:r w:rsidRPr="00D66138">
        <w:rPr>
          <w:rFonts w:ascii="Miriam" w:hAnsi="Miriam" w:cs="Guttman Keren"/>
          <w:sz w:val="22"/>
          <w:szCs w:val="22"/>
          <w:rtl/>
        </w:rPr>
        <w:t>–</w:t>
      </w:r>
      <w:r w:rsidRPr="00D66138">
        <w:rPr>
          <w:rFonts w:ascii="Miriam" w:hAnsi="Miriam" w:cs="Guttman Keren" w:hint="cs"/>
          <w:sz w:val="22"/>
          <w:szCs w:val="22"/>
          <w:rtl/>
        </w:rPr>
        <w:t xml:space="preserve"> 'דרש מרימר', עי' רמב"ם פ"ו הל</w:t>
      </w:r>
      <w:r w:rsidR="00A44587" w:rsidRPr="00D66138">
        <w:rPr>
          <w:rFonts w:ascii="Miriam" w:hAnsi="Miriam" w:cs="Guttman Keren" w:hint="cs"/>
          <w:sz w:val="22"/>
          <w:szCs w:val="22"/>
          <w:rtl/>
        </w:rPr>
        <w:t>' ז' ח' עי"ש מגיד משנה, הגה"מ ב,</w:t>
      </w:r>
      <w:r w:rsidRPr="00D66138">
        <w:rPr>
          <w:rFonts w:ascii="Miriam" w:hAnsi="Miriam" w:cs="Guttman Keren" w:hint="cs"/>
          <w:sz w:val="22"/>
          <w:szCs w:val="22"/>
          <w:rtl/>
        </w:rPr>
        <w:t xml:space="preserve"> עי' תורת הבית הארוך עז. 'ולענין כבד' </w:t>
      </w:r>
      <w:r w:rsidRPr="00D66138">
        <w:rPr>
          <w:rFonts w:ascii="Miriam" w:hAnsi="Miriam" w:cs="Guttman Keren"/>
          <w:sz w:val="22"/>
          <w:szCs w:val="22"/>
          <w:rtl/>
        </w:rPr>
        <w:t>–</w:t>
      </w:r>
      <w:r w:rsidRPr="00D66138">
        <w:rPr>
          <w:rFonts w:ascii="Miriam" w:hAnsi="Miriam" w:cs="Guttman Keren" w:hint="cs"/>
          <w:sz w:val="22"/>
          <w:szCs w:val="22"/>
          <w:rtl/>
        </w:rPr>
        <w:t xml:space="preserve"> עח: ולענין לבשל כבד, תורת הבית הקצר עד: הכבד מרובה בדמים - השוחט</w:t>
      </w:r>
    </w:p>
    <w:p w14:paraId="0387E8F3" w14:textId="77777777" w:rsidR="00505C14" w:rsidRPr="00D66138" w:rsidRDefault="00505C14" w:rsidP="002B66B7">
      <w:pPr>
        <w:bidi/>
        <w:spacing w:before="0" w:line="340" w:lineRule="atLeast"/>
        <w:rPr>
          <w:rFonts w:ascii="Miriam" w:hAnsi="Miriam" w:cs="Guttman Keren" w:hint="cs"/>
          <w:sz w:val="22"/>
          <w:szCs w:val="22"/>
          <w:rtl/>
        </w:rPr>
      </w:pPr>
      <w:r w:rsidRPr="00D66138">
        <w:rPr>
          <w:rFonts w:ascii="Miriam" w:hAnsi="Miriam" w:cs="Guttman Keren" w:hint="cs"/>
          <w:b/>
          <w:bCs/>
          <w:sz w:val="22"/>
          <w:szCs w:val="22"/>
          <w:rtl/>
        </w:rPr>
        <w:t>גדר היתר הכבד עצמו</w:t>
      </w:r>
      <w:r w:rsidRPr="00D66138">
        <w:rPr>
          <w:rFonts w:ascii="Miriam" w:hAnsi="Miriam" w:cs="Guttman Keren" w:hint="cs"/>
          <w:sz w:val="22"/>
          <w:szCs w:val="22"/>
          <w:rtl/>
        </w:rPr>
        <w:t xml:space="preserve"> </w:t>
      </w:r>
      <w:r w:rsidRPr="00D66138">
        <w:rPr>
          <w:rFonts w:ascii="Miriam" w:hAnsi="Miriam" w:cs="Guttman Keren"/>
          <w:sz w:val="22"/>
          <w:szCs w:val="22"/>
          <w:rtl/>
        </w:rPr>
        <w:t>–</w:t>
      </w:r>
      <w:r w:rsidRPr="00D66138">
        <w:rPr>
          <w:rFonts w:ascii="Miriam" w:hAnsi="Miriam" w:cs="Guttman Keren" w:hint="cs"/>
          <w:sz w:val="22"/>
          <w:szCs w:val="22"/>
          <w:rtl/>
        </w:rPr>
        <w:t xml:space="preserve"> עי' לעיל קט: שרא לן כבדא, עי"ש ברש"י, ועי' רש"י קיא. ד"ה ומשום שמנונית, עי' תוס' קי: בשם ר"ת, [לכאורה גזה"כ] ועי' בלבוש מש"כ בטעם ההיתר, ועי' בתוה"ב עז: 'וקשיא לי', דמשום שלא פירש</w:t>
      </w:r>
    </w:p>
    <w:p w14:paraId="10006335" w14:textId="77777777" w:rsidR="00505C14" w:rsidRPr="00D66138" w:rsidRDefault="00505C14" w:rsidP="002B66B7">
      <w:pPr>
        <w:bidi/>
        <w:spacing w:before="0" w:line="340" w:lineRule="atLeast"/>
        <w:rPr>
          <w:rFonts w:ascii="Miriam" w:hAnsi="Miriam" w:cs="Guttman Keren" w:hint="cs"/>
          <w:sz w:val="22"/>
          <w:szCs w:val="22"/>
          <w:rtl/>
        </w:rPr>
      </w:pPr>
      <w:r w:rsidRPr="00D66138">
        <w:rPr>
          <w:rFonts w:ascii="Miriam" w:hAnsi="Miriam" w:cs="Guttman Keren" w:hint="cs"/>
          <w:b/>
          <w:bCs/>
          <w:sz w:val="22"/>
          <w:szCs w:val="22"/>
          <w:rtl/>
        </w:rPr>
        <w:t>דין דם הכחל לאחר שפירש</w:t>
      </w:r>
      <w:r w:rsidRPr="00D66138">
        <w:rPr>
          <w:rFonts w:ascii="Miriam" w:hAnsi="Miriam" w:cs="Guttman Keren" w:hint="cs"/>
          <w:sz w:val="22"/>
          <w:szCs w:val="22"/>
          <w:rtl/>
        </w:rPr>
        <w:t xml:space="preserve"> </w:t>
      </w:r>
      <w:r w:rsidRPr="00D66138">
        <w:rPr>
          <w:rFonts w:ascii="Miriam" w:hAnsi="Miriam" w:cs="Guttman Keren"/>
          <w:sz w:val="22"/>
          <w:szCs w:val="22"/>
          <w:rtl/>
        </w:rPr>
        <w:t>–</w:t>
      </w:r>
      <w:r w:rsidRPr="00D66138">
        <w:rPr>
          <w:rFonts w:ascii="Miriam" w:hAnsi="Miriam" w:cs="Guttman Keren" w:hint="cs"/>
          <w:sz w:val="22"/>
          <w:szCs w:val="22"/>
          <w:rtl/>
        </w:rPr>
        <w:t xml:space="preserve"> עי' ברש"י קיא. ד"ה ומשום שמנונית, וכן פי' הר"ן בדרכו, דבהו"א הוי ספיקא, אך בתוס' בשם ר"ת דפשיטא דשרי מה"ת, אך עי' תוס' קיא. ד"ה דם דאוריתא, רא"ש 'קצת קשה', והר"ן 'ופי' הראשונים', 'אלא ודאי', שהוכיחו דאסור מה"ת</w:t>
      </w:r>
      <w:r w:rsidR="00A44587" w:rsidRPr="00D66138">
        <w:rPr>
          <w:rFonts w:ascii="Miriam" w:hAnsi="Miriam" w:cs="Guttman Keren" w:hint="cs"/>
          <w:sz w:val="22"/>
          <w:szCs w:val="22"/>
          <w:rtl/>
        </w:rPr>
        <w:t>, וכן העלה הרמב"ן בחידושיו</w:t>
      </w:r>
      <w:r w:rsidRPr="00D66138">
        <w:rPr>
          <w:rFonts w:ascii="Miriam" w:hAnsi="Miriam" w:cs="Guttman Keren" w:hint="cs"/>
          <w:sz w:val="22"/>
          <w:szCs w:val="22"/>
          <w:rtl/>
        </w:rPr>
        <w:t xml:space="preserve">. </w:t>
      </w:r>
    </w:p>
    <w:p w14:paraId="79EAB32E" w14:textId="77777777" w:rsidR="00505C14" w:rsidRPr="00D66138" w:rsidRDefault="00505C14" w:rsidP="002B66B7">
      <w:pPr>
        <w:bidi/>
        <w:spacing w:before="0" w:line="340" w:lineRule="atLeast"/>
        <w:rPr>
          <w:rFonts w:ascii="Miriam" w:hAnsi="Miriam" w:cs="Guttman Keren" w:hint="cs"/>
          <w:b/>
          <w:bCs/>
          <w:sz w:val="22"/>
          <w:szCs w:val="22"/>
          <w:rtl/>
        </w:rPr>
      </w:pPr>
      <w:r w:rsidRPr="00D66138">
        <w:rPr>
          <w:rFonts w:ascii="Miriam" w:hAnsi="Miriam" w:cs="Guttman Keren" w:hint="cs"/>
          <w:b/>
          <w:bCs/>
          <w:sz w:val="22"/>
          <w:szCs w:val="22"/>
          <w:rtl/>
        </w:rPr>
        <w:t xml:space="preserve">ג' שיטות בראשונים בביאור ספק אביי </w:t>
      </w:r>
    </w:p>
    <w:p w14:paraId="3BE8DE21" w14:textId="77777777" w:rsidR="00505C14" w:rsidRPr="00D66138" w:rsidRDefault="00505C14" w:rsidP="002B66B7">
      <w:pPr>
        <w:bidi/>
        <w:spacing w:before="0" w:line="340" w:lineRule="atLeast"/>
        <w:rPr>
          <w:rFonts w:ascii="Miriam" w:hAnsi="Miriam" w:cs="Guttman Keren" w:hint="cs"/>
          <w:sz w:val="22"/>
          <w:szCs w:val="22"/>
          <w:rtl/>
        </w:rPr>
      </w:pPr>
      <w:r w:rsidRPr="00D66138">
        <w:rPr>
          <w:rFonts w:ascii="Miriam" w:hAnsi="Miriam" w:cs="Guttman Keren" w:hint="cs"/>
          <w:b/>
          <w:bCs/>
          <w:sz w:val="22"/>
          <w:szCs w:val="22"/>
          <w:rtl/>
        </w:rPr>
        <w:t xml:space="preserve">שיטת רש"י </w:t>
      </w:r>
      <w:r w:rsidRPr="00D66138">
        <w:rPr>
          <w:rFonts w:ascii="Miriam" w:hAnsi="Miriam" w:cs="Guttman Keren" w:hint="cs"/>
          <w:sz w:val="22"/>
          <w:szCs w:val="22"/>
          <w:rtl/>
        </w:rPr>
        <w:t>- עי' מש"כ ברא"ש, ועי' מעדני יו"ט, אך צ"ע מלשונות רש"י, עי' מהר"ם שי"ף ופר"ח עג א, ועי' או"ז סי' תסה צידד דרש"י מודה לר"ת, וכנראה היה לרא"ש גי' אחרת, וכן מפורש בהגהות שע"ד כד ד</w:t>
      </w:r>
    </w:p>
    <w:p w14:paraId="6F9E598C" w14:textId="77777777" w:rsidR="00505C14" w:rsidRPr="00D66138" w:rsidRDefault="00505C14" w:rsidP="002B66B7">
      <w:pPr>
        <w:bidi/>
        <w:spacing w:before="0" w:line="340" w:lineRule="atLeast"/>
        <w:rPr>
          <w:rFonts w:ascii="Miriam" w:hAnsi="Miriam" w:cs="Guttman Keren" w:hint="cs"/>
          <w:sz w:val="22"/>
          <w:szCs w:val="22"/>
          <w:rtl/>
        </w:rPr>
      </w:pPr>
      <w:r w:rsidRPr="00D66138">
        <w:rPr>
          <w:rFonts w:ascii="Miriam" w:hAnsi="Miriam" w:cs="Guttman Keren" w:hint="cs"/>
          <w:b/>
          <w:bCs/>
          <w:sz w:val="22"/>
          <w:szCs w:val="22"/>
          <w:rtl/>
        </w:rPr>
        <w:t>ביאור הספק</w:t>
      </w:r>
      <w:r w:rsidRPr="00D66138">
        <w:rPr>
          <w:rFonts w:ascii="Miriam" w:hAnsi="Miriam" w:cs="Guttman Keren" w:hint="cs"/>
          <w:sz w:val="22"/>
          <w:szCs w:val="22"/>
          <w:rtl/>
        </w:rPr>
        <w:t xml:space="preserve"> לרש"י - עי' היטב ברא"ש משמע כפי' שני בתוס', אך במרדכי סי' תש משמע כר"ת, וכ"נ בט"ז</w:t>
      </w:r>
      <w:r w:rsidR="00A44587" w:rsidRPr="00D66138">
        <w:rPr>
          <w:rFonts w:ascii="Miriam" w:hAnsi="Miriam" w:cs="Guttman Keren" w:hint="cs"/>
          <w:sz w:val="22"/>
          <w:szCs w:val="22"/>
          <w:rtl/>
        </w:rPr>
        <w:t>, וכ"כ הריטב"א בפירוש</w:t>
      </w:r>
      <w:r w:rsidRPr="00D66138">
        <w:rPr>
          <w:rFonts w:ascii="Miriam" w:hAnsi="Miriam" w:cs="Guttman Keren" w:hint="cs"/>
          <w:sz w:val="22"/>
          <w:szCs w:val="22"/>
          <w:rtl/>
        </w:rPr>
        <w:t xml:space="preserve"> </w:t>
      </w:r>
    </w:p>
    <w:p w14:paraId="28DE4D97" w14:textId="77777777" w:rsidR="003A73E2" w:rsidRPr="00D66138" w:rsidRDefault="00505C14" w:rsidP="002B66B7">
      <w:pPr>
        <w:bidi/>
        <w:spacing w:before="0" w:line="340" w:lineRule="atLeast"/>
        <w:rPr>
          <w:rFonts w:ascii="Miriam" w:hAnsi="Miriam" w:cs="Guttman Keren" w:hint="cs"/>
          <w:sz w:val="22"/>
          <w:szCs w:val="22"/>
          <w:rtl/>
        </w:rPr>
      </w:pPr>
      <w:r w:rsidRPr="00D66138">
        <w:rPr>
          <w:rFonts w:ascii="Miriam" w:hAnsi="Miriam" w:cs="Guttman Keren" w:hint="cs"/>
          <w:b/>
          <w:bCs/>
          <w:sz w:val="22"/>
          <w:szCs w:val="22"/>
          <w:rtl/>
        </w:rPr>
        <w:t xml:space="preserve">שיטת ר"ת דהספק האם דם הכבד אוסר </w:t>
      </w:r>
      <w:r w:rsidRPr="00D66138">
        <w:rPr>
          <w:rFonts w:ascii="Miriam" w:hAnsi="Miriam" w:cs="Guttman Keren"/>
          <w:sz w:val="22"/>
          <w:szCs w:val="22"/>
          <w:rtl/>
        </w:rPr>
        <w:t>–</w:t>
      </w:r>
      <w:r w:rsidRPr="00D66138">
        <w:rPr>
          <w:rFonts w:ascii="Miriam" w:hAnsi="Miriam" w:cs="Guttman Keren" w:hint="cs"/>
          <w:sz w:val="22"/>
          <w:szCs w:val="22"/>
          <w:rtl/>
        </w:rPr>
        <w:t xml:space="preserve"> כעי"ז ביאר הר"ן במש"כ 'לפיכך נ"ל'</w:t>
      </w:r>
    </w:p>
    <w:p w14:paraId="73536BE6" w14:textId="77777777" w:rsidR="00505C14" w:rsidRPr="00D66138" w:rsidRDefault="00505C14" w:rsidP="002B66B7">
      <w:pPr>
        <w:bidi/>
        <w:spacing w:before="0" w:line="340" w:lineRule="atLeast"/>
        <w:rPr>
          <w:rFonts w:ascii="Miriam" w:hAnsi="Miriam" w:cs="Guttman Keren" w:hint="cs"/>
          <w:sz w:val="22"/>
          <w:szCs w:val="22"/>
          <w:rtl/>
        </w:rPr>
      </w:pPr>
      <w:r w:rsidRPr="00D66138">
        <w:rPr>
          <w:rFonts w:ascii="Miriam" w:hAnsi="Miriam" w:cs="Guttman Keren" w:hint="cs"/>
          <w:b/>
          <w:bCs/>
          <w:sz w:val="22"/>
          <w:szCs w:val="22"/>
          <w:rtl/>
        </w:rPr>
        <w:t>הכרעת הספק לשיטה זו</w:t>
      </w:r>
      <w:r w:rsidRPr="00D66138">
        <w:rPr>
          <w:rFonts w:ascii="Miriam" w:hAnsi="Miriam" w:cs="Guttman Keren" w:hint="cs"/>
          <w:sz w:val="22"/>
          <w:szCs w:val="22"/>
          <w:rtl/>
        </w:rPr>
        <w:t xml:space="preserve"> </w:t>
      </w:r>
      <w:r w:rsidRPr="00D66138">
        <w:rPr>
          <w:rFonts w:ascii="Miriam" w:hAnsi="Miriam" w:cs="Guttman Keren"/>
          <w:sz w:val="22"/>
          <w:szCs w:val="22"/>
          <w:rtl/>
        </w:rPr>
        <w:t>–</w:t>
      </w:r>
      <w:r w:rsidRPr="00D66138">
        <w:rPr>
          <w:rFonts w:ascii="Miriam" w:hAnsi="Miriam" w:cs="Guttman Keren" w:hint="cs"/>
          <w:sz w:val="22"/>
          <w:szCs w:val="22"/>
          <w:rtl/>
        </w:rPr>
        <w:t xml:space="preserve"> עי' ר"ן דיליף מחלטיה, ועי' רא"ש דלר"ת בעי קריעה</w:t>
      </w:r>
    </w:p>
    <w:p w14:paraId="625F52C9" w14:textId="77777777" w:rsidR="00505C14" w:rsidRPr="00D66138" w:rsidRDefault="00505C14" w:rsidP="002B66B7">
      <w:pPr>
        <w:bidi/>
        <w:spacing w:before="0" w:line="340" w:lineRule="atLeast"/>
        <w:rPr>
          <w:rFonts w:ascii="Miriam" w:hAnsi="Miriam" w:cs="Guttman Keren" w:hint="cs"/>
          <w:sz w:val="22"/>
          <w:szCs w:val="22"/>
          <w:rtl/>
        </w:rPr>
      </w:pPr>
      <w:r w:rsidRPr="00D66138">
        <w:rPr>
          <w:rFonts w:ascii="Miriam" w:hAnsi="Miriam" w:cs="Guttman Keren" w:hint="cs"/>
          <w:b/>
          <w:bCs/>
          <w:sz w:val="22"/>
          <w:szCs w:val="22"/>
          <w:rtl/>
        </w:rPr>
        <w:t>שיטת שאר הראשונים</w:t>
      </w:r>
      <w:r w:rsidRPr="00D66138">
        <w:rPr>
          <w:rFonts w:ascii="Miriam" w:hAnsi="Miriam" w:cs="Guttman Keren" w:hint="cs"/>
          <w:sz w:val="22"/>
          <w:szCs w:val="22"/>
          <w:rtl/>
        </w:rPr>
        <w:t xml:space="preserve"> </w:t>
      </w:r>
      <w:r w:rsidRPr="00D66138">
        <w:rPr>
          <w:rFonts w:ascii="Miriam" w:hAnsi="Miriam" w:cs="Guttman Keren"/>
          <w:sz w:val="22"/>
          <w:szCs w:val="22"/>
          <w:rtl/>
        </w:rPr>
        <w:t>–</w:t>
      </w:r>
      <w:r w:rsidRPr="00D66138">
        <w:rPr>
          <w:rFonts w:ascii="Miriam" w:hAnsi="Miriam" w:cs="Guttman Keren" w:hint="cs"/>
          <w:sz w:val="22"/>
          <w:szCs w:val="22"/>
          <w:rtl/>
        </w:rPr>
        <w:t xml:space="preserve">האם לבישול מהני מליחה בלא קריעה </w:t>
      </w:r>
      <w:r w:rsidRPr="00D66138">
        <w:rPr>
          <w:rFonts w:ascii="Miriam" w:hAnsi="Miriam" w:cs="Guttman Keren"/>
          <w:sz w:val="22"/>
          <w:szCs w:val="22"/>
          <w:rtl/>
        </w:rPr>
        <w:t>–</w:t>
      </w:r>
      <w:r w:rsidRPr="00D66138">
        <w:rPr>
          <w:rFonts w:ascii="Miriam" w:hAnsi="Miriam" w:cs="Guttman Keren" w:hint="cs"/>
          <w:sz w:val="22"/>
          <w:szCs w:val="22"/>
          <w:rtl/>
        </w:rPr>
        <w:t xml:space="preserve"> עי' תוס' 'עוד י"ל', עי' ר"ן 'ופירשו הראשונים',  וכ"נ מהרא"ש ברש"י, וכן פירש הרשב"א בתוה"ב</w:t>
      </w:r>
    </w:p>
    <w:p w14:paraId="7DF7C926" w14:textId="77777777" w:rsidR="00505C14" w:rsidRPr="00D66138" w:rsidRDefault="00505C14" w:rsidP="002B66B7">
      <w:pPr>
        <w:bidi/>
        <w:spacing w:before="0" w:line="340" w:lineRule="atLeast"/>
        <w:rPr>
          <w:rFonts w:ascii="Miriam" w:hAnsi="Miriam" w:cs="Guttman Keren" w:hint="cs"/>
          <w:sz w:val="22"/>
          <w:szCs w:val="22"/>
          <w:rtl/>
        </w:rPr>
      </w:pPr>
      <w:r w:rsidRPr="00D66138">
        <w:rPr>
          <w:rFonts w:ascii="Miriam" w:hAnsi="Miriam" w:cs="Guttman Keren" w:hint="cs"/>
          <w:b/>
          <w:bCs/>
          <w:sz w:val="22"/>
          <w:szCs w:val="22"/>
          <w:rtl/>
        </w:rPr>
        <w:t>הכרעת הספק לשיטה זו</w:t>
      </w:r>
      <w:r w:rsidRPr="00D66138">
        <w:rPr>
          <w:rFonts w:ascii="Miriam" w:hAnsi="Miriam" w:cs="Guttman Keren" w:hint="cs"/>
          <w:sz w:val="22"/>
          <w:szCs w:val="22"/>
          <w:rtl/>
        </w:rPr>
        <w:t xml:space="preserve"> </w:t>
      </w:r>
      <w:r w:rsidRPr="00D66138">
        <w:rPr>
          <w:rFonts w:ascii="Miriam" w:hAnsi="Miriam" w:cs="Guttman Keren"/>
          <w:sz w:val="22"/>
          <w:szCs w:val="22"/>
          <w:rtl/>
        </w:rPr>
        <w:t>–</w:t>
      </w:r>
      <w:r w:rsidRPr="00D66138">
        <w:rPr>
          <w:rFonts w:ascii="Miriam" w:hAnsi="Miriam" w:cs="Guttman Keren" w:hint="cs"/>
          <w:sz w:val="22"/>
          <w:szCs w:val="22"/>
          <w:rtl/>
        </w:rPr>
        <w:t xml:space="preserve"> עי' ר"ן 'ונמצאת למד', וברשב"א תוה"ב עז: 'מסקנה דשמעתא', דילפי לה מדין קריעה</w:t>
      </w:r>
    </w:p>
    <w:p w14:paraId="25ECB8BB" w14:textId="77777777" w:rsidR="00505C14" w:rsidRPr="00D66138" w:rsidRDefault="00505C14" w:rsidP="002B66B7">
      <w:pPr>
        <w:bidi/>
        <w:spacing w:before="0" w:line="340" w:lineRule="atLeast"/>
        <w:rPr>
          <w:rFonts w:ascii="Miriam" w:hAnsi="Miriam" w:cs="Guttman Keren" w:hint="cs"/>
          <w:sz w:val="22"/>
          <w:szCs w:val="22"/>
          <w:rtl/>
        </w:rPr>
      </w:pPr>
      <w:r w:rsidRPr="00D66138">
        <w:rPr>
          <w:rFonts w:ascii="Miriam" w:hAnsi="Miriam" w:cs="Guttman Keren" w:hint="cs"/>
          <w:b/>
          <w:bCs/>
          <w:sz w:val="22"/>
          <w:szCs w:val="22"/>
          <w:rtl/>
        </w:rPr>
        <w:t xml:space="preserve">דין חליטה </w:t>
      </w:r>
      <w:r w:rsidRPr="00D66138">
        <w:rPr>
          <w:rFonts w:ascii="Miriam" w:hAnsi="Miriam" w:cs="Guttman Keren" w:hint="cs"/>
          <w:sz w:val="22"/>
          <w:szCs w:val="22"/>
          <w:rtl/>
        </w:rPr>
        <w:t xml:space="preserve">באיזה דם מהני, והטעם </w:t>
      </w:r>
      <w:r w:rsidRPr="00D66138">
        <w:rPr>
          <w:rFonts w:ascii="Miriam" w:hAnsi="Miriam" w:cs="Guttman Keren"/>
          <w:sz w:val="22"/>
          <w:szCs w:val="22"/>
          <w:rtl/>
        </w:rPr>
        <w:t>–</w:t>
      </w:r>
      <w:r w:rsidRPr="00D66138">
        <w:rPr>
          <w:rFonts w:ascii="Miriam" w:hAnsi="Miriam" w:cs="Guttman Keren" w:hint="cs"/>
          <w:sz w:val="22"/>
          <w:szCs w:val="22"/>
          <w:rtl/>
        </w:rPr>
        <w:t xml:space="preserve"> עי' רש"י ד"ה אי נמי, ועי' תוה"ב עז: </w:t>
      </w:r>
      <w:r w:rsidR="00A44587" w:rsidRPr="00D66138">
        <w:rPr>
          <w:rFonts w:ascii="Miriam" w:hAnsi="Miriam" w:cs="Guttman Keren" w:hint="cs"/>
          <w:sz w:val="22"/>
          <w:szCs w:val="22"/>
          <w:rtl/>
        </w:rPr>
        <w:t>'</w:t>
      </w:r>
      <w:r w:rsidRPr="00D66138">
        <w:rPr>
          <w:rFonts w:ascii="Miriam" w:hAnsi="Miriam" w:cs="Guttman Keren" w:hint="cs"/>
          <w:sz w:val="22"/>
          <w:szCs w:val="22"/>
          <w:rtl/>
        </w:rPr>
        <w:t>וקשיא לי', [וכ"כ עח. 'וכבד שחלטו'] דלא מהני לספונות, וכ"כ בשם הראב"ד ועי' בדק הבית, ומשמרת הבית שנחלקו בזה.</w:t>
      </w:r>
    </w:p>
    <w:p w14:paraId="0577B694" w14:textId="77777777" w:rsidR="00A13F1F" w:rsidRDefault="00A13F1F" w:rsidP="002B66B7">
      <w:pPr>
        <w:bidi/>
        <w:spacing w:before="0" w:line="340" w:lineRule="atLeast"/>
        <w:rPr>
          <w:rFonts w:ascii="Miriam" w:hAnsi="Miriam" w:cs="Guttman Keren" w:hint="cs"/>
          <w:b/>
          <w:bCs/>
          <w:sz w:val="22"/>
          <w:szCs w:val="22"/>
          <w:rtl/>
        </w:rPr>
      </w:pPr>
    </w:p>
    <w:p w14:paraId="5CA3FAAB" w14:textId="77777777" w:rsidR="00A13F1F" w:rsidRDefault="00A13F1F" w:rsidP="00A13F1F">
      <w:pPr>
        <w:bidi/>
        <w:spacing w:before="0" w:line="340" w:lineRule="atLeast"/>
        <w:rPr>
          <w:rFonts w:ascii="Miriam" w:hAnsi="Miriam" w:cs="Guttman Keren" w:hint="cs"/>
          <w:b/>
          <w:bCs/>
          <w:sz w:val="22"/>
          <w:szCs w:val="22"/>
          <w:rtl/>
        </w:rPr>
      </w:pPr>
    </w:p>
    <w:p w14:paraId="19D46716" w14:textId="77777777" w:rsidR="00505C14" w:rsidRPr="00D66138" w:rsidRDefault="00505C14" w:rsidP="00A13F1F">
      <w:pPr>
        <w:bidi/>
        <w:spacing w:before="0" w:line="340" w:lineRule="atLeast"/>
        <w:rPr>
          <w:rFonts w:ascii="Miriam" w:hAnsi="Miriam" w:cs="Guttman Keren" w:hint="cs"/>
          <w:b/>
          <w:bCs/>
          <w:sz w:val="22"/>
          <w:szCs w:val="22"/>
          <w:rtl/>
        </w:rPr>
      </w:pPr>
      <w:r w:rsidRPr="00D66138">
        <w:rPr>
          <w:rFonts w:ascii="Miriam" w:hAnsi="Miriam" w:cs="Guttman Keren" w:hint="cs"/>
          <w:b/>
          <w:bCs/>
          <w:sz w:val="22"/>
          <w:szCs w:val="22"/>
          <w:rtl/>
        </w:rPr>
        <w:t>ג' שיטות בראשונים דין קריעה שתי וערב במאי איירי</w:t>
      </w:r>
    </w:p>
    <w:p w14:paraId="04837F3A" w14:textId="77777777" w:rsidR="003A73E2" w:rsidRPr="00D66138" w:rsidRDefault="00505C14" w:rsidP="002B66B7">
      <w:pPr>
        <w:bidi/>
        <w:spacing w:before="0" w:line="340" w:lineRule="atLeast"/>
        <w:rPr>
          <w:rFonts w:ascii="Miriam" w:hAnsi="Miriam" w:cs="Guttman Keren" w:hint="cs"/>
          <w:sz w:val="22"/>
          <w:szCs w:val="22"/>
          <w:rtl/>
        </w:rPr>
      </w:pPr>
      <w:r w:rsidRPr="00D66138">
        <w:rPr>
          <w:rFonts w:ascii="Miriam" w:hAnsi="Miriam" w:cs="Guttman Keren" w:hint="cs"/>
          <w:sz w:val="22"/>
          <w:szCs w:val="22"/>
          <w:rtl/>
        </w:rPr>
        <w:lastRenderedPageBreak/>
        <w:t>עי' רשב"א בתוה"ב הארוך דאיירי למליחה [לכבד עצמו], וכ"כ מהראב"ד, וכן הוכיח מהרי"ף, ועי' ר"ן מש"כ בשיטת הראשונים ובשם הרמב"ן, ועי' היטב מש"כ בזה לעיל 'רוב המפרשים', אמנם הר"ן גופיה פליג דלא מהני למליחה כלל, וכ"נ ברא"ש אליבא דרש"י</w:t>
      </w:r>
    </w:p>
    <w:p w14:paraId="43B48B71" w14:textId="77777777" w:rsidR="003A73E2" w:rsidRPr="00D66138" w:rsidRDefault="00505C14" w:rsidP="002B66B7">
      <w:pPr>
        <w:bidi/>
        <w:spacing w:before="0" w:line="340" w:lineRule="atLeast"/>
        <w:rPr>
          <w:rFonts w:ascii="Miriam" w:hAnsi="Miriam" w:cs="Guttman Keren" w:hint="cs"/>
          <w:sz w:val="22"/>
          <w:szCs w:val="22"/>
          <w:rtl/>
        </w:rPr>
      </w:pPr>
      <w:r w:rsidRPr="00D66138">
        <w:rPr>
          <w:rFonts w:ascii="Miriam" w:hAnsi="Miriam" w:cs="Guttman Keren" w:hint="cs"/>
          <w:sz w:val="22"/>
          <w:szCs w:val="22"/>
          <w:rtl/>
        </w:rPr>
        <w:t xml:space="preserve">שיטת התוס' [ד"ה וחתוכיה] דהקריעה להתירו לבישול ע"י מליחה </w:t>
      </w:r>
      <w:r w:rsidR="00A44587" w:rsidRPr="00D66138">
        <w:rPr>
          <w:rFonts w:ascii="Miriam" w:hAnsi="Miriam" w:cs="Guttman Keren" w:hint="cs"/>
          <w:sz w:val="22"/>
          <w:szCs w:val="22"/>
          <w:rtl/>
        </w:rPr>
        <w:t>א</w:t>
      </w:r>
      <w:r w:rsidRPr="00D66138">
        <w:rPr>
          <w:rFonts w:ascii="Miriam" w:hAnsi="Miriam" w:cs="Guttman Keren" w:hint="cs"/>
          <w:sz w:val="22"/>
          <w:szCs w:val="22"/>
          <w:rtl/>
        </w:rPr>
        <w:t>ו</w:t>
      </w:r>
      <w:r w:rsidR="00A44587" w:rsidRPr="00D66138">
        <w:rPr>
          <w:rFonts w:ascii="Miriam" w:hAnsi="Miriam" w:cs="Guttman Keren" w:hint="cs"/>
          <w:sz w:val="22"/>
          <w:szCs w:val="22"/>
          <w:rtl/>
        </w:rPr>
        <w:t xml:space="preserve"> </w:t>
      </w:r>
      <w:r w:rsidRPr="00D66138">
        <w:rPr>
          <w:rFonts w:ascii="Miriam" w:hAnsi="Miriam" w:cs="Guttman Keren" w:hint="cs"/>
          <w:sz w:val="22"/>
          <w:szCs w:val="22"/>
          <w:rtl/>
        </w:rPr>
        <w:t xml:space="preserve">צלי </w:t>
      </w:r>
      <w:r w:rsidRPr="00D66138">
        <w:rPr>
          <w:rFonts w:ascii="Miriam" w:hAnsi="Miriam" w:cs="Guttman Keren"/>
          <w:sz w:val="22"/>
          <w:szCs w:val="22"/>
          <w:rtl/>
        </w:rPr>
        <w:t>–</w:t>
      </w:r>
      <w:r w:rsidRPr="00D66138">
        <w:rPr>
          <w:rFonts w:ascii="Miriam" w:hAnsi="Miriam" w:cs="Guttman Keren" w:hint="cs"/>
          <w:sz w:val="22"/>
          <w:szCs w:val="22"/>
          <w:rtl/>
        </w:rPr>
        <w:t xml:space="preserve"> עי' רא"ש דהוי לר"ת</w:t>
      </w:r>
    </w:p>
    <w:p w14:paraId="005650CF" w14:textId="77777777" w:rsidR="00505C14" w:rsidRPr="00D66138" w:rsidRDefault="00505C14" w:rsidP="002B66B7">
      <w:pPr>
        <w:bidi/>
        <w:spacing w:before="0" w:line="340" w:lineRule="atLeast"/>
        <w:rPr>
          <w:rFonts w:ascii="Miriam" w:hAnsi="Miriam" w:cs="Guttman Keren" w:hint="cs"/>
          <w:sz w:val="22"/>
          <w:szCs w:val="22"/>
          <w:rtl/>
        </w:rPr>
      </w:pPr>
      <w:r w:rsidRPr="00D66138">
        <w:rPr>
          <w:rFonts w:ascii="Miriam" w:hAnsi="Miriam" w:cs="Guttman Keren" w:hint="cs"/>
          <w:sz w:val="22"/>
          <w:szCs w:val="22"/>
          <w:rtl/>
        </w:rPr>
        <w:t>שיטת רש"י דהקריעה מהני לדם הס</w:t>
      </w:r>
      <w:r w:rsidR="00A44587" w:rsidRPr="00D66138">
        <w:rPr>
          <w:rFonts w:ascii="Miriam" w:hAnsi="Miriam" w:cs="Guttman Keren" w:hint="cs"/>
          <w:sz w:val="22"/>
          <w:szCs w:val="22"/>
          <w:rtl/>
        </w:rPr>
        <w:t>מ</w:t>
      </w:r>
      <w:r w:rsidRPr="00D66138">
        <w:rPr>
          <w:rFonts w:ascii="Miriam" w:hAnsi="Miriam" w:cs="Guttman Keren" w:hint="cs"/>
          <w:sz w:val="22"/>
          <w:szCs w:val="22"/>
          <w:rtl/>
        </w:rPr>
        <w:t>פונות בצלי, וכן ביאר הר"ן בדרכו, ויש לדון במש"כ לעיל בשיטת רוב המפרשים, וכעין שיטה זו בתוס' מבה"ג, אך בתוס' משמע דפליגי דלא בעינן קריעה, וכ"כ הר"ן לפי דרכם של הראשונים, ועי' בתוה"ב הארוך שדן בזה, ועי' מסקנתו בקצר</w:t>
      </w:r>
    </w:p>
    <w:p w14:paraId="0A66D81D" w14:textId="77777777" w:rsidR="00505C14" w:rsidRPr="00D66138" w:rsidRDefault="00505C14" w:rsidP="002B66B7">
      <w:pPr>
        <w:bidi/>
        <w:spacing w:before="0" w:line="340" w:lineRule="atLeast"/>
        <w:rPr>
          <w:rFonts w:ascii="Miriam" w:hAnsi="Miriam" w:cs="Guttman Keren" w:hint="cs"/>
          <w:sz w:val="22"/>
          <w:szCs w:val="22"/>
          <w:rtl/>
        </w:rPr>
      </w:pPr>
      <w:r w:rsidRPr="00D66138">
        <w:rPr>
          <w:rFonts w:ascii="Miriam" w:hAnsi="Miriam" w:cs="Guttman Keren" w:hint="cs"/>
          <w:b/>
          <w:bCs/>
          <w:sz w:val="22"/>
          <w:szCs w:val="22"/>
          <w:rtl/>
        </w:rPr>
        <w:t>חומרת הגאונים לאסור הכבד בבישול</w:t>
      </w:r>
      <w:r w:rsidRPr="00D66138">
        <w:rPr>
          <w:rFonts w:ascii="Miriam" w:hAnsi="Miriam" w:cs="Guttman Keren" w:hint="cs"/>
          <w:sz w:val="22"/>
          <w:szCs w:val="22"/>
          <w:rtl/>
        </w:rPr>
        <w:t xml:space="preserve">- </w:t>
      </w:r>
      <w:r w:rsidRPr="00D66138">
        <w:rPr>
          <w:rFonts w:ascii="Miriam" w:hAnsi="Miriam" w:cs="Guttman Keren" w:hint="cs"/>
          <w:b/>
          <w:bCs/>
          <w:sz w:val="22"/>
          <w:szCs w:val="22"/>
          <w:rtl/>
        </w:rPr>
        <w:t>באיסור בישול הכבד לבד</w:t>
      </w:r>
      <w:r w:rsidRPr="00D66138">
        <w:rPr>
          <w:rFonts w:ascii="Miriam" w:hAnsi="Miriam" w:cs="Guttman Keren" w:hint="cs"/>
          <w:sz w:val="22"/>
          <w:szCs w:val="22"/>
          <w:rtl/>
        </w:rPr>
        <w:t xml:space="preserve">- עי' מש"כ הרא"ש, ועי' תוה"ב עח. שהאריך לבאר דמדינא שרי, וזהו חומרא, והשיג על הרמב"ם, ועי' בר"ן שביאר </w:t>
      </w:r>
      <w:r w:rsidR="00A44587" w:rsidRPr="00D66138">
        <w:rPr>
          <w:rFonts w:ascii="Miriam" w:hAnsi="Miriam" w:cs="Guttman Keren" w:hint="cs"/>
          <w:sz w:val="22"/>
          <w:szCs w:val="22"/>
          <w:rtl/>
        </w:rPr>
        <w:t>ד</w:t>
      </w:r>
      <w:r w:rsidRPr="00D66138">
        <w:rPr>
          <w:rFonts w:ascii="Miriam" w:hAnsi="Miriam" w:cs="Guttman Keren" w:hint="cs"/>
          <w:sz w:val="22"/>
          <w:szCs w:val="22"/>
          <w:rtl/>
        </w:rPr>
        <w:t>הגאונים אסרי מדינא</w:t>
      </w:r>
    </w:p>
    <w:p w14:paraId="267D8BE2" w14:textId="77777777" w:rsidR="00505C14" w:rsidRPr="00D66138" w:rsidRDefault="00505C14" w:rsidP="002B66B7">
      <w:pPr>
        <w:bidi/>
        <w:spacing w:before="0" w:line="340" w:lineRule="atLeast"/>
        <w:rPr>
          <w:rFonts w:ascii="Miriam" w:hAnsi="Miriam" w:cs="Guttman Keren" w:hint="cs"/>
          <w:sz w:val="22"/>
          <w:szCs w:val="22"/>
          <w:rtl/>
        </w:rPr>
      </w:pPr>
      <w:r w:rsidRPr="00D66138">
        <w:rPr>
          <w:rFonts w:ascii="Miriam" w:hAnsi="Miriam" w:cs="Guttman Keren" w:hint="cs"/>
          <w:b/>
          <w:bCs/>
          <w:sz w:val="22"/>
          <w:szCs w:val="22"/>
          <w:rtl/>
        </w:rPr>
        <w:t>באיסור בישול הכבד עם תבשיל לאחר קריעה</w:t>
      </w:r>
      <w:r w:rsidRPr="00D66138">
        <w:rPr>
          <w:rFonts w:ascii="Miriam" w:hAnsi="Miriam" w:cs="Guttman Keren" w:hint="cs"/>
          <w:sz w:val="22"/>
          <w:szCs w:val="22"/>
          <w:rtl/>
        </w:rPr>
        <w:t xml:space="preserve"> </w:t>
      </w:r>
      <w:r w:rsidRPr="00D66138">
        <w:rPr>
          <w:rFonts w:ascii="Miriam" w:hAnsi="Miriam" w:cs="Guttman Keren"/>
          <w:sz w:val="22"/>
          <w:szCs w:val="22"/>
          <w:rtl/>
        </w:rPr>
        <w:t>–</w:t>
      </w:r>
      <w:r w:rsidRPr="00D66138">
        <w:rPr>
          <w:rFonts w:ascii="Miriam" w:hAnsi="Miriam" w:cs="Guttman Keren" w:hint="cs"/>
          <w:sz w:val="22"/>
          <w:szCs w:val="22"/>
          <w:rtl/>
        </w:rPr>
        <w:t xml:space="preserve"> עי' מש"כ הר"ן בדרכם של הראשונים בשם הרמב"ן, ותמה ע"ז, ועי' בתוה"ב עח. שנתן טעם לחומרא זו, וכ"כ בקצר</w:t>
      </w:r>
    </w:p>
    <w:p w14:paraId="396C198F" w14:textId="77777777" w:rsidR="005A69E3" w:rsidRPr="00D66138" w:rsidRDefault="00505C14" w:rsidP="002B66B7">
      <w:pPr>
        <w:bidi/>
        <w:spacing w:before="0" w:line="340" w:lineRule="atLeast"/>
        <w:rPr>
          <w:rFonts w:ascii="Miriam" w:hAnsi="Miriam" w:cs="Guttman Keren" w:hint="cs"/>
          <w:sz w:val="22"/>
          <w:szCs w:val="22"/>
          <w:rtl/>
        </w:rPr>
      </w:pPr>
      <w:r w:rsidRPr="00D66138">
        <w:rPr>
          <w:rFonts w:ascii="Miriam" w:hAnsi="Miriam" w:cs="Guttman Keren" w:hint="cs"/>
          <w:b/>
          <w:bCs/>
          <w:sz w:val="22"/>
          <w:szCs w:val="22"/>
          <w:rtl/>
        </w:rPr>
        <w:t xml:space="preserve">ביאור שיטת הרמב"ם, </w:t>
      </w:r>
      <w:r w:rsidRPr="00D66138">
        <w:rPr>
          <w:rFonts w:ascii="Miriam" w:hAnsi="Miriam" w:cs="Guttman Keren" w:hint="cs"/>
          <w:sz w:val="22"/>
          <w:szCs w:val="22"/>
          <w:rtl/>
        </w:rPr>
        <w:t>עי' ברשב"א שהשיג על שיטתו עי' היטב במגיד משנה, ועי' ר"ן שביאר את שיטתו בהרחבה</w:t>
      </w:r>
    </w:p>
    <w:p w14:paraId="031D63F3" w14:textId="77777777" w:rsidR="000F15B9" w:rsidRPr="00D66138" w:rsidRDefault="000F15B9" w:rsidP="002B66B7">
      <w:pPr>
        <w:bidi/>
        <w:spacing w:before="0" w:line="340" w:lineRule="atLeast"/>
        <w:rPr>
          <w:rFonts w:ascii="Miriam" w:hAnsi="Miriam" w:cs="Guttman Keren"/>
          <w:b/>
          <w:bCs/>
          <w:sz w:val="22"/>
          <w:szCs w:val="22"/>
          <w:rtl/>
        </w:rPr>
        <w:sectPr w:rsidR="000F15B9" w:rsidRPr="00D66138" w:rsidSect="00A13F1F">
          <w:pgSz w:w="11907" w:h="16840" w:code="9"/>
          <w:pgMar w:top="1928" w:right="2495" w:bottom="4366" w:left="2495" w:header="709" w:footer="709" w:gutter="0"/>
          <w:cols w:space="454"/>
          <w:bidi/>
          <w:rtlGutter/>
          <w:docGrid w:linePitch="360"/>
        </w:sectPr>
      </w:pPr>
    </w:p>
    <w:p w14:paraId="199006BF" w14:textId="77777777" w:rsidR="00505C14" w:rsidRPr="00D66138" w:rsidRDefault="00505C14" w:rsidP="002B66B7">
      <w:pPr>
        <w:bidi/>
        <w:spacing w:before="0" w:line="340" w:lineRule="atLeast"/>
        <w:rPr>
          <w:rFonts w:ascii="Miriam" w:hAnsi="Miriam" w:cs="Guttman Keren" w:hint="cs"/>
          <w:b/>
          <w:bCs/>
          <w:sz w:val="22"/>
          <w:szCs w:val="22"/>
          <w:rtl/>
        </w:rPr>
      </w:pPr>
      <w:r w:rsidRPr="00D66138">
        <w:rPr>
          <w:rFonts w:ascii="Miriam" w:hAnsi="Miriam" w:cs="Guttman Keren" w:hint="cs"/>
          <w:b/>
          <w:bCs/>
          <w:sz w:val="22"/>
          <w:szCs w:val="22"/>
          <w:rtl/>
        </w:rPr>
        <w:lastRenderedPageBreak/>
        <w:t>טור ובית יוסף סי' עג סעיפים א - ג</w:t>
      </w:r>
    </w:p>
    <w:p w14:paraId="455F79F9" w14:textId="77777777" w:rsidR="00505C14" w:rsidRPr="00D66138" w:rsidRDefault="00505C14" w:rsidP="002B66B7">
      <w:pPr>
        <w:bidi/>
        <w:spacing w:before="0" w:line="340" w:lineRule="atLeast"/>
        <w:rPr>
          <w:rFonts w:ascii="Miriam" w:hAnsi="Miriam" w:cs="Guttman Keren" w:hint="cs"/>
          <w:sz w:val="22"/>
          <w:szCs w:val="22"/>
          <w:rtl/>
        </w:rPr>
      </w:pPr>
      <w:r w:rsidRPr="00D66138">
        <w:rPr>
          <w:rFonts w:ascii="Miriam" w:hAnsi="Miriam" w:cs="Guttman Keren" w:hint="cs"/>
          <w:sz w:val="22"/>
          <w:szCs w:val="22"/>
          <w:rtl/>
        </w:rPr>
        <w:t>בב"י בד"ה 'ואחר כל הדברים', במש"כ ע"פ ההג"מ בטעם האיסור לבשל הכבד לבדו, משום הקדירה, [מקור ההג"מ מהתרומה שכתב כן מסברא דנפשיה ולא בשיטת הגאונים], [בעיקר נידון זה צ"ע דבר"ן [הובא בב"י לעיל] וברשב"א בחי' [הובא בב"י להלן] משמע שיש בזה איסור מדינא דגמ' שכן ביארו עובדא דרבה בר רב הונא דאסר לכתחילה, ועי"ש טעמיהם [לר"ן משום הספונות], אכן ברא"ש משמע מצד חומרת הגאונים כב"י] עי' ב"ח ב מש"כ בטעם האיסור</w:t>
      </w:r>
    </w:p>
    <w:p w14:paraId="7AD712DB" w14:textId="77777777" w:rsidR="00505C14" w:rsidRPr="00D66138" w:rsidRDefault="00505C14" w:rsidP="002B66B7">
      <w:pPr>
        <w:bidi/>
        <w:spacing w:before="0" w:line="340" w:lineRule="atLeast"/>
        <w:rPr>
          <w:rFonts w:ascii="Miriam" w:hAnsi="Miriam" w:cs="Guttman Keren" w:hint="cs"/>
          <w:sz w:val="22"/>
          <w:szCs w:val="22"/>
          <w:rtl/>
        </w:rPr>
      </w:pPr>
      <w:r w:rsidRPr="00D66138">
        <w:rPr>
          <w:rFonts w:ascii="Miriam" w:hAnsi="Miriam" w:cs="Guttman Keren" w:hint="cs"/>
          <w:sz w:val="22"/>
          <w:szCs w:val="22"/>
          <w:rtl/>
        </w:rPr>
        <w:t xml:space="preserve">בד"ה 'ומ"ש עוד רבינו אלא א"כ קרעו', מש"כ הב"י דזהו ע"פ רש"י, עי' ב"ח א דפירש ע"פ התוס', [וצ"ע בב"י דלהלן סעיף ג חילק בדברי הטור בין לאוכלו צלי, ובין לצלותו ואח"כ לבשלו, ובפשוטו רש"י איירי רק לאוכלו צלי] </w:t>
      </w:r>
    </w:p>
    <w:p w14:paraId="27FB4DC0" w14:textId="77777777" w:rsidR="00505C14" w:rsidRPr="00D66138" w:rsidRDefault="00505C14" w:rsidP="002B66B7">
      <w:pPr>
        <w:bidi/>
        <w:spacing w:before="0" w:line="340" w:lineRule="atLeast"/>
        <w:rPr>
          <w:rFonts w:ascii="Miriam" w:hAnsi="Miriam" w:cs="Guttman Keren" w:hint="cs"/>
          <w:sz w:val="22"/>
          <w:szCs w:val="22"/>
          <w:rtl/>
        </w:rPr>
      </w:pPr>
      <w:r w:rsidRPr="00D66138">
        <w:rPr>
          <w:rFonts w:ascii="Miriam" w:hAnsi="Miriam" w:cs="Guttman Keren" w:hint="cs"/>
          <w:sz w:val="22"/>
          <w:szCs w:val="22"/>
          <w:rtl/>
        </w:rPr>
        <w:t xml:space="preserve">בד"ה 'ומ"ש אין נוהגין', בטעם החומרא בקריעה ומליחה, עי' רא"ש פ"ז סוף סי' ז שהשיג על ר"ת וכתב שאין נוהגין כן, ועי' קיצור פסקי הרא"ש [פ"ח כז] לרבינו הטור דאין הלכה כר"ת </w:t>
      </w:r>
    </w:p>
    <w:p w14:paraId="6EE291B1" w14:textId="77777777" w:rsidR="00505C14" w:rsidRPr="00D66138" w:rsidRDefault="00505C14" w:rsidP="002B66B7">
      <w:pPr>
        <w:bidi/>
        <w:spacing w:before="0" w:line="340" w:lineRule="atLeast"/>
        <w:rPr>
          <w:rFonts w:ascii="Miriam" w:hAnsi="Miriam" w:cs="Guttman Keren" w:hint="cs"/>
          <w:sz w:val="22"/>
          <w:szCs w:val="22"/>
          <w:rtl/>
        </w:rPr>
      </w:pPr>
      <w:r w:rsidRPr="00D66138">
        <w:rPr>
          <w:rFonts w:ascii="Miriam" w:hAnsi="Miriam" w:cs="Guttman Keren" w:hint="cs"/>
          <w:sz w:val="22"/>
          <w:szCs w:val="22"/>
          <w:rtl/>
        </w:rPr>
        <w:t>בד"ה 'ומ"ש בשם הרשב"א ובלבד שינקר ויוציא מזרקי הדם', עי"ש בתה"ב הארוך דמשמע דהחליטה צומתת דם הסמפונות, [וכתב בשם הראב"ד דמהני להוציאם אפי' אחר הבישול] אך מ"מ אסור מדין דם שפירש</w:t>
      </w:r>
    </w:p>
    <w:p w14:paraId="04FC366E" w14:textId="77777777" w:rsidR="00505C14" w:rsidRPr="00D66138" w:rsidRDefault="00505C14" w:rsidP="002B66B7">
      <w:pPr>
        <w:bidi/>
        <w:spacing w:before="0" w:line="340" w:lineRule="atLeast"/>
        <w:rPr>
          <w:rFonts w:ascii="Miriam" w:hAnsi="Miriam" w:cs="Guttman Keren" w:hint="cs"/>
          <w:sz w:val="22"/>
          <w:szCs w:val="22"/>
          <w:rtl/>
        </w:rPr>
      </w:pPr>
      <w:r w:rsidRPr="00D66138">
        <w:rPr>
          <w:rFonts w:ascii="Miriam" w:hAnsi="Miriam" w:cs="Guttman Keren" w:hint="cs"/>
          <w:sz w:val="22"/>
          <w:szCs w:val="22"/>
          <w:rtl/>
        </w:rPr>
        <w:t>בד"ה 'ומ"ש והגאונים כתבו שאין אנו' בטעם שאין בקיאים עי' ב"ח ג' מדוע אין בקיאים, ועי' דרישה א בהגה"ה</w:t>
      </w:r>
    </w:p>
    <w:p w14:paraId="5AC0C8A4" w14:textId="77777777" w:rsidR="00505C14" w:rsidRPr="00D66138" w:rsidRDefault="00505C14" w:rsidP="002B66B7">
      <w:pPr>
        <w:bidi/>
        <w:spacing w:before="0" w:line="340" w:lineRule="atLeast"/>
        <w:rPr>
          <w:rFonts w:ascii="Miriam" w:hAnsi="Miriam" w:cs="Guttman Keren" w:hint="cs"/>
          <w:sz w:val="22"/>
          <w:szCs w:val="22"/>
          <w:rtl/>
        </w:rPr>
      </w:pPr>
      <w:r w:rsidRPr="00D66138">
        <w:rPr>
          <w:rFonts w:ascii="Miriam" w:hAnsi="Miriam" w:cs="Guttman Keren" w:hint="cs"/>
          <w:sz w:val="22"/>
          <w:szCs w:val="22"/>
          <w:rtl/>
        </w:rPr>
        <w:t>בד"ה 'ומ"ש אבל אם נעשה בדיעבד שרי', במש"כ דהרשב"א התיר בדיעבד וביאר טעם הקולא וכ"כ הפוסקים, צ"ע טובא דהרשב"א והרמב"ן איירו רק לענין קריעה ומליחה, ולענין חליטה כתב דספק איסורא לחומרא, ומש"כ דלרמב"ם אסור, צ"ע דברמב"ם מבואר דמתיר בדיעבד, וכפי שכתב המ"מ, ועי' כנה"ג כז דצ"ל דהב"י לא איירי בחליטה</w:t>
      </w:r>
    </w:p>
    <w:p w14:paraId="30DE1BA3" w14:textId="77777777" w:rsidR="00505C14" w:rsidRPr="00D66138" w:rsidRDefault="00505C14" w:rsidP="002B66B7">
      <w:pPr>
        <w:bidi/>
        <w:spacing w:before="0" w:line="340" w:lineRule="atLeast"/>
        <w:rPr>
          <w:rFonts w:ascii="Miriam" w:hAnsi="Miriam" w:cs="Guttman Keren" w:hint="cs"/>
          <w:sz w:val="22"/>
          <w:szCs w:val="22"/>
          <w:rtl/>
        </w:rPr>
      </w:pPr>
      <w:r w:rsidRPr="00D66138">
        <w:rPr>
          <w:rFonts w:ascii="Miriam" w:hAnsi="Miriam" w:cs="Guttman Keren" w:hint="cs"/>
          <w:sz w:val="22"/>
          <w:szCs w:val="22"/>
          <w:rtl/>
        </w:rPr>
        <w:t>בדרכי משה ד' החמיר לענין בישול לבדו, ע"ע בב"ח ה לענין חליטה</w:t>
      </w:r>
    </w:p>
    <w:p w14:paraId="53D710CF" w14:textId="77777777" w:rsidR="00505C14" w:rsidRPr="00D66138" w:rsidRDefault="00505C14" w:rsidP="002B66B7">
      <w:pPr>
        <w:bidi/>
        <w:spacing w:before="0" w:line="340" w:lineRule="atLeast"/>
        <w:rPr>
          <w:rFonts w:ascii="Miriam" w:hAnsi="Miriam" w:cs="Guttman Keren" w:hint="cs"/>
          <w:b/>
          <w:bCs/>
          <w:sz w:val="22"/>
          <w:szCs w:val="22"/>
          <w:rtl/>
        </w:rPr>
      </w:pPr>
      <w:r w:rsidRPr="00D66138">
        <w:rPr>
          <w:rFonts w:ascii="Miriam" w:hAnsi="Miriam" w:cs="Guttman Keren" w:hint="cs"/>
          <w:b/>
          <w:bCs/>
          <w:sz w:val="22"/>
          <w:szCs w:val="22"/>
          <w:rtl/>
        </w:rPr>
        <w:t>שו"ע סעיף א</w:t>
      </w:r>
    </w:p>
    <w:p w14:paraId="7CACB1CF" w14:textId="77777777" w:rsidR="00505C14" w:rsidRPr="00D66138" w:rsidRDefault="00505C14" w:rsidP="002B66B7">
      <w:pPr>
        <w:bidi/>
        <w:spacing w:before="0" w:line="340" w:lineRule="atLeast"/>
        <w:rPr>
          <w:rFonts w:ascii="Miriam" w:hAnsi="Miriam" w:cs="Guttman Keren" w:hint="cs"/>
          <w:sz w:val="22"/>
          <w:szCs w:val="22"/>
          <w:rtl/>
        </w:rPr>
      </w:pPr>
      <w:r w:rsidRPr="00D66138">
        <w:rPr>
          <w:rFonts w:ascii="Miriam" w:hAnsi="Miriam" w:cs="Guttman Keren" w:hint="cs"/>
          <w:b/>
          <w:bCs/>
          <w:sz w:val="22"/>
          <w:szCs w:val="22"/>
          <w:rtl/>
        </w:rPr>
        <w:t>הכרעת הפוסקים האם דם הכבד אסור מה"ת</w:t>
      </w:r>
      <w:r w:rsidRPr="00D66138">
        <w:rPr>
          <w:rFonts w:ascii="Miriam" w:hAnsi="Miriam" w:cs="Guttman Keren" w:hint="cs"/>
          <w:sz w:val="22"/>
          <w:szCs w:val="22"/>
          <w:rtl/>
        </w:rPr>
        <w:t xml:space="preserve"> </w:t>
      </w:r>
      <w:r w:rsidRPr="00D66138">
        <w:rPr>
          <w:rFonts w:ascii="Miriam" w:hAnsi="Miriam" w:cs="Guttman Keren"/>
          <w:sz w:val="22"/>
          <w:szCs w:val="22"/>
          <w:rtl/>
        </w:rPr>
        <w:t>–</w:t>
      </w:r>
      <w:r w:rsidRPr="00D66138">
        <w:rPr>
          <w:rFonts w:ascii="Miriam" w:hAnsi="Miriam" w:cs="Guttman Keren" w:hint="cs"/>
          <w:sz w:val="22"/>
          <w:szCs w:val="22"/>
          <w:rtl/>
        </w:rPr>
        <w:t xml:space="preserve"> עי' ש"ך יט, אך בפר"ח יז השיג עליו, </w:t>
      </w:r>
      <w:r w:rsidR="00A44587" w:rsidRPr="00D66138">
        <w:rPr>
          <w:rFonts w:ascii="Miriam" w:hAnsi="Miriam" w:cs="Guttman Keren" w:hint="cs"/>
          <w:sz w:val="22"/>
          <w:szCs w:val="22"/>
          <w:rtl/>
        </w:rPr>
        <w:t xml:space="preserve">וכן בגר"א סוף סק"א, </w:t>
      </w:r>
      <w:r w:rsidRPr="00D66138">
        <w:rPr>
          <w:rFonts w:ascii="Miriam" w:hAnsi="Miriam" w:cs="Guttman Keren" w:hint="cs"/>
          <w:sz w:val="22"/>
          <w:szCs w:val="22"/>
          <w:rtl/>
        </w:rPr>
        <w:t>עי' שפ"ד א, וביתר ביאור שפ"ד יד, ובפתיחה סוף העיקר הא'</w:t>
      </w:r>
    </w:p>
    <w:p w14:paraId="082E3F86" w14:textId="77777777" w:rsidR="00505C14" w:rsidRPr="00D66138" w:rsidRDefault="00505C14" w:rsidP="002B66B7">
      <w:pPr>
        <w:bidi/>
        <w:spacing w:before="0" w:line="340" w:lineRule="atLeast"/>
        <w:rPr>
          <w:rFonts w:ascii="Miriam" w:hAnsi="Miriam" w:cs="Guttman Keren" w:hint="cs"/>
          <w:sz w:val="22"/>
          <w:szCs w:val="22"/>
          <w:rtl/>
        </w:rPr>
      </w:pPr>
      <w:r w:rsidRPr="00D66138">
        <w:rPr>
          <w:rFonts w:ascii="Miriam" w:hAnsi="Miriam" w:cs="Guttman Keren" w:hint="cs"/>
          <w:sz w:val="22"/>
          <w:szCs w:val="22"/>
          <w:rtl/>
        </w:rPr>
        <w:t xml:space="preserve">בט"ז סק"א </w:t>
      </w:r>
      <w:r w:rsidRPr="00D66138">
        <w:rPr>
          <w:rFonts w:ascii="Miriam" w:hAnsi="Miriam" w:cs="Guttman Keren"/>
          <w:sz w:val="22"/>
          <w:szCs w:val="22"/>
          <w:rtl/>
        </w:rPr>
        <w:t>–</w:t>
      </w:r>
      <w:r w:rsidRPr="00D66138">
        <w:rPr>
          <w:rFonts w:ascii="Miriam" w:hAnsi="Miriam" w:cs="Guttman Keren" w:hint="cs"/>
          <w:sz w:val="22"/>
          <w:szCs w:val="22"/>
          <w:rtl/>
        </w:rPr>
        <w:t xml:space="preserve"> ביאור שיטת רש"י עי' מש"ז, וכ"כ הפר"ח א בתחלתו [ראוי ללמוד כל דברי הפר"ח א והובאו בגליון השו"ע]</w:t>
      </w:r>
    </w:p>
    <w:p w14:paraId="7147ABC1" w14:textId="77777777" w:rsidR="00505C14" w:rsidRPr="00D66138" w:rsidRDefault="00505C14" w:rsidP="002B66B7">
      <w:pPr>
        <w:bidi/>
        <w:spacing w:before="0" w:line="340" w:lineRule="atLeast"/>
        <w:rPr>
          <w:rFonts w:ascii="Miriam" w:hAnsi="Miriam" w:cs="Guttman Keren" w:hint="cs"/>
          <w:sz w:val="22"/>
          <w:szCs w:val="22"/>
          <w:rtl/>
        </w:rPr>
      </w:pPr>
      <w:r w:rsidRPr="00D66138">
        <w:rPr>
          <w:rFonts w:ascii="Miriam" w:hAnsi="Miriam" w:cs="Guttman Keren" w:hint="cs"/>
          <w:b/>
          <w:bCs/>
          <w:sz w:val="22"/>
          <w:szCs w:val="22"/>
          <w:rtl/>
        </w:rPr>
        <w:t>במש"כ דבולע שמנונית</w:t>
      </w:r>
      <w:r w:rsidRPr="00D66138">
        <w:rPr>
          <w:rFonts w:ascii="Miriam" w:hAnsi="Miriam" w:cs="Guttman Keren" w:hint="cs"/>
          <w:sz w:val="22"/>
          <w:szCs w:val="22"/>
          <w:rtl/>
        </w:rPr>
        <w:t xml:space="preserve"> </w:t>
      </w:r>
      <w:r w:rsidRPr="00D66138">
        <w:rPr>
          <w:rFonts w:ascii="Miriam" w:hAnsi="Miriam" w:cs="Guttman Keren"/>
          <w:sz w:val="22"/>
          <w:szCs w:val="22"/>
          <w:rtl/>
        </w:rPr>
        <w:t>–</w:t>
      </w:r>
      <w:r w:rsidRPr="00D66138">
        <w:rPr>
          <w:rFonts w:ascii="Miriam" w:hAnsi="Miriam" w:cs="Guttman Keren" w:hint="cs"/>
          <w:sz w:val="22"/>
          <w:szCs w:val="22"/>
          <w:rtl/>
        </w:rPr>
        <w:t xml:space="preserve"> עי' פר"ח [א באמצעו] שזהו מחלוקת, עי' מש"ז</w:t>
      </w:r>
    </w:p>
    <w:p w14:paraId="6594EE2B" w14:textId="77777777" w:rsidR="00505C14" w:rsidRPr="00D66138" w:rsidRDefault="00505C14" w:rsidP="002B66B7">
      <w:pPr>
        <w:bidi/>
        <w:spacing w:before="0" w:line="340" w:lineRule="atLeast"/>
        <w:rPr>
          <w:rFonts w:ascii="Miriam" w:hAnsi="Miriam" w:cs="Guttman Keren" w:hint="cs"/>
          <w:sz w:val="22"/>
          <w:szCs w:val="22"/>
          <w:rtl/>
        </w:rPr>
      </w:pPr>
      <w:r w:rsidRPr="00D66138">
        <w:rPr>
          <w:rFonts w:ascii="Miriam" w:hAnsi="Miriam" w:cs="Guttman Keren" w:hint="cs"/>
          <w:sz w:val="22"/>
          <w:szCs w:val="22"/>
          <w:rtl/>
        </w:rPr>
        <w:lastRenderedPageBreak/>
        <w:t xml:space="preserve">במש"כ  הט"ז דבהורה כר"ת מותר לכתחילה </w:t>
      </w:r>
      <w:r w:rsidRPr="00D66138">
        <w:rPr>
          <w:rFonts w:ascii="Miriam" w:hAnsi="Miriam" w:cs="Guttman Keren"/>
          <w:sz w:val="22"/>
          <w:szCs w:val="22"/>
          <w:rtl/>
        </w:rPr>
        <w:t>–</w:t>
      </w:r>
      <w:r w:rsidRPr="00D66138">
        <w:rPr>
          <w:rFonts w:ascii="Miriam" w:hAnsi="Miriam" w:cs="Guttman Keren" w:hint="cs"/>
          <w:sz w:val="22"/>
          <w:szCs w:val="22"/>
          <w:rtl/>
        </w:rPr>
        <w:t xml:space="preserve"> עי' ש"ך ט דרק בדיעבד, ועי' מש"ז דהט"ז איירי בדעת הטור, ועי' פר"ח [א באמצעו] דאסר בדיעבד</w:t>
      </w:r>
    </w:p>
    <w:p w14:paraId="1D81C68F" w14:textId="77777777" w:rsidR="00505C14" w:rsidRPr="00D66138" w:rsidRDefault="00505C14" w:rsidP="002B66B7">
      <w:pPr>
        <w:bidi/>
        <w:spacing w:before="0" w:line="340" w:lineRule="atLeast"/>
        <w:rPr>
          <w:rFonts w:ascii="Miriam" w:hAnsi="Miriam" w:cs="Guttman Keren" w:hint="cs"/>
          <w:sz w:val="22"/>
          <w:szCs w:val="22"/>
          <w:rtl/>
        </w:rPr>
      </w:pPr>
      <w:r w:rsidRPr="00D66138">
        <w:rPr>
          <w:rFonts w:ascii="Miriam" w:hAnsi="Miriam" w:cs="Guttman Keren" w:hint="cs"/>
          <w:sz w:val="22"/>
          <w:szCs w:val="22"/>
          <w:rtl/>
        </w:rPr>
        <w:t xml:space="preserve">בש"ך סק"ב חצי צלייה </w:t>
      </w:r>
      <w:r w:rsidRPr="00D66138">
        <w:rPr>
          <w:rFonts w:ascii="Miriam" w:hAnsi="Miriam" w:cs="Guttman Keren"/>
          <w:sz w:val="22"/>
          <w:szCs w:val="22"/>
          <w:rtl/>
        </w:rPr>
        <w:t>–</w:t>
      </w:r>
      <w:r w:rsidRPr="00D66138">
        <w:rPr>
          <w:rFonts w:ascii="Miriam" w:hAnsi="Miriam" w:cs="Guttman Keren" w:hint="cs"/>
          <w:sz w:val="22"/>
          <w:szCs w:val="22"/>
          <w:rtl/>
        </w:rPr>
        <w:t xml:space="preserve"> עי' שפ"ד שביאר הטעם דמהני, ועי' בא"ח ש"ב קדושים ה שדן בדעת השו"ע </w:t>
      </w:r>
    </w:p>
    <w:p w14:paraId="16AB14BF" w14:textId="77777777" w:rsidR="00505C14" w:rsidRPr="00D66138" w:rsidRDefault="00505C14" w:rsidP="002B66B7">
      <w:pPr>
        <w:bidi/>
        <w:spacing w:before="0" w:line="340" w:lineRule="atLeast"/>
        <w:rPr>
          <w:rFonts w:ascii="Miriam" w:hAnsi="Miriam" w:cs="Guttman Keren" w:hint="cs"/>
          <w:sz w:val="22"/>
          <w:szCs w:val="22"/>
          <w:rtl/>
        </w:rPr>
      </w:pPr>
      <w:r w:rsidRPr="00D66138">
        <w:rPr>
          <w:rFonts w:ascii="Miriam" w:hAnsi="Miriam" w:cs="Guttman Keren" w:hint="cs"/>
          <w:b/>
          <w:bCs/>
          <w:sz w:val="22"/>
          <w:szCs w:val="22"/>
          <w:rtl/>
        </w:rPr>
        <w:t>צורת צליית הכבד</w:t>
      </w:r>
      <w:r w:rsidRPr="00D66138">
        <w:rPr>
          <w:rFonts w:ascii="Miriam" w:hAnsi="Miriam" w:cs="Guttman Keren" w:hint="cs"/>
          <w:sz w:val="22"/>
          <w:szCs w:val="22"/>
          <w:rtl/>
        </w:rPr>
        <w:t xml:space="preserve"> </w:t>
      </w:r>
      <w:r w:rsidRPr="00D66138">
        <w:rPr>
          <w:rFonts w:ascii="Miriam" w:hAnsi="Miriam" w:cs="Guttman Keren"/>
          <w:sz w:val="22"/>
          <w:szCs w:val="22"/>
          <w:rtl/>
        </w:rPr>
        <w:t>–</w:t>
      </w:r>
      <w:r w:rsidRPr="00D66138">
        <w:rPr>
          <w:rFonts w:ascii="Miriam" w:hAnsi="Miriam" w:cs="Guttman Keren" w:hint="cs"/>
          <w:sz w:val="22"/>
          <w:szCs w:val="22"/>
          <w:rtl/>
        </w:rPr>
        <w:t xml:space="preserve"> עי' פתחי תשובה א</w:t>
      </w:r>
    </w:p>
    <w:p w14:paraId="3C47B117" w14:textId="77777777" w:rsidR="00505C14" w:rsidRPr="00D66138" w:rsidRDefault="00505C14" w:rsidP="002B66B7">
      <w:pPr>
        <w:bidi/>
        <w:spacing w:before="0" w:line="340" w:lineRule="atLeast"/>
        <w:rPr>
          <w:rFonts w:ascii="Miriam" w:hAnsi="Miriam" w:cs="Guttman Keren" w:hint="cs"/>
          <w:sz w:val="22"/>
          <w:szCs w:val="22"/>
          <w:rtl/>
        </w:rPr>
      </w:pPr>
      <w:r w:rsidRPr="00D66138">
        <w:rPr>
          <w:rFonts w:ascii="Miriam" w:hAnsi="Miriam" w:cs="Guttman Keren" w:hint="cs"/>
          <w:b/>
          <w:bCs/>
          <w:sz w:val="22"/>
          <w:szCs w:val="22"/>
          <w:rtl/>
        </w:rPr>
        <w:t>נקיבה בסכין</w:t>
      </w:r>
      <w:r w:rsidRPr="00D66138">
        <w:rPr>
          <w:rFonts w:ascii="Miriam" w:hAnsi="Miriam" w:cs="Guttman Keren" w:hint="cs"/>
          <w:sz w:val="22"/>
          <w:szCs w:val="22"/>
          <w:rtl/>
        </w:rPr>
        <w:t xml:space="preserve"> </w:t>
      </w:r>
      <w:r w:rsidRPr="00D66138">
        <w:rPr>
          <w:rFonts w:ascii="Miriam" w:hAnsi="Miriam" w:cs="Guttman Keren"/>
          <w:sz w:val="22"/>
          <w:szCs w:val="22"/>
          <w:rtl/>
        </w:rPr>
        <w:t>–</w:t>
      </w:r>
      <w:r w:rsidRPr="00D66138">
        <w:rPr>
          <w:rFonts w:ascii="Miriam" w:hAnsi="Miriam" w:cs="Guttman Keren" w:hint="cs"/>
          <w:sz w:val="22"/>
          <w:szCs w:val="22"/>
          <w:rtl/>
        </w:rPr>
        <w:t xml:space="preserve"> עי' ש"ך סק"ג ושפ"ד, אמנם בפר"ח ד השיג, ובט"ז ב משמע דאסור בדיעבד, וצ"ע בשיטת הב"י ע"פ מה שהביא מההג"א שהשיג</w:t>
      </w:r>
    </w:p>
    <w:p w14:paraId="256180B2" w14:textId="77777777" w:rsidR="00505C14" w:rsidRPr="00D66138" w:rsidRDefault="00505C14" w:rsidP="002B66B7">
      <w:pPr>
        <w:bidi/>
        <w:spacing w:before="0" w:line="340" w:lineRule="atLeast"/>
        <w:rPr>
          <w:rFonts w:ascii="Miriam" w:hAnsi="Miriam" w:cs="Guttman Keren" w:hint="cs"/>
          <w:sz w:val="22"/>
          <w:szCs w:val="22"/>
          <w:rtl/>
        </w:rPr>
      </w:pPr>
      <w:r w:rsidRPr="00D66138">
        <w:rPr>
          <w:rFonts w:ascii="Miriam" w:hAnsi="Miriam" w:cs="Guttman Keren" w:hint="cs"/>
          <w:b/>
          <w:bCs/>
          <w:sz w:val="22"/>
          <w:szCs w:val="22"/>
          <w:rtl/>
        </w:rPr>
        <w:t>באיסור בישול הכבד לבדו</w:t>
      </w:r>
      <w:r w:rsidRPr="00D66138">
        <w:rPr>
          <w:rFonts w:ascii="Miriam" w:hAnsi="Miriam" w:cs="Guttman Keren" w:hint="cs"/>
          <w:sz w:val="22"/>
          <w:szCs w:val="22"/>
          <w:rtl/>
        </w:rPr>
        <w:t xml:space="preserve"> לכתחילה </w:t>
      </w:r>
      <w:r w:rsidRPr="00D66138">
        <w:rPr>
          <w:rFonts w:ascii="Miriam" w:hAnsi="Miriam" w:cs="Guttman Keren"/>
          <w:sz w:val="22"/>
          <w:szCs w:val="22"/>
          <w:rtl/>
        </w:rPr>
        <w:t>–</w:t>
      </w:r>
      <w:r w:rsidRPr="00D66138">
        <w:rPr>
          <w:rFonts w:ascii="Miriam" w:hAnsi="Miriam" w:cs="Guttman Keren" w:hint="cs"/>
          <w:sz w:val="22"/>
          <w:szCs w:val="22"/>
          <w:rtl/>
        </w:rPr>
        <w:t xml:space="preserve"> עי' ט"ז ג, ועי' ב"י טעם אחר, ועי' מש"ז טעמים נוספים מהפוסקים</w:t>
      </w:r>
    </w:p>
    <w:p w14:paraId="2892EF21" w14:textId="77777777" w:rsidR="00505C14" w:rsidRPr="00D66138" w:rsidRDefault="00505C14" w:rsidP="002B66B7">
      <w:pPr>
        <w:bidi/>
        <w:spacing w:before="0" w:line="340" w:lineRule="atLeast"/>
        <w:rPr>
          <w:rFonts w:ascii="Miriam" w:hAnsi="Miriam" w:cs="Guttman Keren" w:hint="cs"/>
          <w:sz w:val="22"/>
          <w:szCs w:val="22"/>
          <w:rtl/>
        </w:rPr>
      </w:pPr>
      <w:r w:rsidRPr="00D66138">
        <w:rPr>
          <w:rFonts w:ascii="Miriam" w:hAnsi="Miriam" w:cs="Guttman Keren" w:hint="cs"/>
          <w:b/>
          <w:bCs/>
          <w:sz w:val="22"/>
          <w:szCs w:val="22"/>
          <w:rtl/>
        </w:rPr>
        <w:t>בטעם הכרעת הרמ"א לאסור בדיעבד</w:t>
      </w:r>
      <w:r w:rsidRPr="00D66138">
        <w:rPr>
          <w:rFonts w:ascii="Miriam" w:hAnsi="Miriam" w:cs="Guttman Keren" w:hint="cs"/>
          <w:sz w:val="22"/>
          <w:szCs w:val="22"/>
          <w:rtl/>
        </w:rPr>
        <w:t xml:space="preserve"> </w:t>
      </w:r>
      <w:r w:rsidRPr="00D66138">
        <w:rPr>
          <w:rFonts w:ascii="Miriam" w:hAnsi="Miriam" w:cs="Guttman Keren"/>
          <w:sz w:val="22"/>
          <w:szCs w:val="22"/>
          <w:rtl/>
        </w:rPr>
        <w:t>–</w:t>
      </w:r>
      <w:r w:rsidRPr="00D66138">
        <w:rPr>
          <w:rFonts w:ascii="Miriam" w:hAnsi="Miriam" w:cs="Guttman Keren" w:hint="cs"/>
          <w:sz w:val="22"/>
          <w:szCs w:val="22"/>
          <w:rtl/>
        </w:rPr>
        <w:t xml:space="preserve"> עי' ש"ך ח, וגר"א יב תחלתו, ועי' פר"ח ח שהקשה על טעם זה, אך עי' ט"ז ד ובאר היטב ו בסופו</w:t>
      </w:r>
    </w:p>
    <w:p w14:paraId="27EC7CE3" w14:textId="77777777" w:rsidR="00505C14" w:rsidRPr="00D66138" w:rsidRDefault="00505C14" w:rsidP="002B66B7">
      <w:pPr>
        <w:bidi/>
        <w:spacing w:before="0" w:line="340" w:lineRule="atLeast"/>
        <w:rPr>
          <w:rFonts w:ascii="Miriam" w:hAnsi="Miriam" w:cs="Guttman Keren" w:hint="cs"/>
          <w:sz w:val="22"/>
          <w:szCs w:val="22"/>
          <w:rtl/>
        </w:rPr>
      </w:pPr>
      <w:r w:rsidRPr="00D66138">
        <w:rPr>
          <w:rFonts w:ascii="Miriam" w:hAnsi="Miriam" w:cs="Guttman Keren" w:hint="cs"/>
          <w:sz w:val="22"/>
          <w:szCs w:val="22"/>
          <w:rtl/>
        </w:rPr>
        <w:t xml:space="preserve">בש"ך סק"ט בסופו </w:t>
      </w:r>
      <w:r w:rsidRPr="00D66138">
        <w:rPr>
          <w:rFonts w:ascii="Miriam" w:hAnsi="Miriam" w:cs="Guttman Keren"/>
          <w:sz w:val="22"/>
          <w:szCs w:val="22"/>
          <w:rtl/>
        </w:rPr>
        <w:t>–</w:t>
      </w:r>
      <w:r w:rsidRPr="00D66138">
        <w:rPr>
          <w:rFonts w:ascii="Miriam" w:hAnsi="Miriam" w:cs="Guttman Keren" w:hint="cs"/>
          <w:sz w:val="22"/>
          <w:szCs w:val="22"/>
          <w:rtl/>
        </w:rPr>
        <w:t>עי' פר"ח א בסופו, ועי' שפ"ד יישוב קושייתו</w:t>
      </w:r>
    </w:p>
    <w:p w14:paraId="367FD746" w14:textId="77777777" w:rsidR="00505C14" w:rsidRPr="00D66138" w:rsidRDefault="00505C14" w:rsidP="002B66B7">
      <w:pPr>
        <w:bidi/>
        <w:spacing w:before="0" w:line="340" w:lineRule="atLeast"/>
        <w:rPr>
          <w:rFonts w:ascii="Miriam" w:hAnsi="Miriam" w:cs="Guttman Keren" w:hint="cs"/>
          <w:sz w:val="22"/>
          <w:szCs w:val="22"/>
          <w:rtl/>
        </w:rPr>
      </w:pPr>
      <w:r w:rsidRPr="00D66138">
        <w:rPr>
          <w:rFonts w:ascii="Miriam" w:hAnsi="Miriam" w:cs="Guttman Keren" w:hint="cs"/>
          <w:sz w:val="22"/>
          <w:szCs w:val="22"/>
          <w:rtl/>
        </w:rPr>
        <w:t>כבד ששהה ג' ימים עי' פר"ח ט, עי"ש לגבי כבד שנכבש, ע"ע פת"ש ד</w:t>
      </w:r>
    </w:p>
    <w:p w14:paraId="617264DB" w14:textId="77777777" w:rsidR="00505C14" w:rsidRPr="00D66138" w:rsidRDefault="00505C14" w:rsidP="002B66B7">
      <w:pPr>
        <w:bidi/>
        <w:spacing w:before="0" w:line="340" w:lineRule="atLeast"/>
        <w:rPr>
          <w:rFonts w:ascii="Miriam" w:hAnsi="Miriam" w:cs="Guttman Keren" w:hint="cs"/>
          <w:sz w:val="22"/>
          <w:szCs w:val="22"/>
          <w:rtl/>
        </w:rPr>
      </w:pPr>
      <w:r w:rsidRPr="00D66138">
        <w:rPr>
          <w:rFonts w:ascii="Miriam" w:hAnsi="Miriam" w:cs="Guttman Keren" w:hint="cs"/>
          <w:sz w:val="22"/>
          <w:szCs w:val="22"/>
          <w:rtl/>
        </w:rPr>
        <w:t>בט"ז סק"ה עי' מנחת יעקב כלל כד יז שהשיג על הט"ז בכוונת הרמ"א</w:t>
      </w:r>
    </w:p>
    <w:p w14:paraId="7C9409E2" w14:textId="77777777" w:rsidR="00505C14" w:rsidRPr="00D66138" w:rsidRDefault="00505C14" w:rsidP="002B66B7">
      <w:pPr>
        <w:bidi/>
        <w:spacing w:before="0" w:line="340" w:lineRule="atLeast"/>
        <w:rPr>
          <w:rFonts w:ascii="Miriam" w:hAnsi="Miriam" w:cs="Guttman Keren" w:hint="cs"/>
          <w:sz w:val="22"/>
          <w:szCs w:val="22"/>
          <w:rtl/>
        </w:rPr>
      </w:pPr>
      <w:r w:rsidRPr="00D66138">
        <w:rPr>
          <w:rFonts w:ascii="Miriam" w:hAnsi="Miriam" w:cs="Guttman Keren" w:hint="cs"/>
          <w:b/>
          <w:bCs/>
          <w:sz w:val="22"/>
          <w:szCs w:val="22"/>
          <w:rtl/>
        </w:rPr>
        <w:t xml:space="preserve">סעיף ג </w:t>
      </w:r>
      <w:r w:rsidRPr="00D66138">
        <w:rPr>
          <w:rFonts w:ascii="Miriam" w:hAnsi="Miriam" w:cs="Guttman Keren" w:hint="cs"/>
          <w:sz w:val="22"/>
          <w:szCs w:val="22"/>
          <w:rtl/>
        </w:rPr>
        <w:t xml:space="preserve">  עי' פר"ח יא דהכא לא בעינן שתי וערב</w:t>
      </w:r>
    </w:p>
    <w:p w14:paraId="564C2B9F" w14:textId="77777777" w:rsidR="000F15B9" w:rsidRPr="00D66138" w:rsidRDefault="000F15B9" w:rsidP="002B66B7">
      <w:pPr>
        <w:bidi/>
        <w:spacing w:before="0" w:line="340" w:lineRule="atLeast"/>
        <w:rPr>
          <w:rFonts w:ascii="Miriam" w:hAnsi="Miriam" w:cs="Guttman Keren" w:hint="cs"/>
          <w:b/>
          <w:bCs/>
          <w:sz w:val="22"/>
          <w:szCs w:val="22"/>
          <w:rtl/>
        </w:rPr>
      </w:pPr>
    </w:p>
    <w:p w14:paraId="43324ACD" w14:textId="77777777" w:rsidR="00505C14" w:rsidRPr="00D66138" w:rsidRDefault="00505C14" w:rsidP="002B66B7">
      <w:pPr>
        <w:bidi/>
        <w:spacing w:before="0" w:line="340" w:lineRule="atLeast"/>
        <w:rPr>
          <w:rFonts w:ascii="Miriam" w:hAnsi="Miriam" w:cs="Guttman Keren" w:hint="cs"/>
          <w:b/>
          <w:bCs/>
          <w:sz w:val="22"/>
          <w:szCs w:val="22"/>
          <w:rtl/>
        </w:rPr>
      </w:pPr>
      <w:r w:rsidRPr="00D66138">
        <w:rPr>
          <w:rFonts w:ascii="Miriam" w:hAnsi="Miriam" w:cs="Guttman Keren" w:hint="cs"/>
          <w:b/>
          <w:bCs/>
          <w:sz w:val="22"/>
          <w:szCs w:val="22"/>
          <w:rtl/>
        </w:rPr>
        <w:t>סעיפים ד, ה</w:t>
      </w:r>
    </w:p>
    <w:p w14:paraId="7B6C84B8" w14:textId="77777777" w:rsidR="00505C14" w:rsidRPr="00D66138" w:rsidRDefault="00505C14" w:rsidP="002B66B7">
      <w:pPr>
        <w:bidi/>
        <w:spacing w:before="0" w:line="340" w:lineRule="atLeast"/>
        <w:rPr>
          <w:rFonts w:ascii="Miriam" w:hAnsi="Miriam" w:cs="Guttman Keren" w:hint="cs"/>
          <w:b/>
          <w:bCs/>
          <w:sz w:val="22"/>
          <w:szCs w:val="22"/>
          <w:rtl/>
        </w:rPr>
      </w:pPr>
      <w:r w:rsidRPr="00D66138">
        <w:rPr>
          <w:rFonts w:ascii="Miriam" w:hAnsi="Miriam" w:cs="Guttman Keren" w:hint="cs"/>
          <w:b/>
          <w:bCs/>
          <w:sz w:val="22"/>
          <w:szCs w:val="22"/>
          <w:rtl/>
        </w:rPr>
        <w:t xml:space="preserve">גמ' קיא. 'אתמר כבדא עילוי' </w:t>
      </w:r>
      <w:r w:rsidRPr="00D66138">
        <w:rPr>
          <w:rFonts w:ascii="Miriam" w:hAnsi="Miriam" w:cs="Guttman Keren"/>
          <w:b/>
          <w:bCs/>
          <w:sz w:val="22"/>
          <w:szCs w:val="22"/>
          <w:rtl/>
        </w:rPr>
        <w:t>–</w:t>
      </w:r>
      <w:r w:rsidRPr="00D66138">
        <w:rPr>
          <w:rFonts w:ascii="Miriam" w:hAnsi="Miriam" w:cs="Guttman Keren" w:hint="cs"/>
          <w:b/>
          <w:bCs/>
          <w:sz w:val="22"/>
          <w:szCs w:val="22"/>
          <w:rtl/>
        </w:rPr>
        <w:t xml:space="preserve"> 'ואי איכא בי דוגי' תוס' ד"ה כבדא, וד"ה דמא, עי' פסחים עד. תוד"ה כבולעו, [עי' היטב בחילוק שבין התוס'] עי' ר"ן, עי' מרדכי סי' תשא, עי' תורת הבית הארוך עד: 'ולענין למלוח', בדק הבית ומשמה"ב [שם] </w:t>
      </w:r>
    </w:p>
    <w:p w14:paraId="0D2C766A" w14:textId="77777777" w:rsidR="00505C14" w:rsidRPr="00D66138" w:rsidRDefault="00505C14" w:rsidP="002B66B7">
      <w:pPr>
        <w:bidi/>
        <w:spacing w:before="0" w:line="340" w:lineRule="atLeast"/>
        <w:rPr>
          <w:rFonts w:ascii="Miriam" w:hAnsi="Miriam" w:cs="Guttman Keren" w:hint="cs"/>
          <w:sz w:val="22"/>
          <w:szCs w:val="22"/>
          <w:rtl/>
        </w:rPr>
      </w:pPr>
      <w:r w:rsidRPr="00D66138">
        <w:rPr>
          <w:rFonts w:ascii="Miriam" w:hAnsi="Miriam" w:cs="Guttman Keren" w:hint="cs"/>
          <w:b/>
          <w:bCs/>
          <w:sz w:val="22"/>
          <w:szCs w:val="22"/>
          <w:rtl/>
        </w:rPr>
        <w:t>טעם איסור צליה לכתחילה</w:t>
      </w:r>
      <w:r w:rsidRPr="00D66138">
        <w:rPr>
          <w:rFonts w:ascii="Miriam" w:hAnsi="Miriam" w:cs="Guttman Keren" w:hint="cs"/>
          <w:sz w:val="22"/>
          <w:szCs w:val="22"/>
          <w:rtl/>
        </w:rPr>
        <w:t xml:space="preserve"> - עי' ב"י מהמרדכי, ע"ע פרישה יא</w:t>
      </w:r>
    </w:p>
    <w:p w14:paraId="7DC785D0" w14:textId="77777777" w:rsidR="00505C14" w:rsidRPr="00D66138" w:rsidRDefault="00505C14" w:rsidP="002B66B7">
      <w:pPr>
        <w:bidi/>
        <w:spacing w:before="0" w:line="340" w:lineRule="atLeast"/>
        <w:rPr>
          <w:rFonts w:ascii="Miriam" w:hAnsi="Miriam" w:cs="Guttman Keren" w:hint="cs"/>
          <w:sz w:val="22"/>
          <w:szCs w:val="22"/>
          <w:rtl/>
        </w:rPr>
      </w:pPr>
      <w:r w:rsidRPr="00D66138">
        <w:rPr>
          <w:rFonts w:ascii="Miriam" w:hAnsi="Miriam" w:cs="Guttman Keren" w:hint="cs"/>
          <w:b/>
          <w:bCs/>
          <w:sz w:val="22"/>
          <w:szCs w:val="22"/>
          <w:rtl/>
        </w:rPr>
        <w:t>איסור מליחת כבד ע"ג בשר</w:t>
      </w:r>
      <w:r w:rsidRPr="00D66138">
        <w:rPr>
          <w:rFonts w:ascii="Miriam" w:hAnsi="Miriam" w:cs="Guttman Keren" w:hint="cs"/>
          <w:sz w:val="22"/>
          <w:szCs w:val="22"/>
          <w:rtl/>
        </w:rPr>
        <w:t xml:space="preserve"> </w:t>
      </w:r>
      <w:r w:rsidRPr="00D66138">
        <w:rPr>
          <w:rFonts w:ascii="Miriam" w:hAnsi="Miriam" w:cs="Guttman Keren"/>
          <w:sz w:val="22"/>
          <w:szCs w:val="22"/>
          <w:rtl/>
        </w:rPr>
        <w:t>–</w:t>
      </w:r>
      <w:r w:rsidRPr="00D66138">
        <w:rPr>
          <w:rFonts w:ascii="Miriam" w:hAnsi="Miriam" w:cs="Guttman Keren" w:hint="cs"/>
          <w:sz w:val="22"/>
          <w:szCs w:val="22"/>
          <w:rtl/>
        </w:rPr>
        <w:t xml:space="preserve"> עי' ב"י מהמגיד משנה, וכן הוא דעת הרא"ב בבדה"ב [שם] אמנם הרשב"א במשה"ב השיג עליו</w:t>
      </w:r>
    </w:p>
    <w:p w14:paraId="6A657D70" w14:textId="77777777" w:rsidR="00505C14" w:rsidRPr="00D66138" w:rsidRDefault="00505C14" w:rsidP="002B66B7">
      <w:pPr>
        <w:bidi/>
        <w:spacing w:before="0" w:line="340" w:lineRule="atLeast"/>
        <w:rPr>
          <w:rFonts w:ascii="Miriam" w:hAnsi="Miriam" w:cs="Guttman Keren" w:hint="cs"/>
          <w:sz w:val="22"/>
          <w:szCs w:val="22"/>
          <w:rtl/>
        </w:rPr>
      </w:pPr>
      <w:r w:rsidRPr="00D66138">
        <w:rPr>
          <w:rFonts w:ascii="Miriam" w:hAnsi="Miriam" w:cs="Guttman Keren" w:hint="cs"/>
          <w:b/>
          <w:bCs/>
          <w:sz w:val="22"/>
          <w:szCs w:val="22"/>
          <w:rtl/>
        </w:rPr>
        <w:t xml:space="preserve">מליחת בשר ע"ג כבד שנמלח </w:t>
      </w:r>
      <w:r w:rsidRPr="00D66138">
        <w:rPr>
          <w:rFonts w:ascii="Miriam" w:hAnsi="Miriam" w:cs="Guttman Keren"/>
          <w:sz w:val="22"/>
          <w:szCs w:val="22"/>
          <w:rtl/>
        </w:rPr>
        <w:t>–</w:t>
      </w:r>
      <w:r w:rsidRPr="00D66138">
        <w:rPr>
          <w:rFonts w:ascii="Miriam" w:hAnsi="Miriam" w:cs="Guttman Keren" w:hint="cs"/>
          <w:sz w:val="22"/>
          <w:szCs w:val="22"/>
          <w:rtl/>
        </w:rPr>
        <w:t xml:space="preserve"> עי' דרישה ב', ועי' ב"ח ז. ועי' טור סי' עז תחלתו, ב"י ד"ה 'ומ"ש להתיר' תחלתו, וד"מ ב תחלתו</w:t>
      </w:r>
    </w:p>
    <w:p w14:paraId="528A1BB6" w14:textId="77777777" w:rsidR="00505C14" w:rsidRPr="00D66138" w:rsidRDefault="00505C14" w:rsidP="002B66B7">
      <w:pPr>
        <w:bidi/>
        <w:spacing w:before="0" w:line="340" w:lineRule="atLeast"/>
        <w:rPr>
          <w:rFonts w:ascii="Miriam" w:hAnsi="Miriam" w:cs="Guttman Keren" w:hint="cs"/>
          <w:sz w:val="22"/>
          <w:szCs w:val="22"/>
          <w:rtl/>
        </w:rPr>
      </w:pPr>
      <w:r w:rsidRPr="00D66138">
        <w:rPr>
          <w:rFonts w:ascii="Miriam" w:hAnsi="Miriam" w:cs="Guttman Keren" w:hint="cs"/>
          <w:b/>
          <w:bCs/>
          <w:sz w:val="22"/>
          <w:szCs w:val="22"/>
          <w:rtl/>
        </w:rPr>
        <w:t xml:space="preserve">טעם איסור מליחת הכבד </w:t>
      </w:r>
      <w:r w:rsidRPr="00D66138">
        <w:rPr>
          <w:rFonts w:ascii="Miriam" w:hAnsi="Miriam" w:cs="Guttman Keren"/>
          <w:sz w:val="22"/>
          <w:szCs w:val="22"/>
          <w:rtl/>
        </w:rPr>
        <w:t>–</w:t>
      </w:r>
      <w:r w:rsidRPr="00D66138">
        <w:rPr>
          <w:rFonts w:ascii="Miriam" w:hAnsi="Miriam" w:cs="Guttman Keren" w:hint="cs"/>
          <w:sz w:val="22"/>
          <w:szCs w:val="22"/>
          <w:rtl/>
        </w:rPr>
        <w:t xml:space="preserve"> עי' ד"מ ז, עי' ד"מ הארוך בהרחבה</w:t>
      </w:r>
    </w:p>
    <w:p w14:paraId="1755EFC9" w14:textId="77777777" w:rsidR="00505C14" w:rsidRPr="00D66138" w:rsidRDefault="00505C14" w:rsidP="002B66B7">
      <w:pPr>
        <w:bidi/>
        <w:spacing w:before="0" w:line="340" w:lineRule="atLeast"/>
        <w:rPr>
          <w:rFonts w:ascii="Miriam" w:hAnsi="Miriam" w:cs="Guttman Keren" w:hint="cs"/>
          <w:b/>
          <w:bCs/>
          <w:sz w:val="22"/>
          <w:szCs w:val="22"/>
          <w:rtl/>
        </w:rPr>
      </w:pPr>
      <w:r w:rsidRPr="00D66138">
        <w:rPr>
          <w:rFonts w:ascii="Miriam" w:hAnsi="Miriam" w:cs="Guttman Keren" w:hint="cs"/>
          <w:b/>
          <w:bCs/>
          <w:sz w:val="22"/>
          <w:szCs w:val="22"/>
          <w:rtl/>
        </w:rPr>
        <w:t>שו"ע סעיף ד</w:t>
      </w:r>
    </w:p>
    <w:p w14:paraId="56DC9D41" w14:textId="77777777" w:rsidR="00505C14" w:rsidRPr="00D66138" w:rsidRDefault="00505C14" w:rsidP="002B66B7">
      <w:pPr>
        <w:bidi/>
        <w:spacing w:before="0" w:line="340" w:lineRule="atLeast"/>
        <w:rPr>
          <w:rFonts w:ascii="Miriam" w:hAnsi="Miriam" w:cs="Guttman Keren" w:hint="cs"/>
          <w:sz w:val="22"/>
          <w:szCs w:val="22"/>
          <w:rtl/>
        </w:rPr>
      </w:pPr>
      <w:r w:rsidRPr="00D66138">
        <w:rPr>
          <w:rFonts w:ascii="Miriam" w:hAnsi="Miriam" w:cs="Guttman Keren" w:hint="cs"/>
          <w:b/>
          <w:bCs/>
          <w:sz w:val="22"/>
          <w:szCs w:val="22"/>
          <w:rtl/>
        </w:rPr>
        <w:t>הטעם שהבשר לא נאסר מהכבד</w:t>
      </w:r>
      <w:r w:rsidRPr="00D66138">
        <w:rPr>
          <w:rFonts w:ascii="Miriam" w:hAnsi="Miriam" w:cs="Guttman Keren" w:hint="cs"/>
          <w:sz w:val="22"/>
          <w:szCs w:val="22"/>
          <w:rtl/>
        </w:rPr>
        <w:t xml:space="preserve"> </w:t>
      </w:r>
      <w:r w:rsidRPr="00D66138">
        <w:rPr>
          <w:rFonts w:ascii="Miriam" w:hAnsi="Miriam" w:cs="Guttman Keren"/>
          <w:sz w:val="22"/>
          <w:szCs w:val="22"/>
          <w:rtl/>
        </w:rPr>
        <w:t>–</w:t>
      </w:r>
      <w:r w:rsidRPr="00D66138">
        <w:rPr>
          <w:rFonts w:ascii="Miriam" w:hAnsi="Miriam" w:cs="Guttman Keren" w:hint="cs"/>
          <w:sz w:val="22"/>
          <w:szCs w:val="22"/>
          <w:rtl/>
        </w:rPr>
        <w:t xml:space="preserve"> עי' ש"ך ס"ק יב מחלוקתו עם הלבוש, ועי' שפ"ד נפ"מ בין הטעמים, עי' בפר"ח יב דעתו בזה, עי' ש"ך יד באמצעו שדן בסתירה בתוס', ועי' מש"כ ס"ק כג בסוגריים היכי נקטינן</w:t>
      </w:r>
    </w:p>
    <w:p w14:paraId="68899908" w14:textId="77777777" w:rsidR="00505C14" w:rsidRPr="00D66138" w:rsidRDefault="00505C14" w:rsidP="002B66B7">
      <w:pPr>
        <w:bidi/>
        <w:spacing w:before="0" w:line="340" w:lineRule="atLeast"/>
        <w:rPr>
          <w:rFonts w:ascii="Miriam" w:hAnsi="Miriam" w:cs="Guttman Keren" w:hint="cs"/>
          <w:sz w:val="22"/>
          <w:szCs w:val="22"/>
          <w:rtl/>
        </w:rPr>
      </w:pPr>
      <w:r w:rsidRPr="00D66138">
        <w:rPr>
          <w:rFonts w:ascii="Miriam" w:hAnsi="Miriam" w:cs="Guttman Keren" w:hint="cs"/>
          <w:b/>
          <w:bCs/>
          <w:sz w:val="22"/>
          <w:szCs w:val="22"/>
          <w:rtl/>
        </w:rPr>
        <w:lastRenderedPageBreak/>
        <w:t xml:space="preserve">דין כבד שנמלח </w:t>
      </w:r>
      <w:r w:rsidRPr="00D66138">
        <w:rPr>
          <w:rFonts w:ascii="Miriam" w:hAnsi="Miriam" w:cs="Guttman Keren"/>
          <w:sz w:val="22"/>
          <w:szCs w:val="22"/>
          <w:rtl/>
        </w:rPr>
        <w:t>–</w:t>
      </w:r>
      <w:r w:rsidRPr="00D66138">
        <w:rPr>
          <w:rFonts w:ascii="Miriam" w:hAnsi="Miriam" w:cs="Guttman Keren" w:hint="cs"/>
          <w:sz w:val="22"/>
          <w:szCs w:val="22"/>
          <w:rtl/>
        </w:rPr>
        <w:t xml:space="preserve"> עי' מחלוקת הש"ך יד והט"ז ו עי' פר"ח יד [נדפס על הגליון] עי' נקה"כ מבן הש"ך</w:t>
      </w:r>
    </w:p>
    <w:p w14:paraId="01C0C09F" w14:textId="77777777" w:rsidR="00505C14" w:rsidRPr="00D66138" w:rsidRDefault="00505C14" w:rsidP="002B66B7">
      <w:pPr>
        <w:bidi/>
        <w:spacing w:before="0" w:line="340" w:lineRule="atLeast"/>
        <w:rPr>
          <w:rFonts w:ascii="Miriam" w:hAnsi="Miriam" w:cs="Guttman Keren" w:hint="cs"/>
          <w:sz w:val="22"/>
          <w:szCs w:val="22"/>
          <w:rtl/>
        </w:rPr>
      </w:pPr>
      <w:r w:rsidRPr="00D66138">
        <w:rPr>
          <w:rFonts w:ascii="Miriam" w:hAnsi="Miriam" w:cs="Guttman Keren" w:hint="cs"/>
          <w:b/>
          <w:bCs/>
          <w:sz w:val="22"/>
          <w:szCs w:val="22"/>
          <w:rtl/>
        </w:rPr>
        <w:t xml:space="preserve">סעיף ה   </w:t>
      </w:r>
      <w:r w:rsidRPr="00D66138">
        <w:rPr>
          <w:rFonts w:ascii="Miriam" w:hAnsi="Miriam" w:cs="Guttman Keren" w:hint="cs"/>
          <w:sz w:val="22"/>
          <w:szCs w:val="22"/>
          <w:rtl/>
        </w:rPr>
        <w:t>ש"ך יח עי' שפ"ד שביאר דבריו</w:t>
      </w:r>
    </w:p>
    <w:p w14:paraId="5AAA38C6" w14:textId="77777777" w:rsidR="00505C14" w:rsidRPr="00D66138" w:rsidRDefault="00505C14" w:rsidP="002B66B7">
      <w:pPr>
        <w:bidi/>
        <w:spacing w:before="0" w:line="340" w:lineRule="atLeast"/>
        <w:rPr>
          <w:rFonts w:ascii="Miriam" w:hAnsi="Miriam" w:cs="Guttman Keren" w:hint="cs"/>
          <w:sz w:val="22"/>
          <w:szCs w:val="22"/>
          <w:rtl/>
        </w:rPr>
      </w:pPr>
      <w:r w:rsidRPr="00D66138">
        <w:rPr>
          <w:rFonts w:ascii="Miriam" w:hAnsi="Miriam" w:cs="Guttman Keren" w:hint="cs"/>
          <w:b/>
          <w:bCs/>
          <w:sz w:val="22"/>
          <w:szCs w:val="22"/>
          <w:rtl/>
        </w:rPr>
        <w:t xml:space="preserve">טעם ההיתר בלא הדיחה </w:t>
      </w:r>
      <w:r w:rsidRPr="00D66138">
        <w:rPr>
          <w:rFonts w:ascii="Miriam" w:hAnsi="Miriam" w:cs="Guttman Keren"/>
          <w:sz w:val="22"/>
          <w:szCs w:val="22"/>
          <w:rtl/>
        </w:rPr>
        <w:t>–</w:t>
      </w:r>
      <w:r w:rsidRPr="00D66138">
        <w:rPr>
          <w:rFonts w:ascii="Miriam" w:hAnsi="Miriam" w:cs="Guttman Keren" w:hint="cs"/>
          <w:sz w:val="22"/>
          <w:szCs w:val="22"/>
          <w:rtl/>
        </w:rPr>
        <w:t xml:space="preserve"> עי' ש"ך יט, ועי' פר"ח יז שהשיג וכתב טעם אחר, וע"ע שפ"ד שדן בטעמו של הש"ך</w:t>
      </w:r>
    </w:p>
    <w:p w14:paraId="4F50F9CB" w14:textId="77777777" w:rsidR="000F15B9" w:rsidRPr="00D66138" w:rsidRDefault="000F15B9" w:rsidP="002B66B7">
      <w:pPr>
        <w:bidi/>
        <w:spacing w:before="0" w:line="340" w:lineRule="atLeast"/>
        <w:rPr>
          <w:rFonts w:ascii="Miriam" w:hAnsi="Miriam" w:cs="Guttman Keren" w:hint="cs"/>
          <w:b/>
          <w:bCs/>
          <w:sz w:val="22"/>
          <w:szCs w:val="22"/>
          <w:rtl/>
        </w:rPr>
      </w:pPr>
    </w:p>
    <w:p w14:paraId="708BC6DF" w14:textId="77777777" w:rsidR="006F3150" w:rsidRPr="00D66138" w:rsidRDefault="006F3150" w:rsidP="002B66B7">
      <w:pPr>
        <w:bidi/>
        <w:spacing w:before="0" w:line="340" w:lineRule="atLeast"/>
        <w:rPr>
          <w:rFonts w:ascii="Miriam" w:hAnsi="Miriam" w:cs="Guttman Keren" w:hint="cs"/>
          <w:b/>
          <w:bCs/>
          <w:sz w:val="22"/>
          <w:szCs w:val="22"/>
          <w:rtl/>
        </w:rPr>
      </w:pPr>
      <w:r w:rsidRPr="00D66138">
        <w:rPr>
          <w:rFonts w:ascii="Miriam" w:hAnsi="Miriam" w:cs="Guttman Keren" w:hint="cs"/>
          <w:b/>
          <w:bCs/>
          <w:sz w:val="22"/>
          <w:szCs w:val="22"/>
          <w:rtl/>
        </w:rPr>
        <w:t>סעיף ו</w:t>
      </w:r>
    </w:p>
    <w:p w14:paraId="3D5948F5" w14:textId="77777777" w:rsidR="006F3150" w:rsidRPr="00D66138" w:rsidRDefault="006F3150" w:rsidP="002B66B7">
      <w:pPr>
        <w:bidi/>
        <w:spacing w:before="0" w:line="340" w:lineRule="atLeast"/>
        <w:rPr>
          <w:rFonts w:ascii="Miriam" w:hAnsi="Miriam" w:cs="Guttman Keren" w:hint="cs"/>
          <w:sz w:val="22"/>
          <w:szCs w:val="22"/>
          <w:rtl/>
        </w:rPr>
      </w:pPr>
      <w:r w:rsidRPr="00D66138">
        <w:rPr>
          <w:rFonts w:ascii="Miriam" w:hAnsi="Miriam" w:cs="Guttman Keren" w:hint="cs"/>
          <w:b/>
          <w:bCs/>
          <w:sz w:val="22"/>
          <w:szCs w:val="22"/>
          <w:rtl/>
        </w:rPr>
        <w:t>בטעם שהכבד אינו אוסר בצלי</w:t>
      </w:r>
      <w:r w:rsidRPr="00D66138">
        <w:rPr>
          <w:rFonts w:ascii="Miriam" w:hAnsi="Miriam" w:cs="Guttman Keren" w:hint="cs"/>
          <w:sz w:val="22"/>
          <w:szCs w:val="22"/>
          <w:rtl/>
        </w:rPr>
        <w:t xml:space="preserve"> </w:t>
      </w:r>
      <w:r w:rsidRPr="00D66138">
        <w:rPr>
          <w:rFonts w:ascii="Miriam" w:hAnsi="Miriam" w:cs="Guttman Keren"/>
          <w:sz w:val="22"/>
          <w:szCs w:val="22"/>
          <w:rtl/>
        </w:rPr>
        <w:t>–</w:t>
      </w:r>
      <w:r w:rsidRPr="00D66138">
        <w:rPr>
          <w:rFonts w:ascii="Miriam" w:hAnsi="Miriam" w:cs="Guttman Keren" w:hint="cs"/>
          <w:sz w:val="22"/>
          <w:szCs w:val="22"/>
          <w:rtl/>
        </w:rPr>
        <w:t xml:space="preserve"> עי' בדק הבית מחלוקת הבית יוסף ורבינו ירוחם, ועי' ש"ך ס"ק כג [לפני הסוגרים, ובסוגריים] ביאור יסוד המחלוקת ע"פ מחלוקת התוס' שביאר בס"ק יד</w:t>
      </w:r>
    </w:p>
    <w:p w14:paraId="2550A0DE" w14:textId="77777777" w:rsidR="006F3150" w:rsidRPr="00D66138" w:rsidRDefault="006F3150" w:rsidP="002B66B7">
      <w:pPr>
        <w:bidi/>
        <w:spacing w:before="0" w:line="340" w:lineRule="atLeast"/>
        <w:rPr>
          <w:rFonts w:ascii="Miriam" w:hAnsi="Miriam" w:cs="Guttman Keren" w:hint="cs"/>
          <w:sz w:val="22"/>
          <w:szCs w:val="22"/>
          <w:rtl/>
        </w:rPr>
      </w:pPr>
      <w:r w:rsidRPr="00D66138">
        <w:rPr>
          <w:rFonts w:ascii="Miriam" w:hAnsi="Miriam" w:cs="Guttman Keren" w:hint="cs"/>
          <w:sz w:val="22"/>
          <w:szCs w:val="22"/>
          <w:rtl/>
        </w:rPr>
        <w:t xml:space="preserve">ברמ"א 'וי"א לקלוף' </w:t>
      </w:r>
      <w:r w:rsidRPr="00D66138">
        <w:rPr>
          <w:rFonts w:ascii="Miriam" w:hAnsi="Miriam" w:cs="Guttman Keren"/>
          <w:sz w:val="22"/>
          <w:szCs w:val="22"/>
          <w:rtl/>
        </w:rPr>
        <w:t>–</w:t>
      </w:r>
      <w:r w:rsidRPr="00D66138">
        <w:rPr>
          <w:rFonts w:ascii="Miriam" w:hAnsi="Miriam" w:cs="Guttman Keren" w:hint="cs"/>
          <w:sz w:val="22"/>
          <w:szCs w:val="22"/>
          <w:rtl/>
        </w:rPr>
        <w:t xml:space="preserve"> עי' פר"ח יט דלשו"ע אי"צ</w:t>
      </w:r>
    </w:p>
    <w:p w14:paraId="21383187" w14:textId="77777777" w:rsidR="006F3150" w:rsidRPr="00D66138" w:rsidRDefault="006F3150" w:rsidP="002B66B7">
      <w:pPr>
        <w:bidi/>
        <w:spacing w:before="0" w:line="340" w:lineRule="atLeast"/>
        <w:rPr>
          <w:rFonts w:ascii="Miriam" w:hAnsi="Miriam" w:cs="Guttman Keren" w:hint="cs"/>
          <w:sz w:val="22"/>
          <w:szCs w:val="22"/>
          <w:rtl/>
        </w:rPr>
      </w:pPr>
      <w:r w:rsidRPr="00D66138">
        <w:rPr>
          <w:rFonts w:ascii="Miriam" w:hAnsi="Miriam" w:cs="Guttman Keren" w:hint="cs"/>
          <w:sz w:val="22"/>
          <w:szCs w:val="22"/>
          <w:rtl/>
        </w:rPr>
        <w:t>בש"ך כא עי' שפ"ד בטעם ההיתר ובחילוק מלב</w:t>
      </w:r>
    </w:p>
    <w:p w14:paraId="03D0C976" w14:textId="77777777" w:rsidR="006F3150" w:rsidRPr="00D66138" w:rsidRDefault="006F3150" w:rsidP="002B66B7">
      <w:pPr>
        <w:bidi/>
        <w:spacing w:before="0" w:line="340" w:lineRule="atLeast"/>
        <w:rPr>
          <w:rFonts w:ascii="Miriam" w:hAnsi="Miriam" w:cs="Guttman Keren" w:hint="cs"/>
          <w:sz w:val="22"/>
          <w:szCs w:val="22"/>
          <w:rtl/>
        </w:rPr>
      </w:pPr>
      <w:r w:rsidRPr="00D66138">
        <w:rPr>
          <w:rFonts w:ascii="Miriam" w:hAnsi="Miriam" w:cs="Guttman Keren" w:hint="cs"/>
          <w:b/>
          <w:bCs/>
          <w:sz w:val="22"/>
          <w:szCs w:val="22"/>
          <w:rtl/>
        </w:rPr>
        <w:t>איסור הכבד עצמו בבישול</w:t>
      </w:r>
      <w:r w:rsidRPr="00D66138">
        <w:rPr>
          <w:rFonts w:ascii="Miriam" w:hAnsi="Miriam" w:cs="Guttman Keren" w:hint="cs"/>
          <w:sz w:val="22"/>
          <w:szCs w:val="22"/>
          <w:rtl/>
        </w:rPr>
        <w:t xml:space="preserve"> </w:t>
      </w:r>
      <w:r w:rsidRPr="00D66138">
        <w:rPr>
          <w:rFonts w:ascii="Miriam" w:hAnsi="Miriam" w:cs="Guttman Keren"/>
          <w:sz w:val="22"/>
          <w:szCs w:val="22"/>
          <w:rtl/>
        </w:rPr>
        <w:t>–</w:t>
      </w:r>
      <w:r w:rsidRPr="00D66138">
        <w:rPr>
          <w:rFonts w:ascii="Miriam" w:hAnsi="Miriam" w:cs="Guttman Keren" w:hint="cs"/>
          <w:sz w:val="22"/>
          <w:szCs w:val="22"/>
          <w:rtl/>
        </w:rPr>
        <w:t xml:space="preserve"> עי' ט"ז וש"ך דהוי חומרא כיון דקי"ל דהכבד אינו נאסר- ועי' מש"ז שהקשה דזהו רק לענין שאין הכבד בולע, ולא לענין פירש ממל"מ- עי"ש ב' דרכים מ"ט בכבד לא חיישינן לפירש, ועי' מטה יהונתן, ועי' חו"ד ו בטעם שהכבד נאסר מדין פירש</w:t>
      </w:r>
    </w:p>
    <w:p w14:paraId="7BCD56EE" w14:textId="77777777" w:rsidR="006F3150" w:rsidRPr="00D66138" w:rsidRDefault="006F3150" w:rsidP="002B66B7">
      <w:pPr>
        <w:bidi/>
        <w:spacing w:before="0" w:line="340" w:lineRule="atLeast"/>
        <w:rPr>
          <w:rFonts w:ascii="Miriam" w:hAnsi="Miriam" w:cs="Guttman Keren" w:hint="cs"/>
          <w:sz w:val="22"/>
          <w:szCs w:val="22"/>
          <w:rtl/>
        </w:rPr>
      </w:pPr>
      <w:r w:rsidRPr="00D66138">
        <w:rPr>
          <w:rFonts w:ascii="Miriam" w:hAnsi="Miriam" w:cs="Guttman Keren" w:hint="cs"/>
          <w:sz w:val="22"/>
          <w:szCs w:val="22"/>
          <w:rtl/>
        </w:rPr>
        <w:t xml:space="preserve">בט"ז בחומרא ע"פ רבינו ירוחם </w:t>
      </w:r>
      <w:r w:rsidRPr="00D66138">
        <w:rPr>
          <w:rFonts w:ascii="Miriam" w:hAnsi="Miriam" w:cs="Guttman Keren"/>
          <w:sz w:val="22"/>
          <w:szCs w:val="22"/>
          <w:rtl/>
        </w:rPr>
        <w:t>–</w:t>
      </w:r>
      <w:r w:rsidRPr="00D66138">
        <w:rPr>
          <w:rFonts w:ascii="Miriam" w:hAnsi="Miriam" w:cs="Guttman Keren" w:hint="cs"/>
          <w:sz w:val="22"/>
          <w:szCs w:val="22"/>
          <w:rtl/>
        </w:rPr>
        <w:t xml:space="preserve"> עי' ש"ך ונקה"כ שהשיג </w:t>
      </w:r>
      <w:r w:rsidRPr="00D66138">
        <w:rPr>
          <w:rFonts w:ascii="Miriam" w:hAnsi="Miriam" w:cs="Guttman Keren"/>
          <w:sz w:val="22"/>
          <w:szCs w:val="22"/>
          <w:rtl/>
        </w:rPr>
        <w:t>–</w:t>
      </w:r>
      <w:r w:rsidRPr="00D66138">
        <w:rPr>
          <w:rFonts w:ascii="Miriam" w:hAnsi="Miriam" w:cs="Guttman Keren" w:hint="cs"/>
          <w:sz w:val="22"/>
          <w:szCs w:val="22"/>
          <w:rtl/>
        </w:rPr>
        <w:t xml:space="preserve"> ועי' מש"ז דזהו ט"ס</w:t>
      </w:r>
    </w:p>
    <w:p w14:paraId="0F8CE8F7" w14:textId="77777777" w:rsidR="006F3150" w:rsidRPr="00D66138" w:rsidRDefault="006F3150" w:rsidP="002B66B7">
      <w:pPr>
        <w:bidi/>
        <w:spacing w:before="0" w:line="340" w:lineRule="atLeast"/>
        <w:rPr>
          <w:rFonts w:ascii="Miriam" w:hAnsi="Miriam" w:cs="Guttman Keren" w:hint="cs"/>
          <w:sz w:val="22"/>
          <w:szCs w:val="22"/>
          <w:rtl/>
        </w:rPr>
      </w:pPr>
      <w:r w:rsidRPr="00D66138">
        <w:rPr>
          <w:rFonts w:ascii="Miriam" w:hAnsi="Miriam" w:cs="Guttman Keren" w:hint="cs"/>
          <w:b/>
          <w:bCs/>
          <w:sz w:val="22"/>
          <w:szCs w:val="22"/>
          <w:rtl/>
        </w:rPr>
        <w:t>בנצלה במילוי ביצים האם אמרינן כבכ"פ</w:t>
      </w:r>
      <w:r w:rsidRPr="00D66138">
        <w:rPr>
          <w:rFonts w:ascii="Miriam" w:hAnsi="Miriam" w:cs="Guttman Keren" w:hint="cs"/>
          <w:sz w:val="22"/>
          <w:szCs w:val="22"/>
          <w:rtl/>
        </w:rPr>
        <w:t xml:space="preserve"> </w:t>
      </w:r>
      <w:r w:rsidRPr="00D66138">
        <w:rPr>
          <w:rFonts w:ascii="Miriam" w:hAnsi="Miriam" w:cs="Guttman Keren"/>
          <w:sz w:val="22"/>
          <w:szCs w:val="22"/>
          <w:rtl/>
        </w:rPr>
        <w:t>–</w:t>
      </w:r>
      <w:r w:rsidRPr="00D66138">
        <w:rPr>
          <w:rFonts w:ascii="Miriam" w:hAnsi="Miriam" w:cs="Guttman Keren" w:hint="cs"/>
          <w:sz w:val="22"/>
          <w:szCs w:val="22"/>
          <w:rtl/>
        </w:rPr>
        <w:t xml:space="preserve"> עי' רמב"ם פ"ו הל' יז, וכן דעת הסמ"ג, וכן פסק הפר"ח כב, אך הרמ"א ושאר הפוסקים פליגי</w:t>
      </w:r>
    </w:p>
    <w:p w14:paraId="2BD212FD" w14:textId="77777777" w:rsidR="006F3150" w:rsidRPr="00D66138" w:rsidRDefault="006F3150" w:rsidP="002B66B7">
      <w:pPr>
        <w:bidi/>
        <w:spacing w:before="0" w:line="340" w:lineRule="atLeast"/>
        <w:rPr>
          <w:rFonts w:ascii="Miriam" w:hAnsi="Miriam" w:cs="Guttman Keren" w:hint="cs"/>
          <w:sz w:val="22"/>
          <w:szCs w:val="22"/>
          <w:rtl/>
        </w:rPr>
      </w:pPr>
      <w:r w:rsidRPr="00D66138">
        <w:rPr>
          <w:rFonts w:ascii="Miriam" w:hAnsi="Miriam" w:cs="Guttman Keren" w:hint="cs"/>
          <w:sz w:val="22"/>
          <w:szCs w:val="22"/>
          <w:rtl/>
        </w:rPr>
        <w:t>עי' ט"ז סוף סי' עב שיטת הרש"ל בענין מילוי ביצים, והשיג עליו, עי"ש במש"ז בסופו ביאור שיטתו, ועי' בש"ך ס"ק כד [עי' שפ"ד תחלתו שביאר דבריו] וכן ס"ק כה/ו, ועי' שפ"ד כה שביאר ב' מחלוקות בין המהרש"ל והש"ך והט"ז</w:t>
      </w:r>
    </w:p>
    <w:p w14:paraId="352F43C9" w14:textId="77777777" w:rsidR="009448A1" w:rsidRPr="00D66138" w:rsidRDefault="009448A1" w:rsidP="002B66B7">
      <w:pPr>
        <w:bidi/>
        <w:spacing w:before="0" w:line="340" w:lineRule="atLeast"/>
        <w:rPr>
          <w:rFonts w:ascii="Miriam" w:hAnsi="Miriam" w:cs="Guttman Keren" w:hint="cs"/>
          <w:b/>
          <w:bCs/>
          <w:sz w:val="22"/>
          <w:szCs w:val="22"/>
          <w:rtl/>
        </w:rPr>
      </w:pPr>
    </w:p>
    <w:p w14:paraId="7148419F" w14:textId="77777777" w:rsidR="000F15B9" w:rsidRPr="00D66138" w:rsidRDefault="000F15B9" w:rsidP="002B66B7">
      <w:pPr>
        <w:bidi/>
        <w:spacing w:before="0" w:line="340" w:lineRule="atLeast"/>
        <w:rPr>
          <w:rFonts w:ascii="Miriam" w:hAnsi="Miriam" w:cs="Guttman Keren"/>
          <w:b/>
          <w:bCs/>
          <w:sz w:val="22"/>
          <w:szCs w:val="22"/>
          <w:rtl/>
        </w:rPr>
        <w:sectPr w:rsidR="000F15B9" w:rsidRPr="00D66138" w:rsidSect="00A13F1F">
          <w:pgSz w:w="11907" w:h="16840" w:code="9"/>
          <w:pgMar w:top="1928" w:right="2495" w:bottom="4366" w:left="2495" w:header="709" w:footer="709" w:gutter="0"/>
          <w:cols w:space="454"/>
          <w:bidi/>
          <w:rtlGutter/>
          <w:docGrid w:linePitch="360"/>
        </w:sectPr>
      </w:pPr>
    </w:p>
    <w:p w14:paraId="7C0A552A" w14:textId="77777777" w:rsidR="006F3150" w:rsidRPr="00D66138" w:rsidRDefault="006F3150" w:rsidP="002B66B7">
      <w:pPr>
        <w:bidi/>
        <w:spacing w:before="0" w:line="340" w:lineRule="atLeast"/>
        <w:rPr>
          <w:rFonts w:ascii="Miriam" w:hAnsi="Miriam" w:cs="Guttman Keren" w:hint="cs"/>
          <w:b/>
          <w:bCs/>
          <w:sz w:val="22"/>
          <w:szCs w:val="22"/>
          <w:rtl/>
        </w:rPr>
      </w:pPr>
      <w:r w:rsidRPr="00D66138">
        <w:rPr>
          <w:rFonts w:ascii="Miriam" w:hAnsi="Miriam" w:cs="Guttman Keren" w:hint="cs"/>
          <w:b/>
          <w:bCs/>
          <w:sz w:val="22"/>
          <w:szCs w:val="22"/>
          <w:rtl/>
        </w:rPr>
        <w:lastRenderedPageBreak/>
        <w:t xml:space="preserve">היתר בשר בצליה </w:t>
      </w:r>
      <w:r w:rsidR="00436601" w:rsidRPr="00D66138">
        <w:rPr>
          <w:rFonts w:ascii="Miriam" w:hAnsi="Miriam" w:cs="Guttman Keren" w:hint="cs"/>
          <w:b/>
          <w:bCs/>
          <w:sz w:val="22"/>
          <w:szCs w:val="22"/>
          <w:rtl/>
        </w:rPr>
        <w:t>ו</w:t>
      </w:r>
      <w:r w:rsidRPr="00D66138">
        <w:rPr>
          <w:rFonts w:ascii="Miriam" w:hAnsi="Miriam" w:cs="Guttman Keren" w:hint="cs"/>
          <w:b/>
          <w:bCs/>
          <w:sz w:val="22"/>
          <w:szCs w:val="22"/>
          <w:rtl/>
        </w:rPr>
        <w:t xml:space="preserve">חי </w:t>
      </w:r>
      <w:r w:rsidR="00436601" w:rsidRPr="00D66138">
        <w:rPr>
          <w:rFonts w:ascii="Miriam" w:hAnsi="Miriam" w:cs="Guttman Keren" w:hint="cs"/>
          <w:b/>
          <w:bCs/>
          <w:sz w:val="22"/>
          <w:szCs w:val="22"/>
          <w:rtl/>
        </w:rPr>
        <w:t>סי' עו ו</w:t>
      </w:r>
      <w:r w:rsidRPr="00D66138">
        <w:rPr>
          <w:rFonts w:ascii="Miriam" w:hAnsi="Miriam" w:cs="Guttman Keren" w:hint="cs"/>
          <w:b/>
          <w:bCs/>
          <w:sz w:val="22"/>
          <w:szCs w:val="22"/>
          <w:rtl/>
        </w:rPr>
        <w:t>ריש סי' סז</w:t>
      </w:r>
    </w:p>
    <w:p w14:paraId="33721562" w14:textId="77777777" w:rsidR="006F3150" w:rsidRPr="00D66138" w:rsidRDefault="006F3150" w:rsidP="002B66B7">
      <w:pPr>
        <w:bidi/>
        <w:spacing w:before="0" w:line="340" w:lineRule="atLeast"/>
        <w:rPr>
          <w:rFonts w:ascii="Miriam" w:hAnsi="Miriam" w:cs="Guttman Keren" w:hint="cs"/>
          <w:sz w:val="22"/>
          <w:szCs w:val="22"/>
          <w:rtl/>
        </w:rPr>
      </w:pPr>
      <w:r w:rsidRPr="00D66138">
        <w:rPr>
          <w:rFonts w:ascii="Miriam" w:hAnsi="Miriam" w:cs="Guttman Keren" w:hint="cs"/>
          <w:sz w:val="22"/>
          <w:szCs w:val="22"/>
          <w:rtl/>
        </w:rPr>
        <w:t xml:space="preserve">עי' חולין יד. תוד"ה ונסבין, פסחים עד. תוד"ה האי מולייתא, רא"ש חולין פ"א סי' יט אמצעו 'ונסבין', ר"ן חולין ד. בדפי הרי"ף ד"ה גמ' השוחט לחולה, ע"ע בר"ן ל: בדפי הרי"ף ד"ה חוטי 'ואיכא לעיוני' </w:t>
      </w:r>
      <w:r w:rsidRPr="00D66138">
        <w:rPr>
          <w:rFonts w:ascii="Miriam" w:hAnsi="Miriam" w:cs="Guttman Keren"/>
          <w:sz w:val="22"/>
          <w:szCs w:val="22"/>
          <w:rtl/>
        </w:rPr>
        <w:t>–</w:t>
      </w:r>
      <w:r w:rsidRPr="00D66138">
        <w:rPr>
          <w:rFonts w:ascii="Miriam" w:hAnsi="Miriam" w:cs="Guttman Keren" w:hint="cs"/>
          <w:sz w:val="22"/>
          <w:szCs w:val="22"/>
          <w:rtl/>
        </w:rPr>
        <w:t xml:space="preserve"> 'ושיעור מליחה'. עי' תוה"ב הארוך ב"ג ש"ג ע. 'דם האברים כיצד' </w:t>
      </w:r>
      <w:r w:rsidRPr="00D66138">
        <w:rPr>
          <w:rFonts w:ascii="Miriam" w:hAnsi="Miriam" w:cs="Guttman Keren"/>
          <w:sz w:val="22"/>
          <w:szCs w:val="22"/>
          <w:rtl/>
        </w:rPr>
        <w:t>–</w:t>
      </w:r>
      <w:r w:rsidRPr="00D66138">
        <w:rPr>
          <w:rFonts w:ascii="Miriam" w:hAnsi="Miriam" w:cs="Guttman Keren" w:hint="cs"/>
          <w:sz w:val="22"/>
          <w:szCs w:val="22"/>
          <w:rtl/>
        </w:rPr>
        <w:t xml:space="preserve"> עא. 'מיהו לא אמרו'. קצר תחילת ש"ג. בדק הבית עא. 'עוד כתב דדם האברים', 'עוד כתב דבצלי', עי' חי' הרמב"ן חולין טו:. עי' רמב"ם פ"ו הל' יב, ראב"ד מ"מ וכס"מ. עי' שו"ת תמים דעים סי' יד</w:t>
      </w:r>
    </w:p>
    <w:p w14:paraId="3AAB2472" w14:textId="77777777" w:rsidR="006F3150" w:rsidRPr="00D66138" w:rsidRDefault="006F3150" w:rsidP="002B66B7">
      <w:pPr>
        <w:bidi/>
        <w:spacing w:before="0" w:line="340" w:lineRule="atLeast"/>
        <w:rPr>
          <w:rFonts w:ascii="Miriam" w:hAnsi="Miriam" w:cs="Guttman Keren" w:hint="cs"/>
          <w:sz w:val="22"/>
          <w:szCs w:val="22"/>
          <w:rtl/>
        </w:rPr>
      </w:pPr>
      <w:r w:rsidRPr="00D66138">
        <w:rPr>
          <w:rFonts w:ascii="Miriam" w:hAnsi="Miriam" w:cs="Guttman Keren" w:hint="cs"/>
          <w:b/>
          <w:bCs/>
          <w:sz w:val="22"/>
          <w:szCs w:val="22"/>
          <w:rtl/>
        </w:rPr>
        <w:t>האם צלי טעון מליחה</w:t>
      </w:r>
      <w:r w:rsidRPr="00D66138">
        <w:rPr>
          <w:rFonts w:ascii="Miriam" w:hAnsi="Miriam" w:cs="Guttman Keren" w:hint="cs"/>
          <w:sz w:val="22"/>
          <w:szCs w:val="22"/>
          <w:rtl/>
        </w:rPr>
        <w:t xml:space="preserve"> </w:t>
      </w:r>
      <w:r w:rsidRPr="00D66138">
        <w:rPr>
          <w:rFonts w:ascii="Miriam" w:hAnsi="Miriam" w:cs="Guttman Keren"/>
          <w:sz w:val="22"/>
          <w:szCs w:val="22"/>
          <w:rtl/>
        </w:rPr>
        <w:t>–</w:t>
      </w:r>
      <w:r w:rsidRPr="00D66138">
        <w:rPr>
          <w:rFonts w:ascii="Miriam" w:hAnsi="Miriam" w:cs="Guttman Keren" w:hint="cs"/>
          <w:sz w:val="22"/>
          <w:szCs w:val="22"/>
          <w:rtl/>
        </w:rPr>
        <w:t xml:space="preserve"> עיי"ש בתוס' ברא"ש רשב"א ר"ן ראיות דאי"צ מליחה, [אך עי' בחי' הרמב"ן שדחה ראיות אלו] אמנם עי' גמ' מנחות כא. [בסופו] 'וכן לצלי'. ועי"ש בתוס' שיטת ר"ג ור"ח וכן הוכיח הראב"ד [תמים דעים סי' יד הו"ד בקצרה בתוה"ב] אמנם עי' בתוס' ורא"ש דחיית ראיה זו, וכן בתוה"ב מהרמב"ן, וכן בר"ן מהרא"ה [וכ"כ בבדה"ב], וכן דעת רש"י פסחים עד. ד"ה שריא, חולין צג: ד"ה תלייה בשפודא, וכן שיטת הרמב"ם עי"ש הגהות הרמ"ך שהשיגו </w:t>
      </w:r>
    </w:p>
    <w:p w14:paraId="52A20D11" w14:textId="77777777" w:rsidR="006F3150" w:rsidRPr="00D66138" w:rsidRDefault="006F3150" w:rsidP="002B66B7">
      <w:pPr>
        <w:bidi/>
        <w:spacing w:before="0" w:line="340" w:lineRule="atLeast"/>
        <w:rPr>
          <w:rFonts w:ascii="Miriam" w:hAnsi="Miriam" w:cs="Guttman Keren" w:hint="cs"/>
          <w:sz w:val="22"/>
          <w:szCs w:val="22"/>
          <w:rtl/>
        </w:rPr>
      </w:pPr>
      <w:r w:rsidRPr="00D66138">
        <w:rPr>
          <w:rFonts w:ascii="Miriam" w:hAnsi="Miriam" w:cs="Guttman Keren" w:hint="cs"/>
          <w:b/>
          <w:bCs/>
          <w:sz w:val="22"/>
          <w:szCs w:val="22"/>
          <w:rtl/>
        </w:rPr>
        <w:t>שיעור מליחה לצלי</w:t>
      </w:r>
      <w:r w:rsidRPr="00D66138">
        <w:rPr>
          <w:rFonts w:ascii="Miriam" w:hAnsi="Miriam" w:cs="Guttman Keren" w:hint="cs"/>
          <w:sz w:val="22"/>
          <w:szCs w:val="22"/>
          <w:rtl/>
        </w:rPr>
        <w:t xml:space="preserve"> </w:t>
      </w:r>
      <w:r w:rsidRPr="00D66138">
        <w:rPr>
          <w:rFonts w:ascii="Miriam" w:hAnsi="Miriam" w:cs="Guttman Keren"/>
          <w:sz w:val="22"/>
          <w:szCs w:val="22"/>
          <w:rtl/>
        </w:rPr>
        <w:t>–</w:t>
      </w:r>
      <w:r w:rsidRPr="00D66138">
        <w:rPr>
          <w:rFonts w:ascii="Miriam" w:hAnsi="Miriam" w:cs="Guttman Keren" w:hint="cs"/>
          <w:sz w:val="22"/>
          <w:szCs w:val="22"/>
          <w:rtl/>
        </w:rPr>
        <w:t xml:space="preserve"> עי' גמ' ביצה יא. 'ושוין שמולחין', [עי"ש פי' ר"ח לשיטתו] עי"ש ברש"י, ועי' ברא"ש שתמה על רש"י, עי' ראב"ד בשו"ת, עי' היטב ברמב"ם ובכס"מ, ועי' מש"כ בהל' יו"ט פ"ג ה"ה</w:t>
      </w:r>
    </w:p>
    <w:p w14:paraId="2DDC3558" w14:textId="77777777" w:rsidR="006F3150" w:rsidRPr="00D66138" w:rsidRDefault="006F3150" w:rsidP="002B66B7">
      <w:pPr>
        <w:bidi/>
        <w:spacing w:before="0" w:line="340" w:lineRule="atLeast"/>
        <w:rPr>
          <w:rFonts w:ascii="Miriam" w:hAnsi="Miriam" w:cs="Guttman Keren" w:hint="cs"/>
          <w:sz w:val="22"/>
          <w:szCs w:val="22"/>
          <w:rtl/>
        </w:rPr>
      </w:pPr>
      <w:r w:rsidRPr="00D66138">
        <w:rPr>
          <w:rFonts w:ascii="Miriam" w:hAnsi="Miriam" w:cs="Guttman Keren" w:hint="cs"/>
          <w:b/>
          <w:bCs/>
          <w:sz w:val="22"/>
          <w:szCs w:val="22"/>
          <w:rtl/>
        </w:rPr>
        <w:t>שיעור השהיה במליחת צלי</w:t>
      </w:r>
      <w:r w:rsidRPr="00D66138">
        <w:rPr>
          <w:rFonts w:ascii="Miriam" w:hAnsi="Miriam" w:cs="Guttman Keren" w:hint="cs"/>
          <w:sz w:val="22"/>
          <w:szCs w:val="22"/>
          <w:rtl/>
        </w:rPr>
        <w:t xml:space="preserve"> </w:t>
      </w:r>
      <w:r w:rsidRPr="00D66138">
        <w:rPr>
          <w:rFonts w:ascii="Miriam" w:hAnsi="Miriam" w:cs="Guttman Keren"/>
          <w:sz w:val="22"/>
          <w:szCs w:val="22"/>
          <w:rtl/>
        </w:rPr>
        <w:t>–</w:t>
      </w:r>
      <w:r w:rsidRPr="00D66138">
        <w:rPr>
          <w:rFonts w:ascii="Miriam" w:hAnsi="Miriam" w:cs="Guttman Keren" w:hint="cs"/>
          <w:sz w:val="22"/>
          <w:szCs w:val="22"/>
          <w:rtl/>
        </w:rPr>
        <w:t xml:space="preserve"> עי' ברמב"ם, וכ"כ הרשב"א בתוה"ב מהראב"ד</w:t>
      </w:r>
    </w:p>
    <w:p w14:paraId="73F74795" w14:textId="77777777" w:rsidR="006F3150" w:rsidRPr="00D66138" w:rsidRDefault="006F3150" w:rsidP="002B66B7">
      <w:pPr>
        <w:bidi/>
        <w:spacing w:before="0" w:line="340" w:lineRule="atLeast"/>
        <w:rPr>
          <w:rFonts w:ascii="Miriam" w:hAnsi="Miriam" w:cs="Guttman Keren" w:hint="cs"/>
          <w:sz w:val="22"/>
          <w:szCs w:val="22"/>
          <w:rtl/>
        </w:rPr>
      </w:pPr>
      <w:r w:rsidRPr="00D66138">
        <w:rPr>
          <w:rFonts w:ascii="Miriam" w:hAnsi="Miriam" w:cs="Guttman Keren" w:hint="cs"/>
          <w:b/>
          <w:bCs/>
          <w:sz w:val="22"/>
          <w:szCs w:val="22"/>
          <w:rtl/>
        </w:rPr>
        <w:t>האם צלי צריך הדחה</w:t>
      </w:r>
      <w:r w:rsidRPr="00D66138">
        <w:rPr>
          <w:rFonts w:ascii="Miriam" w:hAnsi="Miriam" w:cs="Guttman Keren" w:hint="cs"/>
          <w:sz w:val="22"/>
          <w:szCs w:val="22"/>
          <w:rtl/>
        </w:rPr>
        <w:t xml:space="preserve"> </w:t>
      </w:r>
      <w:r w:rsidRPr="00D66138">
        <w:rPr>
          <w:rFonts w:ascii="Miriam" w:hAnsi="Miriam" w:cs="Guttman Keren"/>
          <w:sz w:val="22"/>
          <w:szCs w:val="22"/>
          <w:rtl/>
        </w:rPr>
        <w:t>–</w:t>
      </w:r>
      <w:r w:rsidRPr="00D66138">
        <w:rPr>
          <w:rFonts w:ascii="Miriam" w:hAnsi="Miriam" w:cs="Guttman Keren" w:hint="cs"/>
          <w:sz w:val="22"/>
          <w:szCs w:val="22"/>
          <w:rtl/>
        </w:rPr>
        <w:t xml:space="preserve"> עי"ש ברא"ש, ועי' בר"ן ב. בדפי הרי"ף ד"ה ומקשו</w:t>
      </w:r>
    </w:p>
    <w:p w14:paraId="70821E6E" w14:textId="77777777" w:rsidR="006F3150" w:rsidRPr="00D66138" w:rsidRDefault="006F3150" w:rsidP="002B66B7">
      <w:pPr>
        <w:bidi/>
        <w:spacing w:before="0" w:line="340" w:lineRule="atLeast"/>
        <w:rPr>
          <w:rFonts w:ascii="Miriam" w:hAnsi="Miriam" w:cs="Guttman Keren" w:hint="cs"/>
          <w:sz w:val="22"/>
          <w:szCs w:val="22"/>
          <w:rtl/>
        </w:rPr>
      </w:pPr>
      <w:r w:rsidRPr="00D66138">
        <w:rPr>
          <w:rFonts w:ascii="Miriam" w:hAnsi="Miriam" w:cs="Guttman Keren" w:hint="cs"/>
          <w:b/>
          <w:bCs/>
          <w:sz w:val="22"/>
          <w:szCs w:val="22"/>
          <w:rtl/>
        </w:rPr>
        <w:t>היתר אכילת בשר חי בלא מליחה</w:t>
      </w:r>
      <w:r w:rsidRPr="00D66138">
        <w:rPr>
          <w:rFonts w:ascii="Miriam" w:hAnsi="Miriam" w:cs="Guttman Keren" w:hint="cs"/>
          <w:sz w:val="22"/>
          <w:szCs w:val="22"/>
          <w:rtl/>
        </w:rPr>
        <w:t xml:space="preserve"> </w:t>
      </w:r>
      <w:r w:rsidRPr="00D66138">
        <w:rPr>
          <w:rFonts w:ascii="Miriam" w:hAnsi="Miriam" w:cs="Guttman Keren"/>
          <w:sz w:val="22"/>
          <w:szCs w:val="22"/>
          <w:rtl/>
        </w:rPr>
        <w:t>–</w:t>
      </w:r>
      <w:r w:rsidRPr="00D66138">
        <w:rPr>
          <w:rFonts w:ascii="Miriam" w:hAnsi="Miriam" w:cs="Guttman Keren" w:hint="cs"/>
          <w:sz w:val="22"/>
          <w:szCs w:val="22"/>
          <w:rtl/>
        </w:rPr>
        <w:t xml:space="preserve"> עי' תוס' רא"ש ר"ן רשב"א ז' ראיות להתיר דם שלא פירש, אך עי' ברמב"ם, והשיגו הראב"ד, ועי' מ"מ וכס"מ, וע"ע ברע"א [על המשניות ביצה פ"ג מ"ג, הו"ד במהדו' פרנקל]. ובמקור שיטת הרמב"ם עי' מגדול עוז ראיה, ועי' בר"ן דחיית הראיה.</w:t>
      </w:r>
    </w:p>
    <w:p w14:paraId="4AD6532D" w14:textId="77777777" w:rsidR="006F3150" w:rsidRPr="00D66138" w:rsidRDefault="006F3150" w:rsidP="002B66B7">
      <w:pPr>
        <w:bidi/>
        <w:spacing w:before="0" w:line="340" w:lineRule="atLeast"/>
        <w:rPr>
          <w:rFonts w:ascii="Miriam" w:hAnsi="Miriam" w:cs="Guttman Keren" w:hint="cs"/>
          <w:sz w:val="22"/>
          <w:szCs w:val="22"/>
          <w:rtl/>
        </w:rPr>
      </w:pPr>
      <w:r w:rsidRPr="00D66138">
        <w:rPr>
          <w:rFonts w:ascii="Miriam" w:hAnsi="Miriam" w:cs="Guttman Keren" w:hint="cs"/>
          <w:b/>
          <w:bCs/>
          <w:sz w:val="22"/>
          <w:szCs w:val="22"/>
          <w:rtl/>
        </w:rPr>
        <w:t>גדר האיסור לרמב"ם</w:t>
      </w:r>
      <w:r w:rsidRPr="00D66138">
        <w:rPr>
          <w:rFonts w:ascii="Miriam" w:hAnsi="Miriam" w:cs="Guttman Keren" w:hint="cs"/>
          <w:sz w:val="22"/>
          <w:szCs w:val="22"/>
          <w:rtl/>
        </w:rPr>
        <w:t xml:space="preserve"> </w:t>
      </w:r>
      <w:r w:rsidRPr="00D66138">
        <w:rPr>
          <w:rFonts w:ascii="Miriam" w:hAnsi="Miriam" w:cs="Guttman Keren"/>
          <w:sz w:val="22"/>
          <w:szCs w:val="22"/>
          <w:rtl/>
        </w:rPr>
        <w:t>–</w:t>
      </w:r>
      <w:r w:rsidRPr="00D66138">
        <w:rPr>
          <w:rFonts w:ascii="Miriam" w:hAnsi="Miriam" w:cs="Guttman Keren" w:hint="cs"/>
          <w:sz w:val="22"/>
          <w:szCs w:val="22"/>
          <w:rtl/>
        </w:rPr>
        <w:t xml:space="preserve"> עי"ש בכס"מ שני דרכים [ומש"כ המהריב"ח כ"כ המאירי חולין יד. ד"ה היה לו], ועי' היטב במ"מ ה"ט </w:t>
      </w:r>
    </w:p>
    <w:p w14:paraId="1B41D0DF" w14:textId="77777777" w:rsidR="006F3150" w:rsidRPr="00D66138" w:rsidRDefault="006F3150" w:rsidP="002B66B7">
      <w:pPr>
        <w:bidi/>
        <w:spacing w:before="0" w:line="340" w:lineRule="atLeast"/>
        <w:rPr>
          <w:rFonts w:ascii="Miriam" w:hAnsi="Miriam" w:cs="Guttman Keren" w:hint="cs"/>
          <w:sz w:val="22"/>
          <w:szCs w:val="22"/>
          <w:rtl/>
        </w:rPr>
      </w:pPr>
      <w:r w:rsidRPr="00D66138">
        <w:rPr>
          <w:rFonts w:ascii="Miriam" w:hAnsi="Miriam" w:cs="Guttman Keren" w:hint="cs"/>
          <w:b/>
          <w:bCs/>
          <w:sz w:val="22"/>
          <w:szCs w:val="22"/>
          <w:rtl/>
        </w:rPr>
        <w:t>בענין דם שפירש ממקום למקום בחתיכה</w:t>
      </w:r>
      <w:r w:rsidRPr="00D66138">
        <w:rPr>
          <w:rFonts w:ascii="Miriam" w:hAnsi="Miriam" w:cs="Guttman Keren" w:hint="cs"/>
          <w:sz w:val="22"/>
          <w:szCs w:val="22"/>
          <w:rtl/>
        </w:rPr>
        <w:t xml:space="preserve"> </w:t>
      </w:r>
      <w:r w:rsidRPr="00D66138">
        <w:rPr>
          <w:rFonts w:ascii="Miriam" w:hAnsi="Miriam" w:cs="Guttman Keren"/>
          <w:sz w:val="22"/>
          <w:szCs w:val="22"/>
          <w:rtl/>
        </w:rPr>
        <w:t>–</w:t>
      </w:r>
      <w:r w:rsidRPr="00D66138">
        <w:rPr>
          <w:rFonts w:ascii="Miriam" w:hAnsi="Miriam" w:cs="Guttman Keren" w:hint="cs"/>
          <w:sz w:val="22"/>
          <w:szCs w:val="22"/>
          <w:rtl/>
        </w:rPr>
        <w:t xml:space="preserve"> עי"ש ברא"ש, [וכ"כ בשאלה לרשב"א, אך צ"ע ממש"כ בפ"ח סי' מט דמשמע דהדר ביה]  וכן בתוס' חולין ופסחים, ראייתם להתיר, אך הרשב"א פליג והוכיח משובר מפרקתה, וכן השיב לרא"ש בשו"ת [ח"א סי' תסו] אך עי' בר"ן בפ"ק דחיה לראיה זו, [וצ"ע ממש"כ מב: ד"ה ואיבעיא לן], ועי' ברא"ה בבדה"ב ד"ה עוד כתב שהתיר, ועי' משה"ב ד"ה דעתא קלישתא מה שהשיב </w:t>
      </w:r>
    </w:p>
    <w:p w14:paraId="46F6C797" w14:textId="77777777" w:rsidR="006F3150" w:rsidRPr="00D66138" w:rsidRDefault="006F3150" w:rsidP="002B66B7">
      <w:pPr>
        <w:bidi/>
        <w:spacing w:before="0" w:line="340" w:lineRule="atLeast"/>
        <w:rPr>
          <w:rFonts w:ascii="Miriam" w:hAnsi="Miriam" w:cs="Guttman Keren" w:hint="cs"/>
          <w:sz w:val="22"/>
          <w:szCs w:val="22"/>
          <w:rtl/>
        </w:rPr>
      </w:pPr>
    </w:p>
    <w:p w14:paraId="0453B7C3" w14:textId="77777777" w:rsidR="006F3150" w:rsidRPr="00D66138" w:rsidRDefault="006F3150" w:rsidP="002B66B7">
      <w:pPr>
        <w:bidi/>
        <w:spacing w:before="0" w:line="340" w:lineRule="atLeast"/>
        <w:rPr>
          <w:rFonts w:ascii="Miriam" w:hAnsi="Miriam" w:cs="Guttman Keren" w:hint="cs"/>
          <w:b/>
          <w:bCs/>
          <w:sz w:val="22"/>
          <w:szCs w:val="22"/>
          <w:rtl/>
        </w:rPr>
      </w:pPr>
      <w:r w:rsidRPr="00D66138">
        <w:rPr>
          <w:rFonts w:ascii="Miriam" w:hAnsi="Miriam" w:cs="Guttman Keren" w:hint="cs"/>
          <w:b/>
          <w:bCs/>
          <w:sz w:val="22"/>
          <w:szCs w:val="22"/>
          <w:rtl/>
        </w:rPr>
        <w:t xml:space="preserve">סי' סז טור וב"י סעי' א' ב' ג' שו"ע א' ב' ג </w:t>
      </w:r>
    </w:p>
    <w:p w14:paraId="1ABD6765" w14:textId="77777777" w:rsidR="006F3150" w:rsidRPr="00D66138" w:rsidRDefault="006F3150" w:rsidP="002B66B7">
      <w:pPr>
        <w:bidi/>
        <w:spacing w:before="0" w:line="340" w:lineRule="atLeast"/>
        <w:rPr>
          <w:rFonts w:ascii="Miriam" w:hAnsi="Miriam" w:cs="Guttman Keren" w:hint="cs"/>
          <w:sz w:val="22"/>
          <w:szCs w:val="22"/>
          <w:rtl/>
        </w:rPr>
      </w:pPr>
      <w:r w:rsidRPr="00D66138">
        <w:rPr>
          <w:rFonts w:ascii="Miriam" w:hAnsi="Miriam" w:cs="Guttman Keren" w:hint="cs"/>
          <w:b/>
          <w:bCs/>
          <w:sz w:val="22"/>
          <w:szCs w:val="22"/>
          <w:rtl/>
        </w:rPr>
        <w:lastRenderedPageBreak/>
        <w:t>חומר האיסור בפירש ממל"מ</w:t>
      </w:r>
      <w:r w:rsidRPr="00D66138">
        <w:rPr>
          <w:rFonts w:ascii="Miriam" w:hAnsi="Miriam" w:cs="Guttman Keren" w:hint="cs"/>
          <w:sz w:val="22"/>
          <w:szCs w:val="22"/>
          <w:rtl/>
        </w:rPr>
        <w:t xml:space="preserve"> </w:t>
      </w:r>
      <w:r w:rsidRPr="00D66138">
        <w:rPr>
          <w:rFonts w:ascii="Miriam" w:hAnsi="Miriam" w:cs="Guttman Keren"/>
          <w:sz w:val="22"/>
          <w:szCs w:val="22"/>
          <w:rtl/>
        </w:rPr>
        <w:t>–</w:t>
      </w:r>
      <w:r w:rsidRPr="00D66138">
        <w:rPr>
          <w:rFonts w:ascii="Miriam" w:hAnsi="Miriam" w:cs="Guttman Keren" w:hint="cs"/>
          <w:sz w:val="22"/>
          <w:szCs w:val="22"/>
          <w:rtl/>
        </w:rPr>
        <w:t xml:space="preserve"> עי' טור דלוקין, וכ"כ הב"י מהרשב"א בקצר, אך הב"ח א סוד"ה בדם בהמה, פליג לענין שובר מפרקתה, וצ"ע מל' הרשב"א בשו"ת דמשמע דבכל גוונא הוי ספק, וכ"נ בפרישה ב, ועי' מש"ז סוף סק"א</w:t>
      </w:r>
    </w:p>
    <w:p w14:paraId="6F343FF7" w14:textId="77777777" w:rsidR="006F3150" w:rsidRPr="00D66138" w:rsidRDefault="006F3150" w:rsidP="002B66B7">
      <w:pPr>
        <w:bidi/>
        <w:spacing w:before="0" w:line="340" w:lineRule="atLeast"/>
        <w:rPr>
          <w:rFonts w:ascii="Miriam" w:hAnsi="Miriam" w:cs="Guttman Keren" w:hint="cs"/>
          <w:sz w:val="22"/>
          <w:szCs w:val="22"/>
          <w:rtl/>
        </w:rPr>
      </w:pPr>
      <w:r w:rsidRPr="00D66138">
        <w:rPr>
          <w:rFonts w:ascii="Miriam" w:hAnsi="Miriam" w:cs="Guttman Keren" w:hint="cs"/>
          <w:b/>
          <w:bCs/>
          <w:sz w:val="22"/>
          <w:szCs w:val="22"/>
          <w:rtl/>
        </w:rPr>
        <w:t>גדר דם שפירש</w:t>
      </w:r>
      <w:r w:rsidRPr="00D66138">
        <w:rPr>
          <w:rFonts w:ascii="Miriam" w:hAnsi="Miriam" w:cs="Guttman Keren" w:hint="cs"/>
          <w:sz w:val="22"/>
          <w:szCs w:val="22"/>
          <w:rtl/>
        </w:rPr>
        <w:t xml:space="preserve"> </w:t>
      </w:r>
      <w:r w:rsidRPr="00D66138">
        <w:rPr>
          <w:rFonts w:ascii="Miriam" w:hAnsi="Miriam" w:cs="Guttman Keren"/>
          <w:sz w:val="22"/>
          <w:szCs w:val="22"/>
          <w:rtl/>
        </w:rPr>
        <w:t>–</w:t>
      </w:r>
      <w:r w:rsidRPr="00D66138">
        <w:rPr>
          <w:rFonts w:ascii="Miriam" w:hAnsi="Miriam" w:cs="Guttman Keren" w:hint="cs"/>
          <w:sz w:val="22"/>
          <w:szCs w:val="22"/>
          <w:rtl/>
        </w:rPr>
        <w:t xml:space="preserve"> במחלו' הרא"ש והרשב"א עי' ב"י, ויתבאר עוד בסי' עו, ועי' ב"ח ד עד 'ואכתי' ביאור שיטת הרא"ש, ועי' פר"ח סק"ב</w:t>
      </w:r>
    </w:p>
    <w:p w14:paraId="4286E25D" w14:textId="77777777" w:rsidR="006F3150" w:rsidRPr="00D66138" w:rsidRDefault="006F3150" w:rsidP="002B66B7">
      <w:pPr>
        <w:bidi/>
        <w:spacing w:before="0" w:line="340" w:lineRule="atLeast"/>
        <w:rPr>
          <w:rFonts w:ascii="Miriam" w:hAnsi="Miriam" w:cs="Guttman Keren" w:hint="cs"/>
          <w:sz w:val="22"/>
          <w:szCs w:val="22"/>
          <w:rtl/>
        </w:rPr>
      </w:pPr>
      <w:r w:rsidRPr="00D66138">
        <w:rPr>
          <w:rFonts w:ascii="Miriam" w:hAnsi="Miriam" w:cs="Guttman Keren" w:hint="cs"/>
          <w:b/>
          <w:bCs/>
          <w:sz w:val="22"/>
          <w:szCs w:val="22"/>
          <w:rtl/>
        </w:rPr>
        <w:t>טעם ההדחה בבשר חי</w:t>
      </w:r>
      <w:r w:rsidRPr="00D66138">
        <w:rPr>
          <w:rFonts w:ascii="Miriam" w:hAnsi="Miriam" w:cs="Guttman Keren" w:hint="cs"/>
          <w:sz w:val="22"/>
          <w:szCs w:val="22"/>
          <w:rtl/>
        </w:rPr>
        <w:t xml:space="preserve"> </w:t>
      </w:r>
      <w:r w:rsidRPr="00D66138">
        <w:rPr>
          <w:rFonts w:ascii="Miriam" w:hAnsi="Miriam" w:cs="Guttman Keren"/>
          <w:sz w:val="22"/>
          <w:szCs w:val="22"/>
          <w:rtl/>
        </w:rPr>
        <w:t>–</w:t>
      </w:r>
      <w:r w:rsidRPr="00D66138">
        <w:rPr>
          <w:rFonts w:ascii="Miriam" w:hAnsi="Miriam" w:cs="Guttman Keren" w:hint="cs"/>
          <w:sz w:val="22"/>
          <w:szCs w:val="22"/>
          <w:rtl/>
        </w:rPr>
        <w:t xml:space="preserve"> עי' ש"ך א ושפ"ד   </w:t>
      </w:r>
      <w:r w:rsidRPr="00D66138">
        <w:rPr>
          <w:rFonts w:ascii="Miriam" w:hAnsi="Miriam" w:cs="Guttman Keren" w:hint="cs"/>
          <w:b/>
          <w:bCs/>
          <w:sz w:val="22"/>
          <w:szCs w:val="22"/>
          <w:rtl/>
        </w:rPr>
        <w:t>ש"ך סק"ה</w:t>
      </w:r>
      <w:r w:rsidRPr="00D66138">
        <w:rPr>
          <w:rFonts w:ascii="Miriam" w:hAnsi="Miriam" w:cs="Guttman Keren" w:hint="cs"/>
          <w:sz w:val="22"/>
          <w:szCs w:val="22"/>
          <w:rtl/>
        </w:rPr>
        <w:t xml:space="preserve"> עי' שפ"ד טעם דין זה וצ"ע דזהו מהרשב"א וכ"כ הפר"ח </w:t>
      </w:r>
    </w:p>
    <w:p w14:paraId="4BA6D889" w14:textId="77777777" w:rsidR="006F3150" w:rsidRPr="00D66138" w:rsidRDefault="006F3150" w:rsidP="002B66B7">
      <w:pPr>
        <w:bidi/>
        <w:spacing w:before="0" w:line="340" w:lineRule="atLeast"/>
        <w:rPr>
          <w:rFonts w:ascii="Miriam" w:hAnsi="Miriam" w:cs="Guttman Keren" w:hint="cs"/>
          <w:b/>
          <w:bCs/>
          <w:sz w:val="22"/>
          <w:szCs w:val="22"/>
          <w:rtl/>
        </w:rPr>
      </w:pPr>
      <w:r w:rsidRPr="00D66138">
        <w:rPr>
          <w:rFonts w:ascii="Miriam" w:hAnsi="Miriam" w:cs="Guttman Keren" w:hint="cs"/>
          <w:b/>
          <w:bCs/>
          <w:sz w:val="22"/>
          <w:szCs w:val="22"/>
          <w:rtl/>
        </w:rPr>
        <w:t>טור סי' עו</w:t>
      </w:r>
    </w:p>
    <w:p w14:paraId="5ACDD5F0" w14:textId="77777777" w:rsidR="006F3150" w:rsidRPr="00D66138" w:rsidRDefault="006F3150" w:rsidP="002B66B7">
      <w:pPr>
        <w:bidi/>
        <w:spacing w:before="0" w:line="340" w:lineRule="atLeast"/>
        <w:rPr>
          <w:rFonts w:ascii="Miriam" w:hAnsi="Miriam" w:cs="Guttman Keren" w:hint="cs"/>
          <w:sz w:val="22"/>
          <w:szCs w:val="22"/>
          <w:rtl/>
        </w:rPr>
      </w:pPr>
      <w:r w:rsidRPr="00D66138">
        <w:rPr>
          <w:rFonts w:ascii="Miriam" w:hAnsi="Miriam" w:cs="Guttman Keren" w:hint="cs"/>
          <w:b/>
          <w:bCs/>
          <w:sz w:val="22"/>
          <w:szCs w:val="22"/>
          <w:rtl/>
        </w:rPr>
        <w:t>בצלי אי בעי מליחה</w:t>
      </w:r>
      <w:r w:rsidRPr="00D66138">
        <w:rPr>
          <w:rFonts w:ascii="Miriam" w:hAnsi="Miriam" w:cs="Guttman Keren" w:hint="cs"/>
          <w:sz w:val="22"/>
          <w:szCs w:val="22"/>
          <w:rtl/>
        </w:rPr>
        <w:t xml:space="preserve"> - עי' טור וב"י דעת הראשונים דאי"צ, אך להלן הביא הב"י דעת הרמב"ם והראב"ד, ועי' ד"מ א המנהג בזה, ועי' פרישה א דעת רש"ל</w:t>
      </w:r>
    </w:p>
    <w:p w14:paraId="25952DAF" w14:textId="77777777" w:rsidR="006F3150" w:rsidRPr="00D66138" w:rsidRDefault="006F3150" w:rsidP="002B66B7">
      <w:pPr>
        <w:bidi/>
        <w:spacing w:before="0" w:line="340" w:lineRule="atLeast"/>
        <w:rPr>
          <w:rFonts w:ascii="Miriam" w:hAnsi="Miriam" w:cs="Guttman Keren" w:hint="cs"/>
          <w:sz w:val="22"/>
          <w:szCs w:val="22"/>
          <w:rtl/>
        </w:rPr>
      </w:pPr>
      <w:r w:rsidRPr="00D66138">
        <w:rPr>
          <w:rFonts w:ascii="Miriam" w:hAnsi="Miriam" w:cs="Guttman Keren" w:hint="cs"/>
          <w:b/>
          <w:bCs/>
          <w:sz w:val="22"/>
          <w:szCs w:val="22"/>
          <w:rtl/>
        </w:rPr>
        <w:t>גדר דם שפירש</w:t>
      </w:r>
      <w:r w:rsidRPr="00D66138">
        <w:rPr>
          <w:rFonts w:ascii="Miriam" w:hAnsi="Miriam" w:cs="Guttman Keren" w:hint="cs"/>
          <w:sz w:val="22"/>
          <w:szCs w:val="22"/>
          <w:rtl/>
        </w:rPr>
        <w:t xml:space="preserve"> </w:t>
      </w:r>
      <w:r w:rsidRPr="00D66138">
        <w:rPr>
          <w:rFonts w:ascii="Miriam" w:hAnsi="Miriam" w:cs="Guttman Keren"/>
          <w:sz w:val="22"/>
          <w:szCs w:val="22"/>
          <w:rtl/>
        </w:rPr>
        <w:t>–</w:t>
      </w:r>
      <w:r w:rsidRPr="00D66138">
        <w:rPr>
          <w:rFonts w:ascii="Miriam" w:hAnsi="Miriam" w:cs="Guttman Keren" w:hint="cs"/>
          <w:sz w:val="22"/>
          <w:szCs w:val="22"/>
          <w:rtl/>
        </w:rPr>
        <w:t xml:space="preserve"> עי' בב"י מהרא"ש בטעם היתר צלי דלא נחשב פירש, וכן דעת הב"י להלן שהשיג על הסמ"ג, וצ"ע ממש"כ בסז כרשב"א, ועי' דרישה א </w:t>
      </w:r>
    </w:p>
    <w:p w14:paraId="67064FB7" w14:textId="77777777" w:rsidR="006F3150" w:rsidRPr="00D66138" w:rsidRDefault="006F3150" w:rsidP="002B66B7">
      <w:pPr>
        <w:bidi/>
        <w:spacing w:before="0" w:line="340" w:lineRule="atLeast"/>
        <w:rPr>
          <w:rFonts w:ascii="Miriam" w:hAnsi="Miriam" w:cs="Guttman Keren" w:hint="cs"/>
          <w:sz w:val="22"/>
          <w:szCs w:val="22"/>
          <w:rtl/>
        </w:rPr>
      </w:pPr>
      <w:r w:rsidRPr="00D66138">
        <w:rPr>
          <w:rFonts w:ascii="Miriam" w:hAnsi="Miriam" w:cs="Guttman Keren" w:hint="cs"/>
          <w:b/>
          <w:bCs/>
          <w:sz w:val="22"/>
          <w:szCs w:val="22"/>
          <w:rtl/>
        </w:rPr>
        <w:t>בדין צלי האם צריך הדחה</w:t>
      </w:r>
      <w:r w:rsidRPr="00D66138">
        <w:rPr>
          <w:rFonts w:ascii="Miriam" w:hAnsi="Miriam" w:cs="Guttman Keren" w:hint="cs"/>
          <w:sz w:val="22"/>
          <w:szCs w:val="22"/>
          <w:rtl/>
        </w:rPr>
        <w:t xml:space="preserve"> = עי' ב"י בדעת הרא"ש והר"ן, ועי' ד"מ א שני טעמים שצריך הדחה</w:t>
      </w:r>
    </w:p>
    <w:p w14:paraId="782D01B5" w14:textId="77777777" w:rsidR="006F3150" w:rsidRPr="00D66138" w:rsidRDefault="006F3150" w:rsidP="002B66B7">
      <w:pPr>
        <w:bidi/>
        <w:spacing w:before="0" w:line="340" w:lineRule="atLeast"/>
        <w:rPr>
          <w:rFonts w:ascii="Miriam" w:hAnsi="Miriam" w:cs="Guttman Keren" w:hint="cs"/>
          <w:sz w:val="22"/>
          <w:szCs w:val="22"/>
          <w:rtl/>
        </w:rPr>
      </w:pPr>
      <w:r w:rsidRPr="00D66138">
        <w:rPr>
          <w:rFonts w:ascii="Miriam" w:hAnsi="Miriam" w:cs="Guttman Keren" w:hint="cs"/>
          <w:b/>
          <w:bCs/>
          <w:sz w:val="22"/>
          <w:szCs w:val="22"/>
          <w:rtl/>
        </w:rPr>
        <w:t>בשר שלא הודח ונמלח ולא שהה במלחו ונצלה</w:t>
      </w:r>
      <w:r w:rsidRPr="00D66138">
        <w:rPr>
          <w:rFonts w:ascii="Miriam" w:hAnsi="Miriam" w:cs="Guttman Keren" w:hint="cs"/>
          <w:sz w:val="22"/>
          <w:szCs w:val="22"/>
          <w:rtl/>
        </w:rPr>
        <w:t xml:space="preserve"> </w:t>
      </w:r>
      <w:r w:rsidRPr="00D66138">
        <w:rPr>
          <w:rFonts w:ascii="Miriam" w:hAnsi="Miriam" w:cs="Guttman Keren"/>
          <w:sz w:val="22"/>
          <w:szCs w:val="22"/>
          <w:rtl/>
        </w:rPr>
        <w:t>–</w:t>
      </w:r>
      <w:r w:rsidRPr="00D66138">
        <w:rPr>
          <w:rFonts w:ascii="Miriam" w:hAnsi="Miriam" w:cs="Guttman Keren" w:hint="cs"/>
          <w:sz w:val="22"/>
          <w:szCs w:val="22"/>
          <w:rtl/>
        </w:rPr>
        <w:t xml:space="preserve"> עי' ד"מ א מהאו"ה, אמנם עי' ב"ח ד"ה וכתב או"ה [הראשון] דפליג</w:t>
      </w:r>
    </w:p>
    <w:p w14:paraId="71A781F9" w14:textId="77777777" w:rsidR="003A73E2" w:rsidRPr="00D66138" w:rsidRDefault="006F3150" w:rsidP="003A73E2">
      <w:pPr>
        <w:bidi/>
        <w:spacing w:before="0" w:line="340" w:lineRule="atLeast"/>
        <w:rPr>
          <w:rFonts w:ascii="Miriam" w:hAnsi="Miriam" w:cs="Guttman Keren" w:hint="cs"/>
          <w:sz w:val="22"/>
          <w:szCs w:val="22"/>
          <w:rtl/>
        </w:rPr>
      </w:pPr>
      <w:r w:rsidRPr="00D66138">
        <w:rPr>
          <w:rFonts w:ascii="Miriam" w:hAnsi="Miriam" w:cs="Guttman Keren" w:hint="cs"/>
          <w:b/>
          <w:bCs/>
          <w:sz w:val="22"/>
          <w:szCs w:val="22"/>
          <w:rtl/>
        </w:rPr>
        <w:t>שו"ע סעיף א</w:t>
      </w:r>
    </w:p>
    <w:p w14:paraId="42322C29" w14:textId="77777777" w:rsidR="006F3150" w:rsidRPr="00D66138" w:rsidRDefault="006F3150" w:rsidP="003A73E2">
      <w:pPr>
        <w:bidi/>
        <w:spacing w:before="0" w:line="340" w:lineRule="atLeast"/>
        <w:rPr>
          <w:rFonts w:ascii="Miriam" w:hAnsi="Miriam" w:cs="Guttman Keren" w:hint="cs"/>
          <w:sz w:val="22"/>
          <w:szCs w:val="22"/>
          <w:rtl/>
        </w:rPr>
      </w:pPr>
      <w:r w:rsidRPr="00D66138">
        <w:rPr>
          <w:rFonts w:ascii="Miriam" w:hAnsi="Miriam" w:cs="Guttman Keren" w:hint="cs"/>
          <w:sz w:val="22"/>
          <w:szCs w:val="22"/>
          <w:rtl/>
        </w:rPr>
        <w:t>ש"ך סק"א בדין הדחה לצלי יתבאר להלן בס"ב ברמ"א</w:t>
      </w:r>
    </w:p>
    <w:p w14:paraId="19D500BB" w14:textId="77777777" w:rsidR="006F3150" w:rsidRPr="00D66138" w:rsidRDefault="006F3150" w:rsidP="002B66B7">
      <w:pPr>
        <w:bidi/>
        <w:spacing w:before="0" w:line="340" w:lineRule="atLeast"/>
        <w:rPr>
          <w:rFonts w:ascii="Miriam" w:hAnsi="Miriam" w:cs="Guttman Keren" w:hint="cs"/>
          <w:sz w:val="22"/>
          <w:szCs w:val="22"/>
          <w:rtl/>
        </w:rPr>
      </w:pPr>
      <w:r w:rsidRPr="00D66138">
        <w:rPr>
          <w:rFonts w:ascii="Miriam" w:hAnsi="Miriam" w:cs="Guttman Keren" w:hint="cs"/>
          <w:b/>
          <w:bCs/>
          <w:sz w:val="22"/>
          <w:szCs w:val="22"/>
          <w:rtl/>
        </w:rPr>
        <w:t>בענין דם שפירש ממקום למקום</w:t>
      </w:r>
      <w:r w:rsidRPr="00D66138">
        <w:rPr>
          <w:rFonts w:ascii="Miriam" w:hAnsi="Miriam" w:cs="Guttman Keren" w:hint="cs"/>
          <w:sz w:val="22"/>
          <w:szCs w:val="22"/>
          <w:rtl/>
        </w:rPr>
        <w:t xml:space="preserve"> </w:t>
      </w:r>
      <w:r w:rsidRPr="00D66138">
        <w:rPr>
          <w:rFonts w:ascii="Miriam" w:hAnsi="Miriam" w:cs="Guttman Keren"/>
          <w:sz w:val="22"/>
          <w:szCs w:val="22"/>
          <w:rtl/>
        </w:rPr>
        <w:t>–</w:t>
      </w:r>
      <w:r w:rsidRPr="00D66138">
        <w:rPr>
          <w:rFonts w:ascii="Miriam" w:hAnsi="Miriam" w:cs="Guttman Keren" w:hint="cs"/>
          <w:sz w:val="22"/>
          <w:szCs w:val="22"/>
          <w:rtl/>
        </w:rPr>
        <w:t xml:space="preserve"> עי' ש"ך סק"ב שהתיר רק בפירש לאחר מיתה והיינו לשו"ע, אמנם עי' פר"ח ב יד שהתיר פירש ממל"מ, ועי' בש"ך להלן י"ג בדעת הרמ"א ושם יצויין עוד </w:t>
      </w:r>
    </w:p>
    <w:p w14:paraId="1B89C5A0" w14:textId="77777777" w:rsidR="006F3150" w:rsidRPr="00D66138" w:rsidRDefault="006F3150" w:rsidP="002B66B7">
      <w:pPr>
        <w:bidi/>
        <w:spacing w:before="0" w:line="340" w:lineRule="atLeast"/>
        <w:rPr>
          <w:rFonts w:ascii="Miriam" w:hAnsi="Miriam" w:cs="Guttman Keren" w:hint="cs"/>
          <w:sz w:val="22"/>
          <w:szCs w:val="22"/>
          <w:rtl/>
        </w:rPr>
      </w:pPr>
      <w:r w:rsidRPr="00D66138">
        <w:rPr>
          <w:rFonts w:ascii="Miriam" w:hAnsi="Miriam" w:cs="Guttman Keren" w:hint="cs"/>
          <w:sz w:val="22"/>
          <w:szCs w:val="22"/>
          <w:rtl/>
        </w:rPr>
        <w:t>בהשגת הש"ך על הדרישה עי' שפ"ד בתחלתו ביאור התימה</w:t>
      </w:r>
    </w:p>
    <w:p w14:paraId="0F6F4DBD" w14:textId="77777777" w:rsidR="003A73E2" w:rsidRPr="00D66138" w:rsidRDefault="003A73E2" w:rsidP="002B66B7">
      <w:pPr>
        <w:bidi/>
        <w:spacing w:before="0" w:line="340" w:lineRule="atLeast"/>
        <w:rPr>
          <w:rFonts w:ascii="Miriam" w:hAnsi="Miriam" w:cs="Guttman Keren" w:hint="cs"/>
          <w:b/>
          <w:bCs/>
          <w:sz w:val="22"/>
          <w:szCs w:val="22"/>
          <w:rtl/>
        </w:rPr>
      </w:pPr>
    </w:p>
    <w:p w14:paraId="3C06117E" w14:textId="77777777" w:rsidR="00D66138" w:rsidRDefault="00D66138" w:rsidP="003A73E2">
      <w:pPr>
        <w:bidi/>
        <w:spacing w:before="0" w:line="340" w:lineRule="atLeast"/>
        <w:rPr>
          <w:rFonts w:ascii="Miriam" w:hAnsi="Miriam" w:cs="Guttman Keren" w:hint="cs"/>
          <w:b/>
          <w:bCs/>
          <w:sz w:val="22"/>
          <w:szCs w:val="22"/>
          <w:rtl/>
        </w:rPr>
      </w:pPr>
    </w:p>
    <w:p w14:paraId="4FD9F3B4" w14:textId="77777777" w:rsidR="006F3150" w:rsidRPr="00D66138" w:rsidRDefault="006F3150" w:rsidP="00D66138">
      <w:pPr>
        <w:bidi/>
        <w:spacing w:before="0" w:line="340" w:lineRule="atLeast"/>
        <w:rPr>
          <w:rFonts w:ascii="Miriam" w:hAnsi="Miriam" w:cs="Guttman Keren" w:hint="cs"/>
          <w:b/>
          <w:bCs/>
          <w:sz w:val="22"/>
          <w:szCs w:val="22"/>
          <w:rtl/>
        </w:rPr>
      </w:pPr>
      <w:r w:rsidRPr="00D66138">
        <w:rPr>
          <w:rFonts w:ascii="Miriam" w:hAnsi="Miriam" w:cs="Guttman Keren" w:hint="cs"/>
          <w:b/>
          <w:bCs/>
          <w:sz w:val="22"/>
          <w:szCs w:val="22"/>
          <w:rtl/>
        </w:rPr>
        <w:t>סעיף ב</w:t>
      </w:r>
    </w:p>
    <w:p w14:paraId="77670D90" w14:textId="77777777" w:rsidR="006F3150" w:rsidRPr="00D66138" w:rsidRDefault="006F3150" w:rsidP="002B66B7">
      <w:pPr>
        <w:bidi/>
        <w:spacing w:before="0" w:line="340" w:lineRule="atLeast"/>
        <w:rPr>
          <w:rFonts w:ascii="Miriam" w:hAnsi="Miriam" w:cs="Guttman Keren" w:hint="cs"/>
          <w:sz w:val="22"/>
          <w:szCs w:val="22"/>
          <w:rtl/>
        </w:rPr>
      </w:pPr>
      <w:r w:rsidRPr="00D66138">
        <w:rPr>
          <w:rFonts w:ascii="Miriam" w:hAnsi="Miriam" w:cs="Guttman Keren" w:hint="cs"/>
          <w:b/>
          <w:bCs/>
          <w:sz w:val="22"/>
          <w:szCs w:val="22"/>
          <w:rtl/>
        </w:rPr>
        <w:t>חיוב הדחה קודם המליחה</w:t>
      </w:r>
      <w:r w:rsidRPr="00D66138">
        <w:rPr>
          <w:rFonts w:ascii="Miriam" w:hAnsi="Miriam" w:cs="Guttman Keren" w:hint="cs"/>
          <w:sz w:val="22"/>
          <w:szCs w:val="22"/>
          <w:rtl/>
        </w:rPr>
        <w:t xml:space="preserve"> לשו"ע </w:t>
      </w:r>
      <w:r w:rsidRPr="00D66138">
        <w:rPr>
          <w:rFonts w:ascii="Miriam" w:hAnsi="Miriam" w:cs="Guttman Keren"/>
          <w:sz w:val="22"/>
          <w:szCs w:val="22"/>
          <w:rtl/>
        </w:rPr>
        <w:t>–</w:t>
      </w:r>
      <w:r w:rsidRPr="00D66138">
        <w:rPr>
          <w:rFonts w:ascii="Miriam" w:hAnsi="Miriam" w:cs="Guttman Keren" w:hint="cs"/>
          <w:sz w:val="22"/>
          <w:szCs w:val="22"/>
          <w:rtl/>
        </w:rPr>
        <w:t xml:space="preserve"> עי' ט"ז סק"ד וש"ך ו, ועי' שפ"ד ו דאפי' בצולה מיד, ועי' שפ"ד ח דכן הוא לשו"ע</w:t>
      </w:r>
    </w:p>
    <w:p w14:paraId="478050F6" w14:textId="77777777" w:rsidR="006F3150" w:rsidRPr="00D66138" w:rsidRDefault="006F3150" w:rsidP="002B66B7">
      <w:pPr>
        <w:bidi/>
        <w:spacing w:before="0" w:line="340" w:lineRule="atLeast"/>
        <w:rPr>
          <w:rFonts w:ascii="Miriam" w:hAnsi="Miriam" w:cs="Guttman Keren" w:hint="cs"/>
          <w:sz w:val="22"/>
          <w:szCs w:val="22"/>
          <w:rtl/>
        </w:rPr>
      </w:pPr>
      <w:r w:rsidRPr="00D66138">
        <w:rPr>
          <w:rFonts w:ascii="Miriam" w:hAnsi="Miriam" w:cs="Guttman Keren" w:hint="cs"/>
          <w:sz w:val="22"/>
          <w:szCs w:val="22"/>
          <w:rtl/>
        </w:rPr>
        <w:t xml:space="preserve">ביאור דעה ראשונה בשו"ע </w:t>
      </w:r>
      <w:r w:rsidRPr="00D66138">
        <w:rPr>
          <w:rFonts w:ascii="Miriam" w:hAnsi="Miriam" w:cs="Guttman Keren"/>
          <w:sz w:val="22"/>
          <w:szCs w:val="22"/>
          <w:rtl/>
        </w:rPr>
        <w:t>–</w:t>
      </w:r>
      <w:r w:rsidRPr="00D66138">
        <w:rPr>
          <w:rFonts w:ascii="Miriam" w:hAnsi="Miriam" w:cs="Guttman Keren" w:hint="cs"/>
          <w:sz w:val="22"/>
          <w:szCs w:val="22"/>
          <w:rtl/>
        </w:rPr>
        <w:t xml:space="preserve"> עי' באר הגולה, אכן עי' היטב בש"ך ו</w:t>
      </w:r>
    </w:p>
    <w:p w14:paraId="20AECCC1" w14:textId="77777777" w:rsidR="006F3150" w:rsidRPr="00D66138" w:rsidRDefault="006F3150" w:rsidP="002B66B7">
      <w:pPr>
        <w:bidi/>
        <w:spacing w:before="0" w:line="340" w:lineRule="atLeast"/>
        <w:rPr>
          <w:rFonts w:ascii="Miriam" w:hAnsi="Miriam" w:cs="Guttman Keren" w:hint="cs"/>
          <w:sz w:val="22"/>
          <w:szCs w:val="22"/>
          <w:rtl/>
        </w:rPr>
      </w:pPr>
      <w:r w:rsidRPr="00D66138">
        <w:rPr>
          <w:rFonts w:ascii="Miriam" w:hAnsi="Miriam" w:cs="Guttman Keren" w:hint="cs"/>
          <w:sz w:val="22"/>
          <w:szCs w:val="22"/>
          <w:rtl/>
        </w:rPr>
        <w:t xml:space="preserve">ברמ"א י"א שצריך הדחה </w:t>
      </w:r>
      <w:r w:rsidRPr="00D66138">
        <w:rPr>
          <w:rFonts w:ascii="Miriam" w:hAnsi="Miriam" w:cs="Guttman Keren"/>
          <w:sz w:val="22"/>
          <w:szCs w:val="22"/>
          <w:rtl/>
        </w:rPr>
        <w:t>–</w:t>
      </w:r>
      <w:r w:rsidRPr="00D66138">
        <w:rPr>
          <w:rFonts w:ascii="Miriam" w:hAnsi="Miriam" w:cs="Guttman Keren" w:hint="cs"/>
          <w:sz w:val="22"/>
          <w:szCs w:val="22"/>
          <w:rtl/>
        </w:rPr>
        <w:t xml:space="preserve"> מקור הדין, עי' ש"ך ח ושפ"ד, ועי' גר"א, ובפר"ח א [הו"ד על הדף] מחלוקת הראשונים, אך עי' בד"מ א בשם מהרא"י טעם אחר</w:t>
      </w:r>
    </w:p>
    <w:p w14:paraId="6CF1C45A" w14:textId="77777777" w:rsidR="006F3150" w:rsidRPr="00D66138" w:rsidRDefault="006F3150" w:rsidP="002B66B7">
      <w:pPr>
        <w:bidi/>
        <w:spacing w:before="0" w:line="340" w:lineRule="atLeast"/>
        <w:rPr>
          <w:rFonts w:ascii="Miriam" w:hAnsi="Miriam" w:cs="Guttman Keren" w:hint="cs"/>
          <w:sz w:val="22"/>
          <w:szCs w:val="22"/>
          <w:rtl/>
        </w:rPr>
      </w:pPr>
      <w:r w:rsidRPr="00D66138">
        <w:rPr>
          <w:rFonts w:ascii="Miriam" w:hAnsi="Miriam" w:cs="Guttman Keren" w:hint="cs"/>
          <w:sz w:val="22"/>
          <w:szCs w:val="22"/>
          <w:rtl/>
        </w:rPr>
        <w:lastRenderedPageBreak/>
        <w:t>בט"ז סק"ה עי' נה"כ, וכ"כ הש"ך סי' סט יג, ועי' בש"ך עו סק"ט טעם החומרא בשהה, אמנם עי' רע"א בהשמטות טעם אחר, ועי' בהרחבה במש"ז ה</w:t>
      </w:r>
    </w:p>
    <w:p w14:paraId="1206B266" w14:textId="77777777" w:rsidR="006F3150" w:rsidRPr="00D66138" w:rsidRDefault="006F3150" w:rsidP="002B66B7">
      <w:pPr>
        <w:bidi/>
        <w:spacing w:before="0" w:line="340" w:lineRule="atLeast"/>
        <w:rPr>
          <w:rFonts w:ascii="Miriam" w:hAnsi="Miriam" w:cs="Guttman Keren" w:hint="cs"/>
          <w:sz w:val="22"/>
          <w:szCs w:val="22"/>
          <w:rtl/>
        </w:rPr>
      </w:pPr>
      <w:r w:rsidRPr="00D66138">
        <w:rPr>
          <w:rFonts w:ascii="Miriam" w:hAnsi="Miriam" w:cs="Guttman Keren" w:hint="cs"/>
          <w:sz w:val="22"/>
          <w:szCs w:val="22"/>
          <w:rtl/>
        </w:rPr>
        <w:t xml:space="preserve">'אבל אם שהה' </w:t>
      </w:r>
      <w:r w:rsidRPr="00D66138">
        <w:rPr>
          <w:rFonts w:ascii="Miriam" w:hAnsi="Miriam" w:cs="Guttman Keren"/>
          <w:sz w:val="22"/>
          <w:szCs w:val="22"/>
          <w:rtl/>
        </w:rPr>
        <w:t>–</w:t>
      </w:r>
      <w:r w:rsidRPr="00D66138">
        <w:rPr>
          <w:rFonts w:ascii="Miriam" w:hAnsi="Miriam" w:cs="Guttman Keren" w:hint="cs"/>
          <w:sz w:val="22"/>
          <w:szCs w:val="22"/>
          <w:rtl/>
        </w:rPr>
        <w:t xml:space="preserve"> דעת השו"ע בזה עי' סט ב ועי' פר"ח עו ט  </w:t>
      </w:r>
    </w:p>
    <w:p w14:paraId="25F6B6B8" w14:textId="77777777" w:rsidR="003A73E2" w:rsidRPr="00D66138" w:rsidRDefault="006F3150" w:rsidP="002B66B7">
      <w:pPr>
        <w:bidi/>
        <w:spacing w:before="0" w:line="340" w:lineRule="atLeast"/>
        <w:rPr>
          <w:rFonts w:ascii="Miriam" w:hAnsi="Miriam" w:cs="Guttman Keren" w:hint="cs"/>
          <w:sz w:val="22"/>
          <w:szCs w:val="22"/>
          <w:rtl/>
        </w:rPr>
      </w:pPr>
      <w:r w:rsidRPr="00D66138">
        <w:rPr>
          <w:rFonts w:ascii="Miriam" w:hAnsi="Miriam" w:cs="Guttman Keren" w:hint="cs"/>
          <w:sz w:val="22"/>
          <w:szCs w:val="22"/>
          <w:rtl/>
        </w:rPr>
        <w:t>ש"ך י עי' שפ"ד ביאור שיטתו</w:t>
      </w:r>
    </w:p>
    <w:p w14:paraId="04CC6526" w14:textId="77777777" w:rsidR="006F3150" w:rsidRPr="00D66138" w:rsidRDefault="006F3150" w:rsidP="002B66B7">
      <w:pPr>
        <w:bidi/>
        <w:spacing w:before="0" w:line="340" w:lineRule="atLeast"/>
        <w:rPr>
          <w:rFonts w:ascii="Miriam" w:hAnsi="Miriam" w:cs="Guttman Keren" w:hint="cs"/>
          <w:sz w:val="22"/>
          <w:szCs w:val="22"/>
          <w:rtl/>
        </w:rPr>
      </w:pPr>
      <w:r w:rsidRPr="00D66138">
        <w:rPr>
          <w:rFonts w:ascii="Miriam" w:hAnsi="Miriam" w:cs="Guttman Keren" w:hint="cs"/>
          <w:sz w:val="22"/>
          <w:szCs w:val="22"/>
          <w:rtl/>
        </w:rPr>
        <w:t xml:space="preserve">בענין היפוך השפוד </w:t>
      </w:r>
      <w:r w:rsidRPr="00D66138">
        <w:rPr>
          <w:rFonts w:ascii="Miriam" w:hAnsi="Miriam" w:cs="Guttman Keren"/>
          <w:sz w:val="22"/>
          <w:szCs w:val="22"/>
          <w:rtl/>
        </w:rPr>
        <w:t>–</w:t>
      </w:r>
      <w:r w:rsidRPr="00D66138">
        <w:rPr>
          <w:rFonts w:ascii="Miriam" w:hAnsi="Miriam" w:cs="Guttman Keren" w:hint="cs"/>
          <w:sz w:val="22"/>
          <w:szCs w:val="22"/>
          <w:rtl/>
        </w:rPr>
        <w:t xml:space="preserve"> עי' פר"ח יג שהתיר לכתחילה ע"פ הרא"ש</w:t>
      </w:r>
    </w:p>
    <w:p w14:paraId="30510E0A" w14:textId="77777777" w:rsidR="006F3150" w:rsidRPr="00D66138" w:rsidRDefault="006F3150" w:rsidP="002B66B7">
      <w:pPr>
        <w:bidi/>
        <w:spacing w:before="0" w:line="340" w:lineRule="atLeast"/>
        <w:rPr>
          <w:rFonts w:ascii="Miriam" w:hAnsi="Miriam" w:cs="Guttman Keren" w:hint="cs"/>
          <w:sz w:val="22"/>
          <w:szCs w:val="22"/>
          <w:rtl/>
        </w:rPr>
      </w:pPr>
      <w:r w:rsidRPr="00D66138">
        <w:rPr>
          <w:rFonts w:ascii="Miriam" w:hAnsi="Miriam" w:cs="Guttman Keren" w:hint="cs"/>
          <w:sz w:val="22"/>
          <w:szCs w:val="22"/>
          <w:rtl/>
        </w:rPr>
        <w:t xml:space="preserve">בש"ך יג </w:t>
      </w:r>
      <w:r w:rsidRPr="00D66138">
        <w:rPr>
          <w:rFonts w:ascii="Miriam" w:hAnsi="Miriam" w:cs="Guttman Keren"/>
          <w:sz w:val="22"/>
          <w:szCs w:val="22"/>
          <w:rtl/>
        </w:rPr>
        <w:t>–</w:t>
      </w:r>
      <w:r w:rsidRPr="00D66138">
        <w:rPr>
          <w:rFonts w:ascii="Miriam" w:hAnsi="Miriam" w:cs="Guttman Keren" w:hint="cs"/>
          <w:sz w:val="22"/>
          <w:szCs w:val="22"/>
          <w:rtl/>
        </w:rPr>
        <w:t xml:space="preserve"> החמיר לרמ"א בפירש ממל"מ לאחר מיתה, ועי' דגול מרבבה, ושפ"ד בתחלתו ביאור דבריו, ועי' היטב בט"ז ו ומש"ז שיטת הט"ז שהיקל בזה </w:t>
      </w:r>
    </w:p>
    <w:p w14:paraId="3094680E" w14:textId="77777777" w:rsidR="006F3150" w:rsidRPr="00D66138" w:rsidRDefault="006F3150" w:rsidP="002B66B7">
      <w:pPr>
        <w:bidi/>
        <w:spacing w:before="0" w:line="340" w:lineRule="atLeast"/>
        <w:rPr>
          <w:rFonts w:ascii="Miriam" w:hAnsi="Miriam" w:cs="Guttman Keren" w:hint="cs"/>
          <w:sz w:val="22"/>
          <w:szCs w:val="22"/>
          <w:rtl/>
        </w:rPr>
      </w:pPr>
      <w:r w:rsidRPr="00D66138">
        <w:rPr>
          <w:rFonts w:ascii="Miriam" w:hAnsi="Miriam" w:cs="Guttman Keren" w:hint="cs"/>
          <w:sz w:val="22"/>
          <w:szCs w:val="22"/>
          <w:rtl/>
        </w:rPr>
        <w:t xml:space="preserve">ש"ך יד שיעור צליה </w:t>
      </w:r>
      <w:r w:rsidRPr="00D66138">
        <w:rPr>
          <w:rFonts w:ascii="Miriam" w:hAnsi="Miriam" w:cs="Guttman Keren"/>
          <w:sz w:val="22"/>
          <w:szCs w:val="22"/>
          <w:rtl/>
        </w:rPr>
        <w:t>–</w:t>
      </w:r>
      <w:r w:rsidRPr="00D66138">
        <w:rPr>
          <w:rFonts w:ascii="Miriam" w:hAnsi="Miriam" w:cs="Guttman Keren" w:hint="cs"/>
          <w:sz w:val="22"/>
          <w:szCs w:val="22"/>
          <w:rtl/>
        </w:rPr>
        <w:t xml:space="preserve"> עי' שפ"ד תחלת דבריו וסופם</w:t>
      </w:r>
    </w:p>
    <w:p w14:paraId="4868B36F" w14:textId="77777777" w:rsidR="006F3150" w:rsidRPr="00D66138" w:rsidRDefault="006F3150" w:rsidP="002B66B7">
      <w:pPr>
        <w:bidi/>
        <w:spacing w:before="0" w:line="340" w:lineRule="atLeast"/>
        <w:rPr>
          <w:rFonts w:ascii="Miriam" w:hAnsi="Miriam" w:cs="Guttman Keren" w:hint="cs"/>
          <w:sz w:val="22"/>
          <w:szCs w:val="22"/>
          <w:rtl/>
        </w:rPr>
      </w:pPr>
      <w:r w:rsidRPr="00D66138">
        <w:rPr>
          <w:rFonts w:ascii="Miriam" w:hAnsi="Miriam" w:cs="Guttman Keren" w:hint="cs"/>
          <w:sz w:val="22"/>
          <w:szCs w:val="22"/>
          <w:rtl/>
        </w:rPr>
        <w:t>בש"ך ס"ק טו בהשגתו על הרש"ל עי' פר"ח טז שאי"צ הדחה כלל</w:t>
      </w:r>
    </w:p>
    <w:p w14:paraId="73B874B3" w14:textId="77777777" w:rsidR="006F3150" w:rsidRPr="00D66138" w:rsidRDefault="006F3150" w:rsidP="002B66B7">
      <w:pPr>
        <w:bidi/>
        <w:spacing w:before="0" w:line="340" w:lineRule="atLeast"/>
        <w:rPr>
          <w:rFonts w:ascii="Miriam" w:hAnsi="Miriam" w:cs="Guttman Keren" w:hint="cs"/>
          <w:sz w:val="22"/>
          <w:szCs w:val="22"/>
          <w:rtl/>
        </w:rPr>
      </w:pPr>
    </w:p>
    <w:p w14:paraId="0661ECE5" w14:textId="77777777" w:rsidR="006F3150" w:rsidRPr="00D66138" w:rsidRDefault="006F3150" w:rsidP="002B66B7">
      <w:pPr>
        <w:bidi/>
        <w:spacing w:before="0" w:line="340" w:lineRule="atLeast"/>
        <w:rPr>
          <w:rFonts w:ascii="Miriam" w:hAnsi="Miriam" w:cs="Guttman Keren" w:hint="cs"/>
          <w:sz w:val="22"/>
          <w:szCs w:val="22"/>
          <w:rtl/>
        </w:rPr>
      </w:pPr>
      <w:r w:rsidRPr="00D66138">
        <w:rPr>
          <w:rFonts w:ascii="Miriam" w:hAnsi="Miriam" w:cs="Guttman Keren" w:hint="cs"/>
          <w:b/>
          <w:bCs/>
          <w:sz w:val="22"/>
          <w:szCs w:val="22"/>
          <w:rtl/>
        </w:rPr>
        <w:t>סעיף ג</w:t>
      </w:r>
      <w:r w:rsidRPr="00D66138">
        <w:rPr>
          <w:rFonts w:ascii="Miriam" w:hAnsi="Miriam" w:cs="Guttman Keren" w:hint="cs"/>
          <w:sz w:val="22"/>
          <w:szCs w:val="22"/>
          <w:rtl/>
        </w:rPr>
        <w:t xml:space="preserve"> עיקר סעיף זה שייך ומתבאר בהל' שחיטה סי' כב</w:t>
      </w:r>
    </w:p>
    <w:p w14:paraId="75C9B606" w14:textId="77777777" w:rsidR="006F3150" w:rsidRPr="00D66138" w:rsidRDefault="006F3150" w:rsidP="002B66B7">
      <w:pPr>
        <w:bidi/>
        <w:spacing w:before="0" w:line="340" w:lineRule="atLeast"/>
        <w:rPr>
          <w:rFonts w:ascii="Miriam" w:hAnsi="Miriam" w:cs="Guttman Keren" w:hint="cs"/>
          <w:sz w:val="22"/>
          <w:szCs w:val="22"/>
          <w:rtl/>
        </w:rPr>
      </w:pPr>
      <w:r w:rsidRPr="00D66138">
        <w:rPr>
          <w:rFonts w:ascii="Miriam" w:hAnsi="Miriam" w:cs="Guttman Keren" w:hint="cs"/>
          <w:sz w:val="22"/>
          <w:szCs w:val="22"/>
          <w:rtl/>
        </w:rPr>
        <w:t>בש"ך יז עי' שפ"ד   בש"ך יט עי' שפ"ד</w:t>
      </w:r>
    </w:p>
    <w:p w14:paraId="56590428" w14:textId="77777777" w:rsidR="006F3150" w:rsidRPr="00D66138" w:rsidRDefault="006F3150" w:rsidP="002B66B7">
      <w:pPr>
        <w:bidi/>
        <w:spacing w:before="0" w:line="340" w:lineRule="atLeast"/>
        <w:rPr>
          <w:rFonts w:ascii="Miriam" w:hAnsi="Miriam" w:cs="Guttman Keren" w:hint="cs"/>
          <w:sz w:val="22"/>
          <w:szCs w:val="22"/>
          <w:rtl/>
        </w:rPr>
      </w:pPr>
      <w:r w:rsidRPr="00D66138">
        <w:rPr>
          <w:rFonts w:ascii="Miriam" w:hAnsi="Miriam" w:cs="Guttman Keren" w:hint="cs"/>
          <w:sz w:val="22"/>
          <w:szCs w:val="22"/>
          <w:rtl/>
        </w:rPr>
        <w:t xml:space="preserve">ט"ז ח וש"ך כ' עי' מש"ז ח דהיה להם גי' אחרת בשו"ע </w:t>
      </w:r>
    </w:p>
    <w:p w14:paraId="300155AA" w14:textId="77777777" w:rsidR="00436601" w:rsidRPr="00D66138" w:rsidRDefault="00436601" w:rsidP="002B66B7">
      <w:pPr>
        <w:bidi/>
        <w:spacing w:before="0" w:line="340" w:lineRule="atLeast"/>
        <w:rPr>
          <w:rFonts w:ascii="Miriam" w:hAnsi="Miriam" w:cs="Guttman Keren" w:hint="cs"/>
          <w:b/>
          <w:bCs/>
          <w:sz w:val="22"/>
          <w:szCs w:val="22"/>
          <w:rtl/>
        </w:rPr>
      </w:pPr>
    </w:p>
    <w:p w14:paraId="3E401A26" w14:textId="77777777" w:rsidR="006F3150" w:rsidRPr="00D66138" w:rsidRDefault="00436601" w:rsidP="002B66B7">
      <w:pPr>
        <w:bidi/>
        <w:spacing w:before="0" w:line="340" w:lineRule="atLeast"/>
        <w:rPr>
          <w:rFonts w:ascii="Miriam" w:hAnsi="Miriam" w:cs="Guttman Keren" w:hint="cs"/>
          <w:b/>
          <w:bCs/>
          <w:sz w:val="22"/>
          <w:szCs w:val="22"/>
          <w:rtl/>
        </w:rPr>
      </w:pPr>
      <w:r w:rsidRPr="00D66138">
        <w:rPr>
          <w:rFonts w:ascii="Miriam" w:hAnsi="Miriam" w:cs="Guttman Keren" w:hint="cs"/>
          <w:b/>
          <w:bCs/>
          <w:sz w:val="22"/>
          <w:szCs w:val="22"/>
          <w:rtl/>
        </w:rPr>
        <w:t xml:space="preserve">סעיף ד </w:t>
      </w:r>
      <w:r w:rsidR="006F3150" w:rsidRPr="00D66138">
        <w:rPr>
          <w:rFonts w:ascii="Miriam" w:hAnsi="Miriam" w:cs="Guttman Keren" w:hint="cs"/>
          <w:b/>
          <w:bCs/>
          <w:sz w:val="22"/>
          <w:szCs w:val="22"/>
          <w:rtl/>
        </w:rPr>
        <w:t xml:space="preserve">איסור השפוד </w:t>
      </w:r>
    </w:p>
    <w:p w14:paraId="3C37F0E8" w14:textId="77777777" w:rsidR="006F3150" w:rsidRPr="00D66138" w:rsidRDefault="006F3150" w:rsidP="002B66B7">
      <w:pPr>
        <w:bidi/>
        <w:spacing w:before="0" w:line="340" w:lineRule="atLeast"/>
        <w:rPr>
          <w:rFonts w:ascii="Miriam" w:hAnsi="Miriam" w:cs="Guttman Keren" w:hint="cs"/>
          <w:sz w:val="22"/>
          <w:szCs w:val="22"/>
          <w:rtl/>
        </w:rPr>
      </w:pPr>
      <w:r w:rsidRPr="00D66138">
        <w:rPr>
          <w:rFonts w:ascii="Miriam" w:hAnsi="Miriam" w:cs="Guttman Keren" w:hint="cs"/>
          <w:sz w:val="22"/>
          <w:szCs w:val="22"/>
          <w:rtl/>
        </w:rPr>
        <w:t xml:space="preserve">עי' ר"ן [מא: בדפי הרי"ף סוד"ה ומיהו 'הקשה הראב"ד'], רא"ש סי' לו [ליד אות קפד] עי' חדושי הרשב"א קיב. ד"ה ולענין השפוד, עי' תורת הבית הארוך ב"ד ש"ד לה. 'ולענין השפוד', עי' בדק הבית לו: 'עוד כתב שהשפוד', עי"ש במשמרת הבית </w:t>
      </w:r>
    </w:p>
    <w:p w14:paraId="4921CA99" w14:textId="77777777" w:rsidR="006F3150" w:rsidRPr="00D66138" w:rsidRDefault="006F3150" w:rsidP="002B66B7">
      <w:pPr>
        <w:bidi/>
        <w:spacing w:before="0" w:line="340" w:lineRule="atLeast"/>
        <w:rPr>
          <w:rFonts w:ascii="Miriam" w:hAnsi="Miriam" w:cs="Guttman Keren" w:hint="cs"/>
          <w:sz w:val="22"/>
          <w:szCs w:val="22"/>
          <w:rtl/>
        </w:rPr>
      </w:pPr>
      <w:r w:rsidRPr="00D66138">
        <w:rPr>
          <w:rFonts w:ascii="Miriam" w:hAnsi="Miriam" w:cs="Guttman Keren" w:hint="cs"/>
          <w:b/>
          <w:bCs/>
          <w:sz w:val="22"/>
          <w:szCs w:val="22"/>
          <w:rtl/>
        </w:rPr>
        <w:t>בשיטת הראב"ד</w:t>
      </w:r>
      <w:r w:rsidRPr="00D66138">
        <w:rPr>
          <w:rFonts w:ascii="Miriam" w:hAnsi="Miriam" w:cs="Guttman Keren" w:hint="cs"/>
          <w:sz w:val="22"/>
          <w:szCs w:val="22"/>
          <w:rtl/>
        </w:rPr>
        <w:t xml:space="preserve"> עי' בחי' הרשב"א שהביא את כל לשונו, ויש לדון האם נאסר על האש כשפסקה פליטתו, עי' היטב בר"ן, עי' בספר הארוך מש"ך</w:t>
      </w:r>
    </w:p>
    <w:p w14:paraId="30663303" w14:textId="77777777" w:rsidR="006F3150" w:rsidRPr="00D66138" w:rsidRDefault="006F3150" w:rsidP="002B66B7">
      <w:pPr>
        <w:bidi/>
        <w:spacing w:before="0" w:line="340" w:lineRule="atLeast"/>
        <w:rPr>
          <w:rFonts w:ascii="Miriam" w:hAnsi="Miriam" w:cs="Guttman Keren" w:hint="cs"/>
          <w:sz w:val="22"/>
          <w:szCs w:val="22"/>
          <w:rtl/>
        </w:rPr>
      </w:pPr>
      <w:r w:rsidRPr="00D66138">
        <w:rPr>
          <w:rFonts w:ascii="Miriam" w:hAnsi="Miriam" w:cs="Guttman Keren" w:hint="cs"/>
          <w:b/>
          <w:bCs/>
          <w:sz w:val="22"/>
          <w:szCs w:val="22"/>
          <w:rtl/>
        </w:rPr>
        <w:t>שיטת הרמב"ן</w:t>
      </w:r>
      <w:r w:rsidRPr="00D66138">
        <w:rPr>
          <w:rFonts w:ascii="Miriam" w:hAnsi="Miriam" w:cs="Guttman Keren" w:hint="cs"/>
          <w:sz w:val="22"/>
          <w:szCs w:val="22"/>
          <w:rtl/>
        </w:rPr>
        <w:t xml:space="preserve"> עי' בר"ן בשם הרמב"ן [בחידושיו] והרא"ה [מקורו מחי' הרא"ה, אך עי' בבדה"ב שכתב באופ"א], דהשפוד אסור והבשר מותר, ויש לדון לשיטתם האך שייך כבכ"פ אף כשהסירו מהאש, עי' בר"ן, וכ"נ בשלטי גיבורים, אך עי' היטב במשמרת הבית</w:t>
      </w:r>
    </w:p>
    <w:p w14:paraId="5BBFD55A" w14:textId="77777777" w:rsidR="006F3150" w:rsidRPr="00D66138" w:rsidRDefault="006F3150" w:rsidP="002B66B7">
      <w:pPr>
        <w:bidi/>
        <w:spacing w:before="0" w:line="340" w:lineRule="atLeast"/>
        <w:rPr>
          <w:rFonts w:ascii="Miriam" w:hAnsi="Miriam" w:cs="Guttman Keren" w:hint="cs"/>
          <w:sz w:val="22"/>
          <w:szCs w:val="22"/>
          <w:rtl/>
        </w:rPr>
      </w:pPr>
      <w:r w:rsidRPr="00D66138">
        <w:rPr>
          <w:rFonts w:ascii="Miriam" w:hAnsi="Miriam" w:cs="Guttman Keren" w:hint="cs"/>
          <w:sz w:val="22"/>
          <w:szCs w:val="22"/>
          <w:rtl/>
        </w:rPr>
        <w:t>עי' רא"ש דהשפוד אינו נאסר, ועי' בר"ן שכ"כ מטעם אחר, ועי' בחי' הרשב"א שנסתפק בסברות אלו</w:t>
      </w:r>
    </w:p>
    <w:p w14:paraId="6968C0AC" w14:textId="77777777" w:rsidR="006F3150" w:rsidRPr="00D66138" w:rsidRDefault="006F3150" w:rsidP="002B66B7">
      <w:pPr>
        <w:bidi/>
        <w:spacing w:before="0" w:line="340" w:lineRule="atLeast"/>
        <w:rPr>
          <w:rFonts w:ascii="Miriam" w:hAnsi="Miriam" w:cs="Guttman Keren" w:hint="cs"/>
          <w:sz w:val="22"/>
          <w:szCs w:val="22"/>
          <w:rtl/>
        </w:rPr>
      </w:pPr>
      <w:r w:rsidRPr="00D66138">
        <w:rPr>
          <w:rFonts w:ascii="Miriam" w:hAnsi="Miriam" w:cs="Guttman Keren" w:hint="cs"/>
          <w:b/>
          <w:bCs/>
          <w:sz w:val="22"/>
          <w:szCs w:val="22"/>
          <w:rtl/>
        </w:rPr>
        <w:t>שו"ע סעי' ד דעה ב</w:t>
      </w:r>
      <w:r w:rsidRPr="00D66138">
        <w:rPr>
          <w:rFonts w:ascii="Miriam" w:hAnsi="Miriam" w:cs="Guttman Keren" w:hint="cs"/>
          <w:sz w:val="22"/>
          <w:szCs w:val="22"/>
          <w:rtl/>
        </w:rPr>
        <w:t xml:space="preserve"> הטעם דלא אמרינן בשפוד כבכ"פ </w:t>
      </w:r>
      <w:r w:rsidRPr="00D66138">
        <w:rPr>
          <w:rFonts w:ascii="Miriam" w:hAnsi="Miriam" w:cs="Guttman Keren"/>
          <w:sz w:val="22"/>
          <w:szCs w:val="22"/>
          <w:rtl/>
        </w:rPr>
        <w:t>–</w:t>
      </w:r>
      <w:r w:rsidRPr="00D66138">
        <w:rPr>
          <w:rFonts w:ascii="Miriam" w:hAnsi="Miriam" w:cs="Guttman Keren" w:hint="cs"/>
          <w:sz w:val="22"/>
          <w:szCs w:val="22"/>
          <w:rtl/>
        </w:rPr>
        <w:t xml:space="preserve"> עי' ש"ך כא, ועי' שפ"ד, וע"ע פר"ח כא באופ"א, ועי' גר"א טו טעם נוסף</w:t>
      </w:r>
    </w:p>
    <w:p w14:paraId="72B484A9" w14:textId="77777777" w:rsidR="006F3150" w:rsidRPr="00D66138" w:rsidRDefault="006F3150" w:rsidP="002B66B7">
      <w:pPr>
        <w:bidi/>
        <w:spacing w:before="0" w:line="340" w:lineRule="atLeast"/>
        <w:rPr>
          <w:rFonts w:ascii="Miriam" w:hAnsi="Miriam" w:cs="Guttman Keren" w:hint="cs"/>
          <w:sz w:val="22"/>
          <w:szCs w:val="22"/>
          <w:rtl/>
        </w:rPr>
      </w:pPr>
      <w:r w:rsidRPr="00D66138">
        <w:rPr>
          <w:rFonts w:ascii="Miriam" w:hAnsi="Miriam" w:cs="Guttman Keren" w:hint="cs"/>
          <w:b/>
          <w:bCs/>
          <w:sz w:val="22"/>
          <w:szCs w:val="22"/>
          <w:rtl/>
        </w:rPr>
        <w:t>דעה ג</w:t>
      </w:r>
      <w:r w:rsidRPr="00D66138">
        <w:rPr>
          <w:rFonts w:ascii="Miriam" w:hAnsi="Miriam" w:cs="Guttman Keren" w:hint="cs"/>
          <w:sz w:val="22"/>
          <w:szCs w:val="22"/>
          <w:rtl/>
        </w:rPr>
        <w:t xml:space="preserve"> עי' ש"ך כב שביאר ע"פ הרמב"ן ועי' בספרו הארוך, אמנם עי"ש שדעת הראב"ד כהעט"ז</w:t>
      </w:r>
    </w:p>
    <w:p w14:paraId="1252431B" w14:textId="77777777" w:rsidR="006F3150" w:rsidRPr="00D66138" w:rsidRDefault="006F3150" w:rsidP="002B66B7">
      <w:pPr>
        <w:bidi/>
        <w:spacing w:before="0" w:line="340" w:lineRule="atLeast"/>
        <w:rPr>
          <w:rFonts w:ascii="Miriam" w:hAnsi="Miriam" w:cs="Guttman Keren" w:hint="cs"/>
          <w:sz w:val="22"/>
          <w:szCs w:val="22"/>
          <w:rtl/>
        </w:rPr>
      </w:pPr>
      <w:r w:rsidRPr="00D66138">
        <w:rPr>
          <w:rFonts w:ascii="Miriam" w:hAnsi="Miriam" w:cs="Guttman Keren" w:hint="cs"/>
          <w:b/>
          <w:bCs/>
          <w:sz w:val="22"/>
          <w:szCs w:val="22"/>
          <w:rtl/>
        </w:rPr>
        <w:t>דעה ד</w:t>
      </w:r>
      <w:r w:rsidRPr="00D66138">
        <w:rPr>
          <w:rFonts w:ascii="Miriam" w:hAnsi="Miriam" w:cs="Guttman Keren" w:hint="cs"/>
          <w:sz w:val="22"/>
          <w:szCs w:val="22"/>
          <w:rtl/>
        </w:rPr>
        <w:t xml:space="preserve"> עי' ט"ז סק"ט חלק עם הב"ח, עי' פר"ח כג [על הגליון] שנקט כט"ז</w:t>
      </w:r>
    </w:p>
    <w:p w14:paraId="78E51216" w14:textId="77777777" w:rsidR="006F3150" w:rsidRPr="00D66138" w:rsidRDefault="006F3150" w:rsidP="002B66B7">
      <w:pPr>
        <w:bidi/>
        <w:spacing w:before="0" w:line="340" w:lineRule="atLeast"/>
        <w:rPr>
          <w:rFonts w:ascii="Miriam" w:hAnsi="Miriam" w:cs="Guttman Keren" w:hint="cs"/>
          <w:sz w:val="22"/>
          <w:szCs w:val="22"/>
          <w:rtl/>
        </w:rPr>
      </w:pPr>
      <w:r w:rsidRPr="00D66138">
        <w:rPr>
          <w:rFonts w:ascii="Miriam" w:hAnsi="Miriam" w:cs="Guttman Keren" w:hint="cs"/>
          <w:sz w:val="22"/>
          <w:szCs w:val="22"/>
          <w:rtl/>
        </w:rPr>
        <w:lastRenderedPageBreak/>
        <w:t>עי' ש"ך כג ט"ז י שנחלקו בדעת מהרש"ל, ועי' שפ"ד שתמה על הש"ך</w:t>
      </w:r>
    </w:p>
    <w:p w14:paraId="06F3C770" w14:textId="77777777" w:rsidR="006F3150" w:rsidRPr="00D66138" w:rsidRDefault="006F3150" w:rsidP="002B66B7">
      <w:pPr>
        <w:bidi/>
        <w:spacing w:before="0" w:line="340" w:lineRule="atLeast"/>
        <w:rPr>
          <w:rFonts w:ascii="Miriam" w:hAnsi="Miriam" w:cs="Guttman Keren" w:hint="cs"/>
          <w:b/>
          <w:bCs/>
          <w:sz w:val="22"/>
          <w:szCs w:val="22"/>
          <w:rtl/>
        </w:rPr>
      </w:pPr>
    </w:p>
    <w:p w14:paraId="5136C776" w14:textId="77777777" w:rsidR="00505C14" w:rsidRPr="00D66138" w:rsidRDefault="00505C14" w:rsidP="002B66B7">
      <w:pPr>
        <w:bidi/>
        <w:spacing w:before="0" w:line="340" w:lineRule="atLeast"/>
        <w:rPr>
          <w:rFonts w:ascii="Miriam" w:hAnsi="Miriam" w:cs="Guttman Keren" w:hint="cs"/>
          <w:b/>
          <w:bCs/>
          <w:sz w:val="22"/>
          <w:szCs w:val="22"/>
          <w:rtl/>
        </w:rPr>
      </w:pPr>
      <w:r w:rsidRPr="00D66138">
        <w:rPr>
          <w:rFonts w:ascii="Miriam" w:hAnsi="Miriam" w:cs="Guttman Keren" w:hint="cs"/>
          <w:b/>
          <w:bCs/>
          <w:sz w:val="22"/>
          <w:szCs w:val="22"/>
          <w:rtl/>
        </w:rPr>
        <w:t>סעיפים ה' ו'</w:t>
      </w:r>
    </w:p>
    <w:p w14:paraId="3D8EE76A" w14:textId="77777777" w:rsidR="00505C14" w:rsidRPr="00D66138" w:rsidRDefault="00505C14" w:rsidP="002B66B7">
      <w:pPr>
        <w:bidi/>
        <w:spacing w:before="0" w:line="340" w:lineRule="atLeast"/>
        <w:rPr>
          <w:rFonts w:ascii="Miriam" w:hAnsi="Miriam" w:cs="Guttman Keren" w:hint="cs"/>
          <w:sz w:val="22"/>
          <w:szCs w:val="22"/>
          <w:rtl/>
        </w:rPr>
      </w:pPr>
      <w:r w:rsidRPr="00D66138">
        <w:rPr>
          <w:rFonts w:ascii="Miriam" w:hAnsi="Miriam" w:cs="Guttman Keren" w:hint="cs"/>
          <w:sz w:val="22"/>
          <w:szCs w:val="22"/>
          <w:rtl/>
        </w:rPr>
        <w:t xml:space="preserve">גמ' חולין קיב. 'א"ר נחמן אמר שמואל ככר' </w:t>
      </w:r>
      <w:r w:rsidRPr="00D66138">
        <w:rPr>
          <w:rFonts w:ascii="Miriam" w:hAnsi="Miriam" w:cs="Guttman Keren"/>
          <w:sz w:val="22"/>
          <w:szCs w:val="22"/>
          <w:rtl/>
        </w:rPr>
        <w:t>–</w:t>
      </w:r>
      <w:r w:rsidRPr="00D66138">
        <w:rPr>
          <w:rFonts w:ascii="Miriam" w:hAnsi="Miriam" w:cs="Guttman Keren" w:hint="cs"/>
          <w:sz w:val="22"/>
          <w:szCs w:val="22"/>
          <w:rtl/>
        </w:rPr>
        <w:t xml:space="preserve"> קיב: 'א"ר נחמן דגים', קיא: 'ואי איכא בי דוגי', רא"ש סי' לה, לו [עד 'א"ר נחמן אמר שמואל דגים'], רי"ף, ר"ן [בשתי הסוגיות] תורת הבית הארוך ש"ג פ. 'א"ר נחמן אמר שמואל ככר' </w:t>
      </w:r>
      <w:r w:rsidRPr="00D66138">
        <w:rPr>
          <w:rFonts w:ascii="Miriam" w:hAnsi="Miriam" w:cs="Guttman Keren"/>
          <w:sz w:val="22"/>
          <w:szCs w:val="22"/>
          <w:rtl/>
        </w:rPr>
        <w:t>–</w:t>
      </w:r>
      <w:r w:rsidRPr="00D66138">
        <w:rPr>
          <w:rFonts w:ascii="Miriam" w:hAnsi="Miriam" w:cs="Guttman Keren" w:hint="cs"/>
          <w:sz w:val="22"/>
          <w:szCs w:val="22"/>
          <w:rtl/>
        </w:rPr>
        <w:t xml:space="preserve"> פא:, בדק הבית ומשמרת הבית שם, תורת הבית הקצר ['בשר שצולין' </w:t>
      </w:r>
      <w:r w:rsidRPr="00D66138">
        <w:rPr>
          <w:rFonts w:ascii="Miriam" w:hAnsi="Miriam" w:cs="Guttman Keren"/>
          <w:sz w:val="22"/>
          <w:szCs w:val="22"/>
          <w:rtl/>
        </w:rPr>
        <w:t>–</w:t>
      </w:r>
      <w:r w:rsidRPr="00D66138">
        <w:rPr>
          <w:rFonts w:ascii="Miriam" w:hAnsi="Miriam" w:cs="Guttman Keren" w:hint="cs"/>
          <w:sz w:val="22"/>
          <w:szCs w:val="22"/>
          <w:rtl/>
        </w:rPr>
        <w:t xml:space="preserve"> 'גיד הנשה'] ע"ע בחי' הרשב"א, ובחי' הרמב"ן קיב., עי' </w:t>
      </w:r>
      <w:r w:rsidRPr="00D66138">
        <w:rPr>
          <w:rFonts w:ascii="Miriam" w:hAnsi="Miriam" w:cs="Guttman Keren"/>
          <w:sz w:val="22"/>
          <w:szCs w:val="22"/>
          <w:rtl/>
        </w:rPr>
        <w:t xml:space="preserve">רמב"ם </w:t>
      </w:r>
      <w:r w:rsidRPr="00D66138">
        <w:rPr>
          <w:rFonts w:ascii="Miriam" w:hAnsi="Miriam" w:cs="Guttman Keren" w:hint="cs"/>
          <w:sz w:val="22"/>
          <w:szCs w:val="22"/>
          <w:rtl/>
        </w:rPr>
        <w:t xml:space="preserve">הל' </w:t>
      </w:r>
      <w:r w:rsidRPr="00D66138">
        <w:rPr>
          <w:rFonts w:ascii="Miriam" w:hAnsi="Miriam" w:cs="Guttman Keren"/>
          <w:sz w:val="22"/>
          <w:szCs w:val="22"/>
          <w:rtl/>
        </w:rPr>
        <w:t xml:space="preserve">מאכלות אסורות </w:t>
      </w:r>
      <w:r w:rsidRPr="00D66138">
        <w:rPr>
          <w:rFonts w:ascii="Miriam" w:hAnsi="Miriam" w:cs="Guttman Keren" w:hint="cs"/>
          <w:sz w:val="22"/>
          <w:szCs w:val="22"/>
          <w:rtl/>
        </w:rPr>
        <w:t>פ"</w:t>
      </w:r>
      <w:r w:rsidRPr="00D66138">
        <w:rPr>
          <w:rFonts w:ascii="Miriam" w:hAnsi="Miriam" w:cs="Guttman Keren"/>
          <w:sz w:val="22"/>
          <w:szCs w:val="22"/>
          <w:rtl/>
        </w:rPr>
        <w:t xml:space="preserve">ו, </w:t>
      </w:r>
      <w:r w:rsidRPr="00D66138">
        <w:rPr>
          <w:rFonts w:ascii="Miriam" w:hAnsi="Miriam" w:cs="Guttman Keren" w:hint="cs"/>
          <w:sz w:val="22"/>
          <w:szCs w:val="22"/>
          <w:rtl/>
        </w:rPr>
        <w:t xml:space="preserve">הל' </w:t>
      </w:r>
      <w:r w:rsidRPr="00D66138">
        <w:rPr>
          <w:rFonts w:ascii="Miriam" w:hAnsi="Miriam" w:cs="Guttman Keren"/>
          <w:sz w:val="22"/>
          <w:szCs w:val="22"/>
          <w:rtl/>
        </w:rPr>
        <w:t>טו</w:t>
      </w:r>
      <w:r w:rsidRPr="00D66138">
        <w:rPr>
          <w:rFonts w:ascii="Miriam" w:hAnsi="Miriam" w:cs="Guttman Keren" w:hint="cs"/>
          <w:sz w:val="22"/>
          <w:szCs w:val="22"/>
          <w:rtl/>
        </w:rPr>
        <w:t>/ז, עי"ש במ"מ</w:t>
      </w:r>
    </w:p>
    <w:p w14:paraId="2E50966A" w14:textId="77777777" w:rsidR="00505C14" w:rsidRPr="00D66138" w:rsidRDefault="00505C14" w:rsidP="002B66B7">
      <w:pPr>
        <w:bidi/>
        <w:spacing w:before="0" w:line="340" w:lineRule="atLeast"/>
        <w:rPr>
          <w:rFonts w:ascii="Miriam" w:hAnsi="Miriam" w:cs="Guttman Keren" w:hint="cs"/>
          <w:sz w:val="22"/>
          <w:szCs w:val="22"/>
          <w:rtl/>
        </w:rPr>
      </w:pPr>
      <w:r w:rsidRPr="00D66138">
        <w:rPr>
          <w:rFonts w:ascii="Miriam" w:hAnsi="Miriam" w:cs="Guttman Keren" w:hint="cs"/>
          <w:b/>
          <w:bCs/>
          <w:sz w:val="22"/>
          <w:szCs w:val="22"/>
          <w:rtl/>
        </w:rPr>
        <w:t>בגמ' והנ"מ דאסמיק</w:t>
      </w:r>
      <w:r w:rsidRPr="00D66138">
        <w:rPr>
          <w:rFonts w:ascii="Miriam" w:hAnsi="Miriam" w:cs="Guttman Keren" w:hint="cs"/>
          <w:sz w:val="22"/>
          <w:szCs w:val="22"/>
          <w:rtl/>
        </w:rPr>
        <w:t xml:space="preserve"> - עי' רש"י והיינו כדלעיל צג: אומצא דאסמיק, עי"ש ברש"י, וכ"כ  ר"ג כאן, אמנם שאר הראשונים פירשוהו ביחס לככר</w:t>
      </w:r>
    </w:p>
    <w:p w14:paraId="64A7303B" w14:textId="77777777" w:rsidR="003A73E2" w:rsidRPr="00D66138" w:rsidRDefault="00505C14" w:rsidP="002B66B7">
      <w:pPr>
        <w:bidi/>
        <w:spacing w:before="0" w:line="340" w:lineRule="atLeast"/>
        <w:rPr>
          <w:rFonts w:ascii="Miriam" w:hAnsi="Miriam" w:cs="Guttman Keren" w:hint="cs"/>
          <w:sz w:val="22"/>
          <w:szCs w:val="22"/>
          <w:rtl/>
        </w:rPr>
      </w:pPr>
      <w:r w:rsidRPr="00D66138">
        <w:rPr>
          <w:rFonts w:ascii="Miriam" w:hAnsi="Miriam" w:cs="Guttman Keren" w:hint="cs"/>
          <w:b/>
          <w:bCs/>
          <w:sz w:val="22"/>
          <w:szCs w:val="22"/>
          <w:rtl/>
        </w:rPr>
        <w:t>שיעור בישול הבשר בחותך ע"ג הככר -</w:t>
      </w:r>
      <w:r w:rsidRPr="00D66138">
        <w:rPr>
          <w:rFonts w:ascii="Miriam" w:hAnsi="Miriam" w:cs="Guttman Keren" w:hint="cs"/>
          <w:sz w:val="22"/>
          <w:szCs w:val="22"/>
          <w:rtl/>
        </w:rPr>
        <w:t xml:space="preserve"> עי' ר"ן וכ"כ בבדק הבית, [ע"ע רא"ש פ"ג סי' יט בסמוך לאות ג מעיו"ט] אמנם עי' בתוה"ב הארוך והקצר בתחילת הענין, ועי' מש"כ הרשב"א בחידושיו ['ראוי לאכילה לרוב בני אדם'] ועי' בחי' הרמב"ן, ובהג"א, דאיירי בכל צרכו</w:t>
      </w:r>
    </w:p>
    <w:p w14:paraId="7CF22B76" w14:textId="77777777" w:rsidR="00505C14" w:rsidRPr="00D66138" w:rsidRDefault="00505C14" w:rsidP="002B66B7">
      <w:pPr>
        <w:bidi/>
        <w:spacing w:before="0" w:line="340" w:lineRule="atLeast"/>
        <w:rPr>
          <w:rFonts w:ascii="Miriam" w:hAnsi="Miriam" w:cs="Guttman Keren" w:hint="cs"/>
          <w:sz w:val="22"/>
          <w:szCs w:val="22"/>
          <w:rtl/>
        </w:rPr>
      </w:pPr>
      <w:r w:rsidRPr="00D66138">
        <w:rPr>
          <w:rFonts w:ascii="Miriam" w:hAnsi="Miriam" w:cs="Guttman Keren" w:hint="cs"/>
          <w:b/>
          <w:bCs/>
          <w:sz w:val="22"/>
          <w:szCs w:val="22"/>
          <w:rtl/>
        </w:rPr>
        <w:t>טעמו של שמואל דאוסר האם חושש לדם גמור</w:t>
      </w:r>
      <w:r w:rsidRPr="00D66138">
        <w:rPr>
          <w:rFonts w:ascii="Miriam" w:hAnsi="Miriam" w:cs="Guttman Keren" w:hint="cs"/>
          <w:sz w:val="22"/>
          <w:szCs w:val="22"/>
          <w:rtl/>
        </w:rPr>
        <w:t xml:space="preserve"> </w:t>
      </w:r>
      <w:r w:rsidRPr="00D66138">
        <w:rPr>
          <w:rFonts w:ascii="Miriam" w:hAnsi="Miriam" w:cs="Guttman Keren"/>
          <w:sz w:val="22"/>
          <w:szCs w:val="22"/>
          <w:rtl/>
        </w:rPr>
        <w:t>–</w:t>
      </w:r>
      <w:r w:rsidRPr="00D66138">
        <w:rPr>
          <w:rFonts w:ascii="Miriam" w:hAnsi="Miriam" w:cs="Guttman Keren" w:hint="cs"/>
          <w:sz w:val="22"/>
          <w:szCs w:val="22"/>
          <w:rtl/>
        </w:rPr>
        <w:t xml:space="preserve"> עי' רש"י ד"ה והנ"מ, ובע"ב ד"ה שאני, עי' רא"ש בפ"ק שם, ועי' בתוה"ב הארוך דהוי ספק דם, [ועי' במשה"ב שהוכיח מהרמב"ן] אך עי"ש מהראב"ד דפליג, וכן בבדה"ב, וכן מבואר בר"ן דהוי מצד מראית העין</w:t>
      </w:r>
    </w:p>
    <w:p w14:paraId="717A3A83" w14:textId="77777777" w:rsidR="00505C14" w:rsidRPr="00D66138" w:rsidRDefault="00505C14" w:rsidP="002B66B7">
      <w:pPr>
        <w:bidi/>
        <w:spacing w:before="0" w:line="340" w:lineRule="atLeast"/>
        <w:rPr>
          <w:rFonts w:ascii="Miriam" w:hAnsi="Miriam" w:cs="Guttman Keren" w:hint="cs"/>
          <w:sz w:val="22"/>
          <w:szCs w:val="22"/>
          <w:rtl/>
        </w:rPr>
      </w:pPr>
      <w:r w:rsidRPr="00D66138">
        <w:rPr>
          <w:rFonts w:ascii="Miriam" w:hAnsi="Miriam" w:cs="Guttman Keren" w:hint="cs"/>
          <w:b/>
          <w:bCs/>
          <w:sz w:val="22"/>
          <w:szCs w:val="22"/>
          <w:rtl/>
        </w:rPr>
        <w:t>ביאור סברת חמר בשר</w:t>
      </w:r>
      <w:r w:rsidRPr="00D66138">
        <w:rPr>
          <w:rFonts w:ascii="Miriam" w:hAnsi="Miriam" w:cs="Guttman Keren" w:hint="cs"/>
          <w:sz w:val="22"/>
          <w:szCs w:val="22"/>
          <w:rtl/>
        </w:rPr>
        <w:t xml:space="preserve"> </w:t>
      </w:r>
      <w:r w:rsidRPr="00D66138">
        <w:rPr>
          <w:rFonts w:ascii="Miriam" w:hAnsi="Miriam" w:cs="Guttman Keren"/>
          <w:sz w:val="22"/>
          <w:szCs w:val="22"/>
          <w:rtl/>
        </w:rPr>
        <w:t>–</w:t>
      </w:r>
      <w:r w:rsidRPr="00D66138">
        <w:rPr>
          <w:rFonts w:ascii="Miriam" w:hAnsi="Miriam" w:cs="Guttman Keren" w:hint="cs"/>
          <w:sz w:val="22"/>
          <w:szCs w:val="22"/>
          <w:rtl/>
        </w:rPr>
        <w:t xml:space="preserve"> עי' בתוה"ב הארוך בשם הראב"ד, אך עי"ש מש"כ הרשב"א בהשגתו על הראב"ד בביאור מחלוקת רבא ושמואל</w:t>
      </w:r>
    </w:p>
    <w:p w14:paraId="79239C1D" w14:textId="77777777" w:rsidR="00505C14" w:rsidRPr="00D66138" w:rsidRDefault="00505C14" w:rsidP="002B66B7">
      <w:pPr>
        <w:bidi/>
        <w:spacing w:before="0" w:line="340" w:lineRule="atLeast"/>
        <w:rPr>
          <w:rFonts w:ascii="Miriam" w:hAnsi="Miriam" w:cs="Guttman Keren" w:hint="cs"/>
          <w:sz w:val="22"/>
          <w:szCs w:val="22"/>
          <w:rtl/>
        </w:rPr>
      </w:pPr>
      <w:r w:rsidRPr="00D66138">
        <w:rPr>
          <w:rFonts w:ascii="Miriam" w:hAnsi="Miriam" w:cs="Guttman Keren" w:hint="cs"/>
          <w:b/>
          <w:bCs/>
          <w:sz w:val="22"/>
          <w:szCs w:val="22"/>
          <w:rtl/>
        </w:rPr>
        <w:t>שיעור הבישול לגבי בשר ע"ג כלי</w:t>
      </w:r>
      <w:r w:rsidRPr="00D66138">
        <w:rPr>
          <w:rFonts w:ascii="Miriam" w:hAnsi="Miriam" w:cs="Guttman Keren" w:hint="cs"/>
          <w:sz w:val="22"/>
          <w:szCs w:val="22"/>
          <w:rtl/>
        </w:rPr>
        <w:t xml:space="preserve"> </w:t>
      </w:r>
      <w:r w:rsidRPr="00D66138">
        <w:rPr>
          <w:rFonts w:ascii="Miriam" w:hAnsi="Miriam" w:cs="Guttman Keren"/>
          <w:sz w:val="22"/>
          <w:szCs w:val="22"/>
          <w:rtl/>
        </w:rPr>
        <w:t>–</w:t>
      </w:r>
      <w:r w:rsidRPr="00D66138">
        <w:rPr>
          <w:rFonts w:ascii="Miriam" w:hAnsi="Miriam" w:cs="Guttman Keren" w:hint="cs"/>
          <w:sz w:val="22"/>
          <w:szCs w:val="22"/>
          <w:rtl/>
        </w:rPr>
        <w:t xml:space="preserve"> עי' תוה"ב הארוך 'אבל בי דוגי', וכ"כ בחידושיו [עי"ש היטב בטעמא דמוקי בהכי] אך עי' מש"כ בקצר, [צ"ע האם טעם ההיתר בכה"ג מחמת מלח], ועי' יד יהודה פיה"א יג</w:t>
      </w:r>
    </w:p>
    <w:p w14:paraId="6628ED5C" w14:textId="77777777" w:rsidR="00505C14" w:rsidRPr="00D66138" w:rsidRDefault="00505C14" w:rsidP="002B66B7">
      <w:pPr>
        <w:bidi/>
        <w:spacing w:before="0" w:line="340" w:lineRule="atLeast"/>
        <w:rPr>
          <w:rFonts w:ascii="Miriam" w:hAnsi="Miriam" w:cs="Guttman Keren" w:hint="cs"/>
          <w:sz w:val="22"/>
          <w:szCs w:val="22"/>
          <w:rtl/>
        </w:rPr>
      </w:pPr>
      <w:r w:rsidRPr="00D66138">
        <w:rPr>
          <w:rFonts w:ascii="Miriam" w:hAnsi="Miriam" w:cs="Guttman Keren" w:hint="cs"/>
          <w:b/>
          <w:bCs/>
          <w:sz w:val="22"/>
          <w:szCs w:val="22"/>
          <w:rtl/>
        </w:rPr>
        <w:t xml:space="preserve">טעמיה דרב אשי </w:t>
      </w:r>
      <w:r w:rsidRPr="00D66138">
        <w:rPr>
          <w:rFonts w:ascii="Miriam" w:hAnsi="Miriam" w:cs="Guttman Keren" w:hint="cs"/>
          <w:sz w:val="22"/>
          <w:szCs w:val="22"/>
          <w:rtl/>
        </w:rPr>
        <w:t xml:space="preserve">דמחמיר </w:t>
      </w:r>
      <w:r w:rsidRPr="00D66138">
        <w:rPr>
          <w:rFonts w:ascii="Miriam" w:hAnsi="Miriam" w:cs="Guttman Keren"/>
          <w:sz w:val="22"/>
          <w:szCs w:val="22"/>
          <w:rtl/>
        </w:rPr>
        <w:t>–</w:t>
      </w:r>
      <w:r w:rsidRPr="00D66138">
        <w:rPr>
          <w:rFonts w:ascii="Miriam" w:hAnsi="Miriam" w:cs="Guttman Keren" w:hint="cs"/>
          <w:sz w:val="22"/>
          <w:szCs w:val="22"/>
          <w:rtl/>
        </w:rPr>
        <w:t xml:space="preserve"> עי' רשב"א משמיה דהראב"ד משום דכנוס, וכ"כ הר"ן, אולם הרשב"א פליג</w:t>
      </w:r>
    </w:p>
    <w:p w14:paraId="4B26C0C2" w14:textId="77777777" w:rsidR="00505C14" w:rsidRPr="00D66138" w:rsidRDefault="00505C14" w:rsidP="002B66B7">
      <w:pPr>
        <w:bidi/>
        <w:spacing w:before="0" w:line="340" w:lineRule="atLeast"/>
        <w:rPr>
          <w:rFonts w:ascii="Miriam" w:hAnsi="Miriam" w:cs="Guttman Keren" w:hint="cs"/>
          <w:sz w:val="22"/>
          <w:szCs w:val="22"/>
          <w:rtl/>
        </w:rPr>
      </w:pPr>
      <w:r w:rsidRPr="00D66138">
        <w:rPr>
          <w:rFonts w:ascii="Miriam" w:hAnsi="Miriam" w:cs="Guttman Keren" w:hint="cs"/>
          <w:b/>
          <w:bCs/>
          <w:sz w:val="22"/>
          <w:szCs w:val="22"/>
          <w:rtl/>
        </w:rPr>
        <w:t>היתר תרי גללי דמלחא</w:t>
      </w:r>
      <w:r w:rsidRPr="00D66138">
        <w:rPr>
          <w:rFonts w:ascii="Miriam" w:hAnsi="Miriam" w:cs="Guttman Keren" w:hint="cs"/>
          <w:sz w:val="22"/>
          <w:szCs w:val="22"/>
          <w:rtl/>
        </w:rPr>
        <w:t xml:space="preserve"> </w:t>
      </w:r>
      <w:r w:rsidRPr="00D66138">
        <w:rPr>
          <w:rFonts w:ascii="Miriam" w:hAnsi="Miriam" w:cs="Guttman Keren"/>
          <w:sz w:val="22"/>
          <w:szCs w:val="22"/>
          <w:rtl/>
        </w:rPr>
        <w:t>–</w:t>
      </w:r>
      <w:r w:rsidRPr="00D66138">
        <w:rPr>
          <w:rFonts w:ascii="Miriam" w:hAnsi="Miriam" w:cs="Guttman Keren" w:hint="cs"/>
          <w:sz w:val="22"/>
          <w:szCs w:val="22"/>
          <w:rtl/>
        </w:rPr>
        <w:t xml:space="preserve"> ביאור האופן והטעם דסמכינן עליה </w:t>
      </w:r>
      <w:r w:rsidRPr="00D66138">
        <w:rPr>
          <w:rFonts w:ascii="Miriam" w:hAnsi="Miriam" w:cs="Guttman Keren"/>
          <w:sz w:val="22"/>
          <w:szCs w:val="22"/>
          <w:rtl/>
        </w:rPr>
        <w:t>–</w:t>
      </w:r>
      <w:r w:rsidRPr="00D66138">
        <w:rPr>
          <w:rFonts w:ascii="Miriam" w:hAnsi="Miriam" w:cs="Guttman Keren" w:hint="cs"/>
          <w:sz w:val="22"/>
          <w:szCs w:val="22"/>
          <w:rtl/>
        </w:rPr>
        <w:t xml:space="preserve"> עי' היטב בר"ן, ועי' בתוה"ב בסוף דבריו, ועי"ש בבדה"ב ומשה"ב שנחלקו בזה</w:t>
      </w:r>
    </w:p>
    <w:p w14:paraId="28BDA041" w14:textId="77777777" w:rsidR="00505C14" w:rsidRPr="00D66138" w:rsidRDefault="00505C14" w:rsidP="002B66B7">
      <w:pPr>
        <w:bidi/>
        <w:spacing w:before="0" w:line="340" w:lineRule="atLeast"/>
        <w:rPr>
          <w:rFonts w:ascii="Miriam" w:hAnsi="Miriam" w:cs="Guttman Keren" w:hint="cs"/>
          <w:sz w:val="22"/>
          <w:szCs w:val="22"/>
          <w:rtl/>
        </w:rPr>
      </w:pPr>
      <w:r w:rsidRPr="00D66138">
        <w:rPr>
          <w:rFonts w:ascii="Miriam" w:hAnsi="Miriam" w:cs="Guttman Keren" w:hint="cs"/>
          <w:sz w:val="22"/>
          <w:szCs w:val="22"/>
          <w:rtl/>
        </w:rPr>
        <w:t>בשיטת הרי"ף הרמב"ם והרא"ש בזה עי' במ"מ הל' טו, אולם עי' במשה"ב שהוכיח מהרמב"ם כשיטתו</w:t>
      </w:r>
    </w:p>
    <w:p w14:paraId="0DB9A5EC" w14:textId="77777777" w:rsidR="00A13F1F" w:rsidRDefault="00A13F1F" w:rsidP="002B66B7">
      <w:pPr>
        <w:bidi/>
        <w:spacing w:before="0" w:line="340" w:lineRule="atLeast"/>
        <w:rPr>
          <w:rFonts w:ascii="Miriam" w:hAnsi="Miriam" w:cs="Guttman Keren" w:hint="cs"/>
          <w:b/>
          <w:bCs/>
          <w:sz w:val="22"/>
          <w:szCs w:val="22"/>
          <w:rtl/>
        </w:rPr>
      </w:pPr>
    </w:p>
    <w:p w14:paraId="261F0D14" w14:textId="77777777" w:rsidR="00505C14" w:rsidRPr="00D66138" w:rsidRDefault="00505C14" w:rsidP="00A13F1F">
      <w:pPr>
        <w:bidi/>
        <w:spacing w:before="0" w:line="340" w:lineRule="atLeast"/>
        <w:rPr>
          <w:rFonts w:ascii="Miriam" w:hAnsi="Miriam" w:cs="Guttman Keren" w:hint="cs"/>
          <w:b/>
          <w:bCs/>
          <w:sz w:val="22"/>
          <w:szCs w:val="22"/>
          <w:rtl/>
        </w:rPr>
      </w:pPr>
      <w:r w:rsidRPr="00D66138">
        <w:rPr>
          <w:rFonts w:ascii="Miriam" w:hAnsi="Miriam" w:cs="Guttman Keren" w:hint="cs"/>
          <w:b/>
          <w:bCs/>
          <w:sz w:val="22"/>
          <w:szCs w:val="22"/>
          <w:rtl/>
        </w:rPr>
        <w:lastRenderedPageBreak/>
        <w:t>טור</w:t>
      </w:r>
    </w:p>
    <w:p w14:paraId="1045708A" w14:textId="77777777" w:rsidR="00505C14" w:rsidRPr="00D66138" w:rsidRDefault="00505C14" w:rsidP="002B66B7">
      <w:pPr>
        <w:bidi/>
        <w:spacing w:before="0" w:line="340" w:lineRule="atLeast"/>
        <w:rPr>
          <w:rFonts w:ascii="Miriam" w:hAnsi="Miriam" w:cs="Guttman Keren" w:hint="cs"/>
          <w:sz w:val="22"/>
          <w:szCs w:val="22"/>
          <w:rtl/>
        </w:rPr>
      </w:pPr>
      <w:r w:rsidRPr="00D66138">
        <w:rPr>
          <w:rFonts w:ascii="Miriam" w:hAnsi="Miriam" w:cs="Guttman Keren" w:hint="cs"/>
          <w:b/>
          <w:bCs/>
          <w:sz w:val="22"/>
          <w:szCs w:val="22"/>
          <w:rtl/>
        </w:rPr>
        <w:t>בענין דם עב</w:t>
      </w:r>
      <w:r w:rsidR="00436601" w:rsidRPr="00D66138">
        <w:rPr>
          <w:rFonts w:ascii="Miriam" w:hAnsi="Miriam" w:cs="Guttman Keren" w:hint="cs"/>
          <w:sz w:val="22"/>
          <w:szCs w:val="22"/>
          <w:rtl/>
        </w:rPr>
        <w:t xml:space="preserve"> -</w:t>
      </w:r>
      <w:r w:rsidRPr="00D66138">
        <w:rPr>
          <w:rFonts w:ascii="Miriam" w:hAnsi="Miriam" w:cs="Guttman Keren" w:hint="cs"/>
          <w:sz w:val="22"/>
          <w:szCs w:val="22"/>
          <w:rtl/>
        </w:rPr>
        <w:t xml:space="preserve"> עי' ב"ח ה, ועי' ש"ך ס"ק כד, ועי' שפ"ד ביאור כוונת המהרש"ל</w:t>
      </w:r>
    </w:p>
    <w:p w14:paraId="52FB216B" w14:textId="77777777" w:rsidR="00505C14" w:rsidRPr="00D66138" w:rsidRDefault="00505C14" w:rsidP="002B66B7">
      <w:pPr>
        <w:bidi/>
        <w:spacing w:before="0" w:line="340" w:lineRule="atLeast"/>
        <w:rPr>
          <w:rFonts w:ascii="Miriam" w:hAnsi="Miriam" w:cs="Guttman Keren" w:hint="cs"/>
          <w:sz w:val="22"/>
          <w:szCs w:val="22"/>
          <w:rtl/>
        </w:rPr>
      </w:pPr>
      <w:r w:rsidRPr="00D66138">
        <w:rPr>
          <w:rFonts w:ascii="Miriam" w:hAnsi="Miriam" w:cs="Guttman Keren" w:hint="cs"/>
          <w:b/>
          <w:bCs/>
          <w:sz w:val="22"/>
          <w:szCs w:val="22"/>
          <w:rtl/>
        </w:rPr>
        <w:t>בענין בי דוגי</w:t>
      </w:r>
      <w:r w:rsidRPr="00D66138">
        <w:rPr>
          <w:rFonts w:ascii="Miriam" w:hAnsi="Miriam" w:cs="Guttman Keren" w:hint="cs"/>
          <w:sz w:val="22"/>
          <w:szCs w:val="22"/>
          <w:rtl/>
        </w:rPr>
        <w:t xml:space="preserve"> </w:t>
      </w:r>
      <w:r w:rsidRPr="00D66138">
        <w:rPr>
          <w:rFonts w:ascii="Miriam" w:hAnsi="Miriam" w:cs="Guttman Keren"/>
          <w:sz w:val="22"/>
          <w:szCs w:val="22"/>
          <w:rtl/>
        </w:rPr>
        <w:t>–</w:t>
      </w:r>
      <w:r w:rsidRPr="00D66138">
        <w:rPr>
          <w:rFonts w:ascii="Miriam" w:hAnsi="Miriam" w:cs="Guttman Keren" w:hint="cs"/>
          <w:sz w:val="22"/>
          <w:szCs w:val="22"/>
          <w:rtl/>
        </w:rPr>
        <w:t xml:space="preserve"> עי' ב"ח ז</w:t>
      </w:r>
    </w:p>
    <w:p w14:paraId="073DE40F" w14:textId="77777777" w:rsidR="00505C14" w:rsidRPr="00D66138" w:rsidRDefault="00505C14" w:rsidP="002B66B7">
      <w:pPr>
        <w:bidi/>
        <w:spacing w:before="0" w:line="340" w:lineRule="atLeast"/>
        <w:rPr>
          <w:rFonts w:ascii="Miriam" w:hAnsi="Miriam" w:cs="Guttman Keren" w:hint="cs"/>
          <w:b/>
          <w:bCs/>
          <w:sz w:val="22"/>
          <w:szCs w:val="22"/>
          <w:rtl/>
        </w:rPr>
      </w:pPr>
      <w:r w:rsidRPr="00D66138">
        <w:rPr>
          <w:rFonts w:ascii="Miriam" w:hAnsi="Miriam" w:cs="Guttman Keren" w:hint="cs"/>
          <w:b/>
          <w:bCs/>
          <w:sz w:val="22"/>
          <w:szCs w:val="22"/>
          <w:rtl/>
        </w:rPr>
        <w:t>שולחן ערוך סעיף ה</w:t>
      </w:r>
    </w:p>
    <w:p w14:paraId="6C62D349" w14:textId="77777777" w:rsidR="00505C14" w:rsidRPr="00D66138" w:rsidRDefault="00505C14" w:rsidP="002B66B7">
      <w:pPr>
        <w:bidi/>
        <w:spacing w:before="0" w:line="340" w:lineRule="atLeast"/>
        <w:rPr>
          <w:rFonts w:ascii="Miriam" w:hAnsi="Miriam" w:cs="Guttman Keren" w:hint="cs"/>
          <w:sz w:val="22"/>
          <w:szCs w:val="22"/>
          <w:rtl/>
        </w:rPr>
      </w:pPr>
      <w:r w:rsidRPr="00D66138">
        <w:rPr>
          <w:rFonts w:ascii="Miriam" w:hAnsi="Miriam" w:cs="Guttman Keren" w:hint="cs"/>
          <w:b/>
          <w:bCs/>
          <w:sz w:val="22"/>
          <w:szCs w:val="22"/>
          <w:rtl/>
        </w:rPr>
        <w:t>רוב בנ"א שיעורו</w:t>
      </w:r>
      <w:r w:rsidRPr="00D66138">
        <w:rPr>
          <w:rFonts w:ascii="Miriam" w:hAnsi="Miriam" w:cs="Guttman Keren" w:hint="cs"/>
          <w:sz w:val="22"/>
          <w:szCs w:val="22"/>
          <w:rtl/>
        </w:rPr>
        <w:t xml:space="preserve"> </w:t>
      </w:r>
      <w:r w:rsidRPr="00D66138">
        <w:rPr>
          <w:rFonts w:ascii="Miriam" w:hAnsi="Miriam" w:cs="Guttman Keren"/>
          <w:sz w:val="22"/>
          <w:szCs w:val="22"/>
          <w:rtl/>
        </w:rPr>
        <w:t>–</w:t>
      </w:r>
      <w:r w:rsidRPr="00D66138">
        <w:rPr>
          <w:rFonts w:ascii="Miriam" w:hAnsi="Miriam" w:cs="Guttman Keren" w:hint="cs"/>
          <w:sz w:val="22"/>
          <w:szCs w:val="22"/>
          <w:rtl/>
        </w:rPr>
        <w:t xml:space="preserve"> עי' רמ"א, אמנם עי' לעיל בשו"ע סוף סט, בכנה"ג שה, במחזיק ברכה, ובבא"ח קדושים ה, דהשו"ע פליג ובעי כ"צ, ולכאורה ה"ה כאן</w:t>
      </w:r>
    </w:p>
    <w:p w14:paraId="26508E6F" w14:textId="77777777" w:rsidR="003A73E2" w:rsidRPr="00D66138" w:rsidRDefault="00505C14" w:rsidP="002B66B7">
      <w:pPr>
        <w:bidi/>
        <w:spacing w:before="0" w:line="340" w:lineRule="atLeast"/>
        <w:rPr>
          <w:rFonts w:ascii="Miriam" w:hAnsi="Miriam" w:cs="Guttman Keren" w:hint="cs"/>
          <w:sz w:val="22"/>
          <w:szCs w:val="22"/>
          <w:rtl/>
        </w:rPr>
      </w:pPr>
      <w:r w:rsidRPr="00D66138">
        <w:rPr>
          <w:rFonts w:ascii="Miriam" w:hAnsi="Miriam" w:cs="Guttman Keren" w:hint="cs"/>
          <w:b/>
          <w:bCs/>
          <w:sz w:val="22"/>
          <w:szCs w:val="22"/>
          <w:rtl/>
        </w:rPr>
        <w:t xml:space="preserve">סעיף ו    </w:t>
      </w:r>
      <w:r w:rsidRPr="00D66138">
        <w:rPr>
          <w:rFonts w:ascii="Miriam" w:hAnsi="Miriam" w:cs="Guttman Keren" w:hint="cs"/>
          <w:sz w:val="22"/>
          <w:szCs w:val="22"/>
          <w:rtl/>
        </w:rPr>
        <w:t xml:space="preserve">ראוי לאכילה </w:t>
      </w:r>
      <w:r w:rsidRPr="00D66138">
        <w:rPr>
          <w:rFonts w:ascii="Miriam" w:hAnsi="Miriam" w:cs="Guttman Keren"/>
          <w:sz w:val="22"/>
          <w:szCs w:val="22"/>
          <w:rtl/>
        </w:rPr>
        <w:t>–</w:t>
      </w:r>
      <w:r w:rsidRPr="00D66138">
        <w:rPr>
          <w:rFonts w:ascii="Miriam" w:hAnsi="Miriam" w:cs="Guttman Keren" w:hint="cs"/>
          <w:sz w:val="22"/>
          <w:szCs w:val="22"/>
          <w:rtl/>
        </w:rPr>
        <w:t xml:space="preserve"> עי' ש"ך דהיינו כסעי' ה, ועי' שו"ג די"א דהכא הוי בשליש בישול, והשיג עליו</w:t>
      </w:r>
    </w:p>
    <w:p w14:paraId="7B74F5FD" w14:textId="77777777" w:rsidR="00A44587" w:rsidRPr="00D66138" w:rsidRDefault="00A44587" w:rsidP="002B66B7">
      <w:pPr>
        <w:bidi/>
        <w:spacing w:before="0" w:line="340" w:lineRule="atLeast"/>
        <w:rPr>
          <w:rFonts w:ascii="Miriam" w:hAnsi="Miriam" w:cs="Guttman Keren" w:hint="cs"/>
          <w:b/>
          <w:bCs/>
          <w:sz w:val="22"/>
          <w:szCs w:val="22"/>
          <w:rtl/>
        </w:rPr>
      </w:pPr>
    </w:p>
    <w:p w14:paraId="510DD78E" w14:textId="77777777" w:rsidR="00F70854" w:rsidRPr="00D66138" w:rsidRDefault="005C2371" w:rsidP="002B66B7">
      <w:pPr>
        <w:bidi/>
        <w:spacing w:before="0" w:line="340" w:lineRule="atLeast"/>
        <w:rPr>
          <w:rFonts w:ascii="Miriam" w:hAnsi="Miriam" w:cs="Guttman Keren" w:hint="cs"/>
          <w:b/>
          <w:bCs/>
          <w:sz w:val="22"/>
          <w:szCs w:val="22"/>
          <w:rtl/>
        </w:rPr>
      </w:pPr>
      <w:r w:rsidRPr="00D66138">
        <w:rPr>
          <w:rFonts w:ascii="Miriam" w:hAnsi="Miriam" w:cs="Guttman Keren" w:hint="cs"/>
          <w:b/>
          <w:bCs/>
          <w:sz w:val="22"/>
          <w:szCs w:val="22"/>
          <w:rtl/>
        </w:rPr>
        <w:t>סוגית</w:t>
      </w:r>
      <w:r w:rsidR="00F70854" w:rsidRPr="00D66138">
        <w:rPr>
          <w:rFonts w:ascii="Miriam" w:hAnsi="Miriam" w:cs="Guttman Keren" w:hint="cs"/>
          <w:b/>
          <w:bCs/>
          <w:sz w:val="22"/>
          <w:szCs w:val="22"/>
          <w:rtl/>
        </w:rPr>
        <w:t xml:space="preserve"> מולייתא </w:t>
      </w:r>
      <w:r w:rsidR="00F70854" w:rsidRPr="00D66138">
        <w:rPr>
          <w:rFonts w:ascii="Miriam" w:hAnsi="Miriam" w:cs="Guttman Keren"/>
          <w:b/>
          <w:bCs/>
          <w:sz w:val="22"/>
          <w:szCs w:val="22"/>
          <w:rtl/>
        </w:rPr>
        <w:t>–</w:t>
      </w:r>
      <w:r w:rsidRPr="00D66138">
        <w:rPr>
          <w:rFonts w:ascii="Miriam" w:hAnsi="Miriam" w:cs="Guttman Keren" w:hint="cs"/>
          <w:b/>
          <w:bCs/>
          <w:sz w:val="22"/>
          <w:szCs w:val="22"/>
          <w:rtl/>
        </w:rPr>
        <w:t xml:space="preserve"> סי' עז, ע</w:t>
      </w:r>
      <w:r w:rsidR="00F70854" w:rsidRPr="00D66138">
        <w:rPr>
          <w:rFonts w:ascii="Miriam" w:hAnsi="Miriam" w:cs="Guttman Keren" w:hint="cs"/>
          <w:b/>
          <w:bCs/>
          <w:sz w:val="22"/>
          <w:szCs w:val="22"/>
          <w:rtl/>
        </w:rPr>
        <w:t>ח</w:t>
      </w:r>
    </w:p>
    <w:p w14:paraId="1B134B1D" w14:textId="77777777" w:rsidR="00F70854" w:rsidRPr="00D66138" w:rsidRDefault="00F70854" w:rsidP="002B66B7">
      <w:pPr>
        <w:bidi/>
        <w:spacing w:before="0" w:line="340" w:lineRule="atLeast"/>
        <w:rPr>
          <w:rFonts w:ascii="Miriam" w:hAnsi="Miriam" w:cs="Guttman Keren" w:hint="cs"/>
          <w:sz w:val="22"/>
          <w:szCs w:val="22"/>
          <w:rtl/>
        </w:rPr>
      </w:pPr>
      <w:r w:rsidRPr="00D66138">
        <w:rPr>
          <w:rFonts w:ascii="Miriam" w:hAnsi="Miriam" w:cs="Guttman Keren" w:hint="cs"/>
          <w:sz w:val="22"/>
          <w:szCs w:val="22"/>
          <w:rtl/>
        </w:rPr>
        <w:t xml:space="preserve">פסחים דף עד.: 'אמר רבה האי מולייתא' </w:t>
      </w:r>
      <w:r w:rsidRPr="00D66138">
        <w:rPr>
          <w:rFonts w:ascii="Miriam" w:hAnsi="Miriam" w:cs="Guttman Keren"/>
          <w:sz w:val="22"/>
          <w:szCs w:val="22"/>
          <w:rtl/>
        </w:rPr>
        <w:t>–</w:t>
      </w:r>
      <w:r w:rsidRPr="00D66138">
        <w:rPr>
          <w:rFonts w:ascii="Miriam" w:hAnsi="Miriam" w:cs="Guttman Keren" w:hint="cs"/>
          <w:sz w:val="22"/>
          <w:szCs w:val="22"/>
          <w:rtl/>
        </w:rPr>
        <w:t xml:space="preserve"> 'אומצא ביעי', גפ"ת, רי"ף חולין לא: בדפי הרי"ף, רא"ש חולין פ"ז סי' יג, מרדכי סי' תרצב, תורת הבית הארוך פ. 'ולענין מולייתא' </w:t>
      </w:r>
      <w:r w:rsidRPr="00D66138">
        <w:rPr>
          <w:rFonts w:ascii="Miriam" w:hAnsi="Miriam" w:cs="Guttman Keren"/>
          <w:sz w:val="22"/>
          <w:szCs w:val="22"/>
          <w:rtl/>
        </w:rPr>
        <w:t>–</w:t>
      </w:r>
      <w:r w:rsidRPr="00D66138">
        <w:rPr>
          <w:rFonts w:ascii="Miriam" w:hAnsi="Miriam" w:cs="Guttman Keren" w:hint="cs"/>
          <w:sz w:val="22"/>
          <w:szCs w:val="22"/>
          <w:rtl/>
        </w:rPr>
        <w:t xml:space="preserve"> 'דין ככר', תוה"ב הקצר עח. 'מילא אותן בשר'</w:t>
      </w:r>
    </w:p>
    <w:p w14:paraId="4E3559EC" w14:textId="77777777" w:rsidR="00F70854" w:rsidRPr="00D66138" w:rsidRDefault="005C2371" w:rsidP="002B66B7">
      <w:pPr>
        <w:bidi/>
        <w:spacing w:before="0" w:line="340" w:lineRule="atLeast"/>
        <w:rPr>
          <w:rFonts w:ascii="Miriam" w:hAnsi="Miriam" w:cs="Guttman Keren" w:hint="cs"/>
          <w:sz w:val="22"/>
          <w:szCs w:val="22"/>
          <w:rtl/>
        </w:rPr>
      </w:pPr>
      <w:r w:rsidRPr="00D66138">
        <w:rPr>
          <w:rFonts w:ascii="Miriam" w:hAnsi="Miriam" w:cs="Guttman Keren" w:hint="cs"/>
          <w:sz w:val="22"/>
          <w:szCs w:val="22"/>
          <w:rtl/>
        </w:rPr>
        <w:t>רמב"ם הל' מאכ"א</w:t>
      </w:r>
      <w:r w:rsidR="00F70854" w:rsidRPr="00D66138">
        <w:rPr>
          <w:rFonts w:ascii="Miriam" w:hAnsi="Miriam" w:cs="Guttman Keren" w:hint="cs"/>
          <w:sz w:val="22"/>
          <w:szCs w:val="22"/>
          <w:rtl/>
        </w:rPr>
        <w:t xml:space="preserve"> פ"ו הל' יז יט, ראב"ד מגיד משנה, עי"ש (פ.) בדק הבית ומשמרת הבית, שנחלקו בביאור שיטת הרמב"ם</w:t>
      </w:r>
    </w:p>
    <w:p w14:paraId="6FC78A06" w14:textId="77777777" w:rsidR="00BE7DB2" w:rsidRPr="00D66138" w:rsidRDefault="00BE7DB2" w:rsidP="002B66B7">
      <w:pPr>
        <w:bidi/>
        <w:spacing w:before="0" w:line="340" w:lineRule="atLeast"/>
        <w:rPr>
          <w:rFonts w:ascii="Miriam" w:hAnsi="Miriam" w:cs="Guttman Keren" w:hint="cs"/>
          <w:b/>
          <w:bCs/>
          <w:sz w:val="22"/>
          <w:szCs w:val="22"/>
          <w:rtl/>
        </w:rPr>
      </w:pPr>
      <w:r w:rsidRPr="00D66138">
        <w:rPr>
          <w:rFonts w:ascii="Miriam" w:hAnsi="Miriam" w:cs="Guttman Keren" w:hint="cs"/>
          <w:b/>
          <w:bCs/>
          <w:sz w:val="22"/>
          <w:szCs w:val="22"/>
          <w:rtl/>
        </w:rPr>
        <w:t>טור</w:t>
      </w:r>
      <w:r w:rsidR="00975E0D" w:rsidRPr="00D66138">
        <w:rPr>
          <w:rFonts w:ascii="Miriam" w:hAnsi="Miriam" w:cs="Guttman Keren" w:hint="cs"/>
          <w:b/>
          <w:bCs/>
          <w:sz w:val="22"/>
          <w:szCs w:val="22"/>
          <w:rtl/>
        </w:rPr>
        <w:t xml:space="preserve"> סי' עז</w:t>
      </w:r>
    </w:p>
    <w:p w14:paraId="5506F978" w14:textId="77777777" w:rsidR="00975E0D" w:rsidRPr="00D66138" w:rsidRDefault="00975E0D" w:rsidP="002B66B7">
      <w:pPr>
        <w:bidi/>
        <w:spacing w:before="0" w:line="340" w:lineRule="atLeast"/>
        <w:rPr>
          <w:rFonts w:ascii="Miriam" w:hAnsi="Miriam" w:cs="Guttman Keren" w:hint="cs"/>
          <w:sz w:val="22"/>
          <w:szCs w:val="22"/>
          <w:rtl/>
        </w:rPr>
      </w:pPr>
      <w:r w:rsidRPr="00D66138">
        <w:rPr>
          <w:rFonts w:ascii="Miriam" w:hAnsi="Miriam" w:cs="Guttman Keren" w:hint="cs"/>
          <w:sz w:val="22"/>
          <w:szCs w:val="22"/>
          <w:rtl/>
        </w:rPr>
        <w:t>עי' ב"ח ג [עד 'וכתב בהגהת שו"ע</w:t>
      </w:r>
      <w:r w:rsidR="005C2371" w:rsidRPr="00D66138">
        <w:rPr>
          <w:rFonts w:ascii="Miriam" w:hAnsi="Miriam" w:cs="Guttman Keren" w:hint="cs"/>
          <w:sz w:val="22"/>
          <w:szCs w:val="22"/>
          <w:rtl/>
        </w:rPr>
        <w:t>'</w:t>
      </w:r>
      <w:r w:rsidRPr="00D66138">
        <w:rPr>
          <w:rFonts w:ascii="Miriam" w:hAnsi="Miriam" w:cs="Guttman Keren" w:hint="cs"/>
          <w:sz w:val="22"/>
          <w:szCs w:val="22"/>
          <w:rtl/>
        </w:rPr>
        <w:t>] עי' דרישה א</w:t>
      </w:r>
    </w:p>
    <w:p w14:paraId="079D6303" w14:textId="77777777" w:rsidR="00975E0D" w:rsidRPr="00D66138" w:rsidRDefault="00975E0D" w:rsidP="002B66B7">
      <w:pPr>
        <w:bidi/>
        <w:spacing w:before="0" w:line="340" w:lineRule="atLeast"/>
        <w:rPr>
          <w:rFonts w:ascii="Miriam" w:hAnsi="Miriam" w:cs="Guttman Keren" w:hint="cs"/>
          <w:sz w:val="22"/>
          <w:szCs w:val="22"/>
          <w:rtl/>
        </w:rPr>
      </w:pPr>
      <w:r w:rsidRPr="00D66138">
        <w:rPr>
          <w:rFonts w:ascii="Miriam" w:hAnsi="Miriam" w:cs="Guttman Keren" w:hint="cs"/>
          <w:b/>
          <w:bCs/>
          <w:sz w:val="22"/>
          <w:szCs w:val="22"/>
          <w:rtl/>
        </w:rPr>
        <w:t xml:space="preserve">נמלח החיצון והודה והפנימי לא נמלח </w:t>
      </w:r>
      <w:r w:rsidRPr="00D66138">
        <w:rPr>
          <w:rFonts w:ascii="Miriam" w:hAnsi="Miriam" w:cs="Guttman Keren"/>
          <w:b/>
          <w:bCs/>
          <w:sz w:val="22"/>
          <w:szCs w:val="22"/>
          <w:rtl/>
        </w:rPr>
        <w:t>–</w:t>
      </w:r>
      <w:r w:rsidRPr="00D66138">
        <w:rPr>
          <w:rFonts w:ascii="Miriam" w:hAnsi="Miriam" w:cs="Guttman Keren" w:hint="cs"/>
          <w:b/>
          <w:bCs/>
          <w:sz w:val="22"/>
          <w:szCs w:val="22"/>
          <w:rtl/>
        </w:rPr>
        <w:t xml:space="preserve"> </w:t>
      </w:r>
      <w:r w:rsidRPr="00D66138">
        <w:rPr>
          <w:rFonts w:ascii="Miriam" w:hAnsi="Miriam" w:cs="Guttman Keren" w:hint="cs"/>
          <w:sz w:val="22"/>
          <w:szCs w:val="22"/>
          <w:rtl/>
        </w:rPr>
        <w:t>עי' ט"ז סק"א שדן לאסור החיצון, ועי' ש"ך סק"ב דפשיטא דשרי</w:t>
      </w:r>
      <w:r w:rsidR="005C2371" w:rsidRPr="00D66138">
        <w:rPr>
          <w:rFonts w:ascii="Miriam" w:hAnsi="Miriam" w:cs="Guttman Keren" w:hint="cs"/>
          <w:sz w:val="22"/>
          <w:szCs w:val="22"/>
          <w:rtl/>
        </w:rPr>
        <w:t>,</w:t>
      </w:r>
      <w:r w:rsidRPr="00D66138">
        <w:rPr>
          <w:rFonts w:ascii="Miriam" w:hAnsi="Miriam" w:cs="Guttman Keren" w:hint="cs"/>
          <w:sz w:val="22"/>
          <w:szCs w:val="22"/>
          <w:rtl/>
        </w:rPr>
        <w:t xml:space="preserve"> והשיג על התו"ח, ועי' מש"ז א בתחלתו שתמה על הט"ז, ועי' שפ"ד ב בתחלתו ביאור דברי הש"ך, ובד"ה אמנם מ"ש בביאור שיטת הב"י</w:t>
      </w:r>
    </w:p>
    <w:p w14:paraId="3BEC2B94" w14:textId="77777777" w:rsidR="00975E0D" w:rsidRPr="00D66138" w:rsidRDefault="00975E0D" w:rsidP="002B66B7">
      <w:pPr>
        <w:bidi/>
        <w:spacing w:before="0" w:line="340" w:lineRule="atLeast"/>
        <w:rPr>
          <w:rFonts w:ascii="Miriam" w:hAnsi="Miriam" w:cs="Guttman Keren" w:hint="cs"/>
          <w:sz w:val="22"/>
          <w:szCs w:val="22"/>
          <w:rtl/>
        </w:rPr>
      </w:pPr>
      <w:r w:rsidRPr="00D66138">
        <w:rPr>
          <w:rFonts w:ascii="Miriam" w:hAnsi="Miriam" w:cs="Guttman Keren" w:hint="cs"/>
          <w:b/>
          <w:bCs/>
          <w:sz w:val="22"/>
          <w:szCs w:val="22"/>
          <w:rtl/>
        </w:rPr>
        <w:t xml:space="preserve">נמלח פנימי ולא חיצון </w:t>
      </w:r>
      <w:r w:rsidRPr="00D66138">
        <w:rPr>
          <w:rFonts w:ascii="Miriam" w:hAnsi="Miriam" w:cs="Guttman Keren"/>
          <w:sz w:val="22"/>
          <w:szCs w:val="22"/>
          <w:rtl/>
        </w:rPr>
        <w:t>–</w:t>
      </w:r>
      <w:r w:rsidRPr="00D66138">
        <w:rPr>
          <w:rFonts w:ascii="Miriam" w:hAnsi="Miriam" w:cs="Guttman Keren" w:hint="cs"/>
          <w:sz w:val="22"/>
          <w:szCs w:val="22"/>
          <w:rtl/>
        </w:rPr>
        <w:t xml:space="preserve"> עי' ברמ"א והשיג בש"ך בב' סברות</w:t>
      </w:r>
      <w:r w:rsidR="005C2371" w:rsidRPr="00D66138">
        <w:rPr>
          <w:rFonts w:ascii="Miriam" w:hAnsi="Miriam" w:cs="Guttman Keren" w:hint="cs"/>
          <w:sz w:val="22"/>
          <w:szCs w:val="22"/>
          <w:rtl/>
        </w:rPr>
        <w:t>,</w:t>
      </w:r>
      <w:r w:rsidRPr="00D66138">
        <w:rPr>
          <w:rFonts w:ascii="Miriam" w:hAnsi="Miriam" w:cs="Guttman Keren" w:hint="cs"/>
          <w:sz w:val="22"/>
          <w:szCs w:val="22"/>
          <w:rtl/>
        </w:rPr>
        <w:t xml:space="preserve"> ועי' פר"ח א [על הדף] בתח</w:t>
      </w:r>
      <w:r w:rsidR="005C2371" w:rsidRPr="00D66138">
        <w:rPr>
          <w:rFonts w:ascii="Miriam" w:hAnsi="Miriam" w:cs="Guttman Keren" w:hint="cs"/>
          <w:sz w:val="22"/>
          <w:szCs w:val="22"/>
          <w:rtl/>
        </w:rPr>
        <w:t>ל</w:t>
      </w:r>
      <w:r w:rsidRPr="00D66138">
        <w:rPr>
          <w:rFonts w:ascii="Miriam" w:hAnsi="Miriam" w:cs="Guttman Keren" w:hint="cs"/>
          <w:sz w:val="22"/>
          <w:szCs w:val="22"/>
          <w:rtl/>
        </w:rPr>
        <w:t>תו שהשיג על הש"ך</w:t>
      </w:r>
    </w:p>
    <w:p w14:paraId="6E509D29" w14:textId="77777777" w:rsidR="00975E0D" w:rsidRPr="00D66138" w:rsidRDefault="00975E0D" w:rsidP="002B66B7">
      <w:pPr>
        <w:bidi/>
        <w:spacing w:before="0" w:line="340" w:lineRule="atLeast"/>
        <w:rPr>
          <w:rFonts w:ascii="Miriam" w:hAnsi="Miriam" w:cs="Guttman Keren" w:hint="cs"/>
          <w:sz w:val="22"/>
          <w:szCs w:val="22"/>
          <w:rtl/>
        </w:rPr>
      </w:pPr>
      <w:r w:rsidRPr="00D66138">
        <w:rPr>
          <w:rFonts w:ascii="Miriam" w:hAnsi="Miriam" w:cs="Guttman Keren" w:hint="cs"/>
          <w:b/>
          <w:bCs/>
          <w:sz w:val="22"/>
          <w:szCs w:val="22"/>
          <w:rtl/>
        </w:rPr>
        <w:t>דין נמלח חיצון ולא שהה ופני</w:t>
      </w:r>
      <w:r w:rsidR="005C2371" w:rsidRPr="00D66138">
        <w:rPr>
          <w:rFonts w:ascii="Miriam" w:hAnsi="Miriam" w:cs="Guttman Keren" w:hint="cs"/>
          <w:b/>
          <w:bCs/>
          <w:sz w:val="22"/>
          <w:szCs w:val="22"/>
          <w:rtl/>
        </w:rPr>
        <w:t>מי</w:t>
      </w:r>
      <w:r w:rsidRPr="00D66138">
        <w:rPr>
          <w:rFonts w:ascii="Miriam" w:hAnsi="Miriam" w:cs="Guttman Keren" w:hint="cs"/>
          <w:b/>
          <w:bCs/>
          <w:sz w:val="22"/>
          <w:szCs w:val="22"/>
          <w:rtl/>
        </w:rPr>
        <w:t xml:space="preserve"> לא נמלח </w:t>
      </w:r>
      <w:r w:rsidR="005C2371" w:rsidRPr="00D66138">
        <w:rPr>
          <w:rFonts w:ascii="Miriam" w:hAnsi="Miriam" w:cs="Guttman Keren" w:hint="cs"/>
          <w:b/>
          <w:bCs/>
          <w:sz w:val="22"/>
          <w:szCs w:val="22"/>
          <w:rtl/>
        </w:rPr>
        <w:t xml:space="preserve">- </w:t>
      </w:r>
      <w:r w:rsidRPr="00D66138">
        <w:rPr>
          <w:rFonts w:ascii="Miriam" w:hAnsi="Miriam" w:cs="Guttman Keren" w:hint="cs"/>
          <w:sz w:val="22"/>
          <w:szCs w:val="22"/>
          <w:rtl/>
        </w:rPr>
        <w:t>עי' ש"ך שאסר, ועי' פר"ח בסוף דבריו דפליג</w:t>
      </w:r>
    </w:p>
    <w:p w14:paraId="25AA2A47" w14:textId="77777777" w:rsidR="00975E0D" w:rsidRPr="00D66138" w:rsidRDefault="00975E0D" w:rsidP="002B66B7">
      <w:pPr>
        <w:bidi/>
        <w:spacing w:before="0" w:line="340" w:lineRule="atLeast"/>
        <w:rPr>
          <w:rFonts w:ascii="Miriam" w:hAnsi="Miriam" w:cs="Guttman Keren" w:hint="cs"/>
          <w:sz w:val="22"/>
          <w:szCs w:val="22"/>
          <w:rtl/>
        </w:rPr>
      </w:pPr>
      <w:r w:rsidRPr="00D66138">
        <w:rPr>
          <w:rFonts w:ascii="Miriam" w:hAnsi="Miriam" w:cs="Guttman Keren" w:hint="cs"/>
          <w:sz w:val="22"/>
          <w:szCs w:val="22"/>
          <w:rtl/>
        </w:rPr>
        <w:t xml:space="preserve">ברמ"א </w:t>
      </w:r>
      <w:r w:rsidR="005C2371" w:rsidRPr="00D66138">
        <w:rPr>
          <w:rFonts w:ascii="Miriam" w:hAnsi="Miriam" w:cs="Guttman Keren" w:hint="cs"/>
          <w:sz w:val="22"/>
          <w:szCs w:val="22"/>
          <w:rtl/>
        </w:rPr>
        <w:t>'</w:t>
      </w:r>
      <w:r w:rsidRPr="00D66138">
        <w:rPr>
          <w:rFonts w:ascii="Miriam" w:hAnsi="Miriam" w:cs="Guttman Keren" w:hint="cs"/>
          <w:sz w:val="22"/>
          <w:szCs w:val="22"/>
          <w:rtl/>
        </w:rPr>
        <w:t>וכ"ז בדיעבד</w:t>
      </w:r>
      <w:r w:rsidR="005C2371" w:rsidRPr="00D66138">
        <w:rPr>
          <w:rFonts w:ascii="Miriam" w:hAnsi="Miriam" w:cs="Guttman Keren" w:hint="cs"/>
          <w:sz w:val="22"/>
          <w:szCs w:val="22"/>
          <w:rtl/>
        </w:rPr>
        <w:t>' בטעמו -</w:t>
      </w:r>
      <w:r w:rsidRPr="00D66138">
        <w:rPr>
          <w:rFonts w:ascii="Miriam" w:hAnsi="Miriam" w:cs="Guttman Keren" w:hint="cs"/>
          <w:sz w:val="22"/>
          <w:szCs w:val="22"/>
          <w:rtl/>
        </w:rPr>
        <w:t xml:space="preserve"> עי' גר"א ה אך עי' פ</w:t>
      </w:r>
      <w:r w:rsidR="005C2371" w:rsidRPr="00D66138">
        <w:rPr>
          <w:rFonts w:ascii="Miriam" w:hAnsi="Miriam" w:cs="Guttman Keren" w:hint="cs"/>
          <w:sz w:val="22"/>
          <w:szCs w:val="22"/>
          <w:rtl/>
        </w:rPr>
        <w:t>ר</w:t>
      </w:r>
      <w:r w:rsidRPr="00D66138">
        <w:rPr>
          <w:rFonts w:ascii="Miriam" w:hAnsi="Miriam" w:cs="Guttman Keren" w:hint="cs"/>
          <w:sz w:val="22"/>
          <w:szCs w:val="22"/>
          <w:rtl/>
        </w:rPr>
        <w:t xml:space="preserve">"ח </w:t>
      </w:r>
      <w:r w:rsidR="005C2371" w:rsidRPr="00D66138">
        <w:rPr>
          <w:rFonts w:ascii="Miriam" w:hAnsi="Miriam" w:cs="Guttman Keren" w:hint="cs"/>
          <w:sz w:val="22"/>
          <w:szCs w:val="22"/>
          <w:rtl/>
        </w:rPr>
        <w:t xml:space="preserve">ה </w:t>
      </w:r>
      <w:r w:rsidRPr="00D66138">
        <w:rPr>
          <w:rFonts w:ascii="Miriam" w:hAnsi="Miriam" w:cs="Guttman Keren" w:hint="cs"/>
          <w:sz w:val="22"/>
          <w:szCs w:val="22"/>
          <w:rtl/>
        </w:rPr>
        <w:t>בתחלתו</w:t>
      </w:r>
      <w:r w:rsidR="005C2371" w:rsidRPr="00D66138">
        <w:rPr>
          <w:rFonts w:ascii="Miriam" w:hAnsi="Miriam" w:cs="Guttman Keren" w:hint="cs"/>
          <w:sz w:val="22"/>
          <w:szCs w:val="22"/>
          <w:rtl/>
        </w:rPr>
        <w:t>,</w:t>
      </w:r>
      <w:r w:rsidRPr="00D66138">
        <w:rPr>
          <w:rFonts w:ascii="Miriam" w:hAnsi="Miriam" w:cs="Guttman Keren" w:hint="cs"/>
          <w:sz w:val="22"/>
          <w:szCs w:val="22"/>
          <w:rtl/>
        </w:rPr>
        <w:t xml:space="preserve"> ו</w:t>
      </w:r>
      <w:r w:rsidR="005C2371" w:rsidRPr="00D66138">
        <w:rPr>
          <w:rFonts w:ascii="Miriam" w:hAnsi="Miriam" w:cs="Guttman Keren" w:hint="cs"/>
          <w:sz w:val="22"/>
          <w:szCs w:val="22"/>
          <w:rtl/>
        </w:rPr>
        <w:t xml:space="preserve">עי' </w:t>
      </w:r>
      <w:r w:rsidRPr="00D66138">
        <w:rPr>
          <w:rFonts w:ascii="Miriam" w:hAnsi="Miriam" w:cs="Guttman Keren" w:hint="cs"/>
          <w:sz w:val="22"/>
          <w:szCs w:val="22"/>
          <w:rtl/>
        </w:rPr>
        <w:t>שפ"ד ה בסופו</w:t>
      </w:r>
    </w:p>
    <w:p w14:paraId="0C24AD5A" w14:textId="77777777" w:rsidR="00975E0D" w:rsidRPr="00D66138" w:rsidRDefault="00975E0D" w:rsidP="002B66B7">
      <w:pPr>
        <w:bidi/>
        <w:spacing w:before="0" w:line="340" w:lineRule="atLeast"/>
        <w:rPr>
          <w:rFonts w:ascii="Miriam" w:hAnsi="Miriam" w:cs="Guttman Keren" w:hint="cs"/>
          <w:sz w:val="22"/>
          <w:szCs w:val="22"/>
          <w:rtl/>
        </w:rPr>
      </w:pPr>
      <w:r w:rsidRPr="00D66138">
        <w:rPr>
          <w:rFonts w:ascii="Miriam" w:hAnsi="Miriam" w:cs="Guttman Keren" w:hint="cs"/>
          <w:sz w:val="22"/>
          <w:szCs w:val="22"/>
          <w:rtl/>
        </w:rPr>
        <w:t>ברמ"א 'בשר שלא נמלח ולא הודח וכו'</w:t>
      </w:r>
      <w:r w:rsidR="005C2371" w:rsidRPr="00D66138">
        <w:rPr>
          <w:rFonts w:ascii="Miriam" w:hAnsi="Miriam" w:cs="Guttman Keren" w:hint="cs"/>
          <w:sz w:val="22"/>
          <w:szCs w:val="22"/>
          <w:rtl/>
        </w:rPr>
        <w:t>,</w:t>
      </w:r>
      <w:r w:rsidRPr="00D66138">
        <w:rPr>
          <w:rFonts w:ascii="Miriam" w:hAnsi="Miriam" w:cs="Guttman Keren" w:hint="cs"/>
          <w:sz w:val="22"/>
          <w:szCs w:val="22"/>
          <w:rtl/>
        </w:rPr>
        <w:t xml:space="preserve"> בטעמו </w:t>
      </w:r>
      <w:r w:rsidR="005C2371" w:rsidRPr="00D66138">
        <w:rPr>
          <w:rFonts w:ascii="Miriam" w:hAnsi="Miriam" w:cs="Guttman Keren" w:hint="cs"/>
          <w:sz w:val="22"/>
          <w:szCs w:val="22"/>
          <w:rtl/>
        </w:rPr>
        <w:t xml:space="preserve">- </w:t>
      </w:r>
      <w:r w:rsidRPr="00D66138">
        <w:rPr>
          <w:rFonts w:ascii="Miriam" w:hAnsi="Miriam" w:cs="Guttman Keren" w:hint="cs"/>
          <w:sz w:val="22"/>
          <w:szCs w:val="22"/>
          <w:rtl/>
        </w:rPr>
        <w:t xml:space="preserve">עי' פר"ח </w:t>
      </w:r>
      <w:r w:rsidR="005C2371" w:rsidRPr="00D66138">
        <w:rPr>
          <w:rFonts w:ascii="Miriam" w:hAnsi="Miriam" w:cs="Guttman Keren" w:hint="cs"/>
          <w:sz w:val="22"/>
          <w:szCs w:val="22"/>
          <w:rtl/>
        </w:rPr>
        <w:t xml:space="preserve">ה </w:t>
      </w:r>
      <w:r w:rsidRPr="00D66138">
        <w:rPr>
          <w:rFonts w:ascii="Miriam" w:hAnsi="Miriam" w:cs="Guttman Keren" w:hint="cs"/>
          <w:sz w:val="22"/>
          <w:szCs w:val="22"/>
          <w:rtl/>
        </w:rPr>
        <w:t>תחלתו</w:t>
      </w:r>
      <w:r w:rsidR="005C2371" w:rsidRPr="00D66138">
        <w:rPr>
          <w:rFonts w:ascii="Miriam" w:hAnsi="Miriam" w:cs="Guttman Keren" w:hint="cs"/>
          <w:sz w:val="22"/>
          <w:szCs w:val="22"/>
          <w:rtl/>
        </w:rPr>
        <w:t>,</w:t>
      </w:r>
      <w:r w:rsidRPr="00D66138">
        <w:rPr>
          <w:rFonts w:ascii="Miriam" w:hAnsi="Miriam" w:cs="Guttman Keren" w:hint="cs"/>
          <w:sz w:val="22"/>
          <w:szCs w:val="22"/>
          <w:rtl/>
        </w:rPr>
        <w:t xml:space="preserve"> וגר"א ז' וה'</w:t>
      </w:r>
      <w:r w:rsidR="005C2371" w:rsidRPr="00D66138">
        <w:rPr>
          <w:rFonts w:ascii="Miriam" w:hAnsi="Miriam" w:cs="Guttman Keren" w:hint="cs"/>
          <w:sz w:val="22"/>
          <w:szCs w:val="22"/>
          <w:rtl/>
        </w:rPr>
        <w:t>,</w:t>
      </w:r>
      <w:r w:rsidRPr="00D66138">
        <w:rPr>
          <w:rFonts w:ascii="Miriam" w:hAnsi="Miriam" w:cs="Guttman Keren" w:hint="cs"/>
          <w:sz w:val="22"/>
          <w:szCs w:val="22"/>
          <w:rtl/>
        </w:rPr>
        <w:t xml:space="preserve"> וצ"ע</w:t>
      </w:r>
      <w:r w:rsidR="005C2371" w:rsidRPr="00D66138">
        <w:rPr>
          <w:rFonts w:ascii="Miriam" w:hAnsi="Miriam" w:cs="Guttman Keren" w:hint="cs"/>
          <w:sz w:val="22"/>
          <w:szCs w:val="22"/>
          <w:rtl/>
        </w:rPr>
        <w:t>.</w:t>
      </w:r>
    </w:p>
    <w:p w14:paraId="761B1B13" w14:textId="77777777" w:rsidR="005C2371" w:rsidRPr="00D66138" w:rsidRDefault="005C2371" w:rsidP="002B66B7">
      <w:pPr>
        <w:bidi/>
        <w:spacing w:before="0" w:line="340" w:lineRule="atLeast"/>
        <w:rPr>
          <w:rFonts w:hint="cs"/>
          <w:sz w:val="22"/>
          <w:szCs w:val="22"/>
          <w:rtl/>
        </w:rPr>
      </w:pPr>
    </w:p>
    <w:sectPr w:rsidR="005C2371" w:rsidRPr="00D66138" w:rsidSect="00A13F1F">
      <w:pgSz w:w="11907" w:h="16840" w:code="9"/>
      <w:pgMar w:top="1928" w:right="2495" w:bottom="4366" w:left="2495" w:header="709" w:footer="709" w:gutter="0"/>
      <w:cols w:space="51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95E2DE" w14:textId="77777777" w:rsidR="00BF6808" w:rsidRDefault="00BF6808">
      <w:r>
        <w:separator/>
      </w:r>
    </w:p>
  </w:endnote>
  <w:endnote w:type="continuationSeparator" w:id="0">
    <w:p w14:paraId="4EF2093C" w14:textId="77777777" w:rsidR="00BF6808" w:rsidRDefault="00BF68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uttman Keren">
    <w:altName w:val="Arial"/>
    <w:charset w:val="B1"/>
    <w:family w:val="auto"/>
    <w:pitch w:val="variable"/>
    <w:sig w:usb0="00000801" w:usb1="00000000" w:usb2="00000000" w:usb3="00000000" w:csb0="00000020" w:csb1="00000000"/>
  </w:font>
  <w:font w:name="Arial Narrow">
    <w:panose1 w:val="020B0606020202030204"/>
    <w:charset w:val="00"/>
    <w:family w:val="swiss"/>
    <w:pitch w:val="variable"/>
    <w:sig w:usb0="00000287" w:usb1="00000800" w:usb2="00000000" w:usb3="00000000" w:csb0="0000009F"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42BFFF" w14:textId="77777777" w:rsidR="00BF6808" w:rsidRDefault="00BF6808">
      <w:r>
        <w:separator/>
      </w:r>
    </w:p>
  </w:footnote>
  <w:footnote w:type="continuationSeparator" w:id="0">
    <w:p w14:paraId="13CA3D3F" w14:textId="77777777" w:rsidR="00BF6808" w:rsidRDefault="00BF68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887CF2" w14:textId="77777777" w:rsidR="00B37F3A" w:rsidRPr="00B37F3A" w:rsidRDefault="00B37F3A" w:rsidP="00B37F3A">
    <w:pPr>
      <w:pStyle w:val="a7"/>
      <w:jc w:val="center"/>
      <w:rPr>
        <w:rFonts w:cs="Guttman Keren"/>
        <w:color w:val="595959"/>
        <w:sz w:val="28"/>
        <w:szCs w:val="28"/>
      </w:rPr>
    </w:pPr>
    <w:r w:rsidRPr="00B37F3A">
      <w:rPr>
        <w:rFonts w:cs="Guttman Keren" w:hint="cs"/>
        <w:color w:val="595959"/>
        <w:sz w:val="28"/>
        <w:szCs w:val="28"/>
        <w:rtl/>
      </w:rPr>
      <w:t>מראי מקומות</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35079"/>
    <w:rsid w:val="0001060E"/>
    <w:rsid w:val="00013A81"/>
    <w:rsid w:val="000272B8"/>
    <w:rsid w:val="00035073"/>
    <w:rsid w:val="00066217"/>
    <w:rsid w:val="00074A77"/>
    <w:rsid w:val="00090FCC"/>
    <w:rsid w:val="00091E52"/>
    <w:rsid w:val="000A41F5"/>
    <w:rsid w:val="000B62EB"/>
    <w:rsid w:val="000C08B0"/>
    <w:rsid w:val="000D34FA"/>
    <w:rsid w:val="000F15B9"/>
    <w:rsid w:val="00106C52"/>
    <w:rsid w:val="001147F3"/>
    <w:rsid w:val="001275C3"/>
    <w:rsid w:val="00134C83"/>
    <w:rsid w:val="00144EE8"/>
    <w:rsid w:val="00144FBA"/>
    <w:rsid w:val="00153386"/>
    <w:rsid w:val="00154789"/>
    <w:rsid w:val="00160D46"/>
    <w:rsid w:val="00161C7A"/>
    <w:rsid w:val="001704B6"/>
    <w:rsid w:val="00170565"/>
    <w:rsid w:val="00170EB5"/>
    <w:rsid w:val="00184845"/>
    <w:rsid w:val="00185B74"/>
    <w:rsid w:val="0018701B"/>
    <w:rsid w:val="00191EAC"/>
    <w:rsid w:val="001A10A8"/>
    <w:rsid w:val="001A4E8F"/>
    <w:rsid w:val="001C2762"/>
    <w:rsid w:val="001D29EF"/>
    <w:rsid w:val="001E6EC9"/>
    <w:rsid w:val="001F248C"/>
    <w:rsid w:val="0020167F"/>
    <w:rsid w:val="002037A5"/>
    <w:rsid w:val="00211909"/>
    <w:rsid w:val="00211C1C"/>
    <w:rsid w:val="00212A20"/>
    <w:rsid w:val="00235079"/>
    <w:rsid w:val="00236ECA"/>
    <w:rsid w:val="002519D0"/>
    <w:rsid w:val="0029704B"/>
    <w:rsid w:val="002B66B7"/>
    <w:rsid w:val="002F1EDA"/>
    <w:rsid w:val="00306BBD"/>
    <w:rsid w:val="0031717E"/>
    <w:rsid w:val="00324BD3"/>
    <w:rsid w:val="003416C7"/>
    <w:rsid w:val="003463B8"/>
    <w:rsid w:val="00350B51"/>
    <w:rsid w:val="00354B0E"/>
    <w:rsid w:val="00354DD2"/>
    <w:rsid w:val="0035638B"/>
    <w:rsid w:val="00364BDD"/>
    <w:rsid w:val="00375C00"/>
    <w:rsid w:val="00375D15"/>
    <w:rsid w:val="0038557E"/>
    <w:rsid w:val="003857CD"/>
    <w:rsid w:val="00392887"/>
    <w:rsid w:val="003A73E2"/>
    <w:rsid w:val="003F04E8"/>
    <w:rsid w:val="004029E4"/>
    <w:rsid w:val="0040599F"/>
    <w:rsid w:val="004101BC"/>
    <w:rsid w:val="00423FDF"/>
    <w:rsid w:val="00424B58"/>
    <w:rsid w:val="00436601"/>
    <w:rsid w:val="004426AB"/>
    <w:rsid w:val="00446230"/>
    <w:rsid w:val="004511C3"/>
    <w:rsid w:val="00453EBC"/>
    <w:rsid w:val="00464A37"/>
    <w:rsid w:val="004735F2"/>
    <w:rsid w:val="004A4C42"/>
    <w:rsid w:val="004C42A1"/>
    <w:rsid w:val="004D0533"/>
    <w:rsid w:val="004D5CFF"/>
    <w:rsid w:val="004D7451"/>
    <w:rsid w:val="004E10EA"/>
    <w:rsid w:val="004E5053"/>
    <w:rsid w:val="004F3105"/>
    <w:rsid w:val="00505C14"/>
    <w:rsid w:val="00513AC2"/>
    <w:rsid w:val="00530B6B"/>
    <w:rsid w:val="00536516"/>
    <w:rsid w:val="00540B3E"/>
    <w:rsid w:val="00541419"/>
    <w:rsid w:val="00544508"/>
    <w:rsid w:val="00554990"/>
    <w:rsid w:val="0057059A"/>
    <w:rsid w:val="005852BE"/>
    <w:rsid w:val="00597A60"/>
    <w:rsid w:val="005A69E3"/>
    <w:rsid w:val="005C05FB"/>
    <w:rsid w:val="005C2371"/>
    <w:rsid w:val="005C6921"/>
    <w:rsid w:val="005C6D35"/>
    <w:rsid w:val="005E46AE"/>
    <w:rsid w:val="005F4899"/>
    <w:rsid w:val="005F6F6B"/>
    <w:rsid w:val="005F7193"/>
    <w:rsid w:val="00603828"/>
    <w:rsid w:val="00616182"/>
    <w:rsid w:val="00620B1A"/>
    <w:rsid w:val="0066066B"/>
    <w:rsid w:val="006876C0"/>
    <w:rsid w:val="006905E0"/>
    <w:rsid w:val="006A2EDC"/>
    <w:rsid w:val="006A7BFF"/>
    <w:rsid w:val="006B4DD7"/>
    <w:rsid w:val="006D1D1C"/>
    <w:rsid w:val="006E0BC0"/>
    <w:rsid w:val="006E3338"/>
    <w:rsid w:val="006E547B"/>
    <w:rsid w:val="006F3150"/>
    <w:rsid w:val="007371E5"/>
    <w:rsid w:val="0075282E"/>
    <w:rsid w:val="007A0A8B"/>
    <w:rsid w:val="007A4390"/>
    <w:rsid w:val="007C324F"/>
    <w:rsid w:val="007E5E4F"/>
    <w:rsid w:val="0080418B"/>
    <w:rsid w:val="008043C2"/>
    <w:rsid w:val="00812B42"/>
    <w:rsid w:val="00815446"/>
    <w:rsid w:val="00832662"/>
    <w:rsid w:val="00845F10"/>
    <w:rsid w:val="008531B7"/>
    <w:rsid w:val="00856430"/>
    <w:rsid w:val="00857E85"/>
    <w:rsid w:val="00877CF0"/>
    <w:rsid w:val="00886288"/>
    <w:rsid w:val="00890125"/>
    <w:rsid w:val="008902A8"/>
    <w:rsid w:val="008922AF"/>
    <w:rsid w:val="008D13B3"/>
    <w:rsid w:val="008D302D"/>
    <w:rsid w:val="008E1AD2"/>
    <w:rsid w:val="00900D1D"/>
    <w:rsid w:val="00916ECC"/>
    <w:rsid w:val="009203E3"/>
    <w:rsid w:val="00934E9B"/>
    <w:rsid w:val="009448A1"/>
    <w:rsid w:val="00944B7C"/>
    <w:rsid w:val="00950427"/>
    <w:rsid w:val="009535F2"/>
    <w:rsid w:val="00967C71"/>
    <w:rsid w:val="009737EF"/>
    <w:rsid w:val="00975E0D"/>
    <w:rsid w:val="00981140"/>
    <w:rsid w:val="00985C7F"/>
    <w:rsid w:val="00994189"/>
    <w:rsid w:val="009A2DF3"/>
    <w:rsid w:val="009A51E5"/>
    <w:rsid w:val="009A5CA9"/>
    <w:rsid w:val="009B1A76"/>
    <w:rsid w:val="009C2B1D"/>
    <w:rsid w:val="009E3C6E"/>
    <w:rsid w:val="009F46AB"/>
    <w:rsid w:val="009F4796"/>
    <w:rsid w:val="00A00E36"/>
    <w:rsid w:val="00A12E27"/>
    <w:rsid w:val="00A13F1F"/>
    <w:rsid w:val="00A34263"/>
    <w:rsid w:val="00A363CA"/>
    <w:rsid w:val="00A41205"/>
    <w:rsid w:val="00A44587"/>
    <w:rsid w:val="00A5636C"/>
    <w:rsid w:val="00A6522A"/>
    <w:rsid w:val="00A74872"/>
    <w:rsid w:val="00A95C6E"/>
    <w:rsid w:val="00A96F26"/>
    <w:rsid w:val="00AA153C"/>
    <w:rsid w:val="00AA7C8A"/>
    <w:rsid w:val="00AB7821"/>
    <w:rsid w:val="00AC77AC"/>
    <w:rsid w:val="00AE7BCE"/>
    <w:rsid w:val="00AF0849"/>
    <w:rsid w:val="00AF170C"/>
    <w:rsid w:val="00B0179A"/>
    <w:rsid w:val="00B02DAB"/>
    <w:rsid w:val="00B20EF0"/>
    <w:rsid w:val="00B22D9F"/>
    <w:rsid w:val="00B238BF"/>
    <w:rsid w:val="00B341C0"/>
    <w:rsid w:val="00B37A3D"/>
    <w:rsid w:val="00B37F3A"/>
    <w:rsid w:val="00B6501E"/>
    <w:rsid w:val="00B8755B"/>
    <w:rsid w:val="00BB21CA"/>
    <w:rsid w:val="00BB2956"/>
    <w:rsid w:val="00BC2B3A"/>
    <w:rsid w:val="00BE2C22"/>
    <w:rsid w:val="00BE5208"/>
    <w:rsid w:val="00BE7DB2"/>
    <w:rsid w:val="00BF21FA"/>
    <w:rsid w:val="00BF6808"/>
    <w:rsid w:val="00C03237"/>
    <w:rsid w:val="00C15433"/>
    <w:rsid w:val="00C22D40"/>
    <w:rsid w:val="00C256B9"/>
    <w:rsid w:val="00C43958"/>
    <w:rsid w:val="00C44DF3"/>
    <w:rsid w:val="00C61E0D"/>
    <w:rsid w:val="00C62BAA"/>
    <w:rsid w:val="00C64944"/>
    <w:rsid w:val="00C933A5"/>
    <w:rsid w:val="00C9366D"/>
    <w:rsid w:val="00C93BB9"/>
    <w:rsid w:val="00C9408F"/>
    <w:rsid w:val="00CA2391"/>
    <w:rsid w:val="00CB650C"/>
    <w:rsid w:val="00CB6BA5"/>
    <w:rsid w:val="00CC1E11"/>
    <w:rsid w:val="00D01C5D"/>
    <w:rsid w:val="00D02F34"/>
    <w:rsid w:val="00D54926"/>
    <w:rsid w:val="00D66138"/>
    <w:rsid w:val="00D93080"/>
    <w:rsid w:val="00DA6358"/>
    <w:rsid w:val="00DB05A2"/>
    <w:rsid w:val="00DB40B1"/>
    <w:rsid w:val="00DB67E1"/>
    <w:rsid w:val="00DC26B3"/>
    <w:rsid w:val="00DC5DD7"/>
    <w:rsid w:val="00DE566F"/>
    <w:rsid w:val="00E42465"/>
    <w:rsid w:val="00E55587"/>
    <w:rsid w:val="00E67DBD"/>
    <w:rsid w:val="00E70DD9"/>
    <w:rsid w:val="00E71F6E"/>
    <w:rsid w:val="00E72BF9"/>
    <w:rsid w:val="00E87E9F"/>
    <w:rsid w:val="00E95E2C"/>
    <w:rsid w:val="00E968BC"/>
    <w:rsid w:val="00EC081F"/>
    <w:rsid w:val="00EC6FB6"/>
    <w:rsid w:val="00EE1D35"/>
    <w:rsid w:val="00EE324A"/>
    <w:rsid w:val="00EE797A"/>
    <w:rsid w:val="00F11A44"/>
    <w:rsid w:val="00F21053"/>
    <w:rsid w:val="00F50662"/>
    <w:rsid w:val="00F6055A"/>
    <w:rsid w:val="00F61DCE"/>
    <w:rsid w:val="00F70854"/>
    <w:rsid w:val="00F726F6"/>
    <w:rsid w:val="00FB1C98"/>
    <w:rsid w:val="00FB22D0"/>
    <w:rsid w:val="00FC3C96"/>
    <w:rsid w:val="00FC7A26"/>
    <w:rsid w:val="00FE4B2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0DDBAF"/>
  <w15:chartTrackingRefBased/>
  <w15:docId w15:val="{D02A0359-7FBB-4D07-818A-45124CCD6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w:eastAsia="Times New Roman" w:hAnsi="Times" w:cs="Times"/>
        <w:lang w:val="en-US" w:eastAsia="en-US" w:bidi="he-IL"/>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35079"/>
    <w:pPr>
      <w:spacing w:before="80"/>
      <w:jc w:val="both"/>
    </w:pPr>
    <w:rPr>
      <w:sz w:val="24"/>
      <w:szCs w:val="24"/>
    </w:rPr>
  </w:style>
  <w:style w:type="paragraph" w:styleId="1">
    <w:name w:val="heading 1"/>
    <w:basedOn w:val="a"/>
    <w:next w:val="a"/>
    <w:link w:val="10"/>
    <w:uiPriority w:val="9"/>
    <w:qFormat/>
    <w:rsid w:val="00B341C0"/>
    <w:pPr>
      <w:keepNext/>
      <w:keepLines/>
      <w:spacing w:before="480" w:line="276" w:lineRule="auto"/>
      <w:outlineLvl w:val="0"/>
    </w:pPr>
    <w:rPr>
      <w:rFonts w:ascii="Cambria" w:hAnsi="Cambria" w:cs="Times New Roman"/>
      <w:b/>
      <w:bCs/>
      <w:color w:val="365F91"/>
      <w:sz w:val="28"/>
      <w:szCs w:val="28"/>
      <w:rtl/>
      <w:cs/>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footnote text"/>
    <w:basedOn w:val="a"/>
    <w:semiHidden/>
    <w:rsid w:val="00235079"/>
    <w:rPr>
      <w:sz w:val="20"/>
      <w:szCs w:val="20"/>
    </w:rPr>
  </w:style>
  <w:style w:type="character" w:styleId="a4">
    <w:name w:val="footnote reference"/>
    <w:semiHidden/>
    <w:rsid w:val="00235079"/>
    <w:rPr>
      <w:vertAlign w:val="superscript"/>
    </w:rPr>
  </w:style>
  <w:style w:type="character" w:customStyle="1" w:styleId="10">
    <w:name w:val="כותרת 1 תו"/>
    <w:link w:val="1"/>
    <w:uiPriority w:val="9"/>
    <w:rsid w:val="00B341C0"/>
    <w:rPr>
      <w:rFonts w:ascii="Cambria" w:hAnsi="Cambria" w:cs="Times New Roman"/>
      <w:b/>
      <w:bCs/>
      <w:color w:val="365F91"/>
      <w:sz w:val="28"/>
      <w:szCs w:val="28"/>
    </w:rPr>
  </w:style>
  <w:style w:type="paragraph" w:styleId="a5">
    <w:name w:val="Balloon Text"/>
    <w:basedOn w:val="a"/>
    <w:link w:val="a6"/>
    <w:rsid w:val="00B341C0"/>
    <w:rPr>
      <w:rFonts w:ascii="Tahoma" w:hAnsi="Tahoma" w:cs="Tahoma"/>
      <w:sz w:val="16"/>
      <w:szCs w:val="16"/>
    </w:rPr>
  </w:style>
  <w:style w:type="character" w:customStyle="1" w:styleId="a6">
    <w:name w:val="טקסט בלונים תו"/>
    <w:link w:val="a5"/>
    <w:rsid w:val="00B341C0"/>
    <w:rPr>
      <w:rFonts w:ascii="Tahoma" w:hAnsi="Tahoma" w:cs="Tahoma"/>
      <w:sz w:val="16"/>
      <w:szCs w:val="16"/>
    </w:rPr>
  </w:style>
  <w:style w:type="paragraph" w:styleId="a7">
    <w:name w:val="header"/>
    <w:basedOn w:val="a"/>
    <w:link w:val="a8"/>
    <w:uiPriority w:val="99"/>
    <w:rsid w:val="00B37F3A"/>
    <w:pPr>
      <w:tabs>
        <w:tab w:val="center" w:pos="4153"/>
        <w:tab w:val="right" w:pos="8306"/>
      </w:tabs>
    </w:pPr>
  </w:style>
  <w:style w:type="character" w:customStyle="1" w:styleId="a8">
    <w:name w:val="כותרת עליונה תו"/>
    <w:link w:val="a7"/>
    <w:uiPriority w:val="99"/>
    <w:rsid w:val="00B37F3A"/>
    <w:rPr>
      <w:sz w:val="24"/>
      <w:szCs w:val="24"/>
    </w:rPr>
  </w:style>
  <w:style w:type="paragraph" w:styleId="a9">
    <w:name w:val="footer"/>
    <w:basedOn w:val="a"/>
    <w:link w:val="aa"/>
    <w:rsid w:val="00B37F3A"/>
    <w:pPr>
      <w:tabs>
        <w:tab w:val="center" w:pos="4153"/>
        <w:tab w:val="right" w:pos="8306"/>
      </w:tabs>
    </w:pPr>
  </w:style>
  <w:style w:type="character" w:customStyle="1" w:styleId="aa">
    <w:name w:val="כותרת תחתונה תו"/>
    <w:link w:val="a9"/>
    <w:rsid w:val="00B37F3A"/>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37</Pages>
  <Words>8774</Words>
  <Characters>43872</Characters>
  <Application>Microsoft Office Word</Application>
  <DocSecurity>0</DocSecurity>
  <Lines>365</Lines>
  <Paragraphs>105</Paragraphs>
  <ScaleCrop>false</ScaleCrop>
  <HeadingPairs>
    <vt:vector size="2" baseType="variant">
      <vt:variant>
        <vt:lpstr>שם</vt:lpstr>
      </vt:variant>
      <vt:variant>
        <vt:i4>1</vt:i4>
      </vt:variant>
    </vt:vector>
  </HeadingPairs>
  <TitlesOfParts>
    <vt:vector size="1" baseType="lpstr">
      <vt:lpstr>בענין הדחת הבשר</vt:lpstr>
    </vt:vector>
  </TitlesOfParts>
  <Company/>
  <LinksUpToDate>false</LinksUpToDate>
  <CharactersWithSpaces>52541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בענין הדחת הבשר</dc:title>
  <dc:subject/>
  <dc:creator>משה</dc:creator>
  <cp:keywords/>
  <cp:lastModifiedBy>ניסן גולדמן</cp:lastModifiedBy>
  <cp:revision>2</cp:revision>
  <cp:lastPrinted>2016-03-29T17:03:00Z</cp:lastPrinted>
  <dcterms:created xsi:type="dcterms:W3CDTF">2024-06-18T11:02:00Z</dcterms:created>
  <dcterms:modified xsi:type="dcterms:W3CDTF">2024-06-18T11:02:00Z</dcterms:modified>
</cp:coreProperties>
</file>