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A36" w:rsidRPr="008E5A36" w:rsidRDefault="008E5A36" w:rsidP="008E5A36">
      <w:pPr>
        <w:rPr>
          <w:rFonts w:cstheme="minorHAnsi"/>
          <w:sz w:val="40"/>
          <w:szCs w:val="40"/>
        </w:rPr>
      </w:pPr>
      <w:r w:rsidRPr="008E5A36">
        <w:rPr>
          <w:rFonts w:cstheme="minorHAnsi"/>
          <w:b/>
          <w:bCs/>
          <w:sz w:val="40"/>
          <w:szCs w:val="40"/>
        </w:rPr>
        <w:t>4</w:t>
      </w:r>
      <w:r w:rsidRPr="008E5A36">
        <w:rPr>
          <w:rFonts w:cstheme="minorHAnsi"/>
          <w:sz w:val="40"/>
          <w:szCs w:val="40"/>
        </w:rPr>
        <w:t xml:space="preserve"> </w:t>
      </w:r>
      <w:r w:rsidRPr="008E5A36">
        <w:rPr>
          <w:rFonts w:cstheme="minorHAnsi"/>
          <w:b/>
          <w:bCs/>
          <w:sz w:val="44"/>
          <w:szCs w:val="44"/>
        </w:rPr>
        <w:t>Project Beneﬁciaries [Target Population]</w:t>
      </w:r>
    </w:p>
    <w:p w:rsidR="008E5A36" w:rsidRPr="008E5A36" w:rsidRDefault="008E5A36" w:rsidP="008E5A36">
      <w:pPr>
        <w:rPr>
          <w:rFonts w:cstheme="minorHAnsi"/>
          <w:b/>
          <w:bCs/>
          <w:sz w:val="40"/>
          <w:szCs w:val="40"/>
        </w:rPr>
      </w:pPr>
      <w:r w:rsidRPr="008E5A36">
        <w:rPr>
          <w:rFonts w:cstheme="minorHAnsi"/>
          <w:b/>
          <w:bCs/>
          <w:sz w:val="40"/>
          <w:szCs w:val="40"/>
        </w:rPr>
        <w:t>4.</w:t>
      </w:r>
      <w:r w:rsidRPr="008E5A36">
        <w:rPr>
          <w:rFonts w:cstheme="minorHAnsi"/>
          <w:b/>
          <w:bCs/>
          <w:sz w:val="40"/>
          <w:szCs w:val="40"/>
        </w:rPr>
        <w:t>1 Who will beneﬁt from the project, and how will they beneﬁt?</w:t>
      </w:r>
    </w:p>
    <w:p w:rsidR="008E5A36" w:rsidRPr="008E5A36" w:rsidRDefault="008E5A36" w:rsidP="00A20721">
      <w:pPr>
        <w:pStyle w:val="HTMLPreformatted"/>
        <w:shd w:val="clear" w:color="auto" w:fill="FFFFFF"/>
        <w:jc w:val="both"/>
        <w:rPr>
          <w:rFonts w:asciiTheme="minorHAnsi" w:hAnsiTheme="minorHAnsi" w:cstheme="minorHAnsi"/>
          <w:color w:val="000000"/>
          <w:sz w:val="40"/>
          <w:szCs w:val="40"/>
        </w:rPr>
      </w:pPr>
      <w:r w:rsidRPr="008E5A36">
        <w:rPr>
          <w:rFonts w:asciiTheme="minorHAnsi" w:hAnsiTheme="minorHAnsi" w:cstheme="minorHAnsi"/>
          <w:sz w:val="40"/>
          <w:szCs w:val="40"/>
        </w:rPr>
        <w:t>Direct beneﬁciaries of the project are the target groups of entrepreneur and general people as well as the loan taker that will participate in the System. Indirect beneﬁciaries of the project such as Life insurance proceeds are considered tax-free to the beneﬁciary and are not reported as gross income. However,</w:t>
      </w:r>
      <w:r w:rsidR="00A20721">
        <w:rPr>
          <w:rFonts w:asciiTheme="minorHAnsi" w:hAnsiTheme="minorHAnsi" w:cstheme="minorHAnsi"/>
          <w:sz w:val="40"/>
          <w:szCs w:val="40"/>
        </w:rPr>
        <w:t xml:space="preserve"> </w:t>
      </w:r>
      <w:proofErr w:type="gramStart"/>
      <w:r w:rsidR="00A20721">
        <w:rPr>
          <w:rFonts w:asciiTheme="minorHAnsi" w:hAnsiTheme="minorHAnsi" w:cstheme="minorHAnsi"/>
          <w:color w:val="000000"/>
          <w:sz w:val="40"/>
          <w:szCs w:val="40"/>
        </w:rPr>
        <w:t>The</w:t>
      </w:r>
      <w:proofErr w:type="gramEnd"/>
      <w:r w:rsidR="00A20721">
        <w:rPr>
          <w:rFonts w:asciiTheme="minorHAnsi" w:hAnsiTheme="minorHAnsi" w:cstheme="minorHAnsi"/>
          <w:color w:val="000000"/>
          <w:sz w:val="40"/>
          <w:szCs w:val="40"/>
        </w:rPr>
        <w:t xml:space="preserve"> </w:t>
      </w:r>
      <w:r w:rsidRPr="008E5A36">
        <w:rPr>
          <w:rFonts w:asciiTheme="minorHAnsi" w:hAnsiTheme="minorHAnsi" w:cstheme="minorHAnsi"/>
          <w:color w:val="000000"/>
          <w:sz w:val="40"/>
          <w:szCs w:val="40"/>
        </w:rPr>
        <w:t xml:space="preserve">new </w:t>
      </w:r>
      <w:r>
        <w:rPr>
          <w:rFonts w:asciiTheme="minorHAnsi" w:hAnsiTheme="minorHAnsi" w:cstheme="minorHAnsi"/>
          <w:color w:val="000000"/>
          <w:sz w:val="40"/>
          <w:szCs w:val="40"/>
        </w:rPr>
        <w:t xml:space="preserve">application </w:t>
      </w:r>
      <w:r w:rsidRPr="008E5A36">
        <w:rPr>
          <w:rFonts w:asciiTheme="minorHAnsi" w:hAnsiTheme="minorHAnsi" w:cstheme="minorHAnsi"/>
          <w:color w:val="000000"/>
          <w:sz w:val="40"/>
          <w:szCs w:val="40"/>
        </w:rPr>
        <w:t>system targets people of all aspects who are associated with Bank.</w:t>
      </w:r>
      <w:r w:rsidR="00A20721">
        <w:rPr>
          <w:rFonts w:asciiTheme="minorHAnsi" w:hAnsiTheme="minorHAnsi" w:cstheme="minorHAnsi"/>
          <w:color w:val="000000"/>
          <w:sz w:val="40"/>
          <w:szCs w:val="40"/>
        </w:rPr>
        <w:t xml:space="preserve"> </w:t>
      </w:r>
      <w:r w:rsidRPr="008E5A36">
        <w:rPr>
          <w:rFonts w:asciiTheme="minorHAnsi" w:hAnsiTheme="minorHAnsi" w:cstheme="minorHAnsi"/>
          <w:color w:val="000000"/>
          <w:sz w:val="40"/>
          <w:szCs w:val="40"/>
        </w:rPr>
        <w:t xml:space="preserve">Nowadays people of all occupations need a bank account for saving their money. Even a student who is under 18 can open a bank account with his identity card. </w:t>
      </w:r>
    </w:p>
    <w:p w:rsidR="00A20721" w:rsidRPr="00A20721" w:rsidRDefault="008E5A36" w:rsidP="00A2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r w:rsidRPr="008E5A36">
        <w:rPr>
          <w:rFonts w:eastAsia="Times New Roman" w:cstheme="minorHAnsi"/>
          <w:color w:val="000000"/>
          <w:sz w:val="40"/>
          <w:szCs w:val="40"/>
        </w:rPr>
        <w:t>Besides the bank provide attractive promotional offers for their clients</w:t>
      </w:r>
      <w:r w:rsidRPr="008E5A36">
        <w:rPr>
          <w:rFonts w:ascii="Courier New" w:eastAsia="Times New Roman" w:hAnsi="Courier New" w:cs="Courier New"/>
          <w:color w:val="000000"/>
          <w:sz w:val="21"/>
          <w:szCs w:val="21"/>
        </w:rPr>
        <w:t>.</w:t>
      </w:r>
      <w:r w:rsidR="00A20721">
        <w:rPr>
          <w:rFonts w:ascii="Courier New" w:eastAsia="Times New Roman" w:hAnsi="Courier New" w:cs="Courier New"/>
          <w:color w:val="000000"/>
          <w:sz w:val="21"/>
          <w:szCs w:val="21"/>
        </w:rPr>
        <w:t xml:space="preserve"> </w:t>
      </w:r>
      <w:r w:rsidR="00A20721" w:rsidRPr="00A20721">
        <w:rPr>
          <w:rFonts w:cstheme="minorHAnsi"/>
          <w:color w:val="000000"/>
          <w:sz w:val="40"/>
          <w:szCs w:val="40"/>
        </w:rPr>
        <w:t>Users don't need to go to bank instead of using the new developed System. Users can chat with the information officers through the System by which he can be able to get tips about his problem.</w:t>
      </w:r>
    </w:p>
    <w:p w:rsidR="00A20721" w:rsidRPr="008E5A36" w:rsidRDefault="00A20721" w:rsidP="00A2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rPr>
      </w:pPr>
    </w:p>
    <w:p w:rsidR="008E5A36" w:rsidRPr="008E5A36" w:rsidRDefault="008E5A36" w:rsidP="008E5A36">
      <w:pPr>
        <w:rPr>
          <w:rFonts w:cstheme="minorHAnsi"/>
          <w:sz w:val="40"/>
          <w:szCs w:val="40"/>
        </w:rPr>
      </w:pPr>
    </w:p>
    <w:p w:rsidR="008E5A36" w:rsidRPr="008E5A36" w:rsidRDefault="008E5A36" w:rsidP="008E5A36">
      <w:pPr>
        <w:rPr>
          <w:rFonts w:cstheme="minorHAnsi"/>
          <w:sz w:val="40"/>
          <w:szCs w:val="40"/>
        </w:rPr>
      </w:pPr>
    </w:p>
    <w:p w:rsidR="00A20721" w:rsidRDefault="00A20721" w:rsidP="008E5A36">
      <w:pPr>
        <w:rPr>
          <w:rFonts w:cstheme="minorHAnsi"/>
          <w:b/>
          <w:bCs/>
          <w:sz w:val="40"/>
          <w:szCs w:val="40"/>
        </w:rPr>
      </w:pPr>
    </w:p>
    <w:p w:rsidR="00A20721" w:rsidRDefault="00A20721" w:rsidP="008E5A36">
      <w:pPr>
        <w:rPr>
          <w:rFonts w:cstheme="minorHAnsi"/>
          <w:b/>
          <w:bCs/>
          <w:sz w:val="40"/>
          <w:szCs w:val="40"/>
        </w:rPr>
      </w:pPr>
    </w:p>
    <w:p w:rsidR="008E5A36" w:rsidRPr="008E5A36" w:rsidRDefault="008E5A36" w:rsidP="008E5A36">
      <w:pPr>
        <w:rPr>
          <w:rFonts w:cstheme="minorHAnsi"/>
          <w:b/>
          <w:bCs/>
          <w:sz w:val="40"/>
          <w:szCs w:val="40"/>
        </w:rPr>
      </w:pPr>
      <w:r w:rsidRPr="008E5A36">
        <w:rPr>
          <w:rFonts w:cstheme="minorHAnsi"/>
          <w:b/>
          <w:bCs/>
          <w:sz w:val="40"/>
          <w:szCs w:val="40"/>
        </w:rPr>
        <w:lastRenderedPageBreak/>
        <w:t>4</w:t>
      </w:r>
      <w:r w:rsidRPr="008E5A36">
        <w:rPr>
          <w:rFonts w:cstheme="minorHAnsi"/>
          <w:b/>
          <w:bCs/>
          <w:sz w:val="40"/>
          <w:szCs w:val="40"/>
        </w:rPr>
        <w:t>.2 How did and how will target groups participate in the project?</w:t>
      </w:r>
    </w:p>
    <w:p w:rsidR="00D8787E" w:rsidRDefault="008E5A36" w:rsidP="008E5A36">
      <w:pPr>
        <w:rPr>
          <w:rFonts w:cstheme="minorHAnsi"/>
          <w:sz w:val="40"/>
          <w:szCs w:val="40"/>
        </w:rPr>
      </w:pPr>
      <w:r w:rsidRPr="008E5A36">
        <w:rPr>
          <w:rFonts w:cstheme="minorHAnsi"/>
          <w:sz w:val="40"/>
          <w:szCs w:val="40"/>
        </w:rPr>
        <w:t xml:space="preserve">Target group analysis is a document identifying target groups and their needs. Project target groups represent a subset of project </w:t>
      </w:r>
      <w:proofErr w:type="gramStart"/>
      <w:r w:rsidRPr="008E5A36">
        <w:rPr>
          <w:rFonts w:cstheme="minorHAnsi"/>
          <w:sz w:val="40"/>
          <w:szCs w:val="40"/>
        </w:rPr>
        <w:t xml:space="preserve">stakeholders </w:t>
      </w:r>
      <w:r>
        <w:rPr>
          <w:rFonts w:cstheme="minorHAnsi"/>
          <w:sz w:val="40"/>
          <w:szCs w:val="40"/>
        </w:rPr>
        <w:t>.</w:t>
      </w:r>
      <w:proofErr w:type="gramEnd"/>
      <w:r>
        <w:rPr>
          <w:rFonts w:cstheme="minorHAnsi"/>
          <w:sz w:val="40"/>
          <w:szCs w:val="40"/>
        </w:rPr>
        <w:t xml:space="preserve"> </w:t>
      </w:r>
      <w:r w:rsidRPr="008E5A36">
        <w:rPr>
          <w:rFonts w:cstheme="minorHAnsi"/>
          <w:sz w:val="40"/>
          <w:szCs w:val="40"/>
        </w:rPr>
        <w:t>The aim of preparing the analysis is to understand the actual needs of the target groups, the problems they deal with; the analysis justiﬁes the meaningfulness of the project. Preparing the target group analysis enables to set up project activities so that they suit the target groups as much as possible. A detailed analysis increases the quality of the project and decreases the risk that target groups will n</w:t>
      </w:r>
      <w:r w:rsidR="00A20721">
        <w:rPr>
          <w:rFonts w:cstheme="minorHAnsi"/>
          <w:sz w:val="40"/>
          <w:szCs w:val="40"/>
        </w:rPr>
        <w:t>ot be interested in the project.</w:t>
      </w:r>
    </w:p>
    <w:p w:rsidR="00A20721" w:rsidRDefault="00A20721" w:rsidP="008E5A36">
      <w:pPr>
        <w:rPr>
          <w:rFonts w:cstheme="minorHAnsi"/>
          <w:sz w:val="40"/>
          <w:szCs w:val="40"/>
        </w:rPr>
      </w:pPr>
      <w:r>
        <w:rPr>
          <w:rFonts w:cstheme="minorHAnsi"/>
          <w:sz w:val="40"/>
          <w:szCs w:val="40"/>
        </w:rPr>
        <w:t>The Way users get benefit:</w:t>
      </w:r>
    </w:p>
    <w:p w:rsidR="00A20721" w:rsidRPr="00A20721" w:rsidRDefault="00A20721" w:rsidP="00A20721">
      <w:pPr>
        <w:pStyle w:val="HTMLPreformatted"/>
        <w:shd w:val="clear" w:color="auto" w:fill="FFFFFF"/>
        <w:rPr>
          <w:rFonts w:asciiTheme="minorHAnsi" w:hAnsiTheme="minorHAnsi" w:cstheme="minorHAnsi"/>
          <w:color w:val="000000"/>
          <w:sz w:val="40"/>
          <w:szCs w:val="40"/>
        </w:rPr>
      </w:pPr>
      <w:r w:rsidRPr="00A20721">
        <w:rPr>
          <w:rFonts w:asciiTheme="minorHAnsi" w:hAnsiTheme="minorHAnsi" w:cstheme="minorHAnsi"/>
          <w:color w:val="000000"/>
          <w:sz w:val="40"/>
          <w:szCs w:val="40"/>
        </w:rPr>
        <w:t xml:space="preserve">1. </w:t>
      </w:r>
      <w:r>
        <w:rPr>
          <w:rFonts w:asciiTheme="minorHAnsi" w:hAnsiTheme="minorHAnsi" w:cstheme="minorHAnsi"/>
          <w:color w:val="000000"/>
          <w:sz w:val="40"/>
          <w:szCs w:val="40"/>
        </w:rPr>
        <w:t xml:space="preserve">As there is </w:t>
      </w:r>
      <w:r w:rsidRPr="00A20721">
        <w:rPr>
          <w:rFonts w:asciiTheme="minorHAnsi" w:hAnsiTheme="minorHAnsi" w:cstheme="minorHAnsi"/>
          <w:color w:val="000000"/>
          <w:sz w:val="40"/>
          <w:szCs w:val="40"/>
        </w:rPr>
        <w:t>One App, Many Solutions</w:t>
      </w:r>
      <w:r>
        <w:rPr>
          <w:rFonts w:asciiTheme="minorHAnsi" w:hAnsiTheme="minorHAnsi" w:cstheme="minorHAnsi"/>
          <w:color w:val="000000"/>
          <w:sz w:val="40"/>
          <w:szCs w:val="40"/>
        </w:rPr>
        <w:t xml:space="preserve"> the </w:t>
      </w:r>
      <w:proofErr w:type="gramStart"/>
      <w:r>
        <w:rPr>
          <w:rFonts w:asciiTheme="minorHAnsi" w:hAnsiTheme="minorHAnsi" w:cstheme="minorHAnsi"/>
          <w:color w:val="000000"/>
          <w:sz w:val="40"/>
          <w:szCs w:val="40"/>
        </w:rPr>
        <w:t>users</w:t>
      </w:r>
      <w:proofErr w:type="gramEnd"/>
      <w:r>
        <w:rPr>
          <w:rFonts w:asciiTheme="minorHAnsi" w:hAnsiTheme="minorHAnsi" w:cstheme="minorHAnsi"/>
          <w:color w:val="000000"/>
          <w:sz w:val="40"/>
          <w:szCs w:val="40"/>
        </w:rPr>
        <w:t xml:space="preserve"> accesses banking facilities at ease.</w:t>
      </w:r>
    </w:p>
    <w:p w:rsidR="00A20721" w:rsidRPr="00A20721" w:rsidRDefault="00A20721" w:rsidP="00A20721">
      <w:pPr>
        <w:pStyle w:val="HTMLPreformatted"/>
        <w:shd w:val="clear" w:color="auto" w:fill="FFFFFF"/>
        <w:rPr>
          <w:rFonts w:asciiTheme="minorHAnsi" w:hAnsiTheme="minorHAnsi" w:cstheme="minorHAnsi"/>
          <w:color w:val="000000"/>
          <w:sz w:val="40"/>
          <w:szCs w:val="40"/>
        </w:rPr>
      </w:pPr>
      <w:r w:rsidRPr="00A20721">
        <w:rPr>
          <w:rFonts w:asciiTheme="minorHAnsi" w:hAnsiTheme="minorHAnsi" w:cstheme="minorHAnsi"/>
          <w:color w:val="000000"/>
          <w:sz w:val="40"/>
          <w:szCs w:val="40"/>
        </w:rPr>
        <w:t xml:space="preserve">2. </w:t>
      </w:r>
      <w:r>
        <w:rPr>
          <w:rFonts w:asciiTheme="minorHAnsi" w:hAnsiTheme="minorHAnsi" w:cstheme="minorHAnsi"/>
          <w:color w:val="000000"/>
          <w:sz w:val="40"/>
          <w:szCs w:val="40"/>
        </w:rPr>
        <w:t xml:space="preserve">The procedure of app is </w:t>
      </w:r>
      <w:r w:rsidRPr="00A20721">
        <w:rPr>
          <w:rFonts w:asciiTheme="minorHAnsi" w:hAnsiTheme="minorHAnsi" w:cstheme="minorHAnsi"/>
          <w:color w:val="000000"/>
          <w:sz w:val="40"/>
          <w:szCs w:val="40"/>
        </w:rPr>
        <w:t>Time Saving and Cost Effective</w:t>
      </w:r>
    </w:p>
    <w:p w:rsidR="00A20721" w:rsidRPr="00A20721" w:rsidRDefault="00A20721" w:rsidP="00A20721">
      <w:pPr>
        <w:pStyle w:val="HTMLPreformatted"/>
        <w:shd w:val="clear" w:color="auto" w:fill="FFFFFF"/>
        <w:rPr>
          <w:rFonts w:asciiTheme="minorHAnsi" w:hAnsiTheme="minorHAnsi" w:cstheme="minorHAnsi"/>
          <w:color w:val="000000"/>
          <w:sz w:val="40"/>
          <w:szCs w:val="40"/>
        </w:rPr>
      </w:pPr>
      <w:r w:rsidRPr="00A20721">
        <w:rPr>
          <w:rFonts w:asciiTheme="minorHAnsi" w:hAnsiTheme="minorHAnsi" w:cstheme="minorHAnsi"/>
          <w:color w:val="000000"/>
          <w:sz w:val="40"/>
          <w:szCs w:val="40"/>
        </w:rPr>
        <w:t>3. Easy and Faster Transactions</w:t>
      </w:r>
    </w:p>
    <w:p w:rsidR="00A20721" w:rsidRPr="00A20721" w:rsidRDefault="00A20721" w:rsidP="00A20721">
      <w:pPr>
        <w:pStyle w:val="HTMLPreformatted"/>
        <w:shd w:val="clear" w:color="auto" w:fill="FFFFFF"/>
        <w:rPr>
          <w:rFonts w:asciiTheme="minorHAnsi" w:hAnsiTheme="minorHAnsi" w:cstheme="minorHAnsi"/>
          <w:color w:val="000000"/>
          <w:sz w:val="40"/>
          <w:szCs w:val="40"/>
        </w:rPr>
      </w:pPr>
      <w:r>
        <w:rPr>
          <w:rFonts w:asciiTheme="minorHAnsi" w:hAnsiTheme="minorHAnsi" w:cstheme="minorHAnsi"/>
          <w:color w:val="000000"/>
          <w:sz w:val="40"/>
          <w:szCs w:val="40"/>
        </w:rPr>
        <w:t>4. 24/</w:t>
      </w:r>
      <w:r w:rsidRPr="00A20721">
        <w:rPr>
          <w:rFonts w:asciiTheme="minorHAnsi" w:hAnsiTheme="minorHAnsi" w:cstheme="minorHAnsi"/>
          <w:color w:val="000000"/>
          <w:sz w:val="40"/>
          <w:szCs w:val="40"/>
        </w:rPr>
        <w:t>7 Access of online banking</w:t>
      </w:r>
      <w:r>
        <w:rPr>
          <w:rFonts w:asciiTheme="minorHAnsi" w:hAnsiTheme="minorHAnsi" w:cstheme="minorHAnsi"/>
          <w:color w:val="000000"/>
          <w:sz w:val="40"/>
          <w:szCs w:val="40"/>
        </w:rPr>
        <w:t xml:space="preserve"> provides advantage to user.</w:t>
      </w:r>
      <w:bookmarkStart w:id="0" w:name="_GoBack"/>
      <w:bookmarkEnd w:id="0"/>
    </w:p>
    <w:p w:rsidR="00A20721" w:rsidRPr="00A20721" w:rsidRDefault="00A20721" w:rsidP="00A20721">
      <w:pPr>
        <w:pStyle w:val="HTMLPreformatted"/>
        <w:shd w:val="clear" w:color="auto" w:fill="FFFFFF"/>
        <w:rPr>
          <w:rFonts w:asciiTheme="minorHAnsi" w:hAnsiTheme="minorHAnsi" w:cstheme="minorHAnsi"/>
          <w:color w:val="000000"/>
          <w:sz w:val="40"/>
          <w:szCs w:val="40"/>
        </w:rPr>
      </w:pPr>
      <w:r w:rsidRPr="00A20721">
        <w:rPr>
          <w:rFonts w:asciiTheme="minorHAnsi" w:hAnsiTheme="minorHAnsi" w:cstheme="minorHAnsi"/>
          <w:color w:val="000000"/>
          <w:sz w:val="40"/>
          <w:szCs w:val="40"/>
        </w:rPr>
        <w:t>5. Users Can Login to the System from Anywhere.</w:t>
      </w:r>
    </w:p>
    <w:p w:rsidR="00A20721" w:rsidRPr="008E5A36" w:rsidRDefault="00A20721" w:rsidP="008E5A36"/>
    <w:sectPr w:rsidR="00A20721" w:rsidRPr="008E5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A"/>
    <w:rsid w:val="002844E9"/>
    <w:rsid w:val="00435FF6"/>
    <w:rsid w:val="008E5A36"/>
    <w:rsid w:val="00A20721"/>
    <w:rsid w:val="00BD59FA"/>
    <w:rsid w:val="00D878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2501"/>
  <w15:chartTrackingRefBased/>
  <w15:docId w15:val="{9744509A-0223-4006-98EC-E6BCCF2C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5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5A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71866">
      <w:bodyDiv w:val="1"/>
      <w:marLeft w:val="0"/>
      <w:marRight w:val="0"/>
      <w:marTop w:val="0"/>
      <w:marBottom w:val="0"/>
      <w:divBdr>
        <w:top w:val="none" w:sz="0" w:space="0" w:color="auto"/>
        <w:left w:val="none" w:sz="0" w:space="0" w:color="auto"/>
        <w:bottom w:val="none" w:sz="0" w:space="0" w:color="auto"/>
        <w:right w:val="none" w:sz="0" w:space="0" w:color="auto"/>
      </w:divBdr>
    </w:div>
    <w:div w:id="1762142206">
      <w:bodyDiv w:val="1"/>
      <w:marLeft w:val="0"/>
      <w:marRight w:val="0"/>
      <w:marTop w:val="0"/>
      <w:marBottom w:val="0"/>
      <w:divBdr>
        <w:top w:val="none" w:sz="0" w:space="0" w:color="auto"/>
        <w:left w:val="none" w:sz="0" w:space="0" w:color="auto"/>
        <w:bottom w:val="none" w:sz="0" w:space="0" w:color="auto"/>
        <w:right w:val="none" w:sz="0" w:space="0" w:color="auto"/>
      </w:divBdr>
    </w:div>
    <w:div w:id="180338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dc:description/>
  <cp:lastModifiedBy>ashick areafin</cp:lastModifiedBy>
  <cp:revision>2</cp:revision>
  <dcterms:created xsi:type="dcterms:W3CDTF">2019-03-04T10:43:00Z</dcterms:created>
  <dcterms:modified xsi:type="dcterms:W3CDTF">2019-03-04T10:43:00Z</dcterms:modified>
</cp:coreProperties>
</file>