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4A25" w14:textId="7660A6B0" w:rsidR="00BB4FB8" w:rsidRPr="00177400" w:rsidRDefault="00177400">
      <w:pPr>
        <w:rPr>
          <w:sz w:val="44"/>
          <w:szCs w:val="44"/>
        </w:rPr>
      </w:pPr>
      <w:r w:rsidRPr="00177400">
        <w:rPr>
          <w:sz w:val="44"/>
          <w:szCs w:val="44"/>
        </w:rPr>
        <w:t xml:space="preserve">Test </w:t>
      </w:r>
      <w:proofErr w:type="gramStart"/>
      <w:r w:rsidRPr="00177400">
        <w:rPr>
          <w:sz w:val="44"/>
          <w:szCs w:val="44"/>
        </w:rPr>
        <w:t>NG :</w:t>
      </w:r>
      <w:proofErr w:type="gramEnd"/>
    </w:p>
    <w:p w14:paraId="74E7A632" w14:textId="75DFBA88" w:rsidR="00177400" w:rsidRPr="00177400" w:rsidRDefault="00177400">
      <w:pPr>
        <w:rPr>
          <w:sz w:val="44"/>
          <w:szCs w:val="44"/>
        </w:rPr>
      </w:pPr>
    </w:p>
    <w:p w14:paraId="2303E2AD" w14:textId="1B7C3CCE" w:rsidR="00177400" w:rsidRDefault="00177400">
      <w:pPr>
        <w:rPr>
          <w:sz w:val="44"/>
          <w:szCs w:val="44"/>
        </w:rPr>
      </w:pPr>
      <w:r w:rsidRPr="00177400">
        <w:rPr>
          <w:sz w:val="44"/>
          <w:szCs w:val="44"/>
        </w:rPr>
        <w:t xml:space="preserve">Testing Framework </w:t>
      </w:r>
      <w:proofErr w:type="gramStart"/>
      <w:r w:rsidRPr="00177400">
        <w:rPr>
          <w:sz w:val="44"/>
          <w:szCs w:val="44"/>
        </w:rPr>
        <w:t xml:space="preserve">  ,</w:t>
      </w:r>
      <w:proofErr w:type="gramEnd"/>
      <w:r w:rsidRPr="00177400">
        <w:rPr>
          <w:sz w:val="44"/>
          <w:szCs w:val="44"/>
        </w:rPr>
        <w:t xml:space="preserve"> </w:t>
      </w:r>
    </w:p>
    <w:p w14:paraId="08357DC9" w14:textId="333B516D" w:rsidR="00177400" w:rsidRDefault="00A73C4D">
      <w:pPr>
        <w:rPr>
          <w:sz w:val="44"/>
          <w:szCs w:val="44"/>
        </w:rPr>
      </w:pPr>
      <w:r>
        <w:rPr>
          <w:sz w:val="44"/>
          <w:szCs w:val="44"/>
        </w:rPr>
        <w:t xml:space="preserve">NG – next generation </w:t>
      </w:r>
    </w:p>
    <w:p w14:paraId="05AF98B2" w14:textId="3C818CD3" w:rsidR="00A73C4D" w:rsidRDefault="00A73C4D">
      <w:pPr>
        <w:rPr>
          <w:sz w:val="44"/>
          <w:szCs w:val="44"/>
        </w:rPr>
      </w:pPr>
    </w:p>
    <w:p w14:paraId="51046247" w14:textId="1FFD4B50" w:rsidR="00A73C4D" w:rsidRDefault="00A73C4D">
      <w:pPr>
        <w:rPr>
          <w:sz w:val="44"/>
          <w:szCs w:val="44"/>
        </w:rPr>
      </w:pPr>
      <w:r>
        <w:rPr>
          <w:sz w:val="44"/>
          <w:szCs w:val="44"/>
        </w:rPr>
        <w:t xml:space="preserve">Inspired by J unit </w:t>
      </w:r>
    </w:p>
    <w:p w14:paraId="03D63290" w14:textId="0174F883" w:rsidR="00A73C4D" w:rsidRDefault="00A73C4D">
      <w:pPr>
        <w:rPr>
          <w:sz w:val="44"/>
          <w:szCs w:val="44"/>
        </w:rPr>
      </w:pPr>
      <w:r>
        <w:rPr>
          <w:sz w:val="44"/>
          <w:szCs w:val="44"/>
        </w:rPr>
        <w:t>Test ng overcome the disadvantages of Junit  (Unit  Testing  framework )</w:t>
      </w:r>
    </w:p>
    <w:p w14:paraId="01098684" w14:textId="06409B26" w:rsidR="00A73C4D" w:rsidRDefault="00A73C4D">
      <w:pPr>
        <w:rPr>
          <w:sz w:val="44"/>
          <w:szCs w:val="44"/>
        </w:rPr>
      </w:pPr>
      <w:r>
        <w:rPr>
          <w:sz w:val="44"/>
          <w:szCs w:val="44"/>
        </w:rPr>
        <w:t xml:space="preserve">Test ng --- E2E testing framework </w:t>
      </w:r>
    </w:p>
    <w:p w14:paraId="079263C5" w14:textId="5DA7DB2C" w:rsidR="00177400" w:rsidRDefault="00177400">
      <w:pPr>
        <w:rPr>
          <w:sz w:val="44"/>
          <w:szCs w:val="44"/>
        </w:rPr>
      </w:pPr>
      <w:r>
        <w:rPr>
          <w:sz w:val="44"/>
          <w:szCs w:val="44"/>
        </w:rPr>
        <w:t xml:space="preserve">It is designed to simplify a broad range of testing needs   -- unit testing to integration testing </w:t>
      </w:r>
    </w:p>
    <w:p w14:paraId="0914F91F" w14:textId="04A5D742" w:rsidR="00177400" w:rsidRDefault="00177400">
      <w:pPr>
        <w:rPr>
          <w:sz w:val="44"/>
          <w:szCs w:val="44"/>
        </w:rPr>
      </w:pPr>
    </w:p>
    <w:p w14:paraId="693FACE8" w14:textId="08C6BADF" w:rsidR="00177400" w:rsidRDefault="00177400">
      <w:pPr>
        <w:rPr>
          <w:sz w:val="44"/>
          <w:szCs w:val="44"/>
        </w:rPr>
      </w:pPr>
      <w:r>
        <w:rPr>
          <w:sz w:val="44"/>
          <w:szCs w:val="44"/>
        </w:rPr>
        <w:t xml:space="preserve">Maven dependency for Test ng </w:t>
      </w:r>
    </w:p>
    <w:p w14:paraId="4AFBA3F9" w14:textId="32CE72AE" w:rsidR="00177400" w:rsidRDefault="00177400">
      <w:pPr>
        <w:rPr>
          <w:sz w:val="44"/>
          <w:szCs w:val="44"/>
        </w:rPr>
      </w:pPr>
    </w:p>
    <w:p w14:paraId="45380A81" w14:textId="77777777" w:rsidR="00A73C4D" w:rsidRDefault="00A73C4D" w:rsidP="00A73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93A1A1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93A1A1"/>
          <w:sz w:val="28"/>
          <w:szCs w:val="28"/>
        </w:rPr>
        <w:t xml:space="preserve"> https://mvnrepository.com/artifact/org.testng/testng --&gt;</w:t>
      </w:r>
    </w:p>
    <w:p w14:paraId="11F7CBE9" w14:textId="77777777" w:rsidR="00A73C4D" w:rsidRDefault="00A73C4D" w:rsidP="00A73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r>
        <w:rPr>
          <w:rFonts w:ascii="Courier New" w:hAnsi="Courier New" w:cs="Courier New"/>
          <w:color w:val="268BD2"/>
          <w:sz w:val="28"/>
          <w:szCs w:val="28"/>
        </w:rPr>
        <w:t>dependency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6A566356" w14:textId="77777777" w:rsidR="00A73C4D" w:rsidRDefault="00A73C4D" w:rsidP="00A73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org.testng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268BD2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0F2DD534" w14:textId="77777777" w:rsidR="00A73C4D" w:rsidRDefault="00A73C4D" w:rsidP="00A73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268BD2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6C58E223" w14:textId="77777777" w:rsidR="00A73C4D" w:rsidRDefault="00A73C4D" w:rsidP="00A73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r>
        <w:rPr>
          <w:rFonts w:ascii="Courier New" w:hAnsi="Courier New" w:cs="Courier New"/>
          <w:color w:val="268BD2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sz w:val="28"/>
          <w:szCs w:val="28"/>
        </w:rPr>
        <w:t>&gt;6.7&lt;/</w:t>
      </w:r>
      <w:r>
        <w:rPr>
          <w:rFonts w:ascii="Courier New" w:hAnsi="Courier New" w:cs="Courier New"/>
          <w:color w:val="268BD2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28E84609" w14:textId="77777777" w:rsidR="00A73C4D" w:rsidRDefault="00A73C4D" w:rsidP="00A73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r>
        <w:rPr>
          <w:rFonts w:ascii="Courier New" w:hAnsi="Courier New" w:cs="Courier New"/>
          <w:color w:val="268BD2"/>
          <w:sz w:val="28"/>
          <w:szCs w:val="28"/>
        </w:rPr>
        <w:t>scope</w:t>
      </w:r>
      <w:r>
        <w:rPr>
          <w:rFonts w:ascii="Courier New" w:hAnsi="Courier New" w:cs="Courier New"/>
          <w:color w:val="000000"/>
          <w:sz w:val="28"/>
          <w:szCs w:val="28"/>
        </w:rPr>
        <w:t>&gt;test&lt;/</w:t>
      </w:r>
      <w:r>
        <w:rPr>
          <w:rFonts w:ascii="Courier New" w:hAnsi="Courier New" w:cs="Courier New"/>
          <w:color w:val="268BD2"/>
          <w:sz w:val="28"/>
          <w:szCs w:val="28"/>
        </w:rPr>
        <w:t>scope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35125447" w14:textId="4E58342F" w:rsidR="00177400" w:rsidRDefault="00A73C4D" w:rsidP="00A73C4D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&lt;/</w:t>
      </w:r>
      <w:r>
        <w:rPr>
          <w:rFonts w:ascii="Courier New" w:hAnsi="Courier New" w:cs="Courier New"/>
          <w:color w:val="268BD2"/>
          <w:sz w:val="28"/>
          <w:szCs w:val="28"/>
        </w:rPr>
        <w:t>dependency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343BC110" w14:textId="77777777" w:rsidR="00517CC1" w:rsidRPr="00A73C4D" w:rsidRDefault="00517CC1" w:rsidP="00517CC1">
      <w:pPr>
        <w:rPr>
          <w:rFonts w:ascii="Courier New" w:hAnsi="Courier New" w:cs="Courier New"/>
          <w:color w:val="000000"/>
          <w:sz w:val="44"/>
          <w:szCs w:val="44"/>
        </w:rPr>
      </w:pPr>
      <w:proofErr w:type="gramStart"/>
      <w:r w:rsidRPr="00A73C4D">
        <w:rPr>
          <w:rFonts w:ascii="Courier New" w:hAnsi="Courier New" w:cs="Courier New"/>
          <w:color w:val="000000"/>
          <w:sz w:val="44"/>
          <w:szCs w:val="44"/>
        </w:rPr>
        <w:t>Features :</w:t>
      </w:r>
      <w:proofErr w:type="gramEnd"/>
      <w:r w:rsidRPr="00A73C4D">
        <w:rPr>
          <w:rFonts w:ascii="Courier New" w:hAnsi="Courier New" w:cs="Courier New"/>
          <w:color w:val="000000"/>
          <w:sz w:val="44"/>
          <w:szCs w:val="44"/>
        </w:rPr>
        <w:t xml:space="preserve"> </w:t>
      </w:r>
    </w:p>
    <w:p w14:paraId="736A541B" w14:textId="77777777" w:rsidR="00517CC1" w:rsidRDefault="00517CC1" w:rsidP="00517CC1">
      <w:pPr>
        <w:rPr>
          <w:rFonts w:ascii="Courier New" w:hAnsi="Courier New" w:cs="Courier New"/>
          <w:color w:val="000000"/>
          <w:sz w:val="28"/>
          <w:szCs w:val="28"/>
        </w:rPr>
      </w:pPr>
    </w:p>
    <w:p w14:paraId="51299315" w14:textId="77777777" w:rsidR="00517CC1" w:rsidRDefault="00517CC1" w:rsidP="00517CC1">
      <w:pPr>
        <w:rPr>
          <w:rFonts w:ascii="Courier New" w:hAnsi="Courier New" w:cs="Courier New"/>
          <w:color w:val="000000"/>
          <w:sz w:val="28"/>
          <w:szCs w:val="28"/>
        </w:rPr>
      </w:pPr>
    </w:p>
    <w:p w14:paraId="42FC6F76" w14:textId="77777777" w:rsidR="00517CC1" w:rsidRPr="00A73C4D" w:rsidRDefault="00517CC1" w:rsidP="00517CC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73C4D">
        <w:rPr>
          <w:sz w:val="44"/>
          <w:szCs w:val="44"/>
        </w:rPr>
        <w:t xml:space="preserve">Generate the report in proper format </w:t>
      </w:r>
    </w:p>
    <w:p w14:paraId="694CCBBF" w14:textId="77777777" w:rsidR="00517CC1" w:rsidRDefault="00517CC1" w:rsidP="00517CC1">
      <w:pPr>
        <w:rPr>
          <w:sz w:val="44"/>
          <w:szCs w:val="44"/>
        </w:rPr>
      </w:pPr>
      <w:r>
        <w:rPr>
          <w:sz w:val="44"/>
          <w:szCs w:val="44"/>
        </w:rPr>
        <w:t xml:space="preserve">Test cases run </w:t>
      </w:r>
    </w:p>
    <w:p w14:paraId="42313BF9" w14:textId="77777777" w:rsidR="00517CC1" w:rsidRDefault="00517CC1" w:rsidP="00517CC1">
      <w:pPr>
        <w:rPr>
          <w:sz w:val="44"/>
          <w:szCs w:val="44"/>
        </w:rPr>
      </w:pPr>
      <w:r>
        <w:rPr>
          <w:sz w:val="44"/>
          <w:szCs w:val="44"/>
        </w:rPr>
        <w:t xml:space="preserve">Passed </w:t>
      </w:r>
    </w:p>
    <w:p w14:paraId="75D69446" w14:textId="77777777" w:rsidR="00517CC1" w:rsidRDefault="00517CC1" w:rsidP="00517CC1">
      <w:pPr>
        <w:rPr>
          <w:sz w:val="44"/>
          <w:szCs w:val="44"/>
        </w:rPr>
      </w:pPr>
      <w:r>
        <w:rPr>
          <w:sz w:val="44"/>
          <w:szCs w:val="44"/>
        </w:rPr>
        <w:t xml:space="preserve">Failed </w:t>
      </w:r>
    </w:p>
    <w:p w14:paraId="440332F2" w14:textId="77777777" w:rsidR="00517CC1" w:rsidRDefault="00517CC1" w:rsidP="00517CC1">
      <w:pPr>
        <w:rPr>
          <w:sz w:val="44"/>
          <w:szCs w:val="44"/>
        </w:rPr>
      </w:pPr>
      <w:r>
        <w:rPr>
          <w:sz w:val="44"/>
          <w:szCs w:val="44"/>
        </w:rPr>
        <w:t>Skipped</w:t>
      </w:r>
    </w:p>
    <w:p w14:paraId="49C64EF2" w14:textId="77777777" w:rsidR="00517CC1" w:rsidRDefault="00517CC1" w:rsidP="00517CC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Multiple test cases can be grouped </w:t>
      </w:r>
    </w:p>
    <w:p w14:paraId="57CF7C5E" w14:textId="77777777" w:rsidR="00517CC1" w:rsidRDefault="00517CC1" w:rsidP="00517CC1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Login ,Payments</w:t>
      </w:r>
      <w:proofErr w:type="gramEnd"/>
      <w:r>
        <w:rPr>
          <w:sz w:val="44"/>
          <w:szCs w:val="44"/>
        </w:rPr>
        <w:t xml:space="preserve"> , profile , Sanity , BVT(Smoke Test) , Regression </w:t>
      </w:r>
    </w:p>
    <w:p w14:paraId="4DE315EA" w14:textId="77777777" w:rsidR="00517CC1" w:rsidRPr="00517CC1" w:rsidRDefault="00517CC1" w:rsidP="00517CC1">
      <w:pPr>
        <w:pStyle w:val="ListParagraph"/>
        <w:numPr>
          <w:ilvl w:val="0"/>
          <w:numId w:val="1"/>
        </w:numPr>
        <w:rPr>
          <w:sz w:val="44"/>
          <w:szCs w:val="44"/>
          <w:highlight w:val="green"/>
        </w:rPr>
      </w:pPr>
      <w:r w:rsidRPr="00517CC1">
        <w:rPr>
          <w:sz w:val="44"/>
          <w:szCs w:val="44"/>
          <w:highlight w:val="green"/>
        </w:rPr>
        <w:t xml:space="preserve">We can assign priority to test cases </w:t>
      </w:r>
    </w:p>
    <w:p w14:paraId="1BCC7DD6" w14:textId="77777777" w:rsidR="00517CC1" w:rsidRDefault="00517CC1" w:rsidP="00517CC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Execute test cases parallelly in multiple browsers </w:t>
      </w:r>
    </w:p>
    <w:p w14:paraId="0F044DB1" w14:textId="77777777" w:rsidR="00517CC1" w:rsidRDefault="00517CC1" w:rsidP="00517CC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@Annotation </w:t>
      </w:r>
    </w:p>
    <w:p w14:paraId="28D6CE9C" w14:textId="53C100DA" w:rsidR="00517CC1" w:rsidRDefault="00517CC1" w:rsidP="00A73C4D">
      <w:pPr>
        <w:rPr>
          <w:rFonts w:ascii="Courier New" w:hAnsi="Courier New" w:cs="Courier New"/>
          <w:color w:val="000000"/>
          <w:sz w:val="28"/>
          <w:szCs w:val="28"/>
        </w:rPr>
      </w:pPr>
    </w:p>
    <w:p w14:paraId="0D73B98F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com.digi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BA25920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E41E09E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org.testng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052C586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2705B07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NewTest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3B6101F8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  <w:r>
        <w:rPr>
          <w:rFonts w:ascii="Courier New" w:hAnsi="Courier New" w:cs="Courier New"/>
          <w:color w:val="000000"/>
          <w:sz w:val="28"/>
          <w:szCs w:val="28"/>
        </w:rPr>
        <w:t>(priority=1)</w:t>
      </w:r>
    </w:p>
    <w:p w14:paraId="13956C8D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Login(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6720E73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{</w:t>
      </w:r>
    </w:p>
    <w:p w14:paraId="40A13894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"Executing method 01"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40467B3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}</w:t>
      </w:r>
    </w:p>
    <w:p w14:paraId="380B0104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  <w:r>
        <w:rPr>
          <w:rFonts w:ascii="Courier New" w:hAnsi="Courier New" w:cs="Courier New"/>
          <w:color w:val="000000"/>
          <w:sz w:val="28"/>
          <w:szCs w:val="28"/>
        </w:rPr>
        <w:t>(priority=3)</w:t>
      </w:r>
    </w:p>
    <w:p w14:paraId="1932B8C4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FundTransfer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9E70787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{</w:t>
      </w:r>
    </w:p>
    <w:p w14:paraId="3F189518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"Executing method 02"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D1C8566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}</w:t>
      </w:r>
    </w:p>
    <w:p w14:paraId="3A365F10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  <w:r>
        <w:rPr>
          <w:rFonts w:ascii="Courier New" w:hAnsi="Courier New" w:cs="Courier New"/>
          <w:color w:val="000000"/>
          <w:sz w:val="28"/>
          <w:szCs w:val="28"/>
        </w:rPr>
        <w:t>(priority=2)</w:t>
      </w:r>
    </w:p>
    <w:p w14:paraId="52E9CDD1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UpdateAddress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E899F11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{</w:t>
      </w:r>
    </w:p>
    <w:p w14:paraId="30A84EB4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"Executing method 02"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3E02F39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}</w:t>
      </w:r>
    </w:p>
    <w:p w14:paraId="0A8083C3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E4A7E4B" w14:textId="76FC5E16" w:rsidR="00517CC1" w:rsidRDefault="00517CC1" w:rsidP="00A73C4D">
      <w:pPr>
        <w:rPr>
          <w:rFonts w:ascii="Courier New" w:hAnsi="Courier New" w:cs="Courier New"/>
          <w:color w:val="000000"/>
          <w:sz w:val="28"/>
          <w:szCs w:val="28"/>
        </w:rPr>
      </w:pPr>
      <w:r w:rsidRPr="00517CC1">
        <w:rPr>
          <w:rFonts w:ascii="Courier New" w:hAnsi="Courier New" w:cs="Courier New"/>
          <w:color w:val="000000"/>
          <w:sz w:val="28"/>
          <w:szCs w:val="28"/>
        </w:rPr>
        <w:drawing>
          <wp:inline distT="0" distB="0" distL="0" distR="0" wp14:anchorId="4AB265FB" wp14:editId="3ECC865F">
            <wp:extent cx="5731510" cy="1477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0723" w14:textId="474BCB8B" w:rsidR="00A73C4D" w:rsidRDefault="00A73C4D" w:rsidP="00A73C4D">
      <w:pPr>
        <w:rPr>
          <w:rFonts w:ascii="Courier New" w:hAnsi="Courier New" w:cs="Courier New"/>
          <w:color w:val="000000"/>
          <w:sz w:val="28"/>
          <w:szCs w:val="28"/>
        </w:rPr>
      </w:pPr>
    </w:p>
    <w:p w14:paraId="41CC75F4" w14:textId="5E362C9C" w:rsidR="00517CC1" w:rsidRDefault="00517CC1" w:rsidP="00A73C4D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Test Ng.xml</w:t>
      </w:r>
    </w:p>
    <w:p w14:paraId="5F5A5036" w14:textId="26C404E8" w:rsidR="00517CC1" w:rsidRDefault="00517CC1" w:rsidP="00A73C4D">
      <w:pPr>
        <w:rPr>
          <w:rFonts w:ascii="Courier New" w:hAnsi="Courier New" w:cs="Courier New"/>
          <w:color w:val="000000"/>
          <w:sz w:val="28"/>
          <w:szCs w:val="28"/>
        </w:rPr>
      </w:pPr>
    </w:p>
    <w:p w14:paraId="7801744C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B58900"/>
          <w:sz w:val="28"/>
          <w:szCs w:val="28"/>
        </w:rPr>
        <w:t>&lt;?</w:t>
      </w:r>
      <w:r>
        <w:rPr>
          <w:rFonts w:ascii="Courier New" w:hAnsi="Courier New" w:cs="Courier New"/>
          <w:color w:val="268BD2"/>
          <w:sz w:val="28"/>
          <w:szCs w:val="28"/>
        </w:rPr>
        <w:t>xml</w:t>
      </w:r>
      <w:r>
        <w:rPr>
          <w:rFonts w:ascii="Courier New" w:hAnsi="Courier New" w:cs="Courier New"/>
          <w:color w:val="93A1A1"/>
          <w:sz w:val="28"/>
          <w:szCs w:val="28"/>
        </w:rPr>
        <w:t xml:space="preserve"> version</w:t>
      </w:r>
      <w:r>
        <w:rPr>
          <w:rFonts w:ascii="Courier New" w:hAnsi="Courier New" w:cs="Courier New"/>
          <w:color w:val="B589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B58900"/>
          <w:sz w:val="28"/>
          <w:szCs w:val="28"/>
        </w:rPr>
        <w:t>1.0</w:t>
      </w:r>
      <w:r>
        <w:rPr>
          <w:rFonts w:ascii="Courier New" w:hAnsi="Courier New" w:cs="Courier New"/>
          <w:color w:val="93A1A1"/>
          <w:sz w:val="28"/>
          <w:szCs w:val="28"/>
        </w:rPr>
        <w:t>" encoding</w:t>
      </w:r>
      <w:r>
        <w:rPr>
          <w:rFonts w:ascii="Courier New" w:hAnsi="Courier New" w:cs="Courier New"/>
          <w:color w:val="B589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B58900"/>
          <w:sz w:val="28"/>
          <w:szCs w:val="28"/>
        </w:rPr>
        <w:t>UTF-8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B58900"/>
          <w:sz w:val="28"/>
          <w:szCs w:val="28"/>
        </w:rPr>
        <w:t>?&gt;</w:t>
      </w:r>
    </w:p>
    <w:p w14:paraId="6AD77B85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&lt;!</w:t>
      </w:r>
      <w:r>
        <w:rPr>
          <w:rFonts w:ascii="Courier New" w:hAnsi="Courier New" w:cs="Courier New"/>
          <w:color w:val="859900"/>
          <w:sz w:val="28"/>
          <w:szCs w:val="28"/>
        </w:rPr>
        <w:t>DOCTYPE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68BD2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SYSTEM "https://testng.org/testng-1.0.dtd"&gt;</w:t>
      </w:r>
    </w:p>
    <w:p w14:paraId="67AA9D84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268BD2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2AA198"/>
          <w:sz w:val="28"/>
          <w:szCs w:val="28"/>
        </w:rPr>
        <w:t>Suite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1769C911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&lt;</w:t>
      </w:r>
      <w:r>
        <w:rPr>
          <w:rFonts w:ascii="Courier New" w:hAnsi="Courier New" w:cs="Courier New"/>
          <w:color w:val="268BD2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thread-count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2AA198"/>
          <w:sz w:val="28"/>
          <w:szCs w:val="28"/>
        </w:rPr>
        <w:t>5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2AA198"/>
          <w:sz w:val="28"/>
          <w:szCs w:val="28"/>
        </w:rPr>
        <w:t>Test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50534B2B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&lt;</w:t>
      </w:r>
      <w:r>
        <w:rPr>
          <w:rFonts w:ascii="Courier New" w:hAnsi="Courier New" w:cs="Courier New"/>
          <w:color w:val="268BD2"/>
          <w:sz w:val="28"/>
          <w:szCs w:val="28"/>
        </w:rPr>
        <w:t>classes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2677A117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&lt;</w:t>
      </w:r>
      <w:r>
        <w:rPr>
          <w:rFonts w:ascii="Courier New" w:hAnsi="Courier New" w:cs="Courier New"/>
          <w:color w:val="268BD2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93A1A1"/>
          <w:sz w:val="28"/>
          <w:szCs w:val="28"/>
        </w:rPr>
        <w:t>"</w:t>
      </w:r>
      <w:proofErr w:type="spellStart"/>
      <w:proofErr w:type="gramStart"/>
      <w:r>
        <w:rPr>
          <w:rFonts w:ascii="Courier New" w:hAnsi="Courier New" w:cs="Courier New"/>
          <w:color w:val="2AA198"/>
          <w:sz w:val="28"/>
          <w:szCs w:val="28"/>
        </w:rPr>
        <w:t>com.digi</w:t>
      </w:r>
      <w:proofErr w:type="gramEnd"/>
      <w:r>
        <w:rPr>
          <w:rFonts w:ascii="Courier New" w:hAnsi="Courier New" w:cs="Courier New"/>
          <w:color w:val="2AA198"/>
          <w:sz w:val="28"/>
          <w:szCs w:val="28"/>
        </w:rPr>
        <w:t>.AppTest</w:t>
      </w:r>
      <w:proofErr w:type="spellEnd"/>
      <w:r>
        <w:rPr>
          <w:rFonts w:ascii="Courier New" w:hAnsi="Courier New" w:cs="Courier New"/>
          <w:color w:val="93A1A1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/&gt;</w:t>
      </w:r>
    </w:p>
    <w:p w14:paraId="566BBB7B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&lt;/</w:t>
      </w:r>
      <w:r>
        <w:rPr>
          <w:rFonts w:ascii="Courier New" w:hAnsi="Courier New" w:cs="Courier New"/>
          <w:color w:val="268BD2"/>
          <w:sz w:val="28"/>
          <w:szCs w:val="28"/>
        </w:rPr>
        <w:t>classes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7E044C80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&lt;/</w:t>
      </w:r>
      <w:r>
        <w:rPr>
          <w:rFonts w:ascii="Courier New" w:hAnsi="Courier New" w:cs="Courier New"/>
          <w:color w:val="268BD2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93A1A1"/>
          <w:sz w:val="28"/>
          <w:szCs w:val="28"/>
        </w:rPr>
        <w:t xml:space="preserve"> Test --&gt;</w:t>
      </w:r>
    </w:p>
    <w:p w14:paraId="05F7BD25" w14:textId="77777777" w:rsidR="00517CC1" w:rsidRDefault="00517CC1" w:rsidP="0051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&lt;/</w:t>
      </w:r>
      <w:r>
        <w:rPr>
          <w:rFonts w:ascii="Courier New" w:hAnsi="Courier New" w:cs="Courier New"/>
          <w:color w:val="268BD2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93A1A1"/>
          <w:sz w:val="28"/>
          <w:szCs w:val="28"/>
        </w:rPr>
        <w:t xml:space="preserve"> Suite --&gt;</w:t>
      </w:r>
    </w:p>
    <w:p w14:paraId="48FCF13A" w14:textId="1BBB8F04" w:rsidR="00517CC1" w:rsidRDefault="00517CC1" w:rsidP="00A73C4D">
      <w:pPr>
        <w:rPr>
          <w:rFonts w:ascii="Courier New" w:hAnsi="Courier New" w:cs="Courier New"/>
          <w:color w:val="000000"/>
          <w:sz w:val="28"/>
          <w:szCs w:val="28"/>
        </w:rPr>
      </w:pPr>
    </w:p>
    <w:p w14:paraId="056A5A02" w14:textId="5C0BB220" w:rsidR="00517CC1" w:rsidRDefault="00517CC1" w:rsidP="00A73C4D">
      <w:pPr>
        <w:rPr>
          <w:rFonts w:ascii="Courier New" w:hAnsi="Courier New" w:cs="Courier New"/>
          <w:color w:val="000000"/>
          <w:sz w:val="28"/>
          <w:szCs w:val="28"/>
        </w:rPr>
      </w:pPr>
    </w:p>
    <w:p w14:paraId="47BD66B1" w14:textId="237BB484" w:rsidR="00517CC1" w:rsidRDefault="00517CC1" w:rsidP="00A73C4D">
      <w:pPr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Priority :</w:t>
      </w:r>
      <w:proofErr w:type="gramEnd"/>
    </w:p>
    <w:p w14:paraId="5BC8E532" w14:textId="0DAC119D" w:rsidR="00517CC1" w:rsidRDefault="00517CC1" w:rsidP="00A73C4D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Priority value can be positive, negative </w:t>
      </w:r>
    </w:p>
    <w:p w14:paraId="1D2C675D" w14:textId="4454145B" w:rsidR="00517CC1" w:rsidRDefault="00517CC1" w:rsidP="00A73C4D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Priority values need not be consecutive integers </w:t>
      </w:r>
    </w:p>
    <w:p w14:paraId="689DB535" w14:textId="2CF7E629" w:rsidR="00517CC1" w:rsidRDefault="00517CC1" w:rsidP="00A73C4D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If more than one test case is having same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priority ,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then alphabetical order of methods will be considered.</w:t>
      </w:r>
    </w:p>
    <w:p w14:paraId="27CC4885" w14:textId="77777777" w:rsidR="00517CC1" w:rsidRDefault="00517CC1" w:rsidP="00A73C4D">
      <w:pPr>
        <w:rPr>
          <w:rFonts w:ascii="Courier New" w:hAnsi="Courier New" w:cs="Courier New"/>
          <w:color w:val="000000"/>
          <w:sz w:val="28"/>
          <w:szCs w:val="28"/>
        </w:rPr>
      </w:pPr>
    </w:p>
    <w:p w14:paraId="2F76F46E" w14:textId="410484B7" w:rsidR="00517CC1" w:rsidRDefault="00C3718A" w:rsidP="00A73C4D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Annotations:</w:t>
      </w:r>
    </w:p>
    <w:p w14:paraId="40D1D94B" w14:textId="77777777" w:rsidR="00C3718A" w:rsidRDefault="00C3718A" w:rsidP="00A73C4D">
      <w:pPr>
        <w:rPr>
          <w:rFonts w:ascii="Courier New" w:hAnsi="Courier New" w:cs="Courier New"/>
          <w:color w:val="000000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77"/>
        <w:gridCol w:w="6229"/>
      </w:tblGrid>
      <w:tr w:rsidR="00C3718A" w:rsidRPr="00C3718A" w14:paraId="448B1A07" w14:textId="77777777" w:rsidTr="00C3718A">
        <w:trPr>
          <w:trHeight w:val="757"/>
        </w:trPr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999999"/>
            <w:tcMar>
              <w:top w:w="148" w:type="dxa"/>
              <w:left w:w="296" w:type="dxa"/>
              <w:bottom w:w="148" w:type="dxa"/>
              <w:right w:w="296" w:type="dxa"/>
            </w:tcMar>
            <w:vAlign w:val="center"/>
            <w:hideMark/>
          </w:tcPr>
          <w:p w14:paraId="3408FADB" w14:textId="77777777" w:rsidR="00C3718A" w:rsidRPr="00C3718A" w:rsidRDefault="00C3718A" w:rsidP="00C3718A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C3718A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Annotation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999999"/>
            <w:tcMar>
              <w:top w:w="148" w:type="dxa"/>
              <w:left w:w="296" w:type="dxa"/>
              <w:bottom w:w="148" w:type="dxa"/>
              <w:right w:w="296" w:type="dxa"/>
            </w:tcMar>
            <w:vAlign w:val="center"/>
            <w:hideMark/>
          </w:tcPr>
          <w:p w14:paraId="578C8304" w14:textId="77777777" w:rsidR="00C3718A" w:rsidRPr="00C3718A" w:rsidRDefault="00C3718A" w:rsidP="00C3718A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C3718A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Description</w:t>
            </w:r>
          </w:p>
        </w:tc>
      </w:tr>
      <w:tr w:rsidR="00C3718A" w:rsidRPr="00C3718A" w14:paraId="0159D1A6" w14:textId="77777777" w:rsidTr="00C3718A">
        <w:trPr>
          <w:trHeight w:val="757"/>
        </w:trPr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7E6E6"/>
            <w:tcMar>
              <w:top w:w="148" w:type="dxa"/>
              <w:left w:w="296" w:type="dxa"/>
              <w:bottom w:w="148" w:type="dxa"/>
              <w:right w:w="296" w:type="dxa"/>
            </w:tcMar>
            <w:vAlign w:val="center"/>
            <w:hideMark/>
          </w:tcPr>
          <w:p w14:paraId="277255C3" w14:textId="77777777" w:rsidR="00C3718A" w:rsidRPr="00C3718A" w:rsidRDefault="00C3718A" w:rsidP="00C3718A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C3718A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@BeforeSuite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48" w:type="dxa"/>
              <w:left w:w="296" w:type="dxa"/>
              <w:bottom w:w="148" w:type="dxa"/>
              <w:right w:w="296" w:type="dxa"/>
            </w:tcMar>
            <w:vAlign w:val="center"/>
            <w:hideMark/>
          </w:tcPr>
          <w:p w14:paraId="6850DDCC" w14:textId="77777777" w:rsidR="00C3718A" w:rsidRPr="00C3718A" w:rsidRDefault="00C3718A" w:rsidP="00C3718A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C3718A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Runs before suite execution starts</w:t>
            </w:r>
          </w:p>
        </w:tc>
      </w:tr>
      <w:tr w:rsidR="00C3718A" w:rsidRPr="00C3718A" w14:paraId="69C0A58B" w14:textId="77777777" w:rsidTr="00C3718A">
        <w:trPr>
          <w:trHeight w:val="757"/>
        </w:trPr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7E6E6"/>
            <w:tcMar>
              <w:top w:w="148" w:type="dxa"/>
              <w:left w:w="296" w:type="dxa"/>
              <w:bottom w:w="148" w:type="dxa"/>
              <w:right w:w="296" w:type="dxa"/>
            </w:tcMar>
            <w:vAlign w:val="center"/>
            <w:hideMark/>
          </w:tcPr>
          <w:p w14:paraId="6DCC8E6A" w14:textId="77777777" w:rsidR="00C3718A" w:rsidRPr="00C3718A" w:rsidRDefault="00C3718A" w:rsidP="00C3718A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C3718A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@AfterSuite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48" w:type="dxa"/>
              <w:left w:w="296" w:type="dxa"/>
              <w:bottom w:w="148" w:type="dxa"/>
              <w:right w:w="296" w:type="dxa"/>
            </w:tcMar>
            <w:vAlign w:val="center"/>
            <w:hideMark/>
          </w:tcPr>
          <w:p w14:paraId="5B8072CA" w14:textId="77777777" w:rsidR="00C3718A" w:rsidRPr="00C3718A" w:rsidRDefault="00C3718A" w:rsidP="00C3718A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C3718A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Runs after all tests are executed</w:t>
            </w:r>
          </w:p>
        </w:tc>
      </w:tr>
      <w:tr w:rsidR="00C3718A" w:rsidRPr="00C3718A" w14:paraId="76CDDE5B" w14:textId="77777777" w:rsidTr="00C3718A">
        <w:trPr>
          <w:trHeight w:val="757"/>
        </w:trPr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7E6E6"/>
            <w:tcMar>
              <w:top w:w="148" w:type="dxa"/>
              <w:left w:w="296" w:type="dxa"/>
              <w:bottom w:w="148" w:type="dxa"/>
              <w:right w:w="296" w:type="dxa"/>
            </w:tcMar>
            <w:vAlign w:val="center"/>
            <w:hideMark/>
          </w:tcPr>
          <w:p w14:paraId="1E9BB07F" w14:textId="77777777" w:rsidR="00C3718A" w:rsidRPr="00C3718A" w:rsidRDefault="00C3718A" w:rsidP="00C3718A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C3718A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@BeforeTest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48" w:type="dxa"/>
              <w:left w:w="296" w:type="dxa"/>
              <w:bottom w:w="148" w:type="dxa"/>
              <w:right w:w="296" w:type="dxa"/>
            </w:tcMar>
            <w:vAlign w:val="center"/>
            <w:hideMark/>
          </w:tcPr>
          <w:p w14:paraId="55CEBA4C" w14:textId="77777777" w:rsidR="00C3718A" w:rsidRPr="00C3718A" w:rsidRDefault="00C3718A" w:rsidP="00C3718A">
            <w:pPr>
              <w:rPr>
                <w:rFonts w:ascii="Courier New" w:hAnsi="Courier New" w:cs="Courier New"/>
                <w:color w:val="000000"/>
                <w:sz w:val="28"/>
                <w:szCs w:val="28"/>
                <w:highlight w:val="green"/>
              </w:rPr>
            </w:pPr>
            <w:r w:rsidRPr="00C3718A">
              <w:rPr>
                <w:rFonts w:ascii="Courier New" w:hAnsi="Courier New" w:cs="Courier New"/>
                <w:color w:val="000000"/>
                <w:sz w:val="28"/>
                <w:szCs w:val="28"/>
                <w:highlight w:val="green"/>
                <w:lang w:val="en-US"/>
              </w:rPr>
              <w:t>Runs before first test in a &lt;test&gt; tag is executed</w:t>
            </w:r>
          </w:p>
        </w:tc>
      </w:tr>
      <w:tr w:rsidR="00C3718A" w:rsidRPr="00C3718A" w14:paraId="62625911" w14:textId="77777777" w:rsidTr="00C3718A">
        <w:trPr>
          <w:trHeight w:val="757"/>
        </w:trPr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7E6E6"/>
            <w:tcMar>
              <w:top w:w="148" w:type="dxa"/>
              <w:left w:w="296" w:type="dxa"/>
              <w:bottom w:w="148" w:type="dxa"/>
              <w:right w:w="296" w:type="dxa"/>
            </w:tcMar>
            <w:vAlign w:val="center"/>
            <w:hideMark/>
          </w:tcPr>
          <w:p w14:paraId="52D846B6" w14:textId="77777777" w:rsidR="00C3718A" w:rsidRPr="00C3718A" w:rsidRDefault="00C3718A" w:rsidP="00C3718A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C3718A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@AfterTest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48" w:type="dxa"/>
              <w:left w:w="296" w:type="dxa"/>
              <w:bottom w:w="148" w:type="dxa"/>
              <w:right w:w="296" w:type="dxa"/>
            </w:tcMar>
            <w:vAlign w:val="center"/>
            <w:hideMark/>
          </w:tcPr>
          <w:p w14:paraId="4E1DA57C" w14:textId="77777777" w:rsidR="00C3718A" w:rsidRPr="00C3718A" w:rsidRDefault="00C3718A" w:rsidP="00C3718A">
            <w:pPr>
              <w:rPr>
                <w:rFonts w:ascii="Courier New" w:hAnsi="Courier New" w:cs="Courier New"/>
                <w:color w:val="000000"/>
                <w:sz w:val="28"/>
                <w:szCs w:val="28"/>
                <w:highlight w:val="green"/>
              </w:rPr>
            </w:pPr>
            <w:r w:rsidRPr="00C3718A">
              <w:rPr>
                <w:rFonts w:ascii="Courier New" w:hAnsi="Courier New" w:cs="Courier New"/>
                <w:color w:val="000000"/>
                <w:sz w:val="28"/>
                <w:szCs w:val="28"/>
                <w:highlight w:val="green"/>
                <w:lang w:val="en-US"/>
              </w:rPr>
              <w:t xml:space="preserve">Runs after all the tests in a &lt;test&gt; tag </w:t>
            </w:r>
            <w:proofErr w:type="gramStart"/>
            <w:r w:rsidRPr="00C3718A">
              <w:rPr>
                <w:rFonts w:ascii="Courier New" w:hAnsi="Courier New" w:cs="Courier New"/>
                <w:color w:val="000000"/>
                <w:sz w:val="28"/>
                <w:szCs w:val="28"/>
                <w:highlight w:val="green"/>
                <w:lang w:val="en-US"/>
              </w:rPr>
              <w:t>are</w:t>
            </w:r>
            <w:proofErr w:type="gramEnd"/>
            <w:r w:rsidRPr="00C3718A">
              <w:rPr>
                <w:rFonts w:ascii="Courier New" w:hAnsi="Courier New" w:cs="Courier New"/>
                <w:color w:val="000000"/>
                <w:sz w:val="28"/>
                <w:szCs w:val="28"/>
                <w:highlight w:val="green"/>
                <w:lang w:val="en-US"/>
              </w:rPr>
              <w:t xml:space="preserve"> executed</w:t>
            </w:r>
          </w:p>
        </w:tc>
      </w:tr>
      <w:tr w:rsidR="00C3718A" w:rsidRPr="00C3718A" w14:paraId="1CFAF0BC" w14:textId="77777777" w:rsidTr="00C3718A">
        <w:trPr>
          <w:trHeight w:val="757"/>
        </w:trPr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7E6E6"/>
            <w:tcMar>
              <w:top w:w="148" w:type="dxa"/>
              <w:left w:w="296" w:type="dxa"/>
              <w:bottom w:w="148" w:type="dxa"/>
              <w:right w:w="296" w:type="dxa"/>
            </w:tcMar>
            <w:vAlign w:val="center"/>
            <w:hideMark/>
          </w:tcPr>
          <w:p w14:paraId="71FFC4E7" w14:textId="77777777" w:rsidR="00C3718A" w:rsidRPr="00C3718A" w:rsidRDefault="00C3718A" w:rsidP="00C3718A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C3718A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@BeforeGroups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48" w:type="dxa"/>
              <w:left w:w="296" w:type="dxa"/>
              <w:bottom w:w="148" w:type="dxa"/>
              <w:right w:w="296" w:type="dxa"/>
            </w:tcMar>
            <w:vAlign w:val="center"/>
            <w:hideMark/>
          </w:tcPr>
          <w:p w14:paraId="7C31C90D" w14:textId="77777777" w:rsidR="00C3718A" w:rsidRPr="00C3718A" w:rsidRDefault="00C3718A" w:rsidP="00C3718A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C3718A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Runs before first test method of the group(s) is executed</w:t>
            </w:r>
          </w:p>
        </w:tc>
      </w:tr>
      <w:tr w:rsidR="00C3718A" w:rsidRPr="00C3718A" w14:paraId="1EC491A8" w14:textId="77777777" w:rsidTr="00C3718A">
        <w:trPr>
          <w:trHeight w:val="757"/>
        </w:trPr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7E6E6"/>
            <w:tcMar>
              <w:top w:w="148" w:type="dxa"/>
              <w:left w:w="296" w:type="dxa"/>
              <w:bottom w:w="148" w:type="dxa"/>
              <w:right w:w="296" w:type="dxa"/>
            </w:tcMar>
            <w:vAlign w:val="center"/>
            <w:hideMark/>
          </w:tcPr>
          <w:p w14:paraId="61F21D42" w14:textId="77777777" w:rsidR="00C3718A" w:rsidRPr="00C3718A" w:rsidRDefault="00C3718A" w:rsidP="00C3718A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C3718A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@AfterGroups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48" w:type="dxa"/>
              <w:left w:w="296" w:type="dxa"/>
              <w:bottom w:w="148" w:type="dxa"/>
              <w:right w:w="296" w:type="dxa"/>
            </w:tcMar>
            <w:vAlign w:val="center"/>
            <w:hideMark/>
          </w:tcPr>
          <w:p w14:paraId="20595953" w14:textId="77777777" w:rsidR="00C3718A" w:rsidRPr="00C3718A" w:rsidRDefault="00C3718A" w:rsidP="00C3718A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C3718A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Runs after all the test methods of the group(s) are executed</w:t>
            </w:r>
          </w:p>
        </w:tc>
      </w:tr>
      <w:tr w:rsidR="00C3718A" w:rsidRPr="00C3718A" w14:paraId="3485028B" w14:textId="77777777" w:rsidTr="00C3718A">
        <w:trPr>
          <w:trHeight w:val="757"/>
        </w:trPr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7E6E6"/>
            <w:tcMar>
              <w:top w:w="148" w:type="dxa"/>
              <w:left w:w="296" w:type="dxa"/>
              <w:bottom w:w="148" w:type="dxa"/>
              <w:right w:w="296" w:type="dxa"/>
            </w:tcMar>
            <w:vAlign w:val="center"/>
            <w:hideMark/>
          </w:tcPr>
          <w:p w14:paraId="76149EF6" w14:textId="77777777" w:rsidR="00C3718A" w:rsidRPr="00C3718A" w:rsidRDefault="00C3718A" w:rsidP="00C3718A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C3718A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@BeforeClass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48" w:type="dxa"/>
              <w:left w:w="296" w:type="dxa"/>
              <w:bottom w:w="148" w:type="dxa"/>
              <w:right w:w="296" w:type="dxa"/>
            </w:tcMar>
            <w:vAlign w:val="center"/>
            <w:hideMark/>
          </w:tcPr>
          <w:p w14:paraId="102347C5" w14:textId="77777777" w:rsidR="00C3718A" w:rsidRPr="00C3718A" w:rsidRDefault="00C3718A" w:rsidP="00C3718A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C3718A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Runs before first test in a class is executed</w:t>
            </w:r>
          </w:p>
        </w:tc>
      </w:tr>
      <w:tr w:rsidR="00C3718A" w:rsidRPr="00C3718A" w14:paraId="5F09A3D5" w14:textId="77777777" w:rsidTr="00C3718A">
        <w:trPr>
          <w:trHeight w:val="757"/>
        </w:trPr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7E6E6"/>
            <w:tcMar>
              <w:top w:w="148" w:type="dxa"/>
              <w:left w:w="296" w:type="dxa"/>
              <w:bottom w:w="148" w:type="dxa"/>
              <w:right w:w="296" w:type="dxa"/>
            </w:tcMar>
            <w:vAlign w:val="center"/>
            <w:hideMark/>
          </w:tcPr>
          <w:p w14:paraId="6DBF6E41" w14:textId="77777777" w:rsidR="00C3718A" w:rsidRPr="00C3718A" w:rsidRDefault="00C3718A" w:rsidP="00C3718A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C3718A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@AfterClass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48" w:type="dxa"/>
              <w:left w:w="296" w:type="dxa"/>
              <w:bottom w:w="148" w:type="dxa"/>
              <w:right w:w="296" w:type="dxa"/>
            </w:tcMar>
            <w:vAlign w:val="center"/>
            <w:hideMark/>
          </w:tcPr>
          <w:p w14:paraId="63F592B2" w14:textId="77777777" w:rsidR="00C3718A" w:rsidRPr="00C3718A" w:rsidRDefault="00C3718A" w:rsidP="00C3718A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C3718A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Runs after all the tests in a class are executed</w:t>
            </w:r>
          </w:p>
        </w:tc>
      </w:tr>
      <w:tr w:rsidR="00C3718A" w:rsidRPr="00C3718A" w14:paraId="237DAA6F" w14:textId="77777777" w:rsidTr="00C3718A">
        <w:trPr>
          <w:trHeight w:val="757"/>
        </w:trPr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7E6E6"/>
            <w:tcMar>
              <w:top w:w="148" w:type="dxa"/>
              <w:left w:w="296" w:type="dxa"/>
              <w:bottom w:w="148" w:type="dxa"/>
              <w:right w:w="296" w:type="dxa"/>
            </w:tcMar>
            <w:vAlign w:val="center"/>
            <w:hideMark/>
          </w:tcPr>
          <w:p w14:paraId="0FDF152C" w14:textId="77777777" w:rsidR="00C3718A" w:rsidRPr="00C3718A" w:rsidRDefault="00C3718A" w:rsidP="00C3718A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C3718A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@BeforeMethod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48" w:type="dxa"/>
              <w:left w:w="296" w:type="dxa"/>
              <w:bottom w:w="148" w:type="dxa"/>
              <w:right w:w="296" w:type="dxa"/>
            </w:tcMar>
            <w:vAlign w:val="center"/>
            <w:hideMark/>
          </w:tcPr>
          <w:p w14:paraId="7C3BF6F2" w14:textId="77777777" w:rsidR="00C3718A" w:rsidRPr="00C3718A" w:rsidRDefault="00C3718A" w:rsidP="00C3718A">
            <w:pPr>
              <w:rPr>
                <w:rFonts w:ascii="Courier New" w:hAnsi="Courier New" w:cs="Courier New"/>
                <w:color w:val="000000"/>
                <w:sz w:val="28"/>
                <w:szCs w:val="28"/>
                <w:highlight w:val="green"/>
              </w:rPr>
            </w:pPr>
            <w:r w:rsidRPr="00C3718A">
              <w:rPr>
                <w:rFonts w:ascii="Courier New" w:hAnsi="Courier New" w:cs="Courier New"/>
                <w:color w:val="000000"/>
                <w:sz w:val="28"/>
                <w:szCs w:val="28"/>
                <w:highlight w:val="green"/>
                <w:lang w:val="en-US"/>
              </w:rPr>
              <w:t>Runs before each test in a class is executed</w:t>
            </w:r>
          </w:p>
        </w:tc>
      </w:tr>
      <w:tr w:rsidR="00C3718A" w:rsidRPr="00C3718A" w14:paraId="7FA67079" w14:textId="77777777" w:rsidTr="00C3718A">
        <w:trPr>
          <w:trHeight w:val="1030"/>
        </w:trPr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7E6E6"/>
            <w:tcMar>
              <w:top w:w="148" w:type="dxa"/>
              <w:left w:w="296" w:type="dxa"/>
              <w:bottom w:w="148" w:type="dxa"/>
              <w:right w:w="296" w:type="dxa"/>
            </w:tcMar>
            <w:vAlign w:val="center"/>
            <w:hideMark/>
          </w:tcPr>
          <w:p w14:paraId="27003C5E" w14:textId="77777777" w:rsidR="00C3718A" w:rsidRPr="00C3718A" w:rsidRDefault="00C3718A" w:rsidP="00C3718A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C3718A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@AfterMethod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48" w:type="dxa"/>
              <w:left w:w="296" w:type="dxa"/>
              <w:bottom w:w="148" w:type="dxa"/>
              <w:right w:w="296" w:type="dxa"/>
            </w:tcMar>
            <w:vAlign w:val="center"/>
            <w:hideMark/>
          </w:tcPr>
          <w:p w14:paraId="4F18A608" w14:textId="77777777" w:rsidR="00C3718A" w:rsidRPr="00C3718A" w:rsidRDefault="00C3718A" w:rsidP="00C3718A">
            <w:pPr>
              <w:rPr>
                <w:rFonts w:ascii="Courier New" w:hAnsi="Courier New" w:cs="Courier New"/>
                <w:color w:val="000000"/>
                <w:sz w:val="28"/>
                <w:szCs w:val="28"/>
                <w:highlight w:val="green"/>
              </w:rPr>
            </w:pPr>
            <w:r w:rsidRPr="00C3718A">
              <w:rPr>
                <w:rFonts w:ascii="Courier New" w:hAnsi="Courier New" w:cs="Courier New"/>
                <w:color w:val="000000"/>
                <w:sz w:val="28"/>
                <w:szCs w:val="28"/>
                <w:highlight w:val="green"/>
                <w:lang w:val="en-US"/>
              </w:rPr>
              <w:t>Runs after each test is executed</w:t>
            </w:r>
          </w:p>
        </w:tc>
      </w:tr>
    </w:tbl>
    <w:p w14:paraId="338C9F8D" w14:textId="34D1ACE7" w:rsidR="00517CC1" w:rsidRDefault="00517CC1" w:rsidP="00A73C4D">
      <w:pPr>
        <w:rPr>
          <w:rFonts w:ascii="Courier New" w:hAnsi="Courier New" w:cs="Courier New"/>
          <w:color w:val="000000"/>
          <w:sz w:val="28"/>
          <w:szCs w:val="28"/>
        </w:rPr>
      </w:pPr>
    </w:p>
    <w:p w14:paraId="6AE2FB19" w14:textId="77777777" w:rsidR="00517CC1" w:rsidRDefault="00517CC1" w:rsidP="00A73C4D">
      <w:pPr>
        <w:rPr>
          <w:rFonts w:ascii="Courier New" w:hAnsi="Courier New" w:cs="Courier New"/>
          <w:color w:val="000000"/>
          <w:sz w:val="28"/>
          <w:szCs w:val="28"/>
        </w:rPr>
      </w:pPr>
    </w:p>
    <w:p w14:paraId="62EE0011" w14:textId="5F85681C" w:rsidR="00517CC1" w:rsidRDefault="00517CC1" w:rsidP="00A73C4D">
      <w:pPr>
        <w:rPr>
          <w:rFonts w:ascii="Courier New" w:hAnsi="Courier New" w:cs="Courier New"/>
          <w:color w:val="000000"/>
          <w:sz w:val="28"/>
          <w:szCs w:val="28"/>
        </w:rPr>
      </w:pPr>
    </w:p>
    <w:p w14:paraId="1BF7F582" w14:textId="77777777" w:rsidR="00517CC1" w:rsidRDefault="00517CC1" w:rsidP="00A73C4D">
      <w:pPr>
        <w:rPr>
          <w:rFonts w:ascii="Courier New" w:hAnsi="Courier New" w:cs="Courier New"/>
          <w:color w:val="000000"/>
          <w:sz w:val="28"/>
          <w:szCs w:val="28"/>
        </w:rPr>
      </w:pPr>
    </w:p>
    <w:p w14:paraId="378002B5" w14:textId="77777777" w:rsidR="00A23970" w:rsidRPr="00A23970" w:rsidRDefault="00A23970" w:rsidP="00A23970">
      <w:pPr>
        <w:rPr>
          <w:sz w:val="44"/>
          <w:szCs w:val="44"/>
        </w:rPr>
      </w:pPr>
    </w:p>
    <w:p w14:paraId="263DA66A" w14:textId="2625FD50" w:rsidR="00177400" w:rsidRPr="00177400" w:rsidRDefault="00177400">
      <w:pPr>
        <w:rPr>
          <w:sz w:val="56"/>
          <w:szCs w:val="56"/>
        </w:rPr>
      </w:pPr>
    </w:p>
    <w:p w14:paraId="1A73A082" w14:textId="37AA71EF" w:rsidR="00177400" w:rsidRDefault="005F4EA1">
      <w:r>
        <w:t xml:space="preserve">Before Test </w:t>
      </w:r>
    </w:p>
    <w:p w14:paraId="20E1B5DE" w14:textId="76C54A03" w:rsidR="005F4EA1" w:rsidRDefault="005F4EA1">
      <w:r>
        <w:t xml:space="preserve">Before Method </w:t>
      </w:r>
    </w:p>
    <w:p w14:paraId="09B54B68" w14:textId="294274D8" w:rsidR="005F4EA1" w:rsidRDefault="005F4EA1">
      <w:proofErr w:type="spellStart"/>
      <w:r>
        <w:t>VerifyRadio</w:t>
      </w:r>
      <w:proofErr w:type="spellEnd"/>
      <w:r>
        <w:t xml:space="preserve"> </w:t>
      </w:r>
      <w:proofErr w:type="gramStart"/>
      <w:r>
        <w:t>button  --</w:t>
      </w:r>
      <w:proofErr w:type="gramEnd"/>
      <w:r>
        <w:t xml:space="preserve"> Test Method </w:t>
      </w:r>
    </w:p>
    <w:p w14:paraId="6DCA9FF3" w14:textId="750C07A5" w:rsidR="005F4EA1" w:rsidRDefault="005F4EA1">
      <w:r>
        <w:t xml:space="preserve">After Method </w:t>
      </w:r>
    </w:p>
    <w:p w14:paraId="0F6A4BF0" w14:textId="77777777" w:rsidR="005F4EA1" w:rsidRDefault="005F4EA1" w:rsidP="005F4EA1">
      <w:r>
        <w:t xml:space="preserve">Before Method </w:t>
      </w:r>
    </w:p>
    <w:p w14:paraId="7BEFE4F0" w14:textId="71CA2F21" w:rsidR="005F4EA1" w:rsidRDefault="005F4EA1" w:rsidP="005F4EA1">
      <w:proofErr w:type="spellStart"/>
      <w:r>
        <w:t>Verify</w:t>
      </w:r>
      <w:r>
        <w:t>Checkbox</w:t>
      </w:r>
      <w:proofErr w:type="spellEnd"/>
      <w:r>
        <w:t xml:space="preserve"> </w:t>
      </w:r>
      <w:proofErr w:type="gramStart"/>
      <w:r>
        <w:t>button  --</w:t>
      </w:r>
      <w:proofErr w:type="gramEnd"/>
      <w:r>
        <w:t xml:space="preserve"> Test Method </w:t>
      </w:r>
    </w:p>
    <w:p w14:paraId="3D2ED894" w14:textId="77777777" w:rsidR="005F4EA1" w:rsidRDefault="005F4EA1" w:rsidP="005F4EA1">
      <w:r>
        <w:t xml:space="preserve">After Method </w:t>
      </w:r>
    </w:p>
    <w:p w14:paraId="698E33E8" w14:textId="0452C09B" w:rsidR="005F4EA1" w:rsidRDefault="005F4EA1">
      <w:proofErr w:type="spellStart"/>
      <w:r>
        <w:t>AfterTest</w:t>
      </w:r>
      <w:proofErr w:type="spellEnd"/>
    </w:p>
    <w:p w14:paraId="63F17EE0" w14:textId="77777777" w:rsidR="005F4EA1" w:rsidRDefault="005F4EA1"/>
    <w:p w14:paraId="2E7DA795" w14:textId="00C63923" w:rsidR="005F4EA1" w:rsidRDefault="005F4EA1">
      <w:r w:rsidRPr="005F4EA1">
        <w:drawing>
          <wp:inline distT="0" distB="0" distL="0" distR="0" wp14:anchorId="4F8A9D26" wp14:editId="13BBA5CE">
            <wp:extent cx="3934374" cy="200052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86760"/>
    <w:multiLevelType w:val="hybridMultilevel"/>
    <w:tmpl w:val="3878C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22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55"/>
    <w:rsid w:val="00177400"/>
    <w:rsid w:val="003A0034"/>
    <w:rsid w:val="00517CC1"/>
    <w:rsid w:val="005F4EA1"/>
    <w:rsid w:val="006C7CEA"/>
    <w:rsid w:val="00A23970"/>
    <w:rsid w:val="00A73C4D"/>
    <w:rsid w:val="00B56A99"/>
    <w:rsid w:val="00BB4FB8"/>
    <w:rsid w:val="00C3718A"/>
    <w:rsid w:val="00EA4C55"/>
    <w:rsid w:val="00EE1651"/>
    <w:rsid w:val="00F2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E3BA"/>
  <w15:chartTrackingRefBased/>
  <w15:docId w15:val="{86266B86-5594-4379-A2F0-7453E757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Shekar</dc:creator>
  <cp:keywords/>
  <dc:description/>
  <cp:lastModifiedBy>Vidya Shekar</cp:lastModifiedBy>
  <cp:revision>7</cp:revision>
  <dcterms:created xsi:type="dcterms:W3CDTF">2023-03-11T16:09:00Z</dcterms:created>
  <dcterms:modified xsi:type="dcterms:W3CDTF">2023-03-12T16:38:00Z</dcterms:modified>
</cp:coreProperties>
</file>