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1725C" w14:textId="77777777" w:rsidR="003D0D1C" w:rsidRDefault="00FE7783" w:rsidP="00AA2BA9">
      <w:pPr>
        <w:pStyle w:val="Body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</w:p>
    <w:p w14:paraId="3F5CFA87" w14:textId="77777777" w:rsidR="003D0D1C" w:rsidRDefault="003D0D1C" w:rsidP="00AA2BA9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6D03F557" w14:textId="77777777" w:rsidR="003D0D1C" w:rsidRDefault="003D0D1C" w:rsidP="00AA2BA9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4BE804D0" w14:textId="77777777" w:rsidR="003D0D1C" w:rsidRDefault="003D0D1C" w:rsidP="00AA2BA9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1F0D834B" w14:textId="77777777" w:rsidR="0015476A" w:rsidRDefault="00FE7783" w:rsidP="00AA2BA9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</w:t>
      </w:r>
    </w:p>
    <w:p w14:paraId="6472A504" w14:textId="77777777" w:rsidR="0015476A" w:rsidRDefault="00FE7783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BE Project Synopsis&amp; Approval AY-2020-21</w:t>
      </w:r>
    </w:p>
    <w:p w14:paraId="1D318351" w14:textId="77777777" w:rsidR="0015476A" w:rsidRDefault="0015476A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876D61" w14:textId="77777777" w:rsidR="0015476A" w:rsidRDefault="00FE7783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Group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No: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_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______________13__________________</w:t>
      </w:r>
    </w:p>
    <w:p w14:paraId="597BE97E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B97D04" w14:textId="77777777" w:rsidR="0015476A" w:rsidRDefault="00FE7783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Title of the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project: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_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__</w:t>
      </w:r>
      <w:r w:rsidR="00DD271A">
        <w:rPr>
          <w:rFonts w:ascii="Times New Roman" w:hAnsi="Times New Roman"/>
          <w:b/>
          <w:bCs/>
          <w:sz w:val="28"/>
          <w:szCs w:val="28"/>
          <w:u w:val="single"/>
        </w:rPr>
        <w:t>COVID-19 detection using chest x-ray</w:t>
      </w:r>
      <w:r w:rsidR="00513128">
        <w:rPr>
          <w:rFonts w:ascii="Times New Roman" w:hAnsi="Times New Roman"/>
          <w:b/>
          <w:bCs/>
          <w:sz w:val="28"/>
          <w:szCs w:val="28"/>
          <w:u w:val="single"/>
        </w:rPr>
        <w:t xml:space="preserve"> images</w:t>
      </w:r>
      <w:r w:rsidR="001D79C1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__</w:t>
      </w:r>
    </w:p>
    <w:p w14:paraId="43FDA7B1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1715B4" w14:textId="176B7D0C" w:rsidR="0015476A" w:rsidRDefault="00FE7783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Domain:</w:t>
      </w:r>
      <w:r w:rsidR="0051312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2736E">
        <w:rPr>
          <w:rFonts w:ascii="Times New Roman" w:hAnsi="Times New Roman"/>
          <w:b/>
          <w:bCs/>
          <w:sz w:val="28"/>
          <w:szCs w:val="28"/>
        </w:rPr>
        <w:t>Deep Learning, Android Application, Web Application, Cloud</w:t>
      </w:r>
    </w:p>
    <w:p w14:paraId="11A89A85" w14:textId="77777777" w:rsidR="0015476A" w:rsidRDefault="0015476A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3CAB2C" w14:textId="77777777" w:rsidR="0015476A" w:rsidRDefault="00FE7783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Literature Survey(Brief about papers referred(min.5) and explain key points and challenges /weakness observed by you in given  papers):_______________________________________________________________________________________________________________________</w:t>
      </w:r>
    </w:p>
    <w:p w14:paraId="0E7F7C12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127" w:type="dxa"/>
        <w:tblInd w:w="1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11"/>
        <w:gridCol w:w="1157"/>
        <w:gridCol w:w="2232"/>
        <w:gridCol w:w="1217"/>
        <w:gridCol w:w="1180"/>
        <w:gridCol w:w="2330"/>
      </w:tblGrid>
      <w:tr w:rsidR="0015476A" w14:paraId="412EE3CC" w14:textId="77777777">
        <w:trPr>
          <w:trHeight w:val="483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8426" w14:textId="77777777" w:rsidR="0015476A" w:rsidRDefault="00FE7783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SR. 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5D4" w14:textId="77777777" w:rsidR="0015476A" w:rsidRDefault="00FE7783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Title </w:t>
            </w: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Of</w:t>
            </w:r>
            <w:proofErr w:type="gramEnd"/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Paper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61F8D" w14:textId="77777777" w:rsidR="0015476A" w:rsidRDefault="00FE7783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Journal/Conference Name </w:t>
            </w: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And</w:t>
            </w:r>
            <w:proofErr w:type="gramEnd"/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Year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66BF" w14:textId="77777777" w:rsidR="0015476A" w:rsidRDefault="00FE7783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Author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3976A" w14:textId="77777777" w:rsidR="0015476A" w:rsidRDefault="00FE7783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Key points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471CE" w14:textId="77777777" w:rsidR="0015476A" w:rsidRDefault="00FE7783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Challenges/Remarks </w:t>
            </w:r>
          </w:p>
        </w:tc>
      </w:tr>
      <w:tr w:rsidR="0015476A" w14:paraId="06F912D8" w14:textId="77777777">
        <w:trPr>
          <w:trHeight w:val="318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DB9B" w14:textId="77777777" w:rsidR="0015476A" w:rsidRPr="002052A4" w:rsidRDefault="008F2066">
            <w:pPr>
              <w:rPr>
                <w:b/>
                <w:bCs/>
              </w:rPr>
            </w:pPr>
            <w:r>
              <w:t xml:space="preserve">   </w:t>
            </w:r>
            <w:r w:rsidR="002052A4">
              <w:rPr>
                <w:b/>
                <w:bCs/>
              </w:rPr>
              <w:t>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6A2A0" w14:textId="6C967C8A" w:rsidR="0015476A" w:rsidRPr="00E665DA" w:rsidRDefault="003415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Augmented COVID-19 x-ray </w:t>
            </w:r>
            <w:r>
              <w:rPr>
                <w:b/>
                <w:bCs/>
              </w:rPr>
              <w:lastRenderedPageBreak/>
              <w:t>images dataset analysis using co</w:t>
            </w:r>
            <w:r w:rsidR="00CE42F1">
              <w:rPr>
                <w:b/>
                <w:bCs/>
              </w:rPr>
              <w:t>n</w:t>
            </w:r>
            <w:r>
              <w:rPr>
                <w:b/>
                <w:bCs/>
              </w:rPr>
              <w:t>volutional neural network and transfer learning.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99B62" w14:textId="77777777" w:rsidR="0015476A" w:rsidRPr="00A01177" w:rsidRDefault="003415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IJETER </w:t>
            </w:r>
            <w:r w:rsidR="00075924">
              <w:rPr>
                <w:b/>
                <w:bCs/>
              </w:rPr>
              <w:t>July 2020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CE79" w14:textId="77777777" w:rsidR="0015476A" w:rsidRPr="00F15AF6" w:rsidRDefault="00D03F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AKM </w:t>
            </w:r>
            <w:proofErr w:type="spellStart"/>
            <w:r w:rsidR="000059B6">
              <w:rPr>
                <w:b/>
                <w:bCs/>
              </w:rPr>
              <w:t>bahalul</w:t>
            </w:r>
            <w:proofErr w:type="spellEnd"/>
            <w:r w:rsidR="000059B6">
              <w:rPr>
                <w:b/>
                <w:bCs/>
              </w:rPr>
              <w:t xml:space="preserve"> </w:t>
            </w:r>
            <w:proofErr w:type="spellStart"/>
            <w:r w:rsidR="000059B6">
              <w:rPr>
                <w:b/>
                <w:bCs/>
              </w:rPr>
              <w:t>haque</w:t>
            </w:r>
            <w:proofErr w:type="spellEnd"/>
            <w:r w:rsidR="000059B6">
              <w:rPr>
                <w:b/>
                <w:bCs/>
              </w:rPr>
              <w:t xml:space="preserve">, </w:t>
            </w:r>
            <w:proofErr w:type="spellStart"/>
            <w:r w:rsidR="000059B6">
              <w:rPr>
                <w:b/>
                <w:bCs/>
              </w:rPr>
              <w:t>mahbubu</w:t>
            </w:r>
            <w:r w:rsidR="000059B6">
              <w:rPr>
                <w:b/>
                <w:bCs/>
              </w:rPr>
              <w:lastRenderedPageBreak/>
              <w:t>r</w:t>
            </w:r>
            <w:proofErr w:type="spellEnd"/>
            <w:r w:rsidR="00DD35E2">
              <w:rPr>
                <w:b/>
                <w:bCs/>
              </w:rPr>
              <w:t xml:space="preserve"> Rahman.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E9ED" w14:textId="77777777" w:rsidR="0015476A" w:rsidRPr="00C33FE9" w:rsidRDefault="002842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Covid-19, deep learning.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E724" w14:textId="77777777" w:rsidR="0015476A" w:rsidRPr="00F760D4" w:rsidRDefault="002842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r w:rsidR="006C2022">
              <w:rPr>
                <w:b/>
                <w:bCs/>
              </w:rPr>
              <w:t xml:space="preserve">dataset </w:t>
            </w:r>
            <w:proofErr w:type="gramStart"/>
            <w:r w:rsidR="006C2022">
              <w:rPr>
                <w:b/>
                <w:bCs/>
              </w:rPr>
              <w:t>contain</w:t>
            </w:r>
            <w:proofErr w:type="gramEnd"/>
            <w:r w:rsidR="006C2022">
              <w:rPr>
                <w:b/>
                <w:bCs/>
              </w:rPr>
              <w:t xml:space="preserve"> 69 images of lung X-ray of and 79 lung </w:t>
            </w:r>
            <w:r w:rsidR="006C2022">
              <w:rPr>
                <w:b/>
                <w:bCs/>
              </w:rPr>
              <w:lastRenderedPageBreak/>
              <w:t>X-ray images of a healthy person.</w:t>
            </w:r>
          </w:p>
        </w:tc>
      </w:tr>
      <w:tr w:rsidR="0015476A" w14:paraId="19F4165F" w14:textId="77777777">
        <w:trPr>
          <w:trHeight w:val="318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95E1" w14:textId="77777777" w:rsidR="0015476A" w:rsidRPr="002F42F3" w:rsidRDefault="0049481C">
            <w:pPr>
              <w:rPr>
                <w:b/>
                <w:bCs/>
              </w:rPr>
            </w:pPr>
            <w:r>
              <w:lastRenderedPageBreak/>
              <w:t xml:space="preserve">   </w:t>
            </w:r>
            <w:r w:rsidR="002F42F3">
              <w:rPr>
                <w:b/>
                <w:bCs/>
              </w:rPr>
              <w:t>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68F0F" w14:textId="6F760B74" w:rsidR="0015476A" w:rsidRPr="004E1E2D" w:rsidRDefault="004E1E2D">
            <w:pPr>
              <w:rPr>
                <w:b/>
                <w:bCs/>
                <w:lang w:val="en-IN"/>
              </w:rPr>
            </w:pPr>
            <w:proofErr w:type="spellStart"/>
            <w:r w:rsidRPr="004E1E2D">
              <w:rPr>
                <w:b/>
                <w:bCs/>
                <w:lang w:val="en-IN"/>
              </w:rPr>
              <w:t>CovidAID</w:t>
            </w:r>
            <w:proofErr w:type="spellEnd"/>
            <w:r w:rsidRPr="004E1E2D">
              <w:rPr>
                <w:b/>
                <w:bCs/>
                <w:lang w:val="en-IN"/>
              </w:rPr>
              <w:t>: COVID-19 Detection Using Chest X-Ray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B26BD" w14:textId="61D50044" w:rsidR="0015476A" w:rsidRPr="00C67D7A" w:rsidRDefault="008823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IIT </w:t>
            </w:r>
            <w:r w:rsidR="004E1E2D">
              <w:rPr>
                <w:b/>
                <w:bCs/>
              </w:rPr>
              <w:t>June</w:t>
            </w:r>
            <w:r>
              <w:rPr>
                <w:b/>
                <w:bCs/>
              </w:rPr>
              <w:t xml:space="preserve"> 2020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37966" w14:textId="77777777" w:rsidR="00E03679" w:rsidRPr="00E03679" w:rsidRDefault="00E03679" w:rsidP="00E03679">
            <w:pPr>
              <w:rPr>
                <w:b/>
                <w:bCs/>
                <w:lang w:val="en-IN"/>
              </w:rPr>
            </w:pPr>
            <w:r w:rsidRPr="00E03679">
              <w:rPr>
                <w:b/>
                <w:bCs/>
                <w:lang w:val="en-IN"/>
              </w:rPr>
              <w:t>Arpan Mangal, Surya Kalia</w:t>
            </w:r>
          </w:p>
          <w:p w14:paraId="0AA50C22" w14:textId="77777777" w:rsidR="00E03679" w:rsidRPr="00E03679" w:rsidRDefault="00E03679" w:rsidP="00E03679">
            <w:pPr>
              <w:rPr>
                <w:b/>
                <w:bCs/>
                <w:lang w:val="en-IN"/>
              </w:rPr>
            </w:pPr>
          </w:p>
          <w:p w14:paraId="52F9F6E7" w14:textId="0966FA0D" w:rsidR="0015476A" w:rsidRPr="00E259F3" w:rsidRDefault="0015476A">
            <w:pPr>
              <w:rPr>
                <w:b/>
                <w:bCs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1D861" w14:textId="77777777" w:rsidR="0015476A" w:rsidRPr="00E259F3" w:rsidRDefault="000B1CED">
            <w:pPr>
              <w:rPr>
                <w:b/>
                <w:bCs/>
              </w:rPr>
            </w:pPr>
            <w:r>
              <w:rPr>
                <w:b/>
                <w:bCs/>
              </w:rPr>
              <w:t>Deep learning, covid-19 detection, chest x-ray.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E09F" w14:textId="77777777" w:rsidR="0015476A" w:rsidRPr="00CD0AD9" w:rsidRDefault="0002386F">
            <w:pPr>
              <w:rPr>
                <w:b/>
                <w:bCs/>
              </w:rPr>
            </w:pPr>
            <w:r>
              <w:rPr>
                <w:b/>
                <w:bCs/>
              </w:rPr>
              <w:t>We have presented some initial result on detecting covid-19 positive cases from chest x-ray</w:t>
            </w:r>
            <w:r w:rsidR="009B5CAC">
              <w:rPr>
                <w:b/>
                <w:bCs/>
              </w:rPr>
              <w:t xml:space="preserve"> using a deep learning model.</w:t>
            </w:r>
          </w:p>
        </w:tc>
      </w:tr>
      <w:tr w:rsidR="0015476A" w14:paraId="01E77303" w14:textId="77777777">
        <w:trPr>
          <w:trHeight w:val="318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EF7C" w14:textId="77777777" w:rsidR="0015476A" w:rsidRPr="009B5CAC" w:rsidRDefault="002E6943">
            <w:pPr>
              <w:rPr>
                <w:b/>
                <w:bCs/>
              </w:rPr>
            </w:pPr>
            <w:r>
              <w:t xml:space="preserve">  </w:t>
            </w:r>
            <w:r w:rsidR="009B5CAC">
              <w:rPr>
                <w:b/>
                <w:bCs/>
              </w:rPr>
              <w:t>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51FE" w14:textId="77777777" w:rsidR="0015476A" w:rsidRPr="00FC25F7" w:rsidRDefault="009B5CAC">
            <w:pPr>
              <w:rPr>
                <w:b/>
                <w:bCs/>
              </w:rPr>
            </w:pPr>
            <w:r>
              <w:rPr>
                <w:b/>
                <w:bCs/>
              </w:rPr>
              <w:t>Using artificial</w:t>
            </w:r>
            <w:r w:rsidR="00352EE0">
              <w:rPr>
                <w:b/>
                <w:bCs/>
              </w:rPr>
              <w:t xml:space="preserve"> intelligence for covid-19 chest x-ray diagnosis.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07754" w14:textId="77777777" w:rsidR="0015476A" w:rsidRPr="00A25D4C" w:rsidRDefault="00352E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May </w:t>
            </w:r>
            <w:proofErr w:type="gramStart"/>
            <w:r>
              <w:rPr>
                <w:b/>
                <w:bCs/>
              </w:rPr>
              <w:t>26 ,</w:t>
            </w:r>
            <w:proofErr w:type="gramEnd"/>
            <w:r>
              <w:rPr>
                <w:b/>
                <w:bCs/>
              </w:rPr>
              <w:t xml:space="preserve"> 2020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CDAB" w14:textId="77777777" w:rsidR="0015476A" w:rsidRPr="00A25D4C" w:rsidRDefault="004F33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Andrew </w:t>
            </w:r>
            <w:proofErr w:type="gramStart"/>
            <w:r>
              <w:rPr>
                <w:b/>
                <w:bCs/>
              </w:rPr>
              <w:t>A .</w:t>
            </w:r>
            <w:proofErr w:type="gramEnd"/>
            <w:r>
              <w:rPr>
                <w:b/>
                <w:bCs/>
              </w:rPr>
              <w:t xml:space="preserve"> Borkowski,</w:t>
            </w:r>
            <w:r w:rsidR="00F81B08">
              <w:rPr>
                <w:b/>
                <w:bCs/>
              </w:rPr>
              <w:t xml:space="preserve"> Narayan A. </w:t>
            </w:r>
            <w:proofErr w:type="spellStart"/>
            <w:r w:rsidR="00F81B08">
              <w:rPr>
                <w:b/>
                <w:bCs/>
              </w:rPr>
              <w:t>Vishwanathan</w:t>
            </w:r>
            <w:proofErr w:type="spellEnd"/>
            <w:r w:rsidR="00F81B08">
              <w:rPr>
                <w:b/>
                <w:bCs/>
              </w:rPr>
              <w:t>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1894" w14:textId="5B8DCA6B" w:rsidR="0015476A" w:rsidRPr="008E49F5" w:rsidRDefault="00104A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Covid-19, </w:t>
            </w:r>
            <w:proofErr w:type="gramStart"/>
            <w:r>
              <w:rPr>
                <w:b/>
                <w:bCs/>
              </w:rPr>
              <w:t>coronavi</w:t>
            </w:r>
            <w:r w:rsidR="008B309F">
              <w:rPr>
                <w:b/>
                <w:bCs/>
              </w:rPr>
              <w:t>r</w:t>
            </w:r>
            <w:r>
              <w:rPr>
                <w:b/>
                <w:bCs/>
              </w:rPr>
              <w:t>us ,</w:t>
            </w:r>
            <w:proofErr w:type="gramEnd"/>
            <w:r>
              <w:rPr>
                <w:b/>
                <w:bCs/>
              </w:rPr>
              <w:t xml:space="preserve"> AI , </w:t>
            </w:r>
            <w:r w:rsidR="00341161">
              <w:rPr>
                <w:b/>
                <w:bCs/>
              </w:rPr>
              <w:t>diagnosis, radiology,</w:t>
            </w:r>
            <w:r w:rsidR="008B309F">
              <w:rPr>
                <w:b/>
                <w:bCs/>
              </w:rPr>
              <w:t xml:space="preserve"> </w:t>
            </w:r>
            <w:r w:rsidR="00341161">
              <w:rPr>
                <w:b/>
                <w:bCs/>
              </w:rPr>
              <w:t>path</w:t>
            </w:r>
            <w:r w:rsidR="008B309F">
              <w:rPr>
                <w:b/>
                <w:bCs/>
              </w:rPr>
              <w:t>o</w:t>
            </w:r>
            <w:r w:rsidR="00341161">
              <w:rPr>
                <w:b/>
                <w:bCs/>
              </w:rPr>
              <w:t>log</w:t>
            </w:r>
            <w:r w:rsidR="008B309F">
              <w:rPr>
                <w:b/>
                <w:bCs/>
              </w:rPr>
              <w:t>y</w:t>
            </w:r>
            <w:r w:rsidR="00341161">
              <w:rPr>
                <w:b/>
                <w:bCs/>
              </w:rPr>
              <w:t>, deep learning.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9830" w14:textId="77777777" w:rsidR="00037FC5" w:rsidRPr="00E83AAB" w:rsidRDefault="00BB06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 have utilized a </w:t>
            </w:r>
            <w:r w:rsidR="008628F1">
              <w:rPr>
                <w:b/>
                <w:bCs/>
              </w:rPr>
              <w:t xml:space="preserve">readily available, commercial platform to demonstrate the </w:t>
            </w:r>
            <w:r w:rsidR="00B91136">
              <w:rPr>
                <w:b/>
                <w:bCs/>
              </w:rPr>
              <w:t>potential of AI to assist in the successful diagnosis of covid-19</w:t>
            </w:r>
            <w:r w:rsidR="00037FC5">
              <w:rPr>
                <w:b/>
                <w:bCs/>
              </w:rPr>
              <w:t xml:space="preserve"> pneumonia on CXR images.</w:t>
            </w:r>
          </w:p>
        </w:tc>
      </w:tr>
      <w:tr w:rsidR="0015476A" w14:paraId="1B14E946" w14:textId="77777777">
        <w:trPr>
          <w:trHeight w:val="318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3DA16" w14:textId="77777777" w:rsidR="0015476A" w:rsidRPr="00DF5EE1" w:rsidRDefault="00DF5E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037FC5">
              <w:rPr>
                <w:b/>
                <w:bCs/>
              </w:rPr>
              <w:t>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246FA" w14:textId="77777777" w:rsidR="0015476A" w:rsidRPr="00C55D3A" w:rsidRDefault="00B3770E">
            <w:pPr>
              <w:rPr>
                <w:b/>
                <w:bCs/>
              </w:rPr>
            </w:pPr>
            <w:r>
              <w:rPr>
                <w:b/>
                <w:bCs/>
              </w:rPr>
              <w:t>Detection using CNN transfer learning from x-ray images.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AC28" w14:textId="77777777" w:rsidR="0015476A" w:rsidRPr="0020246C" w:rsidRDefault="002E747C">
            <w:pPr>
              <w:rPr>
                <w:b/>
                <w:bCs/>
              </w:rPr>
            </w:pPr>
            <w:r>
              <w:rPr>
                <w:b/>
                <w:bCs/>
              </w:rPr>
              <w:t>ICCSPA 2019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E2B02" w14:textId="77777777" w:rsidR="0015476A" w:rsidRPr="00AD79D8" w:rsidRDefault="002E747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Taban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majeed</w:t>
            </w:r>
            <w:proofErr w:type="spellEnd"/>
            <w:r w:rsidR="001D7D9F">
              <w:rPr>
                <w:b/>
                <w:bCs/>
              </w:rPr>
              <w:t xml:space="preserve">, Aras Asaad, </w:t>
            </w:r>
            <w:proofErr w:type="spellStart"/>
            <w:r w:rsidR="001D7D9F">
              <w:rPr>
                <w:b/>
                <w:bCs/>
              </w:rPr>
              <w:t>Rasber</w:t>
            </w:r>
            <w:proofErr w:type="spellEnd"/>
            <w:r w:rsidR="001D7D9F">
              <w:rPr>
                <w:b/>
                <w:bCs/>
              </w:rPr>
              <w:t xml:space="preserve"> Rashid</w:t>
            </w:r>
            <w:r w:rsidR="00DA4371">
              <w:rPr>
                <w:b/>
                <w:bCs/>
              </w:rPr>
              <w:t>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4D993" w14:textId="699B4DD9" w:rsidR="0015476A" w:rsidRPr="00304F30" w:rsidRDefault="00DA4371">
            <w:pPr>
              <w:rPr>
                <w:b/>
                <w:bCs/>
              </w:rPr>
            </w:pPr>
            <w:r>
              <w:rPr>
                <w:b/>
                <w:bCs/>
              </w:rPr>
              <w:t>Coronavi</w:t>
            </w:r>
            <w:r w:rsidR="008B309F">
              <w:rPr>
                <w:b/>
                <w:bCs/>
              </w:rPr>
              <w:t>r</w:t>
            </w:r>
            <w:r>
              <w:rPr>
                <w:b/>
                <w:bCs/>
              </w:rPr>
              <w:t>us, convolutional neural network, deep learning</w:t>
            </w:r>
            <w:r w:rsidR="00FD0277">
              <w:rPr>
                <w:b/>
                <w:bCs/>
              </w:rPr>
              <w:t xml:space="preserve"> class activation </w:t>
            </w:r>
            <w:proofErr w:type="gramStart"/>
            <w:r w:rsidR="00FD0277">
              <w:rPr>
                <w:b/>
                <w:bCs/>
              </w:rPr>
              <w:lastRenderedPageBreak/>
              <w:t>maps ,</w:t>
            </w:r>
            <w:proofErr w:type="gramEnd"/>
            <w:r w:rsidR="00FD0277">
              <w:rPr>
                <w:b/>
                <w:bCs/>
              </w:rPr>
              <w:t xml:space="preserve"> covid-19.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B9AF9" w14:textId="77777777" w:rsidR="0015476A" w:rsidRPr="00A8456B" w:rsidRDefault="00FD02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This paper presents</w:t>
            </w:r>
            <w:r w:rsidR="008D537A">
              <w:rPr>
                <w:b/>
                <w:bCs/>
              </w:rPr>
              <w:t xml:space="preserve"> a critical analysis for </w:t>
            </w:r>
            <w:r w:rsidR="0055624B">
              <w:rPr>
                <w:b/>
                <w:bCs/>
              </w:rPr>
              <w:t>CNN architecture</w:t>
            </w:r>
            <w:r w:rsidR="001201A9">
              <w:rPr>
                <w:b/>
                <w:bCs/>
              </w:rPr>
              <w:t xml:space="preserve"> proposed originally for the purpose of aiding radiology to </w:t>
            </w:r>
            <w:r w:rsidR="00CC3624">
              <w:rPr>
                <w:b/>
                <w:bCs/>
              </w:rPr>
              <w:t>discriminate covid-19 disease based on chest x-ray images.</w:t>
            </w:r>
          </w:p>
        </w:tc>
      </w:tr>
      <w:tr w:rsidR="0015476A" w14:paraId="583DF357" w14:textId="77777777">
        <w:trPr>
          <w:trHeight w:val="318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5D95B" w14:textId="77777777" w:rsidR="0015476A" w:rsidRPr="007E439F" w:rsidRDefault="007E439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92C3" w14:textId="56B96EF9" w:rsidR="006A2D86" w:rsidRPr="006A2D86" w:rsidRDefault="006A2D86" w:rsidP="006A2D86">
            <w:pPr>
              <w:rPr>
                <w:b/>
                <w:bCs/>
                <w:lang w:val="en-IN"/>
              </w:rPr>
            </w:pPr>
            <w:r w:rsidRPr="006A2D86">
              <w:rPr>
                <w:b/>
                <w:bCs/>
                <w:lang w:val="en-IN"/>
              </w:rPr>
              <w:t>Within the Lack of Chest COVID-19 X-ray Dataset: A Novel Detection Model Based on GAN and Deep Transfer Learning</w:t>
            </w:r>
          </w:p>
          <w:p w14:paraId="6EB03C81" w14:textId="099F090D" w:rsidR="0015476A" w:rsidRPr="007E439F" w:rsidRDefault="0015476A">
            <w:pPr>
              <w:rPr>
                <w:b/>
                <w:bCs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E0B25" w14:textId="77777777" w:rsidR="0015476A" w:rsidRPr="00F76DE1" w:rsidRDefault="00F76DE1">
            <w:pPr>
              <w:rPr>
                <w:b/>
                <w:bCs/>
              </w:rPr>
            </w:pPr>
            <w:r>
              <w:rPr>
                <w:b/>
                <w:bCs/>
              </w:rPr>
              <w:t>IEEE 20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0B1E" w14:textId="77777777" w:rsidR="006A2D86" w:rsidRPr="006A2D86" w:rsidRDefault="006A2D86" w:rsidP="006A2D86">
            <w:pPr>
              <w:rPr>
                <w:b/>
                <w:bCs/>
                <w:lang w:val="en-IN"/>
              </w:rPr>
            </w:pPr>
            <w:r w:rsidRPr="006A2D86">
              <w:rPr>
                <w:b/>
                <w:bCs/>
                <w:lang w:val="en-IN"/>
              </w:rPr>
              <w:t xml:space="preserve">Mohamed </w:t>
            </w:r>
            <w:proofErr w:type="spellStart"/>
            <w:r w:rsidRPr="006A2D86">
              <w:rPr>
                <w:b/>
                <w:bCs/>
                <w:lang w:val="en-IN"/>
              </w:rPr>
              <w:t>Loey</w:t>
            </w:r>
            <w:proofErr w:type="spellEnd"/>
            <w:r w:rsidRPr="006A2D86">
              <w:rPr>
                <w:b/>
                <w:bCs/>
                <w:lang w:val="en-IN"/>
              </w:rPr>
              <w:t xml:space="preserve">, </w:t>
            </w:r>
            <w:proofErr w:type="spellStart"/>
            <w:r w:rsidRPr="006A2D86">
              <w:rPr>
                <w:b/>
                <w:bCs/>
                <w:lang w:val="en-IN"/>
              </w:rPr>
              <w:t>Florentin</w:t>
            </w:r>
            <w:proofErr w:type="spellEnd"/>
            <w:r w:rsidRPr="006A2D86">
              <w:rPr>
                <w:b/>
                <w:bCs/>
                <w:lang w:val="en-IN"/>
              </w:rPr>
              <w:t xml:space="preserve"> </w:t>
            </w:r>
            <w:proofErr w:type="spellStart"/>
            <w:r w:rsidRPr="006A2D86">
              <w:rPr>
                <w:b/>
                <w:bCs/>
                <w:lang w:val="en-IN"/>
              </w:rPr>
              <w:t>Smarandache</w:t>
            </w:r>
            <w:proofErr w:type="spellEnd"/>
            <w:r w:rsidRPr="006A2D86">
              <w:rPr>
                <w:b/>
                <w:bCs/>
                <w:lang w:val="en-IN"/>
              </w:rPr>
              <w:t xml:space="preserve"> and Nour </w:t>
            </w:r>
            <w:proofErr w:type="spellStart"/>
            <w:r w:rsidRPr="006A2D86">
              <w:rPr>
                <w:b/>
                <w:bCs/>
                <w:lang w:val="en-IN"/>
              </w:rPr>
              <w:t>Eldeen</w:t>
            </w:r>
            <w:proofErr w:type="spellEnd"/>
            <w:r w:rsidRPr="006A2D86">
              <w:rPr>
                <w:b/>
                <w:bCs/>
                <w:lang w:val="en-IN"/>
              </w:rPr>
              <w:t xml:space="preserve"> M. Khalifa</w:t>
            </w:r>
          </w:p>
          <w:p w14:paraId="70413F9C" w14:textId="77777777" w:rsidR="006A2D86" w:rsidRPr="006A2D86" w:rsidRDefault="006A2D86" w:rsidP="006A2D86">
            <w:pPr>
              <w:rPr>
                <w:b/>
                <w:bCs/>
                <w:lang w:val="en-IN"/>
              </w:rPr>
            </w:pPr>
          </w:p>
          <w:p w14:paraId="07CE90CB" w14:textId="5503FD1C" w:rsidR="0015476A" w:rsidRPr="00F76DE1" w:rsidRDefault="0015476A">
            <w:pPr>
              <w:rPr>
                <w:b/>
                <w:bCs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56316" w14:textId="06067C04" w:rsidR="0015476A" w:rsidRPr="004D7FCA" w:rsidRDefault="004D7FCA">
            <w:pPr>
              <w:rPr>
                <w:b/>
                <w:bCs/>
              </w:rPr>
            </w:pPr>
            <w:r>
              <w:rPr>
                <w:b/>
                <w:bCs/>
              </w:rPr>
              <w:t>Deep learning,</w:t>
            </w:r>
            <w:r w:rsidR="004077AA">
              <w:rPr>
                <w:b/>
                <w:bCs/>
              </w:rPr>
              <w:t xml:space="preserve"> convolutional neural networks, generative</w:t>
            </w:r>
            <w:r w:rsidR="009E00BF">
              <w:rPr>
                <w:b/>
                <w:bCs/>
              </w:rPr>
              <w:t xml:space="preserve"> adversarial network, synthetic data augmentation,</w:t>
            </w:r>
            <w:r w:rsidR="008B309F">
              <w:rPr>
                <w:b/>
                <w:bCs/>
              </w:rPr>
              <w:t xml:space="preserve"> </w:t>
            </w:r>
            <w:r w:rsidR="009E00BF">
              <w:rPr>
                <w:b/>
                <w:bCs/>
              </w:rPr>
              <w:t>covid-19 detection.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0454" w14:textId="77777777" w:rsidR="0015476A" w:rsidRPr="0000225D" w:rsidRDefault="000022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 proposed an ACGAN based model called </w:t>
            </w:r>
            <w:proofErr w:type="spellStart"/>
            <w:r w:rsidR="006042ED">
              <w:rPr>
                <w:b/>
                <w:bCs/>
              </w:rPr>
              <w:t>covid</w:t>
            </w:r>
            <w:proofErr w:type="spellEnd"/>
            <w:r w:rsidR="006042ED">
              <w:rPr>
                <w:b/>
                <w:bCs/>
              </w:rPr>
              <w:t xml:space="preserve"> GAN that generates synthesis</w:t>
            </w:r>
            <w:r w:rsidR="00130D22">
              <w:rPr>
                <w:b/>
                <w:bCs/>
              </w:rPr>
              <w:t xml:space="preserve"> CXR images to </w:t>
            </w:r>
            <w:r w:rsidR="00542D0A">
              <w:rPr>
                <w:b/>
                <w:bCs/>
              </w:rPr>
              <w:t>enlarge the dataset and to improve the performance of CNN in covid-19 detection.</w:t>
            </w:r>
          </w:p>
        </w:tc>
      </w:tr>
    </w:tbl>
    <w:p w14:paraId="5BAD2EF0" w14:textId="77777777" w:rsidR="0015476A" w:rsidRDefault="0015476A">
      <w:pPr>
        <w:pStyle w:val="ListParagraph"/>
        <w:widowControl w:val="0"/>
        <w:spacing w:line="240" w:lineRule="auto"/>
        <w:ind w:left="14" w:hanging="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EEA154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AFDBD2" w14:textId="77777777" w:rsidR="0015476A" w:rsidRDefault="0015476A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90EBFF" w14:textId="77777777" w:rsidR="0015476A" w:rsidRDefault="00FE7783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Motivation:</w:t>
      </w:r>
    </w:p>
    <w:p w14:paraId="69BA4DE8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4BA6EF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4FD6A6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EA5E24" w14:textId="77777777" w:rsidR="00480789" w:rsidRPr="00480789" w:rsidRDefault="00FE7783" w:rsidP="006929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299B">
        <w:rPr>
          <w:rFonts w:ascii="Times New Roman" w:hAnsi="Times New Roman"/>
          <w:b/>
          <w:bCs/>
          <w:sz w:val="28"/>
          <w:szCs w:val="28"/>
        </w:rPr>
        <w:t>Objective(s):</w:t>
      </w:r>
      <w:r w:rsidR="009B1708" w:rsidRPr="0069299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9299B" w:rsidRPr="0069299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72A81FC" w14:textId="77777777" w:rsidR="0069299B" w:rsidRPr="00480789" w:rsidRDefault="0069299B" w:rsidP="00480789">
      <w:pPr>
        <w:ind w:left="360"/>
        <w:rPr>
          <w:rFonts w:eastAsia="Times New Roman"/>
          <w:b/>
          <w:bCs/>
          <w:sz w:val="28"/>
          <w:szCs w:val="28"/>
        </w:rPr>
      </w:pPr>
      <w:r w:rsidRPr="00480789">
        <w:rPr>
          <w:rFonts w:eastAsia="Times New Roman"/>
          <w:b/>
          <w:bCs/>
          <w:sz w:val="28"/>
          <w:szCs w:val="28"/>
        </w:rPr>
        <w:t xml:space="preserve">Our aim is to make an interface (Mobile application and Web </w:t>
      </w:r>
    </w:p>
    <w:p w14:paraId="34C9AADE" w14:textId="77777777" w:rsidR="0069299B" w:rsidRPr="00480789" w:rsidRDefault="0069299B" w:rsidP="00480789">
      <w:pPr>
        <w:ind w:left="360"/>
        <w:rPr>
          <w:rFonts w:eastAsia="Times New Roman"/>
          <w:b/>
          <w:bCs/>
          <w:sz w:val="28"/>
          <w:szCs w:val="28"/>
        </w:rPr>
      </w:pPr>
      <w:r w:rsidRPr="00480789">
        <w:rPr>
          <w:rFonts w:eastAsia="Times New Roman"/>
          <w:b/>
          <w:bCs/>
          <w:sz w:val="28"/>
          <w:szCs w:val="28"/>
        </w:rPr>
        <w:t xml:space="preserve">application) which will give a user a friendly environment to </w:t>
      </w:r>
    </w:p>
    <w:p w14:paraId="37ACC61D" w14:textId="77777777" w:rsidR="0069299B" w:rsidRPr="00480789" w:rsidRDefault="00480789" w:rsidP="00480789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  <w:r w:rsidR="0069299B" w:rsidRPr="00480789">
        <w:rPr>
          <w:rFonts w:eastAsia="Times New Roman"/>
          <w:b/>
          <w:bCs/>
          <w:sz w:val="28"/>
          <w:szCs w:val="28"/>
        </w:rPr>
        <w:t xml:space="preserve">interact with the system, this system will be used by </w:t>
      </w:r>
    </w:p>
    <w:p w14:paraId="7A391A9A" w14:textId="77777777" w:rsidR="000403D0" w:rsidRPr="00480789" w:rsidRDefault="00480789" w:rsidP="00480789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  <w:r w:rsidR="0069299B" w:rsidRPr="00480789">
        <w:rPr>
          <w:rFonts w:eastAsia="Times New Roman"/>
          <w:b/>
          <w:bCs/>
          <w:sz w:val="28"/>
          <w:szCs w:val="28"/>
        </w:rPr>
        <w:t>pathologists for the diagnosis.</w:t>
      </w:r>
    </w:p>
    <w:p w14:paraId="7BBE7E80" w14:textId="77777777" w:rsidR="009B1708" w:rsidRDefault="009B1708" w:rsidP="000403D0">
      <w:pPr>
        <w:rPr>
          <w:rFonts w:eastAsia="Times New Roman"/>
          <w:b/>
          <w:bCs/>
          <w:sz w:val="28"/>
          <w:szCs w:val="28"/>
        </w:rPr>
      </w:pPr>
    </w:p>
    <w:p w14:paraId="5607FEBE" w14:textId="77777777" w:rsidR="009B1708" w:rsidRPr="000403D0" w:rsidRDefault="009B1708" w:rsidP="000403D0">
      <w:pPr>
        <w:rPr>
          <w:rFonts w:eastAsia="Times New Roman"/>
          <w:b/>
          <w:bCs/>
          <w:sz w:val="28"/>
          <w:szCs w:val="28"/>
        </w:rPr>
      </w:pPr>
    </w:p>
    <w:p w14:paraId="1BE69416" w14:textId="77777777" w:rsidR="008B309F" w:rsidRPr="008B309F" w:rsidRDefault="00FE7783" w:rsidP="008B3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</w:rPr>
        <w:t>Proposed work with Methodology:</w:t>
      </w:r>
      <w:r w:rsidR="00FB124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B124D" w:rsidRPr="00FB124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D522ECE" w14:textId="40398E09" w:rsidR="008B309F" w:rsidRPr="008B309F" w:rsidRDefault="008B309F" w:rsidP="008B30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B309F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 Collection: As always it is the toughest part. We will gather both covid-19 as well as non-</w:t>
      </w:r>
      <w:r w:rsidR="008D7853">
        <w:rPr>
          <w:rFonts w:ascii="Times New Roman" w:hAnsi="Times New Roman" w:cs="Times New Roman"/>
          <w:b/>
          <w:bCs/>
          <w:sz w:val="28"/>
          <w:szCs w:val="28"/>
          <w:lang w:val="en-IN"/>
        </w:rPr>
        <w:t>COVID</w:t>
      </w:r>
      <w:r w:rsidRPr="008B309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19 patient’s image x-ray data. </w:t>
      </w:r>
    </w:p>
    <w:p w14:paraId="64DA6BAD" w14:textId="77777777" w:rsidR="008B309F" w:rsidRPr="008B309F" w:rsidRDefault="008B309F" w:rsidP="008B30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B309F">
        <w:rPr>
          <w:rFonts w:ascii="Times New Roman" w:hAnsi="Times New Roman" w:cs="Times New Roman"/>
          <w:b/>
          <w:bCs/>
          <w:sz w:val="28"/>
          <w:szCs w:val="28"/>
          <w:lang w:val="en-IN"/>
        </w:rPr>
        <w:t>We need frontal view of X-RAY images dataset.</w:t>
      </w:r>
    </w:p>
    <w:p w14:paraId="2A61B9B2" w14:textId="77777777" w:rsidR="008B309F" w:rsidRPr="008B309F" w:rsidRDefault="008B309F" w:rsidP="008B30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B309F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 Augmentation: As there is very less amount of data available, we have to augment the data.</w:t>
      </w:r>
    </w:p>
    <w:p w14:paraId="0BC49DD0" w14:textId="127BF341" w:rsidR="0015476A" w:rsidRDefault="008B309F" w:rsidP="008B30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B309F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 pre</w:t>
      </w:r>
      <w:r w:rsidR="006F23AD">
        <w:rPr>
          <w:rFonts w:ascii="Times New Roman" w:hAnsi="Times New Roman" w:cs="Times New Roman"/>
          <w:b/>
          <w:bCs/>
          <w:sz w:val="28"/>
          <w:szCs w:val="28"/>
          <w:lang w:val="en-IN"/>
        </w:rPr>
        <w:t>-</w:t>
      </w:r>
      <w:r w:rsidRPr="008B309F">
        <w:rPr>
          <w:rFonts w:ascii="Times New Roman" w:hAnsi="Times New Roman" w:cs="Times New Roman"/>
          <w:b/>
          <w:bCs/>
          <w:sz w:val="28"/>
          <w:szCs w:val="28"/>
          <w:lang w:val="en-IN"/>
        </w:rPr>
        <w:t>processing: Pre</w:t>
      </w:r>
      <w:r w:rsidR="006F23AD">
        <w:rPr>
          <w:rFonts w:ascii="Times New Roman" w:hAnsi="Times New Roman" w:cs="Times New Roman"/>
          <w:b/>
          <w:bCs/>
          <w:sz w:val="28"/>
          <w:szCs w:val="28"/>
          <w:lang w:val="en-IN"/>
        </w:rPr>
        <w:t>-</w:t>
      </w:r>
      <w:r w:rsidRPr="008B309F">
        <w:rPr>
          <w:rFonts w:ascii="Times New Roman" w:hAnsi="Times New Roman" w:cs="Times New Roman"/>
          <w:b/>
          <w:bCs/>
          <w:sz w:val="28"/>
          <w:szCs w:val="28"/>
          <w:lang w:val="en-IN"/>
        </w:rPr>
        <w:t>processing the images of x-ray to be converted it to format that our model will perform on.</w:t>
      </w:r>
    </w:p>
    <w:p w14:paraId="382FB491" w14:textId="22B45A27" w:rsidR="003E1AB4" w:rsidRPr="008B309F" w:rsidRDefault="003E1AB4" w:rsidP="008B30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Model Architecture: We are using combination of different layers to select the best performing model from all. We will be using Google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Colab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for training the model and it will be deployed on any cloud service. </w:t>
      </w:r>
    </w:p>
    <w:p w14:paraId="10E6DF6D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306C05" w14:textId="77777777" w:rsidR="00B477DA" w:rsidRDefault="00FE7783" w:rsidP="00B477DA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Software &amp;Hardware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Platform :</w:t>
      </w:r>
      <w:proofErr w:type="gramEnd"/>
      <w:r w:rsidR="0072736E">
        <w:rPr>
          <w:rFonts w:ascii="Times New Roman" w:hAnsi="Times New Roman"/>
          <w:b/>
          <w:bCs/>
          <w:sz w:val="28"/>
          <w:szCs w:val="28"/>
        </w:rPr>
        <w:t>- Hardware: PC/Mac</w:t>
      </w:r>
      <w:r w:rsidR="00B477DA">
        <w:rPr>
          <w:rFonts w:ascii="Times New Roman" w:hAnsi="Times New Roman"/>
          <w:b/>
          <w:bCs/>
          <w:sz w:val="28"/>
          <w:szCs w:val="28"/>
        </w:rPr>
        <w:t xml:space="preserve">, Android Device, </w:t>
      </w:r>
    </w:p>
    <w:p w14:paraId="59ACB476" w14:textId="77777777" w:rsidR="00B477DA" w:rsidRPr="00B477DA" w:rsidRDefault="00B477DA" w:rsidP="00B477DA">
      <w:pPr>
        <w:pStyle w:val="ListParagraph"/>
        <w:rPr>
          <w:b/>
          <w:bCs/>
          <w:sz w:val="28"/>
          <w:szCs w:val="28"/>
        </w:rPr>
      </w:pPr>
    </w:p>
    <w:p w14:paraId="0416082E" w14:textId="30881D76" w:rsidR="0015476A" w:rsidRPr="00B477DA" w:rsidRDefault="00B477DA" w:rsidP="00B477D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B477DA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="00386991" w:rsidRPr="00B477D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Platform: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Pytorch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Python, Anaconda distribution, Android Studio, JavaScript, Git</w:t>
      </w:r>
    </w:p>
    <w:p w14:paraId="5033056D" w14:textId="77777777" w:rsidR="00AE7FBC" w:rsidRPr="00B477DA" w:rsidRDefault="00AE7FBC" w:rsidP="00B477DA">
      <w:pPr>
        <w:rPr>
          <w:rFonts w:eastAsia="Times New Roman"/>
          <w:b/>
          <w:bCs/>
          <w:sz w:val="28"/>
          <w:szCs w:val="28"/>
        </w:rPr>
      </w:pPr>
    </w:p>
    <w:p w14:paraId="50641005" w14:textId="77777777" w:rsidR="00AE7FBC" w:rsidRDefault="00AE7FBC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C77F76" w14:textId="77777777" w:rsidR="0015476A" w:rsidRDefault="00FE7783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Project Group Information:</w:t>
      </w:r>
    </w:p>
    <w:p w14:paraId="65719E11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030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2"/>
        <w:gridCol w:w="1154"/>
        <w:gridCol w:w="1843"/>
        <w:gridCol w:w="1559"/>
        <w:gridCol w:w="3118"/>
        <w:gridCol w:w="1137"/>
      </w:tblGrid>
      <w:tr w:rsidR="005B1587" w14:paraId="3A9B2E53" w14:textId="77777777" w:rsidTr="00014713">
        <w:trPr>
          <w:trHeight w:val="782"/>
        </w:trPr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9E7F6" w14:textId="77777777" w:rsidR="0015476A" w:rsidRDefault="00FE7783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Group No.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B6E3" w14:textId="77777777" w:rsidR="0015476A" w:rsidRDefault="00FE7783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Roll No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8F93B" w14:textId="77777777" w:rsidR="0015476A" w:rsidRDefault="00FE7783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Name </w:t>
            </w:r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Of</w:t>
            </w:r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Student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E334F" w14:textId="77777777" w:rsidR="0015476A" w:rsidRDefault="00FE7783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Contact No.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4699" w14:textId="77777777" w:rsidR="0015476A" w:rsidRDefault="00FE7783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Email-id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40CF" w14:textId="77777777" w:rsidR="0015476A" w:rsidRDefault="00FE7783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</w:t>
            </w:r>
          </w:p>
        </w:tc>
      </w:tr>
      <w:tr w:rsidR="005B1587" w14:paraId="06DD256C" w14:textId="77777777" w:rsidTr="00014713">
        <w:trPr>
          <w:trHeight w:val="363"/>
        </w:trPr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CF9EB" w14:textId="77777777" w:rsidR="0015476A" w:rsidRDefault="00FE7783">
            <w:pPr>
              <w:spacing w:after="200" w:line="276" w:lineRule="auto"/>
            </w:pPr>
            <w:r>
              <w:rPr>
                <w:rFonts w:cs="Arial Unicode MS"/>
                <w:b/>
                <w:bCs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13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AF6C" w14:textId="77777777" w:rsidR="0015476A" w:rsidRDefault="002B7AC6">
            <w:pPr>
              <w:rPr>
                <w:b/>
                <w:bCs/>
              </w:rPr>
            </w:pPr>
            <w:r>
              <w:rPr>
                <w:b/>
                <w:bCs/>
              </w:rPr>
              <w:t>BCC12</w:t>
            </w:r>
          </w:p>
          <w:p w14:paraId="5982903C" w14:textId="77777777" w:rsidR="000753F8" w:rsidRDefault="000753F8">
            <w:pPr>
              <w:rPr>
                <w:b/>
                <w:bCs/>
              </w:rPr>
            </w:pPr>
          </w:p>
          <w:p w14:paraId="00E42B03" w14:textId="77777777" w:rsidR="00BC4FF7" w:rsidRDefault="00BC4FF7">
            <w:pPr>
              <w:rPr>
                <w:b/>
                <w:bCs/>
              </w:rPr>
            </w:pPr>
          </w:p>
          <w:p w14:paraId="4C52C411" w14:textId="77777777" w:rsidR="002B7AC6" w:rsidRDefault="002B7AC6">
            <w:pPr>
              <w:rPr>
                <w:b/>
                <w:bCs/>
              </w:rPr>
            </w:pPr>
            <w:r>
              <w:rPr>
                <w:b/>
                <w:bCs/>
              </w:rPr>
              <w:t>BCC03</w:t>
            </w:r>
          </w:p>
          <w:p w14:paraId="1E389FF0" w14:textId="77777777" w:rsidR="000753F8" w:rsidRDefault="000753F8">
            <w:pPr>
              <w:rPr>
                <w:b/>
                <w:bCs/>
              </w:rPr>
            </w:pPr>
          </w:p>
          <w:p w14:paraId="7D5C7E5E" w14:textId="77777777" w:rsidR="00BC4FF7" w:rsidRDefault="00BC4FF7">
            <w:pPr>
              <w:rPr>
                <w:b/>
                <w:bCs/>
              </w:rPr>
            </w:pPr>
          </w:p>
          <w:p w14:paraId="6068E797" w14:textId="77777777" w:rsidR="002B7AC6" w:rsidRDefault="002B7AC6">
            <w:pPr>
              <w:rPr>
                <w:b/>
                <w:bCs/>
              </w:rPr>
            </w:pPr>
            <w:r>
              <w:rPr>
                <w:b/>
                <w:bCs/>
              </w:rPr>
              <w:t>BCC02</w:t>
            </w:r>
          </w:p>
          <w:p w14:paraId="3389670B" w14:textId="77777777" w:rsidR="000753F8" w:rsidRDefault="000753F8">
            <w:pPr>
              <w:rPr>
                <w:b/>
                <w:bCs/>
              </w:rPr>
            </w:pPr>
          </w:p>
          <w:p w14:paraId="3942ED02" w14:textId="77777777" w:rsidR="00BC4FF7" w:rsidRDefault="00BC4FF7">
            <w:pPr>
              <w:rPr>
                <w:b/>
                <w:bCs/>
              </w:rPr>
            </w:pPr>
          </w:p>
          <w:p w14:paraId="578B41AA" w14:textId="77777777" w:rsidR="002B7AC6" w:rsidRPr="002B7AC6" w:rsidRDefault="002B7AC6">
            <w:pPr>
              <w:rPr>
                <w:b/>
                <w:bCs/>
              </w:rPr>
            </w:pPr>
            <w:r>
              <w:rPr>
                <w:b/>
                <w:bCs/>
              </w:rPr>
              <w:t>BCC16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EBBB" w14:textId="77777777" w:rsidR="0015476A" w:rsidRDefault="008B5AD0">
            <w:pPr>
              <w:rPr>
                <w:b/>
                <w:bCs/>
              </w:rPr>
            </w:pPr>
            <w:r>
              <w:rPr>
                <w:b/>
                <w:bCs/>
              </w:rPr>
              <w:t>Ashish</w:t>
            </w:r>
            <w:r w:rsidR="00A71597">
              <w:rPr>
                <w:b/>
                <w:bCs/>
              </w:rPr>
              <w:t xml:space="preserve"> </w:t>
            </w:r>
            <w:proofErr w:type="spellStart"/>
            <w:r w:rsidR="000753F8">
              <w:rPr>
                <w:b/>
                <w:bCs/>
              </w:rPr>
              <w:t>K</w:t>
            </w:r>
            <w:r w:rsidR="00A71597">
              <w:rPr>
                <w:b/>
                <w:bCs/>
              </w:rPr>
              <w:t>arhade</w:t>
            </w:r>
            <w:proofErr w:type="spellEnd"/>
          </w:p>
          <w:p w14:paraId="31FA17A9" w14:textId="77777777" w:rsidR="000753F8" w:rsidRDefault="000753F8">
            <w:pPr>
              <w:rPr>
                <w:b/>
                <w:bCs/>
              </w:rPr>
            </w:pPr>
          </w:p>
          <w:p w14:paraId="626A871C" w14:textId="77777777" w:rsidR="00BC4FF7" w:rsidRDefault="00BC4FF7">
            <w:pPr>
              <w:rPr>
                <w:b/>
                <w:bCs/>
              </w:rPr>
            </w:pPr>
          </w:p>
          <w:p w14:paraId="2BCE1969" w14:textId="77777777" w:rsidR="008B5AD0" w:rsidRDefault="008B5AD0">
            <w:pPr>
              <w:rPr>
                <w:b/>
                <w:bCs/>
              </w:rPr>
            </w:pPr>
            <w:r>
              <w:rPr>
                <w:b/>
                <w:bCs/>
              </w:rPr>
              <w:t>Amit Gupta</w:t>
            </w:r>
          </w:p>
          <w:p w14:paraId="1CB19BA0" w14:textId="77777777" w:rsidR="000753F8" w:rsidRDefault="000753F8">
            <w:pPr>
              <w:rPr>
                <w:b/>
                <w:bCs/>
              </w:rPr>
            </w:pPr>
          </w:p>
          <w:p w14:paraId="64AC11BB" w14:textId="77777777" w:rsidR="00BC4FF7" w:rsidRDefault="00BC4FF7">
            <w:pPr>
              <w:rPr>
                <w:b/>
                <w:bCs/>
              </w:rPr>
            </w:pPr>
          </w:p>
          <w:p w14:paraId="38310D26" w14:textId="77777777" w:rsidR="008B5AD0" w:rsidRDefault="00A71597">
            <w:pPr>
              <w:rPr>
                <w:b/>
                <w:bCs/>
              </w:rPr>
            </w:pPr>
            <w:r>
              <w:rPr>
                <w:b/>
                <w:bCs/>
              </w:rPr>
              <w:t>Abhishek Yogi</w:t>
            </w:r>
          </w:p>
          <w:p w14:paraId="4CD238F4" w14:textId="77777777" w:rsidR="000753F8" w:rsidRDefault="000753F8">
            <w:pPr>
              <w:rPr>
                <w:b/>
                <w:bCs/>
              </w:rPr>
            </w:pPr>
          </w:p>
          <w:p w14:paraId="37DFD3CA" w14:textId="77777777" w:rsidR="00D62ABD" w:rsidRDefault="00D62ABD">
            <w:pPr>
              <w:rPr>
                <w:b/>
                <w:bCs/>
              </w:rPr>
            </w:pPr>
          </w:p>
          <w:p w14:paraId="20CCBC7C" w14:textId="77777777" w:rsidR="00A71597" w:rsidRPr="008B5AD0" w:rsidRDefault="00A715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Pallavi </w:t>
            </w:r>
            <w:proofErr w:type="spellStart"/>
            <w:r>
              <w:rPr>
                <w:b/>
                <w:bCs/>
              </w:rPr>
              <w:t>Landge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79B30" w14:textId="77777777" w:rsidR="0015476A" w:rsidRDefault="00D85121">
            <w:pPr>
              <w:rPr>
                <w:b/>
                <w:bCs/>
              </w:rPr>
            </w:pPr>
            <w:r>
              <w:rPr>
                <w:b/>
                <w:bCs/>
              </w:rPr>
              <w:t>7066462818</w:t>
            </w:r>
          </w:p>
          <w:p w14:paraId="46B97ED7" w14:textId="77777777" w:rsidR="000753F8" w:rsidRDefault="000753F8">
            <w:pPr>
              <w:rPr>
                <w:b/>
                <w:bCs/>
              </w:rPr>
            </w:pPr>
          </w:p>
          <w:p w14:paraId="5543E85A" w14:textId="77777777" w:rsidR="00BC4FF7" w:rsidRDefault="00BC4FF7">
            <w:pPr>
              <w:rPr>
                <w:b/>
                <w:bCs/>
              </w:rPr>
            </w:pPr>
          </w:p>
          <w:p w14:paraId="2935B444" w14:textId="77777777" w:rsidR="003B5FB0" w:rsidRDefault="003B5FB0">
            <w:pPr>
              <w:rPr>
                <w:b/>
                <w:bCs/>
              </w:rPr>
            </w:pPr>
            <w:r>
              <w:rPr>
                <w:b/>
                <w:bCs/>
              </w:rPr>
              <w:t>8087604645</w:t>
            </w:r>
          </w:p>
          <w:p w14:paraId="0C5159F1" w14:textId="77777777" w:rsidR="00BC4FF7" w:rsidRDefault="00BC4FF7">
            <w:pPr>
              <w:rPr>
                <w:b/>
                <w:bCs/>
              </w:rPr>
            </w:pPr>
          </w:p>
          <w:p w14:paraId="27F41FBC" w14:textId="77777777" w:rsidR="000753F8" w:rsidRDefault="000753F8">
            <w:pPr>
              <w:rPr>
                <w:b/>
                <w:bCs/>
              </w:rPr>
            </w:pPr>
          </w:p>
          <w:p w14:paraId="5B723714" w14:textId="77777777" w:rsidR="003B5FB0" w:rsidRDefault="003B5FB0">
            <w:pPr>
              <w:rPr>
                <w:b/>
                <w:bCs/>
              </w:rPr>
            </w:pPr>
            <w:r>
              <w:rPr>
                <w:b/>
                <w:bCs/>
              </w:rPr>
              <w:t>7083309546</w:t>
            </w:r>
          </w:p>
          <w:p w14:paraId="47B7D48E" w14:textId="77777777" w:rsidR="000753F8" w:rsidRDefault="000753F8">
            <w:pPr>
              <w:rPr>
                <w:b/>
                <w:bCs/>
              </w:rPr>
            </w:pPr>
          </w:p>
          <w:p w14:paraId="726220B4" w14:textId="77777777" w:rsidR="00D62ABD" w:rsidRDefault="00D62ABD">
            <w:pPr>
              <w:rPr>
                <w:b/>
                <w:bCs/>
              </w:rPr>
            </w:pPr>
          </w:p>
          <w:p w14:paraId="398D806B" w14:textId="77777777" w:rsidR="003B5FB0" w:rsidRPr="00D85121" w:rsidRDefault="003B5FB0">
            <w:pPr>
              <w:rPr>
                <w:b/>
                <w:bCs/>
              </w:rPr>
            </w:pPr>
            <w:r>
              <w:rPr>
                <w:b/>
                <w:bCs/>
              </w:rPr>
              <w:t>9156566741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4596C" w14:textId="77777777" w:rsidR="0015476A" w:rsidRDefault="00617759">
            <w:pPr>
              <w:rPr>
                <w:b/>
                <w:bCs/>
              </w:rPr>
            </w:pPr>
            <w:hyperlink r:id="rId7" w:history="1">
              <w:r w:rsidR="000753F8" w:rsidRPr="00F04DD3">
                <w:rPr>
                  <w:rStyle w:val="Hyperlink"/>
                  <w:b/>
                  <w:bCs/>
                </w:rPr>
                <w:t>akarhade5@gmail.com</w:t>
              </w:r>
            </w:hyperlink>
          </w:p>
          <w:p w14:paraId="646741D3" w14:textId="77777777" w:rsidR="00BC4FF7" w:rsidRDefault="00BC4FF7">
            <w:pPr>
              <w:rPr>
                <w:b/>
                <w:bCs/>
              </w:rPr>
            </w:pPr>
          </w:p>
          <w:p w14:paraId="68552154" w14:textId="77777777" w:rsidR="000753F8" w:rsidRDefault="00BC4FF7">
            <w:pPr>
              <w:rPr>
                <w:b/>
                <w:bCs/>
              </w:rPr>
            </w:pPr>
            <w:r>
              <w:rPr>
                <w:b/>
                <w:bCs/>
              </w:rPr>
              <w:t>amitgupta98</w:t>
            </w:r>
            <w:r w:rsidR="00D62ABD">
              <w:rPr>
                <w:b/>
                <w:bCs/>
              </w:rPr>
              <w:t>c</w:t>
            </w:r>
            <w:r>
              <w:rPr>
                <w:b/>
                <w:bCs/>
              </w:rPr>
              <w:t>@gmail.com</w:t>
            </w:r>
          </w:p>
          <w:p w14:paraId="24EC8004" w14:textId="77777777" w:rsidR="00BC4FF7" w:rsidRDefault="00BC4FF7">
            <w:pPr>
              <w:rPr>
                <w:b/>
                <w:bCs/>
              </w:rPr>
            </w:pPr>
          </w:p>
          <w:p w14:paraId="1FF7CD88" w14:textId="77777777" w:rsidR="00D62ABD" w:rsidRDefault="00617759">
            <w:pPr>
              <w:rPr>
                <w:b/>
                <w:bCs/>
              </w:rPr>
            </w:pPr>
            <w:hyperlink r:id="rId8" w:history="1">
              <w:r w:rsidR="004D2C1E" w:rsidRPr="00F04DD3">
                <w:rPr>
                  <w:rStyle w:val="Hyperlink"/>
                  <w:b/>
                  <w:bCs/>
                </w:rPr>
                <w:t>Abhishekyogi07@gmail.com</w:t>
              </w:r>
            </w:hyperlink>
          </w:p>
          <w:p w14:paraId="0094971A" w14:textId="77777777" w:rsidR="004D2C1E" w:rsidRDefault="004D2C1E">
            <w:pPr>
              <w:rPr>
                <w:b/>
                <w:bCs/>
              </w:rPr>
            </w:pPr>
          </w:p>
          <w:p w14:paraId="5F7578DD" w14:textId="77777777" w:rsidR="004D2C1E" w:rsidRPr="00F024CB" w:rsidRDefault="004D2C1E">
            <w:pPr>
              <w:rPr>
                <w:b/>
                <w:bCs/>
              </w:rPr>
            </w:pPr>
            <w:r>
              <w:rPr>
                <w:b/>
                <w:bCs/>
              </w:rPr>
              <w:t>Pallavilandge3@gmail.com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ADDF" w14:textId="77777777" w:rsidR="0015476A" w:rsidRDefault="0015476A"/>
        </w:tc>
      </w:tr>
      <w:tr w:rsidR="005B1587" w14:paraId="662BCAB1" w14:textId="77777777" w:rsidTr="00014713">
        <w:trPr>
          <w:trHeight w:val="363"/>
        </w:trPr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158CE" w14:textId="77777777" w:rsidR="0015476A" w:rsidRDefault="0015476A"/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B600" w14:textId="77777777" w:rsidR="0015476A" w:rsidRDefault="0015476A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AC57C" w14:textId="77777777" w:rsidR="0015476A" w:rsidRDefault="0015476A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71BAF" w14:textId="77777777" w:rsidR="0015476A" w:rsidRDefault="0015476A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0029" w14:textId="77777777" w:rsidR="0015476A" w:rsidRDefault="0015476A"/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8FAD6" w14:textId="77777777" w:rsidR="0015476A" w:rsidRDefault="0015476A"/>
        </w:tc>
      </w:tr>
      <w:tr w:rsidR="005B1587" w14:paraId="3466D258" w14:textId="77777777" w:rsidTr="00014713">
        <w:trPr>
          <w:trHeight w:val="363"/>
        </w:trPr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BD82B" w14:textId="77777777" w:rsidR="0015476A" w:rsidRDefault="0015476A"/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0CABB" w14:textId="77777777" w:rsidR="0015476A" w:rsidRDefault="0015476A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E2B00" w14:textId="77777777" w:rsidR="0015476A" w:rsidRDefault="0015476A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41EB" w14:textId="77777777" w:rsidR="0015476A" w:rsidRDefault="0015476A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A093" w14:textId="77777777" w:rsidR="0015476A" w:rsidRDefault="0015476A"/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A0537" w14:textId="77777777" w:rsidR="0015476A" w:rsidRDefault="0015476A"/>
        </w:tc>
      </w:tr>
      <w:tr w:rsidR="005B1587" w14:paraId="7CDB6FB3" w14:textId="77777777" w:rsidTr="00014713">
        <w:trPr>
          <w:trHeight w:val="363"/>
        </w:trPr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038C2" w14:textId="77777777" w:rsidR="0015476A" w:rsidRDefault="0015476A"/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4C90" w14:textId="77777777" w:rsidR="0015476A" w:rsidRDefault="0015476A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DAE0" w14:textId="77777777" w:rsidR="0015476A" w:rsidRDefault="0015476A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87D72" w14:textId="77777777" w:rsidR="0015476A" w:rsidRDefault="0015476A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4F7D" w14:textId="77777777" w:rsidR="0015476A" w:rsidRDefault="0015476A"/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66A" w14:textId="77777777" w:rsidR="0015476A" w:rsidRDefault="0015476A"/>
        </w:tc>
      </w:tr>
    </w:tbl>
    <w:p w14:paraId="09591526" w14:textId="77777777" w:rsidR="0015476A" w:rsidRDefault="0015476A">
      <w:pPr>
        <w:pStyle w:val="ListParagraph"/>
        <w:widowControl w:val="0"/>
        <w:spacing w:line="240" w:lineRule="auto"/>
        <w:ind w:left="360" w:hanging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8D14AB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5EB0FF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B90E69" w14:textId="77777777" w:rsidR="0015476A" w:rsidRDefault="00FE7783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To be filled by Approval committee members:</w:t>
      </w:r>
    </w:p>
    <w:p w14:paraId="296AC204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A1CE45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731D75" w14:textId="77777777" w:rsidR="0015476A" w:rsidRDefault="00FE7783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Observations/Remarks by faculty:</w:t>
      </w:r>
    </w:p>
    <w:p w14:paraId="443DFD07" w14:textId="77777777" w:rsidR="0015476A" w:rsidRDefault="00FE7783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______________________________________________________________________________________________________________________________</w:t>
      </w:r>
    </w:p>
    <w:p w14:paraId="1920C233" w14:textId="77777777" w:rsidR="0015476A" w:rsidRDefault="00FE7783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14:paraId="18C6CB0A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67EE11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24B4D4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39FAC4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55EB33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2CCDA3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D98BFA" w14:textId="77777777" w:rsidR="0015476A" w:rsidRDefault="0015476A">
      <w:pPr>
        <w:pStyle w:val="ListParagraph"/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DBE4A5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DF423F" w14:textId="77777777" w:rsidR="0015476A" w:rsidRDefault="00FE7783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Recommended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Yes/No</w:t>
      </w:r>
    </w:p>
    <w:p w14:paraId="0EFD1620" w14:textId="77777777" w:rsidR="0015476A" w:rsidRDefault="0015476A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4675AF" w14:textId="77777777" w:rsidR="0015476A" w:rsidRDefault="00FE7783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Names of Approval committee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members(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name &amp; sign):-</w:t>
      </w:r>
    </w:p>
    <w:p w14:paraId="101D8CEC" w14:textId="77777777" w:rsidR="0015476A" w:rsidRDefault="00FE7783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a._________________________________________________________</w:t>
      </w:r>
    </w:p>
    <w:p w14:paraId="58B4051C" w14:textId="77777777" w:rsidR="0015476A" w:rsidRDefault="00FE7783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b._________________________________________________________</w:t>
      </w:r>
    </w:p>
    <w:p w14:paraId="0D34F90A" w14:textId="77777777" w:rsidR="0015476A" w:rsidRDefault="00FE7783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c._________________________________________________________</w:t>
      </w:r>
    </w:p>
    <w:p w14:paraId="44429D65" w14:textId="77777777" w:rsidR="0015476A" w:rsidRDefault="00FE7783">
      <w:pPr>
        <w:pStyle w:val="ListParagraph"/>
      </w:pPr>
      <w:r>
        <w:rPr>
          <w:rFonts w:ascii="Times New Roman" w:hAnsi="Times New Roman"/>
          <w:b/>
          <w:bCs/>
          <w:sz w:val="28"/>
          <w:szCs w:val="28"/>
        </w:rPr>
        <w:t>d._________________________________________________________</w:t>
      </w:r>
    </w:p>
    <w:sectPr w:rsidR="0015476A">
      <w:headerReference w:type="default" r:id="rId9"/>
      <w:footerReference w:type="default" r:id="rId10"/>
      <w:pgSz w:w="11900" w:h="16840"/>
      <w:pgMar w:top="0" w:right="1138" w:bottom="288" w:left="1138" w:header="288" w:footer="9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67F22" w14:textId="77777777" w:rsidR="00617759" w:rsidRDefault="00617759">
      <w:r>
        <w:separator/>
      </w:r>
    </w:p>
  </w:endnote>
  <w:endnote w:type="continuationSeparator" w:id="0">
    <w:p w14:paraId="211FA760" w14:textId="77777777" w:rsidR="00617759" w:rsidRDefault="0061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F538D" w14:textId="77777777" w:rsidR="0015476A" w:rsidRDefault="00FE7783">
    <w:pPr>
      <w:pStyle w:val="Footer"/>
    </w:pPr>
    <w:r>
      <w:rPr>
        <w:sz w:val="20"/>
        <w:szCs w:val="20"/>
        <w:lang w:val="nl-NL"/>
      </w:rPr>
      <w:t xml:space="preserve">Dept </w:t>
    </w:r>
    <w:proofErr w:type="gramStart"/>
    <w:r>
      <w:rPr>
        <w:sz w:val="20"/>
        <w:szCs w:val="20"/>
        <w:lang w:val="nl-NL"/>
      </w:rPr>
      <w:t>Tel.:+</w:t>
    </w:r>
    <w:proofErr w:type="gramEnd"/>
    <w:r>
      <w:rPr>
        <w:sz w:val="20"/>
        <w:szCs w:val="20"/>
        <w:lang w:val="nl-NL"/>
      </w:rPr>
      <w:t xml:space="preserve">91 2114-673490  </w:t>
    </w:r>
    <w:r>
      <w:rPr>
        <w:sz w:val="20"/>
        <w:szCs w:val="20"/>
        <w:lang w:val="nl-NL"/>
      </w:rPr>
      <w:tab/>
      <w:t xml:space="preserve">Office :673355 673356, </w:t>
    </w:r>
    <w:r>
      <w:rPr>
        <w:sz w:val="20"/>
        <w:szCs w:val="20"/>
        <w:lang w:val="nl-NL"/>
      </w:rPr>
      <w:tab/>
      <w:t xml:space="preserve"> Telefax: 02114-278304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2DA37" w14:textId="77777777" w:rsidR="00617759" w:rsidRDefault="00617759">
      <w:r>
        <w:separator/>
      </w:r>
    </w:p>
  </w:footnote>
  <w:footnote w:type="continuationSeparator" w:id="0">
    <w:p w14:paraId="06614D6A" w14:textId="77777777" w:rsidR="00617759" w:rsidRDefault="00617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4A624" w14:textId="77777777" w:rsidR="0015476A" w:rsidRDefault="00FE7783">
    <w:pPr>
      <w:pStyle w:val="Header"/>
      <w:spacing w:before="60"/>
      <w:jc w:val="center"/>
      <w:rPr>
        <w:rFonts w:ascii="Arial" w:eastAsia="Arial" w:hAnsi="Arial" w:cs="Arial"/>
        <w:b/>
        <w:bCs/>
        <w:caps/>
        <w:color w:val="0070C0"/>
        <w:sz w:val="34"/>
        <w:szCs w:val="34"/>
        <w:u w:color="0070C0"/>
      </w:rPr>
    </w:pPr>
    <w:r>
      <w:t xml:space="preserve">. </w:t>
    </w:r>
    <w:r>
      <w:rPr>
        <w:rFonts w:eastAsia="Times New Roman" w:cs="Times New Roman"/>
        <w:noProof/>
      </w:rPr>
      <w:drawing>
        <wp:inline distT="0" distB="0" distL="0" distR="0" wp14:anchorId="3168B2E1" wp14:editId="18A33A02">
          <wp:extent cx="1407914" cy="904875"/>
          <wp:effectExtent l="0" t="0" r="0" b="0"/>
          <wp:docPr id="1073741825" name="officeArt object" descr="D:\201415_SEM_I\download1415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:\201415_SEM_I\download1415\Logo.jpg" descr="D:\201415_SEM_I\download1415\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7914" cy="904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eastAsia="Times New Roman" w:cs="Times New Roman"/>
      </w:rPr>
      <w:tab/>
    </w:r>
    <w:r>
      <w:rPr>
        <w:rFonts w:ascii="Arial" w:hAnsi="Arial"/>
        <w:sz w:val="18"/>
        <w:szCs w:val="18"/>
        <w:lang w:val="pt-PT"/>
      </w:rPr>
      <w:t xml:space="preserve">        </w:t>
    </w:r>
    <w:proofErr w:type="spellStart"/>
    <w:r>
      <w:rPr>
        <w:rFonts w:ascii="Arial" w:hAnsi="Arial"/>
        <w:b/>
        <w:bCs/>
        <w:color w:val="0070C0"/>
        <w:sz w:val="22"/>
        <w:szCs w:val="22"/>
        <w:u w:color="0070C0"/>
      </w:rPr>
      <w:t>Sinhgad</w:t>
    </w:r>
    <w:proofErr w:type="spellEnd"/>
    <w:r>
      <w:rPr>
        <w:rFonts w:ascii="Arial" w:hAnsi="Arial"/>
        <w:b/>
        <w:bCs/>
        <w:color w:val="0070C0"/>
        <w:sz w:val="22"/>
        <w:szCs w:val="22"/>
        <w:u w:color="0070C0"/>
      </w:rPr>
      <w:t xml:space="preserve"> Technical Education Society’s </w:t>
    </w:r>
    <w:r>
      <w:rPr>
        <w:rFonts w:ascii="Arial" w:hAnsi="Arial"/>
        <w:b/>
        <w:bCs/>
        <w:color w:val="0070C0"/>
        <w:sz w:val="20"/>
        <w:szCs w:val="20"/>
        <w:u w:color="0070C0"/>
      </w:rPr>
      <w:t>®</w:t>
    </w:r>
  </w:p>
  <w:p w14:paraId="1716BADA" w14:textId="77777777" w:rsidR="0015476A" w:rsidRDefault="00FE7783">
    <w:pPr>
      <w:pStyle w:val="Header"/>
      <w:spacing w:before="60"/>
      <w:jc w:val="center"/>
      <w:rPr>
        <w:rFonts w:ascii="Arial" w:eastAsia="Arial" w:hAnsi="Arial" w:cs="Arial"/>
        <w:b/>
        <w:bCs/>
        <w:caps/>
        <w:color w:val="FF0000"/>
        <w:sz w:val="34"/>
        <w:szCs w:val="34"/>
        <w:u w:color="FF0000"/>
      </w:rPr>
    </w:pPr>
    <w:r>
      <w:rPr>
        <w:rFonts w:ascii="Arial" w:hAnsi="Arial"/>
        <w:b/>
        <w:bCs/>
        <w:caps/>
        <w:color w:val="FF0000"/>
        <w:sz w:val="34"/>
        <w:szCs w:val="34"/>
        <w:u w:color="FF0000"/>
      </w:rPr>
      <w:t>Sinhgad INSTITUTE OF TECHNOLOGY</w:t>
    </w:r>
  </w:p>
  <w:p w14:paraId="5E0AF5C4" w14:textId="77777777" w:rsidR="0015476A" w:rsidRDefault="00FE7783">
    <w:pPr>
      <w:pStyle w:val="Header"/>
      <w:jc w:val="center"/>
      <w:rPr>
        <w:rFonts w:ascii="Arial" w:eastAsia="Arial" w:hAnsi="Arial" w:cs="Arial"/>
        <w:sz w:val="18"/>
        <w:szCs w:val="18"/>
      </w:rPr>
    </w:pPr>
    <w:r>
      <w:rPr>
        <w:rFonts w:ascii="Arial" w:hAnsi="Arial"/>
        <w:sz w:val="18"/>
        <w:szCs w:val="18"/>
      </w:rPr>
      <w:t xml:space="preserve"> (Affiliated to University of Pune and Approved by, AICTE, New Delhi.)</w:t>
    </w:r>
  </w:p>
  <w:p w14:paraId="65833F5C" w14:textId="77777777" w:rsidR="0015476A" w:rsidRDefault="00FE7783">
    <w:pPr>
      <w:pStyle w:val="Header"/>
      <w:spacing w:before="60"/>
      <w:jc w:val="center"/>
    </w:pPr>
    <w:r>
      <w:rPr>
        <w:rFonts w:ascii="Arial" w:hAnsi="Arial"/>
        <w:sz w:val="18"/>
        <w:szCs w:val="18"/>
      </w:rPr>
      <w:t xml:space="preserve">Gat No. 309/310, </w:t>
    </w:r>
    <w:proofErr w:type="spellStart"/>
    <w:r>
      <w:rPr>
        <w:rFonts w:ascii="Arial" w:hAnsi="Arial"/>
        <w:sz w:val="18"/>
        <w:szCs w:val="18"/>
      </w:rPr>
      <w:t>Kusgaon</w:t>
    </w:r>
    <w:proofErr w:type="spellEnd"/>
    <w:r>
      <w:rPr>
        <w:rFonts w:ascii="Arial" w:hAnsi="Arial"/>
        <w:sz w:val="18"/>
        <w:szCs w:val="18"/>
      </w:rPr>
      <w:t xml:space="preserve"> (Bk.) off Mumbai –Pune, Expressway Lonavala, Pune, 410401,</w:t>
    </w:r>
    <w:r>
      <w:rPr>
        <w:rFonts w:ascii="Arial" w:hAnsi="Arial"/>
        <w:sz w:val="18"/>
        <w:szCs w:val="18"/>
        <w:lang w:val="pt-PT"/>
      </w:rPr>
      <w:t xml:space="preserve"> </w:t>
    </w:r>
    <w:proofErr w:type="gramStart"/>
    <w:r>
      <w:rPr>
        <w:rFonts w:ascii="Arial" w:hAnsi="Arial"/>
        <w:sz w:val="18"/>
        <w:szCs w:val="18"/>
        <w:lang w:val="pt-PT"/>
      </w:rPr>
      <w:t>Website :</w:t>
    </w:r>
    <w:proofErr w:type="gramEnd"/>
    <w:r>
      <w:rPr>
        <w:rFonts w:ascii="Arial" w:hAnsi="Arial"/>
        <w:sz w:val="18"/>
        <w:szCs w:val="18"/>
        <w:lang w:val="pt-PT"/>
      </w:rPr>
      <w:t xml:space="preserve"> www.sinhgad.edu</w:t>
    </w:r>
  </w:p>
  <w:p w14:paraId="7722A07C" w14:textId="77777777" w:rsidR="0015476A" w:rsidRDefault="00FE7783">
    <w:pPr>
      <w:pStyle w:val="Header"/>
      <w:spacing w:before="60"/>
      <w:jc w:val="center"/>
      <w:rPr>
        <w:rFonts w:ascii="Arial" w:eastAsia="Arial" w:hAnsi="Arial" w:cs="Arial"/>
        <w:b/>
        <w:bCs/>
        <w:sz w:val="28"/>
        <w:szCs w:val="28"/>
      </w:rPr>
    </w:pPr>
    <w:r>
      <w:rPr>
        <w:rFonts w:ascii="Arial" w:hAnsi="Arial"/>
        <w:b/>
        <w:bCs/>
        <w:sz w:val="28"/>
        <w:szCs w:val="28"/>
      </w:rPr>
      <w:t>Department of Computer Engineering</w:t>
    </w:r>
  </w:p>
  <w:p w14:paraId="06739CC0" w14:textId="77777777" w:rsidR="0015476A" w:rsidRDefault="0015476A">
    <w:pPr>
      <w:pStyle w:val="Header"/>
      <w:pBdr>
        <w:bottom w:val="single" w:sz="12" w:space="0" w:color="000000"/>
      </w:pBdr>
    </w:pPr>
  </w:p>
  <w:p w14:paraId="1C513437" w14:textId="77777777" w:rsidR="0015476A" w:rsidRDefault="001547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6559"/>
    <w:multiLevelType w:val="hybridMultilevel"/>
    <w:tmpl w:val="FFFFFFFF"/>
    <w:numStyleLink w:val="ImportedStyle1"/>
  </w:abstractNum>
  <w:abstractNum w:abstractNumId="1" w15:restartNumberingAfterBreak="0">
    <w:nsid w:val="4D5A3284"/>
    <w:multiLevelType w:val="multilevel"/>
    <w:tmpl w:val="3FF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44BCD"/>
    <w:multiLevelType w:val="hybridMultilevel"/>
    <w:tmpl w:val="FFFFFFFF"/>
    <w:styleLink w:val="ImportedStyle1"/>
    <w:lvl w:ilvl="0" w:tplc="575CF2F6">
      <w:start w:val="1"/>
      <w:numFmt w:val="decimal"/>
      <w:lvlText w:val="%1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6201E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FE46A4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E8EFD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3E2C7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D8433A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A0B06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8E55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F60A14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5"/>
    </w:lvlOverride>
  </w:num>
  <w:num w:numId="4">
    <w:abstractNumId w:val="0"/>
    <w:lvlOverride w:ilvl="0">
      <w:startOverride w:val="10"/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6A"/>
    <w:rsid w:val="0000225D"/>
    <w:rsid w:val="000059B6"/>
    <w:rsid w:val="00014713"/>
    <w:rsid w:val="0002386F"/>
    <w:rsid w:val="00037FC5"/>
    <w:rsid w:val="000403D0"/>
    <w:rsid w:val="000620FC"/>
    <w:rsid w:val="000753F8"/>
    <w:rsid w:val="00075924"/>
    <w:rsid w:val="000B1CED"/>
    <w:rsid w:val="00104ABF"/>
    <w:rsid w:val="001201A9"/>
    <w:rsid w:val="00130D22"/>
    <w:rsid w:val="0014226B"/>
    <w:rsid w:val="00145A19"/>
    <w:rsid w:val="0015476A"/>
    <w:rsid w:val="001D79C1"/>
    <w:rsid w:val="001D7D9F"/>
    <w:rsid w:val="0020246C"/>
    <w:rsid w:val="002052A4"/>
    <w:rsid w:val="002115C3"/>
    <w:rsid w:val="00284210"/>
    <w:rsid w:val="002B7AC6"/>
    <w:rsid w:val="002E6943"/>
    <w:rsid w:val="002E747C"/>
    <w:rsid w:val="002F42F3"/>
    <w:rsid w:val="00304F30"/>
    <w:rsid w:val="00320B7D"/>
    <w:rsid w:val="00341161"/>
    <w:rsid w:val="00341500"/>
    <w:rsid w:val="0035172D"/>
    <w:rsid w:val="00352EE0"/>
    <w:rsid w:val="00386991"/>
    <w:rsid w:val="003B5FB0"/>
    <w:rsid w:val="003D0D1C"/>
    <w:rsid w:val="003E1AB4"/>
    <w:rsid w:val="00403EE1"/>
    <w:rsid w:val="004077AA"/>
    <w:rsid w:val="00413CE3"/>
    <w:rsid w:val="004361EE"/>
    <w:rsid w:val="00457F14"/>
    <w:rsid w:val="00480789"/>
    <w:rsid w:val="0049481C"/>
    <w:rsid w:val="004D2C1E"/>
    <w:rsid w:val="004D7FCA"/>
    <w:rsid w:val="004E1E2D"/>
    <w:rsid w:val="004E3A9F"/>
    <w:rsid w:val="004F3370"/>
    <w:rsid w:val="00513128"/>
    <w:rsid w:val="00515460"/>
    <w:rsid w:val="00540D67"/>
    <w:rsid w:val="00541A2F"/>
    <w:rsid w:val="00542D0A"/>
    <w:rsid w:val="0055624B"/>
    <w:rsid w:val="005B1587"/>
    <w:rsid w:val="005B70AF"/>
    <w:rsid w:val="006042ED"/>
    <w:rsid w:val="00617759"/>
    <w:rsid w:val="0069299B"/>
    <w:rsid w:val="006979BF"/>
    <w:rsid w:val="006A2D86"/>
    <w:rsid w:val="006C2022"/>
    <w:rsid w:val="006C7F9F"/>
    <w:rsid w:val="006F23AD"/>
    <w:rsid w:val="00706CB9"/>
    <w:rsid w:val="0072736E"/>
    <w:rsid w:val="007D6C22"/>
    <w:rsid w:val="007E39B3"/>
    <w:rsid w:val="007E439F"/>
    <w:rsid w:val="00802FD2"/>
    <w:rsid w:val="008628F1"/>
    <w:rsid w:val="0088237C"/>
    <w:rsid w:val="008B309F"/>
    <w:rsid w:val="008B5AD0"/>
    <w:rsid w:val="008D537A"/>
    <w:rsid w:val="008D7853"/>
    <w:rsid w:val="008E49F5"/>
    <w:rsid w:val="008F2066"/>
    <w:rsid w:val="009404A1"/>
    <w:rsid w:val="0094633D"/>
    <w:rsid w:val="009651E8"/>
    <w:rsid w:val="009A1B96"/>
    <w:rsid w:val="009B1708"/>
    <w:rsid w:val="009B5CAC"/>
    <w:rsid w:val="009E00BF"/>
    <w:rsid w:val="00A01177"/>
    <w:rsid w:val="00A25D4C"/>
    <w:rsid w:val="00A365EC"/>
    <w:rsid w:val="00A472A5"/>
    <w:rsid w:val="00A71597"/>
    <w:rsid w:val="00A8456B"/>
    <w:rsid w:val="00A90173"/>
    <w:rsid w:val="00AA2BA9"/>
    <w:rsid w:val="00AD79D8"/>
    <w:rsid w:val="00AE0113"/>
    <w:rsid w:val="00AE1FDD"/>
    <w:rsid w:val="00AE7FBC"/>
    <w:rsid w:val="00AF5685"/>
    <w:rsid w:val="00B3770E"/>
    <w:rsid w:val="00B477DA"/>
    <w:rsid w:val="00B52FF8"/>
    <w:rsid w:val="00B54D5D"/>
    <w:rsid w:val="00B63092"/>
    <w:rsid w:val="00B91136"/>
    <w:rsid w:val="00B93912"/>
    <w:rsid w:val="00BB060F"/>
    <w:rsid w:val="00BC4FF7"/>
    <w:rsid w:val="00BF615A"/>
    <w:rsid w:val="00C16239"/>
    <w:rsid w:val="00C33FE9"/>
    <w:rsid w:val="00C55D3A"/>
    <w:rsid w:val="00C56C7C"/>
    <w:rsid w:val="00C67D7A"/>
    <w:rsid w:val="00C70C5A"/>
    <w:rsid w:val="00CA01A4"/>
    <w:rsid w:val="00CB1D42"/>
    <w:rsid w:val="00CC3624"/>
    <w:rsid w:val="00CD0AD9"/>
    <w:rsid w:val="00CD6DC8"/>
    <w:rsid w:val="00CE42F1"/>
    <w:rsid w:val="00D03F1A"/>
    <w:rsid w:val="00D31737"/>
    <w:rsid w:val="00D62ABD"/>
    <w:rsid w:val="00D832CC"/>
    <w:rsid w:val="00D85121"/>
    <w:rsid w:val="00D94837"/>
    <w:rsid w:val="00DA1053"/>
    <w:rsid w:val="00DA4371"/>
    <w:rsid w:val="00DD271A"/>
    <w:rsid w:val="00DD29AB"/>
    <w:rsid w:val="00DD35E2"/>
    <w:rsid w:val="00DF5EE1"/>
    <w:rsid w:val="00E03679"/>
    <w:rsid w:val="00E259F3"/>
    <w:rsid w:val="00E665DA"/>
    <w:rsid w:val="00E72AD3"/>
    <w:rsid w:val="00E83AAB"/>
    <w:rsid w:val="00E91411"/>
    <w:rsid w:val="00ED68EE"/>
    <w:rsid w:val="00EE483B"/>
    <w:rsid w:val="00EF7B75"/>
    <w:rsid w:val="00F024CB"/>
    <w:rsid w:val="00F15AF6"/>
    <w:rsid w:val="00F26C23"/>
    <w:rsid w:val="00F760D4"/>
    <w:rsid w:val="00F76DE1"/>
    <w:rsid w:val="00F81B08"/>
    <w:rsid w:val="00FB124D"/>
    <w:rsid w:val="00FC25F7"/>
    <w:rsid w:val="00FD0277"/>
    <w:rsid w:val="00F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FE85F"/>
  <w15:docId w15:val="{AFB6C2D1-E7CB-7841-81AA-C9A35A0B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75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yogi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arhade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Karhade</cp:lastModifiedBy>
  <cp:revision>11</cp:revision>
  <dcterms:created xsi:type="dcterms:W3CDTF">2020-07-28T16:53:00Z</dcterms:created>
  <dcterms:modified xsi:type="dcterms:W3CDTF">2020-07-29T03:43:00Z</dcterms:modified>
</cp:coreProperties>
</file>