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 Project Design Phase</w:t>
      </w:r>
    </w:p>
    <w:p>
      <w:r>
        <w:t>Project Design Phase</w:t>
      </w:r>
    </w:p>
    <w:p>
      <w:r>
        <w:t>The project design phase focuses on creating the system structure before full implementation.</w:t>
      </w:r>
    </w:p>
    <w:p>
      <w:r>
        <w:t>The system design includes several components such as users, groups, roles, tables, and automation flows.</w:t>
      </w:r>
    </w:p>
    <w:p>
      <w:r>
        <w:t>Users are the support staff who interact with the system. Each user belongs to a specific group depending on their responsibilities.</w:t>
      </w:r>
    </w:p>
    <w:p>
      <w:r>
        <w:t>Groups represent support teams responsible for solving particular types of issues. For example, certificate issues are handled by the certificate group.</w:t>
      </w:r>
    </w:p>
    <w:p>
      <w:r>
        <w:t>Roles define system permissions. They control what actions users can perform in the system.</w:t>
      </w:r>
    </w:p>
    <w:p>
      <w:r>
        <w:t>The database design includes the “Operations Related” table which stores support ticket information.</w:t>
      </w:r>
    </w:p>
    <w:p>
      <w:r>
        <w:t>Access control design ensures that only authorized users can access certain records.</w:t>
      </w:r>
    </w:p>
    <w:p>
      <w:r>
        <w:t>Workflow design uses ServiceNow Flow Designer to automate ticket assignment based on issue type.</w:t>
      </w:r>
    </w:p>
    <w:p>
      <w:r>
        <w:t>This structured design ensures the system is efficient, secure, and easy to manage.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