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3724" w:right="3741" w:firstLine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Design Phase-II</w:t>
      </w:r>
    </w:p>
    <w:p>
      <w:pPr>
        <w:spacing w:before="70"/>
        <w:ind w:left="3724" w:right="3741" w:firstLine="0"/>
        <w:jc w:val="center"/>
        <w:rPr>
          <w:b/>
          <w:sz w:val="28"/>
          <w:szCs w:val="28"/>
          <w:u w:val="single"/>
        </w:rPr>
      </w:pPr>
    </w:p>
    <w:p>
      <w:pPr>
        <w:spacing w:before="1"/>
        <w:ind w:left="3725" w:right="3741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Flow Diagram &amp; User Stories</w:t>
      </w:r>
    </w:p>
    <w:p>
      <w:pPr>
        <w:spacing w:before="1" w:after="0" w:line="240" w:lineRule="auto"/>
        <w:rPr>
          <w:b/>
          <w:sz w:val="29"/>
        </w:rPr>
      </w:pPr>
    </w:p>
    <w:tbl>
      <w:tblPr>
        <w:tblStyle w:val="5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ind w:left="10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10" w:type="dxa"/>
          </w:tcPr>
          <w:p>
            <w:pPr>
              <w:pStyle w:val="9"/>
              <w:spacing w:line="234" w:lineRule="exact"/>
              <w:ind w:left="10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03/10/2022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0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10" w:type="dxa"/>
          </w:tcPr>
          <w:p>
            <w:pPr>
              <w:pStyle w:val="9"/>
              <w:spacing w:line="240" w:lineRule="auto"/>
              <w:ind w:left="158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color w:val="212121"/>
                <w:sz w:val="28"/>
                <w:szCs w:val="28"/>
              </w:rPr>
              <w:t>PNT2022TMID</w:t>
            </w:r>
            <w:r>
              <w:rPr>
                <w:rFonts w:hint="default"/>
                <w:color w:val="212121"/>
                <w:sz w:val="28"/>
                <w:szCs w:val="28"/>
                <w:lang w:val="en-US"/>
              </w:rPr>
              <w:t>52021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9"/>
              <w:ind w:left="10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9"/>
              <w:spacing w:line="254" w:lineRule="exact"/>
              <w:ind w:left="107" w:right="24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Assistance for Seniors Who Are Self- Reliant.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0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10" w:type="dxa"/>
          </w:tcPr>
          <w:p>
            <w:pPr>
              <w:pStyle w:val="9"/>
              <w:spacing w:line="232" w:lineRule="exact"/>
              <w:ind w:left="10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>
      <w:pPr>
        <w:spacing w:before="6" w:line="240" w:lineRule="auto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rFonts w:ascii="Calibri"/>
          <w:sz w:val="28"/>
          <w:szCs w:val="28"/>
        </w:rPr>
      </w:pPr>
      <w:r>
        <w:rPr>
          <w:b/>
          <w:sz w:val="32"/>
          <w:szCs w:val="28"/>
        </w:rPr>
        <w:t>Data</w:t>
      </w:r>
      <w:r>
        <w:rPr>
          <w:rFonts w:hint="default"/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>flow Diagram: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spacing w:before="94"/>
        <w:ind w:right="0"/>
        <w:jc w:val="left"/>
        <w:rPr>
          <w:rFonts w:ascii="Arial"/>
          <w:b/>
          <w:sz w:val="20"/>
        </w:rPr>
      </w:pPr>
    </w:p>
    <w:p>
      <w:pPr>
        <w:spacing w:after="0"/>
        <w:rPr>
          <w:rFonts w:hint="default" w:ascii="Arial"/>
          <w:sz w:val="20"/>
          <w:lang w:val="en-US"/>
        </w:rPr>
        <w:sectPr>
          <w:type w:val="continuous"/>
          <w:pgSz w:w="11920" w:h="16850"/>
          <w:pgMar w:top="960" w:right="140" w:bottom="280" w:left="980" w:header="720" w:footer="720" w:gutter="0"/>
          <w:cols w:space="720" w:num="1"/>
        </w:sectPr>
      </w:pPr>
      <w:r>
        <w:rPr>
          <w:rFonts w:hint="default" w:ascii="Arial"/>
          <w:sz w:val="20"/>
          <w:lang w:val="en-US"/>
        </w:rPr>
        <w:t xml:space="preserve">                         </w:t>
      </w:r>
      <w:r>
        <w:drawing>
          <wp:inline distT="0" distB="0" distL="114300" distR="114300">
            <wp:extent cx="6127750" cy="49453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6"/>
        <w:ind w:left="119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User Stories</w:t>
      </w:r>
    </w:p>
    <w:p>
      <w:pPr>
        <w:spacing w:before="1" w:after="1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5"/>
        <w:tblW w:w="0" w:type="auto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1401"/>
        <w:gridCol w:w="990"/>
        <w:gridCol w:w="3002"/>
        <w:gridCol w:w="1873"/>
        <w:gridCol w:w="990"/>
        <w:gridCol w:w="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202" w:type="dxa"/>
          </w:tcPr>
          <w:p>
            <w:pPr>
              <w:pStyle w:val="9"/>
              <w:ind w:left="115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User Type</w:t>
            </w:r>
          </w:p>
        </w:tc>
        <w:tc>
          <w:tcPr>
            <w:tcW w:w="1401" w:type="dxa"/>
          </w:tcPr>
          <w:p>
            <w:pPr>
              <w:pStyle w:val="9"/>
              <w:ind w:left="79" w:firstLine="76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Functional</w:t>
            </w:r>
          </w:p>
          <w:p>
            <w:pPr>
              <w:pStyle w:val="9"/>
              <w:spacing w:before="5" w:line="252" w:lineRule="exact"/>
              <w:ind w:left="379" w:right="50" w:hanging="30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w w:val="95"/>
                <w:sz w:val="24"/>
                <w:szCs w:val="24"/>
              </w:rPr>
              <w:t xml:space="preserve">Requirement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990" w:type="dxa"/>
          </w:tcPr>
          <w:p>
            <w:pPr>
              <w:pStyle w:val="9"/>
              <w:ind w:left="214" w:firstLine="3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User</w:t>
            </w:r>
          </w:p>
          <w:p>
            <w:pPr>
              <w:pStyle w:val="9"/>
              <w:spacing w:before="5" w:line="252" w:lineRule="exact"/>
              <w:ind w:right="4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Story</w:t>
            </w:r>
          </w:p>
          <w:p>
            <w:pPr>
              <w:pStyle w:val="9"/>
              <w:spacing w:before="5" w:line="252" w:lineRule="exact"/>
              <w:ind w:right="4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Numb</w:t>
            </w:r>
            <w:r>
              <w:rPr>
                <w:rFonts w:hint="default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3002" w:type="dxa"/>
          </w:tcPr>
          <w:p>
            <w:pPr>
              <w:pStyle w:val="9"/>
              <w:ind w:left="74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873" w:type="dxa"/>
          </w:tcPr>
          <w:p>
            <w:pPr>
              <w:pStyle w:val="9"/>
              <w:ind w:left="27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990" w:type="dxa"/>
          </w:tcPr>
          <w:p>
            <w:pPr>
              <w:pStyle w:val="9"/>
              <w:ind w:right="9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990" w:type="dxa"/>
          </w:tcPr>
          <w:p>
            <w:pPr>
              <w:pStyle w:val="9"/>
              <w:ind w:left="99" w:right="9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202" w:type="dxa"/>
          </w:tcPr>
          <w:p>
            <w:pPr>
              <w:pStyle w:val="9"/>
              <w:spacing w:line="240" w:lineRule="auto"/>
              <w:ind w:left="235" w:hanging="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Customer (citizen)</w:t>
            </w:r>
          </w:p>
        </w:tc>
        <w:tc>
          <w:tcPr>
            <w:tcW w:w="1401" w:type="dxa"/>
          </w:tcPr>
          <w:p>
            <w:pPr>
              <w:pStyle w:val="9"/>
              <w:ind w:left="10" w:right="1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990" w:type="dxa"/>
          </w:tcPr>
          <w:p>
            <w:pPr>
              <w:pStyle w:val="9"/>
              <w:ind w:left="140" w:right="129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USN-1</w:t>
            </w:r>
          </w:p>
        </w:tc>
        <w:tc>
          <w:tcPr>
            <w:tcW w:w="3002" w:type="dxa"/>
          </w:tcPr>
          <w:p>
            <w:pPr>
              <w:pStyle w:val="9"/>
              <w:spacing w:line="240" w:lineRule="auto"/>
              <w:ind w:left="22" w:right="8" w:hanging="1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As a user, I can register for the application by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confirming OTP and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access manually</w:t>
            </w:r>
          </w:p>
        </w:tc>
        <w:tc>
          <w:tcPr>
            <w:tcW w:w="1873" w:type="dxa"/>
          </w:tcPr>
          <w:p>
            <w:pPr>
              <w:pStyle w:val="9"/>
              <w:spacing w:line="240" w:lineRule="auto"/>
              <w:ind w:left="541" w:right="211" w:hanging="296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 can access my account .</w:t>
            </w:r>
          </w:p>
        </w:tc>
        <w:tc>
          <w:tcPr>
            <w:tcW w:w="990" w:type="dxa"/>
          </w:tcPr>
          <w:p>
            <w:pPr>
              <w:pStyle w:val="9"/>
              <w:ind w:right="92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90" w:type="dxa"/>
          </w:tcPr>
          <w:p>
            <w:pPr>
              <w:pStyle w:val="9"/>
              <w:ind w:right="91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202" w:type="dxa"/>
          </w:tcPr>
          <w:p>
            <w:pPr>
              <w:pStyle w:val="9"/>
              <w:spacing w:line="240" w:lineRule="auto"/>
              <w:ind w:left="220" w:hanging="46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Customer (Doctor)</w:t>
            </w:r>
          </w:p>
        </w:tc>
        <w:tc>
          <w:tcPr>
            <w:tcW w:w="1401" w:type="dxa"/>
          </w:tcPr>
          <w:p>
            <w:pPr>
              <w:pStyle w:val="9"/>
              <w:spacing w:line="240" w:lineRule="auto"/>
              <w:ind w:left="86" w:right="55" w:firstLine="369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/>
                <w:w w:val="95"/>
                <w:sz w:val="22"/>
                <w:szCs w:val="22"/>
              </w:rPr>
              <w:t>Requirements</w:t>
            </w:r>
          </w:p>
        </w:tc>
        <w:tc>
          <w:tcPr>
            <w:tcW w:w="990" w:type="dxa"/>
          </w:tcPr>
          <w:p>
            <w:pPr>
              <w:pStyle w:val="9"/>
              <w:ind w:left="140" w:right="129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USN-2</w:t>
            </w:r>
          </w:p>
        </w:tc>
        <w:tc>
          <w:tcPr>
            <w:tcW w:w="3002" w:type="dxa"/>
          </w:tcPr>
          <w:p>
            <w:pPr>
              <w:pStyle w:val="9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As a user, I want to monitor patients 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>health.</w:t>
            </w:r>
          </w:p>
        </w:tc>
        <w:tc>
          <w:tcPr>
            <w:tcW w:w="1873" w:type="dxa"/>
          </w:tcPr>
          <w:p>
            <w:pPr>
              <w:pStyle w:val="9"/>
              <w:ind w:left="201" w:right="17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 can</w:t>
            </w:r>
            <w:r>
              <w:rPr>
                <w:rFonts w:hint="default"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receive</w:t>
            </w:r>
          </w:p>
          <w:p>
            <w:pPr>
              <w:pStyle w:val="9"/>
              <w:spacing w:before="5" w:line="252" w:lineRule="exact"/>
              <w:ind w:left="10" w:right="-15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Confirmation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email &amp; click</w:t>
            </w:r>
            <w:r>
              <w:rPr>
                <w:rFonts w:hint="default"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confirm.</w:t>
            </w:r>
          </w:p>
        </w:tc>
        <w:tc>
          <w:tcPr>
            <w:tcW w:w="990" w:type="dxa"/>
          </w:tcPr>
          <w:p>
            <w:pPr>
              <w:pStyle w:val="9"/>
              <w:ind w:right="92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90" w:type="dxa"/>
          </w:tcPr>
          <w:p>
            <w:pPr>
              <w:pStyle w:val="9"/>
              <w:ind w:right="91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202" w:type="dxa"/>
          </w:tcPr>
          <w:p>
            <w:pPr>
              <w:pStyle w:val="9"/>
              <w:spacing w:line="240" w:lineRule="auto"/>
              <w:ind w:left="38" w:right="-9" w:firstLine="134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Customer (Care takers)</w:t>
            </w:r>
          </w:p>
        </w:tc>
        <w:tc>
          <w:tcPr>
            <w:tcW w:w="1401" w:type="dxa"/>
          </w:tcPr>
          <w:p>
            <w:pPr>
              <w:pStyle w:val="9"/>
              <w:spacing w:before="8" w:line="24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pStyle w:val="9"/>
              <w:spacing w:before="1" w:line="240" w:lineRule="auto"/>
              <w:ind w:left="10" w:right="1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Confirmations</w:t>
            </w:r>
          </w:p>
        </w:tc>
        <w:tc>
          <w:tcPr>
            <w:tcW w:w="990" w:type="dxa"/>
          </w:tcPr>
          <w:p>
            <w:pPr>
              <w:pStyle w:val="9"/>
              <w:ind w:left="140" w:right="129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USN-3</w:t>
            </w:r>
          </w:p>
        </w:tc>
        <w:tc>
          <w:tcPr>
            <w:tcW w:w="3002" w:type="dxa"/>
          </w:tcPr>
          <w:p>
            <w:pPr>
              <w:pStyle w:val="9"/>
              <w:spacing w:line="240" w:lineRule="auto"/>
              <w:ind w:right="266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As a user, I can register and confirm throughe-mail OTP.</w:t>
            </w:r>
          </w:p>
        </w:tc>
        <w:tc>
          <w:tcPr>
            <w:tcW w:w="1873" w:type="dxa"/>
          </w:tcPr>
          <w:p>
            <w:pPr>
              <w:pStyle w:val="9"/>
              <w:spacing w:line="240" w:lineRule="auto"/>
              <w:ind w:left="200" w:right="185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 can registe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r &amp;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access the dashboard with</w:t>
            </w:r>
          </w:p>
          <w:p>
            <w:pPr>
              <w:pStyle w:val="9"/>
              <w:spacing w:line="233" w:lineRule="exact"/>
              <w:ind w:left="201" w:right="185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FacebookLogin.</w:t>
            </w:r>
          </w:p>
        </w:tc>
        <w:tc>
          <w:tcPr>
            <w:tcW w:w="990" w:type="dxa"/>
          </w:tcPr>
          <w:p>
            <w:pPr>
              <w:pStyle w:val="9"/>
              <w:ind w:right="9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90" w:type="dxa"/>
          </w:tcPr>
          <w:p>
            <w:pPr>
              <w:pStyle w:val="9"/>
              <w:ind w:right="91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202" w:type="dxa"/>
          </w:tcPr>
          <w:p>
            <w:pPr>
              <w:pStyle w:val="9"/>
              <w:ind w:left="239" w:hanging="68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Customer</w:t>
            </w:r>
          </w:p>
          <w:p>
            <w:pPr>
              <w:pStyle w:val="9"/>
              <w:spacing w:before="5" w:line="252" w:lineRule="exact"/>
              <w:ind w:left="270" w:right="213" w:hanging="32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(Elderly people)</w:t>
            </w:r>
          </w:p>
        </w:tc>
        <w:tc>
          <w:tcPr>
            <w:tcW w:w="1401" w:type="dxa"/>
          </w:tcPr>
          <w:p>
            <w:pPr>
              <w:pStyle w:val="9"/>
              <w:spacing w:line="240" w:lineRule="auto"/>
              <w:ind w:left="340" w:right="255" w:hanging="63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Payment options</w:t>
            </w:r>
          </w:p>
        </w:tc>
        <w:tc>
          <w:tcPr>
            <w:tcW w:w="990" w:type="dxa"/>
          </w:tcPr>
          <w:p>
            <w:pPr>
              <w:pStyle w:val="9"/>
              <w:ind w:left="140" w:right="129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USN-4</w:t>
            </w:r>
          </w:p>
        </w:tc>
        <w:tc>
          <w:tcPr>
            <w:tcW w:w="3002" w:type="dxa"/>
          </w:tcPr>
          <w:p>
            <w:pPr>
              <w:pStyle w:val="9"/>
              <w:ind w:left="53" w:right="45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As a user, I can pay through Cash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on Deliveryor else with Credit/Debit card.</w:t>
            </w:r>
          </w:p>
        </w:tc>
        <w:tc>
          <w:tcPr>
            <w:tcW w:w="1873" w:type="dxa"/>
          </w:tcPr>
          <w:p>
            <w:pPr>
              <w:pStyle w:val="9"/>
              <w:ind w:left="1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 can register or pay</w:t>
            </w:r>
          </w:p>
          <w:p>
            <w:pPr>
              <w:pStyle w:val="9"/>
              <w:spacing w:before="5" w:line="252" w:lineRule="exact"/>
              <w:ind w:left="198" w:right="185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through login Dashboard.</w:t>
            </w:r>
          </w:p>
        </w:tc>
        <w:tc>
          <w:tcPr>
            <w:tcW w:w="990" w:type="dxa"/>
          </w:tcPr>
          <w:p>
            <w:pPr>
              <w:pStyle w:val="9"/>
              <w:ind w:left="100" w:right="92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90" w:type="dxa"/>
          </w:tcPr>
          <w:p>
            <w:pPr>
              <w:pStyle w:val="9"/>
              <w:ind w:right="91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202" w:type="dxa"/>
          </w:tcPr>
          <w:p>
            <w:pPr>
              <w:pStyle w:val="9"/>
              <w:ind w:left="239" w:hanging="68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Customer</w:t>
            </w:r>
          </w:p>
          <w:p>
            <w:pPr>
              <w:pStyle w:val="9"/>
              <w:spacing w:before="5" w:line="252" w:lineRule="exact"/>
              <w:ind w:right="213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(Disabled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people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401" w:type="dxa"/>
          </w:tcPr>
          <w:p>
            <w:pPr>
              <w:pStyle w:val="9"/>
              <w:spacing w:line="240" w:lineRule="auto"/>
              <w:ind w:right="255"/>
              <w:jc w:val="left"/>
              <w:rPr>
                <w:rFonts w:hint="default" w:cs="Times New Roman"/>
                <w:w w:val="95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/>
                <w:w w:val="95"/>
                <w:sz w:val="22"/>
                <w:szCs w:val="22"/>
              </w:rPr>
              <w:t>Require</w:t>
            </w:r>
            <w:r>
              <w:rPr>
                <w:rFonts w:hint="default" w:cs="Times New Roman"/>
                <w:w w:val="95"/>
                <w:sz w:val="22"/>
                <w:szCs w:val="22"/>
                <w:lang w:val="en-US"/>
              </w:rPr>
              <w:t xml:space="preserve">men </w:t>
            </w:r>
          </w:p>
          <w:p>
            <w:pPr>
              <w:pStyle w:val="9"/>
              <w:spacing w:line="240" w:lineRule="auto"/>
              <w:ind w:right="255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w w:val="95"/>
                <w:sz w:val="22"/>
                <w:szCs w:val="22"/>
                <w:lang w:val="en-US"/>
              </w:rPr>
              <w:t xml:space="preserve">            -ts                         </w:t>
            </w:r>
          </w:p>
        </w:tc>
        <w:tc>
          <w:tcPr>
            <w:tcW w:w="990" w:type="dxa"/>
          </w:tcPr>
          <w:p>
            <w:pPr>
              <w:pStyle w:val="9"/>
              <w:ind w:left="140" w:right="129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pStyle w:val="9"/>
              <w:ind w:left="140" w:right="129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USN-4</w:t>
            </w:r>
          </w:p>
        </w:tc>
        <w:tc>
          <w:tcPr>
            <w:tcW w:w="3002" w:type="dxa"/>
          </w:tcPr>
          <w:p>
            <w:pPr>
              <w:pStyle w:val="9"/>
              <w:spacing w:before="5" w:line="252" w:lineRule="exact"/>
              <w:ind w:left="53" w:right="39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As a user, I need to take my medicine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 xml:space="preserve">with </w:t>
            </w:r>
            <w:r>
              <w:rPr>
                <w:rFonts w:hint="default"/>
                <w:sz w:val="22"/>
                <w:szCs w:val="22"/>
                <w:lang w:val="en-US"/>
              </w:rPr>
              <w:t>the help of vibrations.</w:t>
            </w:r>
          </w:p>
        </w:tc>
        <w:tc>
          <w:tcPr>
            <w:tcW w:w="1873" w:type="dxa"/>
          </w:tcPr>
          <w:p>
            <w:pPr>
              <w:pStyle w:val="9"/>
              <w:spacing w:before="5" w:line="252" w:lineRule="exact"/>
              <w:ind w:right="185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I can take my medicines with the help of notifications </w:t>
            </w:r>
          </w:p>
        </w:tc>
        <w:tc>
          <w:tcPr>
            <w:tcW w:w="990" w:type="dxa"/>
          </w:tcPr>
          <w:p>
            <w:pPr>
              <w:pStyle w:val="9"/>
              <w:ind w:left="0" w:leftChars="0" w:right="92" w:firstLine="0" w:firstLineChars="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   High</w:t>
            </w:r>
          </w:p>
        </w:tc>
        <w:tc>
          <w:tcPr>
            <w:tcW w:w="990" w:type="dxa"/>
          </w:tcPr>
          <w:p>
            <w:pPr>
              <w:pStyle w:val="9"/>
              <w:ind w:right="91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Sprint 3</w:t>
            </w:r>
          </w:p>
        </w:tc>
      </w:tr>
    </w:tbl>
    <w:p/>
    <w:sectPr>
      <w:pgSz w:w="11920" w:h="16850"/>
      <w:pgMar w:top="1240" w:right="14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2F66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441"/>
      <w:outlineLvl w:val="2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1"/>
      <w:ind w:left="1532" w:hanging="92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51" w:lineRule="exact"/>
      <w:ind w:left="101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2022-10-26T01:08:00Z</dcterms:created>
  <dc:creator>Nishok Rajan P</dc:creator>
  <cp:lastModifiedBy>Nidhi</cp:lastModifiedBy>
  <dcterms:modified xsi:type="dcterms:W3CDTF">2022-10-26T01:29:13Z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CF356B4D9A7F46ECB82D85E0E92ADC1D</vt:lpwstr>
  </property>
</Properties>
</file>