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D8E0D" w14:textId="7F7E06C2" w:rsidR="002B5819" w:rsidRPr="009F71B4" w:rsidRDefault="002B5819" w:rsidP="009F71B4">
      <w:pPr>
        <w:jc w:val="center"/>
        <w:rPr>
          <w:rFonts w:cstheme="minorHAnsi"/>
          <w:b/>
          <w:bCs/>
          <w:sz w:val="24"/>
          <w:szCs w:val="24"/>
        </w:rPr>
      </w:pPr>
      <w:r w:rsidRPr="009F71B4">
        <w:rPr>
          <w:rFonts w:cstheme="minorHAnsi"/>
          <w:b/>
          <w:bCs/>
          <w:sz w:val="24"/>
          <w:szCs w:val="24"/>
        </w:rPr>
        <w:t>Emotion recognition through speech</w:t>
      </w:r>
    </w:p>
    <w:p w14:paraId="66E81719" w14:textId="787D68ED" w:rsidR="002B5819" w:rsidRPr="009F71B4" w:rsidRDefault="002B5819" w:rsidP="009F71B4">
      <w:pPr>
        <w:jc w:val="both"/>
        <w:rPr>
          <w:rFonts w:cstheme="minorHAnsi"/>
          <w:sz w:val="20"/>
          <w:szCs w:val="20"/>
        </w:rPr>
      </w:pPr>
      <w:r w:rsidRPr="009F71B4">
        <w:rPr>
          <w:rFonts w:cstheme="minorHAnsi"/>
          <w:sz w:val="20"/>
          <w:szCs w:val="20"/>
        </w:rPr>
        <w:t xml:space="preserve">Recognizing emotions holds significant significance within contemporary marketing strategies. The ability to tailor experiences uniquely to an individual's preferences is paramount. With this motivation, we embarked on a project aiming to discern emotions solely from a person's voice. This advancement can revolutionize various AI applications, such as implementing music in call centers when anger is </w:t>
      </w:r>
      <w:r w:rsidRPr="009F71B4">
        <w:rPr>
          <w:rFonts w:cstheme="minorHAnsi"/>
          <w:sz w:val="20"/>
          <w:szCs w:val="20"/>
        </w:rPr>
        <w:t>detected or</w:t>
      </w:r>
      <w:r w:rsidRPr="009F71B4">
        <w:rPr>
          <w:rFonts w:cstheme="minorHAnsi"/>
          <w:sz w:val="20"/>
          <w:szCs w:val="20"/>
        </w:rPr>
        <w:t xml:space="preserve"> enabling smart cars to adjust speed based on emotions like anger or fear. Consequently, these applications possess substantial potential to offer advantages to companies and enhance consumer safety on a global scale.</w:t>
      </w:r>
    </w:p>
    <w:p w14:paraId="5BEEF044" w14:textId="6A82E9BA" w:rsidR="002B5819" w:rsidRPr="009F71B4" w:rsidRDefault="002B5819" w:rsidP="009F71B4">
      <w:pPr>
        <w:jc w:val="both"/>
        <w:rPr>
          <w:rFonts w:cstheme="minorHAnsi"/>
          <w:sz w:val="20"/>
          <w:szCs w:val="20"/>
        </w:rPr>
      </w:pPr>
      <w:r w:rsidRPr="009F71B4">
        <w:rPr>
          <w:rFonts w:cstheme="minorHAnsi"/>
          <w:b/>
          <w:bCs/>
          <w:sz w:val="20"/>
          <w:szCs w:val="20"/>
          <w:u w:val="single"/>
        </w:rPr>
        <w:t>INTRODUCTION</w:t>
      </w:r>
      <w:r w:rsidRPr="009F71B4">
        <w:rPr>
          <w:rFonts w:cstheme="minorHAnsi"/>
          <w:sz w:val="20"/>
          <w:szCs w:val="20"/>
        </w:rPr>
        <w:t xml:space="preserve"> </w:t>
      </w:r>
    </w:p>
    <w:p w14:paraId="2DF784F5" w14:textId="1A9E6694" w:rsidR="002B5819" w:rsidRPr="009F71B4" w:rsidRDefault="00B941A1" w:rsidP="009F71B4">
      <w:pPr>
        <w:jc w:val="both"/>
        <w:rPr>
          <w:rFonts w:cstheme="minorHAnsi"/>
          <w:sz w:val="20"/>
          <w:szCs w:val="20"/>
        </w:rPr>
      </w:pPr>
      <w:r w:rsidRPr="009F71B4">
        <w:rPr>
          <w:rFonts w:cstheme="minorHAnsi"/>
          <w:sz w:val="20"/>
          <w:szCs w:val="20"/>
        </w:rPr>
        <w:t>This</w:t>
      </w:r>
      <w:r w:rsidR="002B5819" w:rsidRPr="009F71B4">
        <w:rPr>
          <w:rFonts w:cstheme="minorHAnsi"/>
          <w:sz w:val="20"/>
          <w:szCs w:val="20"/>
        </w:rPr>
        <w:t xml:space="preserve"> report</w:t>
      </w:r>
      <w:r w:rsidRPr="009F71B4">
        <w:rPr>
          <w:rFonts w:cstheme="minorHAnsi"/>
          <w:sz w:val="20"/>
          <w:szCs w:val="20"/>
        </w:rPr>
        <w:t xml:space="preserve"> has</w:t>
      </w:r>
      <w:r w:rsidR="002B5819" w:rsidRPr="009F71B4">
        <w:rPr>
          <w:rFonts w:cstheme="minorHAnsi"/>
          <w:sz w:val="20"/>
          <w:szCs w:val="20"/>
        </w:rPr>
        <w:t xml:space="preserve"> explore</w:t>
      </w:r>
      <w:r w:rsidRPr="009F71B4">
        <w:rPr>
          <w:rFonts w:cstheme="minorHAnsi"/>
          <w:sz w:val="20"/>
          <w:szCs w:val="20"/>
        </w:rPr>
        <w:t>d</w:t>
      </w:r>
      <w:r w:rsidR="002B5819" w:rsidRPr="009F71B4">
        <w:rPr>
          <w:rFonts w:cstheme="minorHAnsi"/>
          <w:sz w:val="20"/>
          <w:szCs w:val="20"/>
        </w:rPr>
        <w:t xml:space="preserve"> the application</w:t>
      </w:r>
      <w:r w:rsidR="002B5819" w:rsidRPr="009F71B4">
        <w:rPr>
          <w:rFonts w:cstheme="minorHAnsi"/>
          <w:sz w:val="20"/>
          <w:szCs w:val="20"/>
        </w:rPr>
        <w:t xml:space="preserve"> </w:t>
      </w:r>
      <w:r w:rsidR="002B5819" w:rsidRPr="009F71B4">
        <w:rPr>
          <w:rFonts w:cstheme="minorHAnsi"/>
          <w:sz w:val="20"/>
          <w:szCs w:val="20"/>
        </w:rPr>
        <w:t xml:space="preserve">of deep learning techniques using the TESS (Toronto Emotional Speech Set) dataset. </w:t>
      </w:r>
      <w:r w:rsidRPr="009F71B4">
        <w:rPr>
          <w:rFonts w:cstheme="minorHAnsi"/>
          <w:sz w:val="20"/>
          <w:szCs w:val="20"/>
        </w:rPr>
        <w:t>It throws light on</w:t>
      </w:r>
      <w:r w:rsidR="002B5819" w:rsidRPr="009F71B4">
        <w:rPr>
          <w:rFonts w:cstheme="minorHAnsi"/>
          <w:sz w:val="20"/>
          <w:szCs w:val="20"/>
        </w:rPr>
        <w:t xml:space="preserve"> the process of extracting meaningful</w:t>
      </w:r>
      <w:r w:rsidRPr="009F71B4">
        <w:rPr>
          <w:rFonts w:cstheme="minorHAnsi"/>
          <w:sz w:val="20"/>
          <w:szCs w:val="20"/>
        </w:rPr>
        <w:t xml:space="preserve"> </w:t>
      </w:r>
      <w:r w:rsidR="002B5819" w:rsidRPr="009F71B4">
        <w:rPr>
          <w:rFonts w:cstheme="minorHAnsi"/>
          <w:sz w:val="20"/>
          <w:szCs w:val="20"/>
        </w:rPr>
        <w:t>features from speech data and building a machine learning model to classify emotions.</w:t>
      </w:r>
      <w:r w:rsidR="002B5819" w:rsidRPr="009F71B4">
        <w:rPr>
          <w:rFonts w:cstheme="minorHAnsi"/>
          <w:sz w:val="20"/>
          <w:szCs w:val="20"/>
        </w:rPr>
        <w:t xml:space="preserve"> To this end, </w:t>
      </w:r>
      <w:r w:rsidRPr="009F71B4">
        <w:rPr>
          <w:rFonts w:cstheme="minorHAnsi"/>
          <w:sz w:val="20"/>
          <w:szCs w:val="20"/>
        </w:rPr>
        <w:t>the project has leveraged the power of</w:t>
      </w:r>
      <w:r w:rsidR="002B5819" w:rsidRPr="009F71B4">
        <w:rPr>
          <w:rFonts w:cstheme="minorHAnsi"/>
          <w:sz w:val="20"/>
          <w:szCs w:val="20"/>
        </w:rPr>
        <w:t xml:space="preserve"> TensorFlow, an open-source machine learning framework, to build Long Short-Term Memory (LSTM) models for emotion recognition. Additionally, </w:t>
      </w:r>
      <w:r w:rsidRPr="009F71B4">
        <w:rPr>
          <w:rFonts w:cstheme="minorHAnsi"/>
          <w:sz w:val="20"/>
          <w:szCs w:val="20"/>
        </w:rPr>
        <w:t xml:space="preserve">the </w:t>
      </w:r>
      <w:r w:rsidR="002B5819" w:rsidRPr="009F71B4">
        <w:rPr>
          <w:rFonts w:cstheme="minorHAnsi"/>
          <w:sz w:val="20"/>
          <w:szCs w:val="20"/>
        </w:rPr>
        <w:t xml:space="preserve">Mel-Frequency Cepstral Coefficients (MFCC) </w:t>
      </w:r>
      <w:r w:rsidRPr="009F71B4">
        <w:rPr>
          <w:rFonts w:cstheme="minorHAnsi"/>
          <w:sz w:val="20"/>
          <w:szCs w:val="20"/>
        </w:rPr>
        <w:t xml:space="preserve">has been employed </w:t>
      </w:r>
      <w:r w:rsidR="002B5819" w:rsidRPr="009F71B4">
        <w:rPr>
          <w:rFonts w:cstheme="minorHAnsi"/>
          <w:sz w:val="20"/>
          <w:szCs w:val="20"/>
        </w:rPr>
        <w:t>as feature extraction techniques to preprocess the speech data effectively.</w:t>
      </w:r>
    </w:p>
    <w:p w14:paraId="502FBA95" w14:textId="0E30B36E" w:rsidR="00B941A1" w:rsidRPr="009F71B4" w:rsidRDefault="00B941A1" w:rsidP="009F71B4">
      <w:pPr>
        <w:jc w:val="both"/>
        <w:rPr>
          <w:rFonts w:cstheme="minorHAnsi"/>
          <w:b/>
          <w:bCs/>
          <w:sz w:val="20"/>
          <w:szCs w:val="20"/>
        </w:rPr>
      </w:pPr>
      <w:r w:rsidRPr="009F71B4">
        <w:rPr>
          <w:rFonts w:cstheme="minorHAnsi"/>
          <w:b/>
          <w:bCs/>
          <w:sz w:val="20"/>
          <w:szCs w:val="20"/>
        </w:rPr>
        <w:t>About the data</w:t>
      </w:r>
    </w:p>
    <w:p w14:paraId="08D8888E" w14:textId="33A1933C" w:rsidR="00B941A1" w:rsidRPr="009F71B4" w:rsidRDefault="002B5819" w:rsidP="008605D6">
      <w:pPr>
        <w:jc w:val="both"/>
        <w:rPr>
          <w:rFonts w:cstheme="minorHAnsi"/>
          <w:color w:val="212121"/>
          <w:sz w:val="20"/>
          <w:szCs w:val="20"/>
        </w:rPr>
      </w:pPr>
      <w:r w:rsidRPr="009F71B4">
        <w:rPr>
          <w:rFonts w:cstheme="minorHAnsi"/>
          <w:sz w:val="20"/>
          <w:szCs w:val="20"/>
        </w:rPr>
        <w:t>The TESS dataset consists of 2,800 recordings of seven different emotional expressions: anger, disgust, fear, happiness, pleasant surprise, sadness, and neutral. Each recording is a short clip of a single spoken word expressing the emotion. The dataset is divided into separate folders, each representing an emotion category</w:t>
      </w:r>
      <w:r w:rsidR="008605D6">
        <w:rPr>
          <w:rFonts w:cstheme="minorHAnsi"/>
          <w:sz w:val="20"/>
          <w:szCs w:val="20"/>
        </w:rPr>
        <w:t xml:space="preserve">. The </w:t>
      </w:r>
      <w:r w:rsidR="00B941A1" w:rsidRPr="009F71B4">
        <w:rPr>
          <w:rFonts w:cstheme="minorHAnsi"/>
          <w:color w:val="212121"/>
          <w:sz w:val="20"/>
          <w:szCs w:val="20"/>
        </w:rPr>
        <w:t xml:space="preserve">librosa </w:t>
      </w:r>
      <w:r w:rsidR="008605D6">
        <w:rPr>
          <w:rFonts w:cstheme="minorHAnsi"/>
          <w:color w:val="212121"/>
          <w:sz w:val="20"/>
          <w:szCs w:val="20"/>
        </w:rPr>
        <w:t>library was</w:t>
      </w:r>
      <w:r w:rsidR="00B941A1" w:rsidRPr="009F71B4">
        <w:rPr>
          <w:rFonts w:cstheme="minorHAnsi"/>
          <w:color w:val="212121"/>
          <w:sz w:val="20"/>
          <w:szCs w:val="20"/>
        </w:rPr>
        <w:t xml:space="preserve"> used to analyze sound </w:t>
      </w:r>
      <w:r w:rsidR="009F71B4" w:rsidRPr="009F71B4">
        <w:rPr>
          <w:rFonts w:cstheme="minorHAnsi"/>
          <w:color w:val="212121"/>
          <w:sz w:val="20"/>
          <w:szCs w:val="20"/>
        </w:rPr>
        <w:t>files</w:t>
      </w:r>
      <w:r w:rsidR="008605D6">
        <w:rPr>
          <w:rFonts w:cstheme="minorHAnsi"/>
          <w:color w:val="212121"/>
          <w:sz w:val="20"/>
          <w:szCs w:val="20"/>
        </w:rPr>
        <w:t xml:space="preserve"> and </w:t>
      </w:r>
      <w:r w:rsidR="00B941A1" w:rsidRPr="009F71B4">
        <w:rPr>
          <w:rFonts w:cstheme="minorHAnsi"/>
          <w:color w:val="212121"/>
          <w:sz w:val="20"/>
          <w:szCs w:val="20"/>
        </w:rPr>
        <w:t>IPython</w:t>
      </w:r>
      <w:r w:rsidR="008605D6">
        <w:rPr>
          <w:rFonts w:cstheme="minorHAnsi"/>
          <w:color w:val="212121"/>
          <w:sz w:val="20"/>
          <w:szCs w:val="20"/>
        </w:rPr>
        <w:t xml:space="preserve"> library </w:t>
      </w:r>
      <w:r w:rsidR="00B941A1" w:rsidRPr="009F71B4">
        <w:rPr>
          <w:rFonts w:cstheme="minorHAnsi"/>
          <w:color w:val="212121"/>
          <w:sz w:val="20"/>
          <w:szCs w:val="20"/>
        </w:rPr>
        <w:t xml:space="preserve">to display and hear </w:t>
      </w:r>
      <w:r w:rsidR="009F71B4" w:rsidRPr="009F71B4">
        <w:rPr>
          <w:rFonts w:cstheme="minorHAnsi"/>
          <w:color w:val="212121"/>
          <w:sz w:val="20"/>
          <w:szCs w:val="20"/>
        </w:rPr>
        <w:t>audios.</w:t>
      </w:r>
    </w:p>
    <w:p w14:paraId="1A255505" w14:textId="009F904F" w:rsidR="00B941A1" w:rsidRPr="009F71B4" w:rsidRDefault="00B941A1" w:rsidP="009F71B4">
      <w:pPr>
        <w:jc w:val="both"/>
        <w:rPr>
          <w:rFonts w:cstheme="minorHAnsi"/>
          <w:b/>
          <w:bCs/>
          <w:sz w:val="20"/>
          <w:szCs w:val="20"/>
          <w:u w:val="single"/>
        </w:rPr>
      </w:pPr>
      <w:r w:rsidRPr="009F71B4">
        <w:rPr>
          <w:rFonts w:cstheme="minorHAnsi"/>
          <w:b/>
          <w:bCs/>
          <w:sz w:val="20"/>
          <w:szCs w:val="20"/>
          <w:u w:val="single"/>
        </w:rPr>
        <w:t>EXPLORATORY DATA ANALYSIS</w:t>
      </w:r>
    </w:p>
    <w:p w14:paraId="52344078" w14:textId="7DE4AB59" w:rsidR="00B941A1" w:rsidRPr="009F71B4" w:rsidRDefault="00B941A1" w:rsidP="009F71B4">
      <w:pPr>
        <w:jc w:val="both"/>
        <w:rPr>
          <w:rFonts w:cstheme="minorHAnsi"/>
          <w:color w:val="212121"/>
          <w:sz w:val="20"/>
          <w:szCs w:val="20"/>
          <w:shd w:val="clear" w:color="auto" w:fill="FFFFFF"/>
        </w:rPr>
      </w:pPr>
      <w:r w:rsidRPr="009F71B4">
        <w:rPr>
          <w:rFonts w:cstheme="minorHAnsi"/>
          <w:sz w:val="20"/>
          <w:szCs w:val="20"/>
        </w:rPr>
        <w:t xml:space="preserve">After the TESS data was formatted into a usable format, each individual label (emotion) was </w:t>
      </w:r>
      <w:r w:rsidR="009F71B4" w:rsidRPr="009F71B4">
        <w:rPr>
          <w:rFonts w:cstheme="minorHAnsi"/>
          <w:sz w:val="20"/>
          <w:szCs w:val="20"/>
        </w:rPr>
        <w:t>plotted,</w:t>
      </w:r>
      <w:r w:rsidRPr="009F71B4">
        <w:rPr>
          <w:rFonts w:cstheme="minorHAnsi"/>
          <w:sz w:val="20"/>
          <w:szCs w:val="20"/>
        </w:rPr>
        <w:t xml:space="preserve"> and it turned out that </w:t>
      </w:r>
      <w:r w:rsidRPr="009F71B4">
        <w:rPr>
          <w:rFonts w:cstheme="minorHAnsi"/>
          <w:color w:val="212121"/>
          <w:sz w:val="20"/>
          <w:szCs w:val="20"/>
          <w:shd w:val="clear" w:color="auto" w:fill="FFFFFF"/>
        </w:rPr>
        <w:t>all classes are equal in distribution</w:t>
      </w:r>
      <w:r w:rsidRPr="009F71B4">
        <w:rPr>
          <w:rFonts w:cstheme="minorHAnsi"/>
          <w:color w:val="212121"/>
          <w:sz w:val="20"/>
          <w:szCs w:val="20"/>
          <w:shd w:val="clear" w:color="auto" w:fill="FFFFFF"/>
        </w:rPr>
        <w:t xml:space="preserve">. </w:t>
      </w:r>
    </w:p>
    <w:p w14:paraId="38054F20" w14:textId="27254AB4" w:rsidR="00B941A1" w:rsidRPr="009F71B4" w:rsidRDefault="00B941A1" w:rsidP="009F71B4">
      <w:pPr>
        <w:pStyle w:val="NormalWeb"/>
        <w:shd w:val="clear" w:color="auto" w:fill="FFFFFF"/>
        <w:spacing w:before="120" w:beforeAutospacing="0" w:after="90" w:afterAutospacing="0"/>
        <w:jc w:val="both"/>
        <w:rPr>
          <w:rFonts w:asciiTheme="minorHAnsi" w:hAnsiTheme="minorHAnsi" w:cstheme="minorHAnsi"/>
          <w:color w:val="212121"/>
          <w:sz w:val="20"/>
          <w:szCs w:val="20"/>
        </w:rPr>
      </w:pPr>
      <w:r w:rsidRPr="009F71B4">
        <w:rPr>
          <w:rFonts w:asciiTheme="minorHAnsi" w:hAnsiTheme="minorHAnsi" w:cstheme="minorHAnsi"/>
          <w:sz w:val="20"/>
          <w:szCs w:val="20"/>
        </w:rPr>
        <w:t xml:space="preserve">There are several types of plots that can be used to visualize and understand the emotional characteristics of speech data. </w:t>
      </w:r>
      <w:r w:rsidRPr="009F71B4">
        <w:rPr>
          <w:rFonts w:asciiTheme="minorHAnsi" w:hAnsiTheme="minorHAnsi" w:cstheme="minorHAnsi"/>
          <w:sz w:val="20"/>
          <w:szCs w:val="20"/>
        </w:rPr>
        <w:t>Some</w:t>
      </w:r>
      <w:r w:rsidRPr="009F71B4">
        <w:rPr>
          <w:rFonts w:asciiTheme="minorHAnsi" w:hAnsiTheme="minorHAnsi" w:cstheme="minorHAnsi"/>
          <w:sz w:val="20"/>
          <w:szCs w:val="20"/>
        </w:rPr>
        <w:t xml:space="preserve"> common plots used in voice-based emotion recognition</w:t>
      </w:r>
      <w:r w:rsidRPr="009F71B4">
        <w:rPr>
          <w:rFonts w:asciiTheme="minorHAnsi" w:hAnsiTheme="minorHAnsi" w:cstheme="minorHAnsi"/>
          <w:sz w:val="20"/>
          <w:szCs w:val="20"/>
        </w:rPr>
        <w:t xml:space="preserve"> are waveplots and spectrograms, for which two functions were defined.</w:t>
      </w:r>
      <w:r w:rsidRPr="009F71B4">
        <w:rPr>
          <w:rFonts w:asciiTheme="minorHAnsi" w:hAnsiTheme="minorHAnsi" w:cstheme="minorHAnsi"/>
          <w:color w:val="212121"/>
          <w:sz w:val="20"/>
          <w:szCs w:val="20"/>
        </w:rPr>
        <w:t xml:space="preserve"> </w:t>
      </w:r>
    </w:p>
    <w:p w14:paraId="3A40148E" w14:textId="357B198A" w:rsidR="00B941A1" w:rsidRPr="009F71B4" w:rsidRDefault="00B941A1" w:rsidP="009F71B4">
      <w:pPr>
        <w:pStyle w:val="NormalWeb"/>
        <w:numPr>
          <w:ilvl w:val="0"/>
          <w:numId w:val="3"/>
        </w:numPr>
        <w:shd w:val="clear" w:color="auto" w:fill="FFFFFF"/>
        <w:spacing w:before="120" w:beforeAutospacing="0" w:after="90" w:afterAutospacing="0"/>
        <w:jc w:val="both"/>
        <w:rPr>
          <w:rFonts w:asciiTheme="minorHAnsi" w:hAnsiTheme="minorHAnsi" w:cstheme="minorHAnsi"/>
          <w:color w:val="212121"/>
          <w:sz w:val="20"/>
          <w:szCs w:val="20"/>
        </w:rPr>
      </w:pPr>
      <w:r w:rsidRPr="009F71B4">
        <w:rPr>
          <w:rStyle w:val="Strong"/>
          <w:rFonts w:asciiTheme="minorHAnsi" w:hAnsiTheme="minorHAnsi" w:cstheme="minorHAnsi"/>
          <w:color w:val="212121"/>
          <w:sz w:val="20"/>
          <w:szCs w:val="20"/>
        </w:rPr>
        <w:t xml:space="preserve">waveplot() </w:t>
      </w:r>
      <w:r w:rsidRPr="009F71B4">
        <w:rPr>
          <w:rStyle w:val="Strong"/>
          <w:rFonts w:asciiTheme="minorHAnsi" w:hAnsiTheme="minorHAnsi" w:cstheme="minorHAnsi"/>
          <w:b w:val="0"/>
          <w:bCs w:val="0"/>
          <w:color w:val="212121"/>
          <w:sz w:val="20"/>
          <w:szCs w:val="20"/>
        </w:rPr>
        <w:t>to view the waveform of the audio file</w:t>
      </w:r>
    </w:p>
    <w:p w14:paraId="59F7F979" w14:textId="519B76B1" w:rsidR="00B941A1" w:rsidRPr="009F71B4" w:rsidRDefault="00B941A1" w:rsidP="009F71B4">
      <w:pPr>
        <w:pStyle w:val="NormalWeb"/>
        <w:numPr>
          <w:ilvl w:val="0"/>
          <w:numId w:val="3"/>
        </w:numPr>
        <w:shd w:val="clear" w:color="auto" w:fill="FFFFFF"/>
        <w:spacing w:before="120" w:beforeAutospacing="0" w:after="90" w:afterAutospacing="0"/>
        <w:jc w:val="both"/>
        <w:rPr>
          <w:rFonts w:asciiTheme="minorHAnsi" w:hAnsiTheme="minorHAnsi" w:cstheme="minorHAnsi"/>
          <w:sz w:val="20"/>
          <w:szCs w:val="20"/>
        </w:rPr>
      </w:pPr>
      <w:r w:rsidRPr="009F71B4">
        <w:rPr>
          <w:rStyle w:val="Strong"/>
          <w:rFonts w:asciiTheme="minorHAnsi" w:hAnsiTheme="minorHAnsi" w:cstheme="minorHAnsi"/>
          <w:color w:val="212121"/>
          <w:sz w:val="20"/>
          <w:szCs w:val="20"/>
        </w:rPr>
        <w:t xml:space="preserve">spectogram() </w:t>
      </w:r>
      <w:r w:rsidRPr="009F71B4">
        <w:rPr>
          <w:rStyle w:val="Strong"/>
          <w:rFonts w:asciiTheme="minorHAnsi" w:hAnsiTheme="minorHAnsi" w:cstheme="minorHAnsi"/>
          <w:b w:val="0"/>
          <w:bCs w:val="0"/>
          <w:color w:val="212121"/>
          <w:sz w:val="20"/>
          <w:szCs w:val="20"/>
        </w:rPr>
        <w:t>to view the frequency levels of the audio file</w:t>
      </w:r>
    </w:p>
    <w:p w14:paraId="2398484B" w14:textId="2BFFFC00" w:rsidR="009F71B4" w:rsidRPr="009F71B4" w:rsidRDefault="009F71B4" w:rsidP="009F71B4">
      <w:pPr>
        <w:pStyle w:val="NormalWeb"/>
        <w:shd w:val="clear" w:color="auto" w:fill="FFFFFF"/>
        <w:spacing w:before="120" w:beforeAutospacing="0" w:after="90" w:afterAutospacing="0"/>
        <w:jc w:val="both"/>
        <w:rPr>
          <w:rFonts w:asciiTheme="minorHAnsi" w:hAnsiTheme="minorHAnsi" w:cstheme="minorHAnsi"/>
          <w:color w:val="212121"/>
          <w:sz w:val="20"/>
          <w:szCs w:val="20"/>
        </w:rPr>
      </w:pPr>
      <w:r w:rsidRPr="009F71B4">
        <w:rPr>
          <w:rFonts w:asciiTheme="minorHAnsi" w:hAnsiTheme="minorHAnsi" w:cstheme="minorHAnsi"/>
          <w:sz w:val="20"/>
          <w:szCs w:val="20"/>
        </w:rPr>
        <w:t>Thus,</w:t>
      </w:r>
      <w:r w:rsidR="00B941A1" w:rsidRPr="009F71B4">
        <w:rPr>
          <w:rFonts w:asciiTheme="minorHAnsi" w:hAnsiTheme="minorHAnsi" w:cstheme="minorHAnsi"/>
          <w:sz w:val="20"/>
          <w:szCs w:val="20"/>
        </w:rPr>
        <w:t xml:space="preserve"> each emotion’s audio file was tested using these two functions. </w:t>
      </w:r>
      <w:r w:rsidRPr="009F71B4">
        <w:rPr>
          <w:rFonts w:asciiTheme="minorHAnsi" w:hAnsiTheme="minorHAnsi" w:cstheme="minorHAnsi"/>
          <w:sz w:val="20"/>
          <w:szCs w:val="20"/>
        </w:rPr>
        <w:t xml:space="preserve">It was observed that </w:t>
      </w:r>
      <w:r w:rsidRPr="009F71B4">
        <w:rPr>
          <w:rFonts w:asciiTheme="minorHAnsi" w:hAnsiTheme="minorHAnsi" w:cstheme="minorHAnsi"/>
          <w:color w:val="212121"/>
          <w:sz w:val="20"/>
          <w:szCs w:val="20"/>
        </w:rPr>
        <w:t>l</w:t>
      </w:r>
      <w:r w:rsidRPr="009F71B4">
        <w:rPr>
          <w:rFonts w:asciiTheme="minorHAnsi" w:hAnsiTheme="minorHAnsi" w:cstheme="minorHAnsi"/>
          <w:color w:val="212121"/>
          <w:sz w:val="20"/>
          <w:szCs w:val="20"/>
        </w:rPr>
        <w:t xml:space="preserve">ower pitched voices have darker </w:t>
      </w:r>
      <w:r w:rsidRPr="009F71B4">
        <w:rPr>
          <w:rFonts w:asciiTheme="minorHAnsi" w:hAnsiTheme="minorHAnsi" w:cstheme="minorHAnsi"/>
          <w:color w:val="212121"/>
          <w:sz w:val="20"/>
          <w:szCs w:val="20"/>
        </w:rPr>
        <w:t>colours whereas h</w:t>
      </w:r>
      <w:r w:rsidRPr="009F71B4">
        <w:rPr>
          <w:rFonts w:asciiTheme="minorHAnsi" w:hAnsiTheme="minorHAnsi" w:cstheme="minorHAnsi"/>
          <w:color w:val="212121"/>
          <w:sz w:val="20"/>
          <w:szCs w:val="20"/>
        </w:rPr>
        <w:t xml:space="preserve">igher pitched voices have more brighter </w:t>
      </w:r>
      <w:r w:rsidRPr="009F71B4">
        <w:rPr>
          <w:rFonts w:asciiTheme="minorHAnsi" w:hAnsiTheme="minorHAnsi" w:cstheme="minorHAnsi"/>
          <w:color w:val="212121"/>
          <w:sz w:val="20"/>
          <w:szCs w:val="20"/>
        </w:rPr>
        <w:t>colours.</w:t>
      </w:r>
    </w:p>
    <w:p w14:paraId="360B9ED1" w14:textId="63430523" w:rsidR="009F71B4" w:rsidRPr="009F71B4" w:rsidRDefault="009F71B4" w:rsidP="009F71B4">
      <w:pPr>
        <w:pStyle w:val="NormalWeb"/>
        <w:shd w:val="clear" w:color="auto" w:fill="FFFFFF"/>
        <w:spacing w:before="120" w:beforeAutospacing="0" w:after="90" w:afterAutospacing="0"/>
        <w:jc w:val="both"/>
        <w:rPr>
          <w:rFonts w:asciiTheme="minorHAnsi" w:hAnsiTheme="minorHAnsi" w:cstheme="minorHAnsi"/>
          <w:b/>
          <w:bCs/>
          <w:color w:val="212121"/>
          <w:sz w:val="20"/>
          <w:szCs w:val="20"/>
        </w:rPr>
      </w:pPr>
      <w:r w:rsidRPr="009F71B4">
        <w:rPr>
          <w:rFonts w:asciiTheme="minorHAnsi" w:hAnsiTheme="minorHAnsi" w:cstheme="minorHAnsi"/>
          <w:b/>
          <w:bCs/>
          <w:color w:val="212121"/>
          <w:sz w:val="20"/>
          <w:szCs w:val="20"/>
        </w:rPr>
        <w:t>Feature extraction</w:t>
      </w:r>
    </w:p>
    <w:p w14:paraId="6BD21011" w14:textId="309BD1AE" w:rsidR="009F71B4" w:rsidRDefault="009F71B4" w:rsidP="009F71B4">
      <w:pPr>
        <w:pStyle w:val="NormalWeb"/>
        <w:shd w:val="clear" w:color="auto" w:fill="FFFFFF"/>
        <w:spacing w:before="120" w:beforeAutospacing="0" w:after="90" w:afterAutospacing="0"/>
        <w:jc w:val="both"/>
        <w:rPr>
          <w:rFonts w:asciiTheme="minorHAnsi" w:hAnsiTheme="minorHAnsi" w:cstheme="minorHAnsi"/>
          <w:color w:val="212121"/>
          <w:sz w:val="20"/>
          <w:szCs w:val="20"/>
        </w:rPr>
      </w:pPr>
      <w:r>
        <w:rPr>
          <w:rFonts w:asciiTheme="minorHAnsi" w:hAnsiTheme="minorHAnsi" w:cstheme="minorHAnsi"/>
          <w:color w:val="212121"/>
          <w:sz w:val="20"/>
          <w:szCs w:val="20"/>
        </w:rPr>
        <w:t xml:space="preserve">This project has used </w:t>
      </w:r>
      <w:r w:rsidRPr="009F71B4">
        <w:rPr>
          <w:rStyle w:val="Strong"/>
          <w:rFonts w:asciiTheme="minorHAnsi" w:hAnsiTheme="minorHAnsi" w:cstheme="minorHAnsi"/>
          <w:color w:val="212121"/>
          <w:sz w:val="20"/>
          <w:szCs w:val="20"/>
        </w:rPr>
        <w:t>MFCC</w:t>
      </w:r>
      <w:r w:rsidRPr="009F71B4">
        <w:rPr>
          <w:rFonts w:asciiTheme="minorHAnsi" w:hAnsiTheme="minorHAnsi" w:cstheme="minorHAnsi"/>
          <w:color w:val="212121"/>
          <w:sz w:val="20"/>
          <w:szCs w:val="20"/>
        </w:rPr>
        <w:t xml:space="preserve"> for feature extraction: </w:t>
      </w:r>
      <w:r w:rsidR="008605D6">
        <w:rPr>
          <w:rFonts w:asciiTheme="minorHAnsi" w:hAnsiTheme="minorHAnsi" w:cstheme="minorHAnsi"/>
          <w:color w:val="212121"/>
          <w:sz w:val="20"/>
          <w:szCs w:val="20"/>
        </w:rPr>
        <w:t>they</w:t>
      </w:r>
      <w:r w:rsidRPr="009F71B4">
        <w:rPr>
          <w:rFonts w:asciiTheme="minorHAnsi" w:hAnsiTheme="minorHAnsi" w:cstheme="minorHAnsi"/>
          <w:color w:val="212121"/>
          <w:sz w:val="20"/>
          <w:szCs w:val="20"/>
        </w:rPr>
        <w:t xml:space="preserve"> are like special features that help the computer understand </w:t>
      </w:r>
      <w:r w:rsidRPr="009F71B4">
        <w:rPr>
          <w:rFonts w:asciiTheme="minorHAnsi" w:hAnsiTheme="minorHAnsi" w:cstheme="minorHAnsi"/>
          <w:color w:val="212121"/>
          <w:sz w:val="20"/>
          <w:szCs w:val="20"/>
        </w:rPr>
        <w:t>sounds. They</w:t>
      </w:r>
      <w:r w:rsidRPr="009F71B4">
        <w:rPr>
          <w:rFonts w:asciiTheme="minorHAnsi" w:hAnsiTheme="minorHAnsi" w:cstheme="minorHAnsi"/>
          <w:color w:val="212121"/>
          <w:sz w:val="20"/>
          <w:szCs w:val="20"/>
        </w:rPr>
        <w:t xml:space="preserve"> capture the spectral characteristics of audio signals and are widely used in tasks like speech recognition, speaker identification, music genre classification, and more. Imagine breaking down the sound into different frequency parts and then figuring out how much energy is in each part. We then make these energy values look more like how our ears hear sounds. After that, we arrange and compress these values using math. The resulting set of compressed values, called MFCCs, become a kind of special code that describes the important parts of the sound.</w:t>
      </w:r>
      <w:r>
        <w:rPr>
          <w:rFonts w:asciiTheme="minorHAnsi" w:hAnsiTheme="minorHAnsi" w:cstheme="minorHAnsi"/>
          <w:color w:val="212121"/>
          <w:sz w:val="20"/>
          <w:szCs w:val="20"/>
        </w:rPr>
        <w:t xml:space="preserve"> </w:t>
      </w:r>
      <w:r w:rsidRPr="009F71B4">
        <w:rPr>
          <w:rFonts w:asciiTheme="minorHAnsi" w:hAnsiTheme="minorHAnsi" w:cstheme="minorHAnsi"/>
          <w:color w:val="212121"/>
          <w:sz w:val="20"/>
          <w:szCs w:val="20"/>
        </w:rPr>
        <w:t xml:space="preserve">Here </w:t>
      </w:r>
      <w:r>
        <w:rPr>
          <w:rFonts w:asciiTheme="minorHAnsi" w:hAnsiTheme="minorHAnsi" w:cstheme="minorHAnsi"/>
          <w:color w:val="212121"/>
          <w:sz w:val="20"/>
          <w:szCs w:val="20"/>
        </w:rPr>
        <w:t>a function has been</w:t>
      </w:r>
      <w:r w:rsidRPr="009F71B4">
        <w:rPr>
          <w:rFonts w:asciiTheme="minorHAnsi" w:hAnsiTheme="minorHAnsi" w:cstheme="minorHAnsi"/>
          <w:color w:val="212121"/>
          <w:sz w:val="20"/>
          <w:szCs w:val="20"/>
        </w:rPr>
        <w:t xml:space="preserve"> defined for the same which will extract the MFCC features with the limit of 40 and take the mean as the final </w:t>
      </w:r>
      <w:r w:rsidRPr="009F71B4">
        <w:rPr>
          <w:rFonts w:asciiTheme="minorHAnsi" w:hAnsiTheme="minorHAnsi" w:cstheme="minorHAnsi"/>
          <w:color w:val="212121"/>
          <w:sz w:val="20"/>
          <w:szCs w:val="20"/>
        </w:rPr>
        <w:t>feature.</w:t>
      </w:r>
    </w:p>
    <w:p w14:paraId="5B87A29A" w14:textId="7D75DB43" w:rsidR="008605D6" w:rsidRPr="008605D6" w:rsidRDefault="008605D6" w:rsidP="008605D6">
      <w:pPr>
        <w:jc w:val="both"/>
        <w:rPr>
          <w:rFonts w:cstheme="minorHAnsi"/>
          <w:color w:val="212121"/>
          <w:sz w:val="20"/>
          <w:szCs w:val="20"/>
          <w:shd w:val="clear" w:color="auto" w:fill="FFFFFF"/>
        </w:rPr>
      </w:pPr>
      <w:r>
        <w:rPr>
          <w:rFonts w:cstheme="minorHAnsi"/>
          <w:sz w:val="20"/>
          <w:szCs w:val="20"/>
        </w:rPr>
        <w:t>T</w:t>
      </w:r>
      <w:r w:rsidRPr="009F71B4">
        <w:rPr>
          <w:rFonts w:cstheme="minorHAnsi"/>
          <w:sz w:val="20"/>
          <w:szCs w:val="20"/>
        </w:rPr>
        <w:t>his preprocessing step is crucial for providing</w:t>
      </w:r>
      <w:r>
        <w:rPr>
          <w:rFonts w:cstheme="minorHAnsi"/>
          <w:sz w:val="20"/>
          <w:szCs w:val="20"/>
        </w:rPr>
        <w:t xml:space="preserve"> </w:t>
      </w:r>
      <w:r w:rsidRPr="009F71B4">
        <w:rPr>
          <w:rFonts w:cstheme="minorHAnsi"/>
          <w:sz w:val="20"/>
          <w:szCs w:val="20"/>
        </w:rPr>
        <w:t>meaningful inputs to the LSTM model.</w:t>
      </w:r>
      <w:r>
        <w:rPr>
          <w:rFonts w:cstheme="minorHAnsi"/>
          <w:sz w:val="20"/>
          <w:szCs w:val="20"/>
        </w:rPr>
        <w:t xml:space="preserve"> </w:t>
      </w:r>
      <w:r w:rsidRPr="008605D6">
        <w:rPr>
          <w:rFonts w:cstheme="minorHAnsi"/>
          <w:color w:val="212121"/>
          <w:sz w:val="20"/>
          <w:szCs w:val="20"/>
          <w:shd w:val="clear" w:color="auto" w:fill="FFFFFF"/>
        </w:rPr>
        <w:t xml:space="preserve">OneHotEncoder was used to convert the labels into categorical form. </w:t>
      </w:r>
    </w:p>
    <w:p w14:paraId="6D7FD126" w14:textId="77777777" w:rsidR="008605D6" w:rsidRPr="009F71B4" w:rsidRDefault="008605D6" w:rsidP="009F71B4">
      <w:pPr>
        <w:pStyle w:val="NormalWeb"/>
        <w:shd w:val="clear" w:color="auto" w:fill="FFFFFF"/>
        <w:spacing w:before="120" w:beforeAutospacing="0" w:after="90" w:afterAutospacing="0"/>
        <w:jc w:val="both"/>
        <w:rPr>
          <w:rFonts w:asciiTheme="minorHAnsi" w:hAnsiTheme="minorHAnsi" w:cstheme="minorHAnsi"/>
          <w:color w:val="212121"/>
          <w:sz w:val="20"/>
          <w:szCs w:val="20"/>
        </w:rPr>
      </w:pPr>
    </w:p>
    <w:p w14:paraId="2425E900" w14:textId="53335E45" w:rsidR="002B5819" w:rsidRPr="008605D6" w:rsidRDefault="009F71B4" w:rsidP="009F71B4">
      <w:pPr>
        <w:jc w:val="both"/>
        <w:rPr>
          <w:rFonts w:cstheme="minorHAnsi"/>
          <w:color w:val="212121"/>
          <w:sz w:val="20"/>
          <w:szCs w:val="20"/>
          <w:shd w:val="clear" w:color="auto" w:fill="FFFFFF"/>
        </w:rPr>
      </w:pPr>
      <w:r w:rsidRPr="009F71B4">
        <w:rPr>
          <w:rFonts w:cstheme="minorHAnsi"/>
          <w:noProof/>
          <w:sz w:val="20"/>
          <w:szCs w:val="20"/>
        </w:rPr>
        <w:lastRenderedPageBreak/>
        <w:drawing>
          <wp:anchor distT="0" distB="0" distL="114300" distR="114300" simplePos="0" relativeHeight="251661312" behindDoc="1" locked="0" layoutInCell="1" allowOverlap="1" wp14:anchorId="1C5C49A8" wp14:editId="1021B387">
            <wp:simplePos x="0" y="0"/>
            <wp:positionH relativeFrom="column">
              <wp:posOffset>2659380</wp:posOffset>
            </wp:positionH>
            <wp:positionV relativeFrom="paragraph">
              <wp:posOffset>2133600</wp:posOffset>
            </wp:positionV>
            <wp:extent cx="3185160" cy="2103120"/>
            <wp:effectExtent l="0" t="0" r="0" b="0"/>
            <wp:wrapTight wrapText="bothSides">
              <wp:wrapPolygon edited="0">
                <wp:start x="0" y="0"/>
                <wp:lineTo x="0" y="21326"/>
                <wp:lineTo x="21445" y="21326"/>
                <wp:lineTo x="21445" y="0"/>
                <wp:lineTo x="0" y="0"/>
              </wp:wrapPolygon>
            </wp:wrapTight>
            <wp:docPr id="1023455716" name="Picture 4" descr="A purple and black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55716" name="Picture 4" descr="A purple and black imag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5160" cy="2103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71B4">
        <w:rPr>
          <w:rFonts w:cstheme="minorHAnsi"/>
          <w:noProof/>
          <w:sz w:val="20"/>
          <w:szCs w:val="20"/>
        </w:rPr>
        <w:drawing>
          <wp:anchor distT="0" distB="0" distL="114300" distR="114300" simplePos="0" relativeHeight="251660288" behindDoc="1" locked="0" layoutInCell="1" allowOverlap="1" wp14:anchorId="07529FB5" wp14:editId="58F6A4B7">
            <wp:simplePos x="0" y="0"/>
            <wp:positionH relativeFrom="margin">
              <wp:posOffset>-289560</wp:posOffset>
            </wp:positionH>
            <wp:positionV relativeFrom="paragraph">
              <wp:posOffset>2240280</wp:posOffset>
            </wp:positionV>
            <wp:extent cx="2811780" cy="1943100"/>
            <wp:effectExtent l="0" t="0" r="7620" b="0"/>
            <wp:wrapTight wrapText="bothSides">
              <wp:wrapPolygon edited="0">
                <wp:start x="0" y="0"/>
                <wp:lineTo x="0" y="21388"/>
                <wp:lineTo x="21512" y="21388"/>
                <wp:lineTo x="21512" y="0"/>
                <wp:lineTo x="0" y="0"/>
              </wp:wrapPolygon>
            </wp:wrapTight>
            <wp:docPr id="627905491" name="Picture 3" descr="A blue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05491" name="Picture 3" descr="A blue graph with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178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71B4">
        <w:rPr>
          <w:rFonts w:cstheme="minorHAnsi"/>
          <w:noProof/>
          <w:sz w:val="20"/>
          <w:szCs w:val="20"/>
        </w:rPr>
        <w:drawing>
          <wp:anchor distT="0" distB="0" distL="114300" distR="114300" simplePos="0" relativeHeight="251659264" behindDoc="1" locked="0" layoutInCell="1" allowOverlap="1" wp14:anchorId="420ED1A1" wp14:editId="6A8D198D">
            <wp:simplePos x="0" y="0"/>
            <wp:positionH relativeFrom="margin">
              <wp:posOffset>2659380</wp:posOffset>
            </wp:positionH>
            <wp:positionV relativeFrom="paragraph">
              <wp:posOffset>0</wp:posOffset>
            </wp:positionV>
            <wp:extent cx="3238500" cy="2202180"/>
            <wp:effectExtent l="0" t="0" r="0" b="7620"/>
            <wp:wrapTight wrapText="bothSides">
              <wp:wrapPolygon edited="0">
                <wp:start x="0" y="0"/>
                <wp:lineTo x="0" y="21488"/>
                <wp:lineTo x="21473" y="21488"/>
                <wp:lineTo x="21473" y="0"/>
                <wp:lineTo x="0" y="0"/>
              </wp:wrapPolygon>
            </wp:wrapTight>
            <wp:docPr id="2023878152" name="Picture 2" descr="A blue and orange striped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78152" name="Picture 2" descr="A blue and orange striped background&#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2202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71B4">
        <w:rPr>
          <w:rFonts w:cstheme="minorHAnsi"/>
          <w:noProof/>
          <w:sz w:val="20"/>
          <w:szCs w:val="20"/>
        </w:rPr>
        <w:drawing>
          <wp:anchor distT="0" distB="0" distL="114300" distR="114300" simplePos="0" relativeHeight="251658240" behindDoc="1" locked="0" layoutInCell="1" allowOverlap="1" wp14:anchorId="23A5D2BC" wp14:editId="3D104713">
            <wp:simplePos x="0" y="0"/>
            <wp:positionH relativeFrom="margin">
              <wp:posOffset>-281940</wp:posOffset>
            </wp:positionH>
            <wp:positionV relativeFrom="paragraph">
              <wp:posOffset>0</wp:posOffset>
            </wp:positionV>
            <wp:extent cx="2857500" cy="2186940"/>
            <wp:effectExtent l="0" t="0" r="0" b="3810"/>
            <wp:wrapTight wrapText="bothSides">
              <wp:wrapPolygon edited="0">
                <wp:start x="0" y="0"/>
                <wp:lineTo x="0" y="21449"/>
                <wp:lineTo x="21456" y="21449"/>
                <wp:lineTo x="21456" y="0"/>
                <wp:lineTo x="0" y="0"/>
              </wp:wrapPolygon>
            </wp:wrapTight>
            <wp:docPr id="1411320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05D6">
        <w:rPr>
          <w:rFonts w:cstheme="minorHAnsi"/>
          <w:color w:val="212121"/>
          <w:sz w:val="20"/>
          <w:szCs w:val="20"/>
          <w:shd w:val="clear" w:color="auto" w:fill="FFFFFF"/>
        </w:rPr>
        <w:t xml:space="preserve"> </w:t>
      </w:r>
    </w:p>
    <w:p w14:paraId="501FD037" w14:textId="236ACFB5" w:rsidR="009F71B4" w:rsidRPr="009F71B4" w:rsidRDefault="009F71B4" w:rsidP="009F71B4">
      <w:pPr>
        <w:jc w:val="both"/>
        <w:rPr>
          <w:rFonts w:cstheme="minorHAnsi"/>
          <w:b/>
          <w:bCs/>
          <w:sz w:val="20"/>
          <w:szCs w:val="20"/>
          <w:u w:val="single"/>
        </w:rPr>
      </w:pPr>
      <w:r w:rsidRPr="009F71B4">
        <w:rPr>
          <w:rFonts w:ascii="Roboto" w:hAnsi="Roboto"/>
          <w:b/>
          <w:bCs/>
          <w:color w:val="212121"/>
          <w:u w:val="single"/>
          <w:shd w:val="clear" w:color="auto" w:fill="FFFFFF"/>
        </w:rPr>
        <w:t>MODEL ARCHITECTURE</w:t>
      </w:r>
    </w:p>
    <w:p w14:paraId="5D686FA1" w14:textId="72078221" w:rsidR="002B5819" w:rsidRPr="008605D6" w:rsidRDefault="002B5819" w:rsidP="008605D6">
      <w:pPr>
        <w:jc w:val="both"/>
        <w:rPr>
          <w:rFonts w:cstheme="minorHAnsi"/>
          <w:sz w:val="20"/>
          <w:szCs w:val="20"/>
        </w:rPr>
      </w:pPr>
      <w:r w:rsidRPr="008605D6">
        <w:rPr>
          <w:rFonts w:cstheme="minorHAnsi"/>
          <w:sz w:val="20"/>
          <w:szCs w:val="20"/>
        </w:rPr>
        <w:t xml:space="preserve">LSTM, a type of recurrent neural network (RNN), is chosen for its ability to handle sequence data effectively and capture long-term dependencies. </w:t>
      </w:r>
      <w:r w:rsidR="00FE0CF2" w:rsidRPr="008605D6">
        <w:rPr>
          <w:rFonts w:cstheme="minorHAnsi"/>
          <w:color w:val="212121"/>
          <w:sz w:val="20"/>
          <w:szCs w:val="20"/>
          <w:shd w:val="clear" w:color="auto" w:fill="FFFFFF"/>
        </w:rPr>
        <w:t>An LSTM learns to remember and use information from different parts of a sequence to make predictions or understand patterns in the data.</w:t>
      </w:r>
      <w:r w:rsidR="00FE0CF2" w:rsidRPr="008605D6">
        <w:rPr>
          <w:rFonts w:cstheme="minorHAnsi"/>
          <w:color w:val="212121"/>
          <w:sz w:val="20"/>
          <w:szCs w:val="20"/>
          <w:shd w:val="clear" w:color="auto" w:fill="FFFFFF"/>
        </w:rPr>
        <w:t xml:space="preserve"> A</w:t>
      </w:r>
      <w:r w:rsidRPr="008605D6">
        <w:rPr>
          <w:rFonts w:cstheme="minorHAnsi"/>
          <w:sz w:val="20"/>
          <w:szCs w:val="20"/>
        </w:rPr>
        <w:t xml:space="preserve"> sequential model </w:t>
      </w:r>
      <w:r w:rsidR="00FE0CF2" w:rsidRPr="008605D6">
        <w:rPr>
          <w:rFonts w:cstheme="minorHAnsi"/>
          <w:sz w:val="20"/>
          <w:szCs w:val="20"/>
        </w:rPr>
        <w:t xml:space="preserve">has been designed </w:t>
      </w:r>
      <w:r w:rsidRPr="008605D6">
        <w:rPr>
          <w:rFonts w:cstheme="minorHAnsi"/>
          <w:sz w:val="20"/>
          <w:szCs w:val="20"/>
        </w:rPr>
        <w:t>using TensorFlow's Keras</w:t>
      </w:r>
      <w:r w:rsidR="00FE0CF2" w:rsidRPr="008605D6">
        <w:rPr>
          <w:rFonts w:cstheme="minorHAnsi"/>
          <w:sz w:val="20"/>
          <w:szCs w:val="20"/>
        </w:rPr>
        <w:t xml:space="preserve"> </w:t>
      </w:r>
      <w:r w:rsidRPr="008605D6">
        <w:rPr>
          <w:rFonts w:cstheme="minorHAnsi"/>
          <w:sz w:val="20"/>
          <w:szCs w:val="20"/>
        </w:rPr>
        <w:t>API. The input to the model consists of the extracted MFCC features, and the output is a probability distribution over the emotional categories.</w:t>
      </w:r>
    </w:p>
    <w:p w14:paraId="3617E6E1" w14:textId="55AF9A92" w:rsidR="002B5819" w:rsidRPr="008605D6" w:rsidRDefault="002B5819" w:rsidP="008605D6">
      <w:pPr>
        <w:jc w:val="both"/>
        <w:rPr>
          <w:rFonts w:cstheme="minorHAnsi"/>
          <w:sz w:val="20"/>
          <w:szCs w:val="20"/>
        </w:rPr>
      </w:pPr>
      <w:r w:rsidRPr="008605D6">
        <w:rPr>
          <w:rFonts w:cstheme="minorHAnsi"/>
          <w:b/>
          <w:bCs/>
          <w:sz w:val="20"/>
          <w:szCs w:val="20"/>
        </w:rPr>
        <w:t>Model Training</w:t>
      </w:r>
      <w:r w:rsidR="00FE0CF2" w:rsidRPr="008605D6">
        <w:rPr>
          <w:rFonts w:cstheme="minorHAnsi"/>
          <w:b/>
          <w:bCs/>
          <w:sz w:val="20"/>
          <w:szCs w:val="20"/>
        </w:rPr>
        <w:t xml:space="preserve"> and Evaluation</w:t>
      </w:r>
      <w:r w:rsidRPr="008605D6">
        <w:rPr>
          <w:rFonts w:cstheme="minorHAnsi"/>
          <w:b/>
          <w:bCs/>
          <w:sz w:val="20"/>
          <w:szCs w:val="20"/>
        </w:rPr>
        <w:t>:</w:t>
      </w:r>
      <w:r w:rsidRPr="008605D6">
        <w:rPr>
          <w:rFonts w:cstheme="minorHAnsi"/>
          <w:sz w:val="20"/>
          <w:szCs w:val="20"/>
        </w:rPr>
        <w:t xml:space="preserve"> The TESS dataset is divided into training</w:t>
      </w:r>
      <w:r w:rsidR="00FE0CF2" w:rsidRPr="008605D6">
        <w:rPr>
          <w:rFonts w:cstheme="minorHAnsi"/>
          <w:sz w:val="20"/>
          <w:szCs w:val="20"/>
        </w:rPr>
        <w:t xml:space="preserve"> and</w:t>
      </w:r>
      <w:r w:rsidRPr="008605D6">
        <w:rPr>
          <w:rFonts w:cstheme="minorHAnsi"/>
          <w:sz w:val="20"/>
          <w:szCs w:val="20"/>
        </w:rPr>
        <w:t xml:space="preserve"> validation sets</w:t>
      </w:r>
      <w:r w:rsidR="00FE0CF2" w:rsidRPr="008605D6">
        <w:rPr>
          <w:rFonts w:cstheme="minorHAnsi"/>
          <w:sz w:val="20"/>
          <w:szCs w:val="20"/>
        </w:rPr>
        <w:t>. T</w:t>
      </w:r>
      <w:r w:rsidRPr="008605D6">
        <w:rPr>
          <w:rFonts w:cstheme="minorHAnsi"/>
          <w:sz w:val="20"/>
          <w:szCs w:val="20"/>
        </w:rPr>
        <w:t xml:space="preserve">he model's performance is evaluated </w:t>
      </w:r>
      <w:r w:rsidR="00FE0CF2" w:rsidRPr="008605D6">
        <w:rPr>
          <w:rFonts w:cstheme="minorHAnsi"/>
          <w:sz w:val="20"/>
          <w:szCs w:val="20"/>
        </w:rPr>
        <w:t>using metrics</w:t>
      </w:r>
      <w:r w:rsidRPr="008605D6">
        <w:rPr>
          <w:rFonts w:cstheme="minorHAnsi"/>
          <w:sz w:val="20"/>
          <w:szCs w:val="20"/>
        </w:rPr>
        <w:t xml:space="preserve"> such as accuracy</w:t>
      </w:r>
      <w:r w:rsidR="00FE0CF2" w:rsidRPr="008605D6">
        <w:rPr>
          <w:rFonts w:cstheme="minorHAnsi"/>
          <w:sz w:val="20"/>
          <w:szCs w:val="20"/>
        </w:rPr>
        <w:t>, validation accuracy</w:t>
      </w:r>
      <w:r w:rsidRPr="008605D6">
        <w:rPr>
          <w:rFonts w:cstheme="minorHAnsi"/>
          <w:sz w:val="20"/>
          <w:szCs w:val="20"/>
        </w:rPr>
        <w:t>,</w:t>
      </w:r>
      <w:r w:rsidR="00FE0CF2" w:rsidRPr="008605D6">
        <w:rPr>
          <w:rFonts w:cstheme="minorHAnsi"/>
          <w:sz w:val="20"/>
          <w:szCs w:val="20"/>
        </w:rPr>
        <w:t xml:space="preserve"> and training loss and validation loss.</w:t>
      </w:r>
      <w:r w:rsidRPr="008605D6">
        <w:rPr>
          <w:rFonts w:cstheme="minorHAnsi"/>
          <w:sz w:val="20"/>
          <w:szCs w:val="20"/>
        </w:rPr>
        <w:t xml:space="preserve"> </w:t>
      </w:r>
    </w:p>
    <w:p w14:paraId="19196B3F" w14:textId="0D238DEA" w:rsidR="00FE0CF2" w:rsidRPr="008605D6" w:rsidRDefault="00FE0CF2" w:rsidP="008605D6">
      <w:pPr>
        <w:jc w:val="both"/>
        <w:rPr>
          <w:rFonts w:cstheme="minorHAnsi"/>
          <w:b/>
          <w:bCs/>
          <w:sz w:val="20"/>
          <w:szCs w:val="20"/>
          <w:u w:val="single"/>
        </w:rPr>
      </w:pPr>
      <w:r w:rsidRPr="008605D6">
        <w:rPr>
          <w:rFonts w:cstheme="minorHAnsi"/>
          <w:b/>
          <w:bCs/>
          <w:sz w:val="20"/>
          <w:szCs w:val="20"/>
          <w:u w:val="single"/>
        </w:rPr>
        <w:t xml:space="preserve">RESULTS </w:t>
      </w:r>
    </w:p>
    <w:p w14:paraId="3F0F288A" w14:textId="45C24ABF" w:rsidR="00FE0CF2" w:rsidRPr="008605D6" w:rsidRDefault="00FE0CF2" w:rsidP="008605D6">
      <w:pPr>
        <w:jc w:val="both"/>
        <w:rPr>
          <w:rFonts w:cstheme="minorHAnsi"/>
          <w:color w:val="212121"/>
          <w:sz w:val="20"/>
          <w:szCs w:val="20"/>
          <w:shd w:val="clear" w:color="auto" w:fill="FFFFFF"/>
        </w:rPr>
      </w:pPr>
      <w:r w:rsidRPr="008605D6">
        <w:rPr>
          <w:rFonts w:cstheme="minorHAnsi"/>
          <w:color w:val="212121"/>
          <w:sz w:val="20"/>
          <w:szCs w:val="20"/>
          <w:shd w:val="clear" w:color="auto" w:fill="FFFFFF"/>
        </w:rPr>
        <w:t xml:space="preserve">The training accuracy and validation accuracy increases </w:t>
      </w:r>
      <w:r w:rsidRPr="008605D6">
        <w:rPr>
          <w:rFonts w:cstheme="minorHAnsi"/>
          <w:color w:val="212121"/>
          <w:sz w:val="20"/>
          <w:szCs w:val="20"/>
          <w:shd w:val="clear" w:color="auto" w:fill="FFFFFF"/>
        </w:rPr>
        <w:t xml:space="preserve">with </w:t>
      </w:r>
      <w:r w:rsidRPr="008605D6">
        <w:rPr>
          <w:rFonts w:cstheme="minorHAnsi"/>
          <w:color w:val="212121"/>
          <w:sz w:val="20"/>
          <w:szCs w:val="20"/>
          <w:shd w:val="clear" w:color="auto" w:fill="FFFFFF"/>
        </w:rPr>
        <w:t>each iteration. We can see that the accuracy reaches nearly 99%. Similarly, the validation accuracy is also mostly increasing. Therefore, we can say that this is a good model.</w:t>
      </w:r>
      <w:r w:rsidRPr="008605D6">
        <w:rPr>
          <w:rFonts w:cstheme="minorHAnsi"/>
          <w:color w:val="212121"/>
          <w:sz w:val="20"/>
          <w:szCs w:val="20"/>
          <w:shd w:val="clear" w:color="auto" w:fill="FFFFFF"/>
        </w:rPr>
        <w:t xml:space="preserve"> Here number of iterations used were 50. </w:t>
      </w:r>
    </w:p>
    <w:p w14:paraId="42C8CCA2" w14:textId="43D0913F" w:rsidR="00FE0CF2" w:rsidRPr="008605D6" w:rsidRDefault="00FE0CF2" w:rsidP="008605D6">
      <w:pPr>
        <w:pStyle w:val="NormalWeb"/>
        <w:shd w:val="clear" w:color="auto" w:fill="FFFFFF"/>
        <w:spacing w:before="120" w:beforeAutospacing="0" w:after="90" w:afterAutospacing="0"/>
        <w:jc w:val="both"/>
        <w:rPr>
          <w:rFonts w:asciiTheme="minorHAnsi" w:hAnsiTheme="minorHAnsi" w:cstheme="minorHAnsi"/>
          <w:color w:val="212121"/>
          <w:sz w:val="20"/>
          <w:szCs w:val="20"/>
        </w:rPr>
      </w:pPr>
      <w:r w:rsidRPr="008605D6">
        <w:rPr>
          <w:rFonts w:asciiTheme="minorHAnsi" w:hAnsiTheme="minorHAnsi" w:cstheme="minorHAnsi"/>
          <w:color w:val="212121"/>
          <w:sz w:val="20"/>
          <w:szCs w:val="20"/>
        </w:rPr>
        <w:t xml:space="preserve">The graph for accuracy shows that accuracy for training increases steadily and stabilizes near 0.9. For the validation accuracy there are more jumps but there is a slight increasing trend. </w:t>
      </w:r>
      <w:r w:rsidRPr="008605D6">
        <w:rPr>
          <w:rFonts w:asciiTheme="minorHAnsi" w:hAnsiTheme="minorHAnsi" w:cstheme="minorHAnsi"/>
          <w:color w:val="212121"/>
          <w:sz w:val="20"/>
          <w:szCs w:val="20"/>
        </w:rPr>
        <w:t>Overall,</w:t>
      </w:r>
      <w:r w:rsidRPr="008605D6">
        <w:rPr>
          <w:rFonts w:asciiTheme="minorHAnsi" w:hAnsiTheme="minorHAnsi" w:cstheme="minorHAnsi"/>
          <w:color w:val="212121"/>
          <w:sz w:val="20"/>
          <w:szCs w:val="20"/>
        </w:rPr>
        <w:t xml:space="preserve"> it's a moderately good model. We can use more data for better results.For the loss graph: In an ideal scenario, both losses decrease as the model learns from the data, with the validation loss trailing slightly behind the training loss. This indicates that the model is learning meaningful patterns without overfitting. However, if the validation loss starts to increase or remains stagnant while the training loss drops, it suggests that the model might not be generalizing </w:t>
      </w:r>
      <w:r w:rsidRPr="008605D6">
        <w:rPr>
          <w:rFonts w:asciiTheme="minorHAnsi" w:hAnsiTheme="minorHAnsi" w:cstheme="minorHAnsi"/>
          <w:color w:val="212121"/>
          <w:sz w:val="20"/>
          <w:szCs w:val="20"/>
        </w:rPr>
        <w:lastRenderedPageBreak/>
        <w:t>well,</w:t>
      </w:r>
      <w:r w:rsidRPr="008605D6">
        <w:rPr>
          <w:rFonts w:asciiTheme="minorHAnsi" w:hAnsiTheme="minorHAnsi" w:cstheme="minorHAnsi"/>
          <w:color w:val="212121"/>
          <w:sz w:val="20"/>
          <w:szCs w:val="20"/>
        </w:rPr>
        <w:t xml:space="preserve"> and adjustments might be needed to prevent overfitting. In this case, the training loss decreases however, </w:t>
      </w:r>
      <w:r w:rsidR="008605D6" w:rsidRPr="008605D6">
        <w:rPr>
          <w:rFonts w:asciiTheme="minorHAnsi" w:hAnsiTheme="minorHAnsi" w:cstheme="minorHAnsi"/>
          <w:noProof/>
          <w:sz w:val="20"/>
          <w:szCs w:val="20"/>
        </w:rPr>
        <w:drawing>
          <wp:anchor distT="0" distB="0" distL="114300" distR="114300" simplePos="0" relativeHeight="251663360" behindDoc="1" locked="0" layoutInCell="1" allowOverlap="1" wp14:anchorId="5D12C31F" wp14:editId="55655BFB">
            <wp:simplePos x="0" y="0"/>
            <wp:positionH relativeFrom="margin">
              <wp:posOffset>2783351</wp:posOffset>
            </wp:positionH>
            <wp:positionV relativeFrom="paragraph">
              <wp:posOffset>354162</wp:posOffset>
            </wp:positionV>
            <wp:extent cx="2646045" cy="1788160"/>
            <wp:effectExtent l="0" t="0" r="1905" b="2540"/>
            <wp:wrapTight wrapText="bothSides">
              <wp:wrapPolygon edited="0">
                <wp:start x="0" y="0"/>
                <wp:lineTo x="0" y="21401"/>
                <wp:lineTo x="21460" y="21401"/>
                <wp:lineTo x="21460" y="0"/>
                <wp:lineTo x="0" y="0"/>
              </wp:wrapPolygon>
            </wp:wrapTight>
            <wp:docPr id="1180767067" name="Picture 7" descr="A graph with orange line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67067" name="Picture 7" descr="A graph with orange lines and blue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6045" cy="1788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05D6">
        <w:rPr>
          <w:rFonts w:asciiTheme="minorHAnsi" w:hAnsiTheme="minorHAnsi" w:cstheme="minorHAnsi"/>
          <w:color w:val="212121"/>
          <w:sz w:val="20"/>
          <w:szCs w:val="20"/>
        </w:rPr>
        <w:t>validation loss is not decreasing simultaneously, nor is it remaining stagnant. It's a moderate accuracy overall.</w:t>
      </w:r>
    </w:p>
    <w:p w14:paraId="5B89EF49" w14:textId="282981F8" w:rsidR="008605D6" w:rsidRPr="008605D6" w:rsidRDefault="00FE0CF2" w:rsidP="008605D6">
      <w:pPr>
        <w:jc w:val="both"/>
        <w:rPr>
          <w:rFonts w:cstheme="minorHAnsi"/>
          <w:sz w:val="20"/>
          <w:szCs w:val="20"/>
        </w:rPr>
      </w:pPr>
      <w:r w:rsidRPr="008605D6">
        <w:rPr>
          <w:rFonts w:cstheme="minorHAnsi"/>
          <w:noProof/>
          <w:color w:val="212121"/>
          <w:sz w:val="20"/>
          <w:szCs w:val="20"/>
          <w:shd w:val="clear" w:color="auto" w:fill="FFFFFF"/>
        </w:rPr>
        <w:drawing>
          <wp:anchor distT="0" distB="0" distL="114300" distR="114300" simplePos="0" relativeHeight="251662336" behindDoc="1" locked="0" layoutInCell="1" allowOverlap="1" wp14:anchorId="193B961F" wp14:editId="3A65E170">
            <wp:simplePos x="0" y="0"/>
            <wp:positionH relativeFrom="margin">
              <wp:align>left</wp:align>
            </wp:positionH>
            <wp:positionV relativeFrom="paragraph">
              <wp:posOffset>11430</wp:posOffset>
            </wp:positionV>
            <wp:extent cx="2499995" cy="1762125"/>
            <wp:effectExtent l="0" t="0" r="0" b="9525"/>
            <wp:wrapTight wrapText="bothSides">
              <wp:wrapPolygon edited="0">
                <wp:start x="0" y="0"/>
                <wp:lineTo x="0" y="21483"/>
                <wp:lineTo x="21397" y="21483"/>
                <wp:lineTo x="21397" y="0"/>
                <wp:lineTo x="0" y="0"/>
              </wp:wrapPolygon>
            </wp:wrapTight>
            <wp:docPr id="16719809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9995"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8605D6" w:rsidRPr="008605D6">
        <w:rPr>
          <w:rFonts w:cstheme="minorHAnsi"/>
          <w:color w:val="000000"/>
          <w:sz w:val="20"/>
          <w:szCs w:val="20"/>
        </w:rPr>
        <w:t>In conclusion, m</w:t>
      </w:r>
      <w:r w:rsidR="00E73367" w:rsidRPr="008605D6">
        <w:rPr>
          <w:rFonts w:cstheme="minorHAnsi"/>
          <w:color w:val="000000"/>
          <w:sz w:val="20"/>
          <w:szCs w:val="20"/>
        </w:rPr>
        <w:t>ore training data will get you better accuracy</w:t>
      </w:r>
      <w:r w:rsidR="008605D6" w:rsidRPr="008605D6">
        <w:rPr>
          <w:rFonts w:cstheme="minorHAnsi"/>
          <w:color w:val="000000"/>
          <w:sz w:val="20"/>
          <w:szCs w:val="20"/>
        </w:rPr>
        <w:t xml:space="preserve">. </w:t>
      </w:r>
      <w:r w:rsidR="008605D6" w:rsidRPr="008605D6">
        <w:rPr>
          <w:rFonts w:cstheme="minorHAnsi"/>
          <w:sz w:val="20"/>
          <w:szCs w:val="20"/>
        </w:rPr>
        <w:t>Th</w:t>
      </w:r>
      <w:r w:rsidR="008605D6" w:rsidRPr="008605D6">
        <w:rPr>
          <w:rFonts w:cstheme="minorHAnsi"/>
          <w:sz w:val="20"/>
          <w:szCs w:val="20"/>
        </w:rPr>
        <w:t>is report showcases the successful implementation of deep learning techniques for emotion recognition through speech, demonstrating the fusion of powerful tools like TensorFlow, LSTM models, and MFCC feature extraction methods in the field of data science and audio analysis.</w:t>
      </w:r>
    </w:p>
    <w:p w14:paraId="39A58E71" w14:textId="55ADB4F6" w:rsidR="00E73367" w:rsidRPr="009F71B4" w:rsidRDefault="00E73367" w:rsidP="008605D6">
      <w:pPr>
        <w:pStyle w:val="y9dpf"/>
        <w:spacing w:before="0" w:beforeAutospacing="0" w:after="120" w:afterAutospacing="0"/>
        <w:jc w:val="both"/>
        <w:textAlignment w:val="baseline"/>
        <w:rPr>
          <w:rFonts w:asciiTheme="minorHAnsi" w:hAnsiTheme="minorHAnsi" w:cstheme="minorHAnsi"/>
          <w:sz w:val="20"/>
          <w:szCs w:val="20"/>
        </w:rPr>
      </w:pPr>
    </w:p>
    <w:sectPr w:rsidR="00E73367" w:rsidRPr="009F7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60A92"/>
    <w:multiLevelType w:val="multilevel"/>
    <w:tmpl w:val="4B4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6A71F3"/>
    <w:multiLevelType w:val="multilevel"/>
    <w:tmpl w:val="8694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B33F7"/>
    <w:multiLevelType w:val="multilevel"/>
    <w:tmpl w:val="888A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36DBC"/>
    <w:multiLevelType w:val="multilevel"/>
    <w:tmpl w:val="28E4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D7667"/>
    <w:multiLevelType w:val="hybridMultilevel"/>
    <w:tmpl w:val="2710E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9074DC"/>
    <w:multiLevelType w:val="multilevel"/>
    <w:tmpl w:val="BB0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1370473">
    <w:abstractNumId w:val="5"/>
  </w:num>
  <w:num w:numId="2" w16cid:durableId="1598175275">
    <w:abstractNumId w:val="2"/>
  </w:num>
  <w:num w:numId="3" w16cid:durableId="1219710417">
    <w:abstractNumId w:val="3"/>
  </w:num>
  <w:num w:numId="4" w16cid:durableId="1407608711">
    <w:abstractNumId w:val="4"/>
  </w:num>
  <w:num w:numId="5" w16cid:durableId="322704977">
    <w:abstractNumId w:val="0"/>
  </w:num>
  <w:num w:numId="6" w16cid:durableId="1468618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5A7"/>
    <w:rsid w:val="001E35A7"/>
    <w:rsid w:val="002B5819"/>
    <w:rsid w:val="003059E8"/>
    <w:rsid w:val="004A1CB3"/>
    <w:rsid w:val="008605D6"/>
    <w:rsid w:val="009F71B4"/>
    <w:rsid w:val="00B941A1"/>
    <w:rsid w:val="00E73367"/>
    <w:rsid w:val="00FE0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E211"/>
  <w15:chartTrackingRefBased/>
  <w15:docId w15:val="{D8193789-2CB9-478A-8FEB-AC42E889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3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E35A7"/>
    <w:rPr>
      <w:rFonts w:ascii="Courier New" w:eastAsia="Times New Roman" w:hAnsi="Courier New" w:cs="Courier New"/>
      <w:kern w:val="0"/>
      <w:sz w:val="20"/>
      <w:szCs w:val="20"/>
      <w:lang w:eastAsia="en-IN"/>
      <w14:ligatures w14:val="none"/>
    </w:rPr>
  </w:style>
  <w:style w:type="character" w:customStyle="1" w:styleId="sd">
    <w:name w:val="sd"/>
    <w:basedOn w:val="DefaultParagraphFont"/>
    <w:rsid w:val="001E35A7"/>
  </w:style>
  <w:style w:type="paragraph" w:customStyle="1" w:styleId="y9dpf">
    <w:name w:val="y9dpf"/>
    <w:basedOn w:val="Normal"/>
    <w:rsid w:val="00E733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2B58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B58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1217">
      <w:bodyDiv w:val="1"/>
      <w:marLeft w:val="0"/>
      <w:marRight w:val="0"/>
      <w:marTop w:val="0"/>
      <w:marBottom w:val="0"/>
      <w:divBdr>
        <w:top w:val="none" w:sz="0" w:space="0" w:color="auto"/>
        <w:left w:val="none" w:sz="0" w:space="0" w:color="auto"/>
        <w:bottom w:val="none" w:sz="0" w:space="0" w:color="auto"/>
        <w:right w:val="none" w:sz="0" w:space="0" w:color="auto"/>
      </w:divBdr>
    </w:div>
    <w:div w:id="27683823">
      <w:bodyDiv w:val="1"/>
      <w:marLeft w:val="0"/>
      <w:marRight w:val="0"/>
      <w:marTop w:val="0"/>
      <w:marBottom w:val="0"/>
      <w:divBdr>
        <w:top w:val="none" w:sz="0" w:space="0" w:color="auto"/>
        <w:left w:val="none" w:sz="0" w:space="0" w:color="auto"/>
        <w:bottom w:val="none" w:sz="0" w:space="0" w:color="auto"/>
        <w:right w:val="none" w:sz="0" w:space="0" w:color="auto"/>
      </w:divBdr>
    </w:div>
    <w:div w:id="448279189">
      <w:bodyDiv w:val="1"/>
      <w:marLeft w:val="0"/>
      <w:marRight w:val="0"/>
      <w:marTop w:val="0"/>
      <w:marBottom w:val="0"/>
      <w:divBdr>
        <w:top w:val="none" w:sz="0" w:space="0" w:color="auto"/>
        <w:left w:val="none" w:sz="0" w:space="0" w:color="auto"/>
        <w:bottom w:val="none" w:sz="0" w:space="0" w:color="auto"/>
        <w:right w:val="none" w:sz="0" w:space="0" w:color="auto"/>
      </w:divBdr>
    </w:div>
    <w:div w:id="681588957">
      <w:bodyDiv w:val="1"/>
      <w:marLeft w:val="0"/>
      <w:marRight w:val="0"/>
      <w:marTop w:val="0"/>
      <w:marBottom w:val="0"/>
      <w:divBdr>
        <w:top w:val="none" w:sz="0" w:space="0" w:color="auto"/>
        <w:left w:val="none" w:sz="0" w:space="0" w:color="auto"/>
        <w:bottom w:val="none" w:sz="0" w:space="0" w:color="auto"/>
        <w:right w:val="none" w:sz="0" w:space="0" w:color="auto"/>
      </w:divBdr>
    </w:div>
    <w:div w:id="1582644968">
      <w:bodyDiv w:val="1"/>
      <w:marLeft w:val="0"/>
      <w:marRight w:val="0"/>
      <w:marTop w:val="0"/>
      <w:marBottom w:val="0"/>
      <w:divBdr>
        <w:top w:val="none" w:sz="0" w:space="0" w:color="auto"/>
        <w:left w:val="none" w:sz="0" w:space="0" w:color="auto"/>
        <w:bottom w:val="none" w:sz="0" w:space="0" w:color="auto"/>
        <w:right w:val="none" w:sz="0" w:space="0" w:color="auto"/>
      </w:divBdr>
    </w:div>
    <w:div w:id="1670912358">
      <w:bodyDiv w:val="1"/>
      <w:marLeft w:val="0"/>
      <w:marRight w:val="0"/>
      <w:marTop w:val="0"/>
      <w:marBottom w:val="0"/>
      <w:divBdr>
        <w:top w:val="none" w:sz="0" w:space="0" w:color="auto"/>
        <w:left w:val="none" w:sz="0" w:space="0" w:color="auto"/>
        <w:bottom w:val="none" w:sz="0" w:space="0" w:color="auto"/>
        <w:right w:val="none" w:sz="0" w:space="0" w:color="auto"/>
      </w:divBdr>
    </w:div>
    <w:div w:id="2046951658">
      <w:bodyDiv w:val="1"/>
      <w:marLeft w:val="0"/>
      <w:marRight w:val="0"/>
      <w:marTop w:val="0"/>
      <w:marBottom w:val="0"/>
      <w:divBdr>
        <w:top w:val="none" w:sz="0" w:space="0" w:color="auto"/>
        <w:left w:val="none" w:sz="0" w:space="0" w:color="auto"/>
        <w:bottom w:val="none" w:sz="0" w:space="0" w:color="auto"/>
        <w:right w:val="none" w:sz="0" w:space="0" w:color="auto"/>
      </w:divBdr>
    </w:div>
    <w:div w:id="213663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Deb</dc:creator>
  <cp:keywords/>
  <dc:description/>
  <cp:lastModifiedBy>Prithwish Roy Chowdhury</cp:lastModifiedBy>
  <cp:revision>2</cp:revision>
  <dcterms:created xsi:type="dcterms:W3CDTF">2023-08-23T15:14:00Z</dcterms:created>
  <dcterms:modified xsi:type="dcterms:W3CDTF">2023-08-23T18:42:00Z</dcterms:modified>
</cp:coreProperties>
</file>