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52E39" w14:textId="77777777" w:rsidR="00311CCF" w:rsidRDefault="00000000">
      <w:pPr>
        <w:pStyle w:val="BodyText"/>
        <w:ind w:left="443"/>
        <w:rPr>
          <w:sz w:val="20"/>
        </w:rPr>
      </w:pPr>
      <w:r>
        <w:rPr>
          <w:noProof/>
          <w:sz w:val="20"/>
        </w:rPr>
        <w:drawing>
          <wp:inline distT="0" distB="0" distL="0" distR="0" wp14:anchorId="212A0157" wp14:editId="63823AD3">
            <wp:extent cx="5858522" cy="96850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522" cy="9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06FE" w14:textId="77777777" w:rsidR="00311CCF" w:rsidRDefault="00000000">
      <w:pPr>
        <w:tabs>
          <w:tab w:val="left" w:pos="5368"/>
        </w:tabs>
        <w:spacing w:before="78" w:line="487" w:lineRule="auto"/>
        <w:ind w:left="346" w:right="1020"/>
        <w:rPr>
          <w:b/>
          <w:sz w:val="24"/>
        </w:rPr>
      </w:pPr>
      <w:r>
        <w:rPr>
          <w:b/>
          <w:sz w:val="24"/>
        </w:rPr>
        <w:t>NAME – G. ASHIKA SREYA</w:t>
      </w:r>
      <w:r>
        <w:rPr>
          <w:b/>
          <w:sz w:val="24"/>
        </w:rPr>
        <w:tab/>
      </w:r>
      <w:r>
        <w:rPr>
          <w:b/>
          <w:spacing w:val="-2"/>
          <w:sz w:val="24"/>
        </w:rPr>
        <w:t>GUIDE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NAME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–</w:t>
      </w:r>
      <w:r>
        <w:rPr>
          <w:b/>
          <w:spacing w:val="-17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Mrs</w:t>
      </w:r>
      <w:proofErr w:type="spellEnd"/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P.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 xml:space="preserve">SANDHYA </w:t>
      </w:r>
      <w:r>
        <w:rPr>
          <w:b/>
          <w:sz w:val="24"/>
        </w:rPr>
        <w:t>ROLL NUMBER- 24L31DAC04</w:t>
      </w:r>
    </w:p>
    <w:p w14:paraId="38080049" w14:textId="77777777" w:rsidR="00311CCF" w:rsidRDefault="00311CCF">
      <w:pPr>
        <w:pStyle w:val="BodyText"/>
        <w:spacing w:before="174"/>
        <w:rPr>
          <w:b/>
        </w:rPr>
      </w:pPr>
    </w:p>
    <w:p w14:paraId="25FFCB56" w14:textId="42E5E4CB" w:rsidR="00311CCF" w:rsidRDefault="00000000">
      <w:pPr>
        <w:pStyle w:val="Title"/>
        <w:spacing w:line="261" w:lineRule="auto"/>
      </w:pPr>
      <w:r>
        <w:t>TITLE</w:t>
      </w:r>
      <w:r>
        <w:rPr>
          <w:spacing w:val="-18"/>
        </w:rPr>
        <w:t xml:space="preserve"> </w:t>
      </w:r>
      <w:r>
        <w:t>–</w:t>
      </w:r>
      <w:r>
        <w:rPr>
          <w:spacing w:val="-17"/>
        </w:rPr>
        <w:t xml:space="preserve"> </w:t>
      </w:r>
      <w:proofErr w:type="spellStart"/>
      <w:r w:rsidR="00AE3716" w:rsidRPr="00AE3716">
        <w:t>DeepBrain</w:t>
      </w:r>
      <w:proofErr w:type="spellEnd"/>
      <w:r w:rsidR="00AE3716" w:rsidRPr="00AE3716">
        <w:t>: An Explainable Deep Learning Approach for Brain Tumor Classification Using MobileNetV2</w:t>
      </w:r>
    </w:p>
    <w:p w14:paraId="61285B69" w14:textId="77777777" w:rsidR="00311CCF" w:rsidRDefault="00311CCF">
      <w:pPr>
        <w:pStyle w:val="BodyText"/>
        <w:rPr>
          <w:b/>
          <w:sz w:val="28"/>
        </w:rPr>
      </w:pPr>
    </w:p>
    <w:p w14:paraId="6447BBAF" w14:textId="77777777" w:rsidR="00311CCF" w:rsidRDefault="00311CCF">
      <w:pPr>
        <w:pStyle w:val="BodyText"/>
        <w:spacing w:before="95"/>
        <w:rPr>
          <w:b/>
          <w:sz w:val="28"/>
        </w:rPr>
      </w:pPr>
    </w:p>
    <w:p w14:paraId="2EF82209" w14:textId="77777777" w:rsidR="00311CCF" w:rsidRDefault="00000000">
      <w:pPr>
        <w:pStyle w:val="Title"/>
        <w:ind w:right="155"/>
      </w:pPr>
      <w:r>
        <w:rPr>
          <w:spacing w:val="-2"/>
        </w:rPr>
        <w:t>ABSTRACT</w:t>
      </w:r>
    </w:p>
    <w:p w14:paraId="6D31EE7E" w14:textId="77777777" w:rsidR="00A75A96" w:rsidRPr="00A75A96" w:rsidRDefault="00A75A96" w:rsidP="00A75A96">
      <w:pPr>
        <w:pStyle w:val="Heading1"/>
        <w:spacing w:before="227" w:line="275" w:lineRule="exact"/>
        <w:ind w:left="360"/>
        <w:rPr>
          <w:b w:val="0"/>
          <w:bCs w:val="0"/>
          <w:lang w:val="en-IN"/>
        </w:rPr>
      </w:pPr>
      <w:r w:rsidRPr="00A75A96">
        <w:rPr>
          <w:b w:val="0"/>
          <w:bCs w:val="0"/>
          <w:lang w:val="en-IN"/>
        </w:rPr>
        <w:t xml:space="preserve">This project introduces </w:t>
      </w:r>
      <w:proofErr w:type="spellStart"/>
      <w:r w:rsidRPr="00A75A96">
        <w:rPr>
          <w:b w:val="0"/>
          <w:bCs w:val="0"/>
          <w:i/>
          <w:iCs/>
          <w:lang w:val="en-IN"/>
        </w:rPr>
        <w:t>DeepBrain</w:t>
      </w:r>
      <w:proofErr w:type="spellEnd"/>
      <w:r w:rsidRPr="00A75A96">
        <w:rPr>
          <w:b w:val="0"/>
          <w:bCs w:val="0"/>
          <w:lang w:val="en-IN"/>
        </w:rPr>
        <w:t xml:space="preserve">, an end-to-end deep learning framework for automated brain </w:t>
      </w:r>
      <w:proofErr w:type="spellStart"/>
      <w:r w:rsidRPr="00A75A96">
        <w:rPr>
          <w:b w:val="0"/>
          <w:bCs w:val="0"/>
          <w:lang w:val="en-IN"/>
        </w:rPr>
        <w:t>tumor</w:t>
      </w:r>
      <w:proofErr w:type="spellEnd"/>
      <w:r w:rsidRPr="00A75A96">
        <w:rPr>
          <w:b w:val="0"/>
          <w:bCs w:val="0"/>
          <w:lang w:val="en-IN"/>
        </w:rPr>
        <w:t xml:space="preserve"> classification using transfer learning with MobileNetV2. The system classifies MRI scans into four categories—glioma, meningioma, pituitary </w:t>
      </w:r>
      <w:proofErr w:type="spellStart"/>
      <w:r w:rsidRPr="00A75A96">
        <w:rPr>
          <w:b w:val="0"/>
          <w:bCs w:val="0"/>
          <w:lang w:val="en-IN"/>
        </w:rPr>
        <w:t>tumor</w:t>
      </w:r>
      <w:proofErr w:type="spellEnd"/>
      <w:r w:rsidRPr="00A75A96">
        <w:rPr>
          <w:b w:val="0"/>
          <w:bCs w:val="0"/>
          <w:lang w:val="en-IN"/>
        </w:rPr>
        <w:t xml:space="preserve">, and no </w:t>
      </w:r>
      <w:proofErr w:type="spellStart"/>
      <w:r w:rsidRPr="00A75A96">
        <w:rPr>
          <w:b w:val="0"/>
          <w:bCs w:val="0"/>
          <w:lang w:val="en-IN"/>
        </w:rPr>
        <w:t>tumor</w:t>
      </w:r>
      <w:proofErr w:type="spellEnd"/>
      <w:r w:rsidRPr="00A75A96">
        <w:rPr>
          <w:b w:val="0"/>
          <w:bCs w:val="0"/>
          <w:lang w:val="en-IN"/>
        </w:rPr>
        <w:t xml:space="preserve">—using a fine-tuned MobileNetV2 architecture enhanced with batch normalization, dropout, and L2 regularization. A robust image preprocessing pipeline using </w:t>
      </w:r>
      <w:proofErr w:type="spellStart"/>
      <w:r w:rsidRPr="00A75A96">
        <w:rPr>
          <w:b w:val="0"/>
          <w:bCs w:val="0"/>
          <w:lang w:val="en-IN"/>
        </w:rPr>
        <w:t>Keras</w:t>
      </w:r>
      <w:proofErr w:type="spellEnd"/>
      <w:r w:rsidRPr="00A75A96">
        <w:rPr>
          <w:b w:val="0"/>
          <w:bCs w:val="0"/>
          <w:lang w:val="en-IN"/>
        </w:rPr>
        <w:t xml:space="preserve">’ </w:t>
      </w:r>
      <w:proofErr w:type="spellStart"/>
      <w:r w:rsidRPr="00A75A96">
        <w:rPr>
          <w:b w:val="0"/>
          <w:bCs w:val="0"/>
          <w:lang w:val="en-IN"/>
        </w:rPr>
        <w:t>ImageDataGenerator</w:t>
      </w:r>
      <w:proofErr w:type="spellEnd"/>
      <w:r w:rsidRPr="00A75A96">
        <w:rPr>
          <w:b w:val="0"/>
          <w:bCs w:val="0"/>
          <w:lang w:val="en-IN"/>
        </w:rPr>
        <w:t xml:space="preserve"> ensures effective data augmentation and normalization. The frontend, built with HTML, CSS, and JavaScript, allows users to input patient details, upload multiple MRI images, visualize predictions with Grad-CAM overlays, and download detailed PDF reports. The backend is powered by </w:t>
      </w:r>
      <w:proofErr w:type="spellStart"/>
      <w:r w:rsidRPr="00A75A96">
        <w:rPr>
          <w:b w:val="0"/>
          <w:bCs w:val="0"/>
          <w:lang w:val="en-IN"/>
        </w:rPr>
        <w:t>FastAPI</w:t>
      </w:r>
      <w:proofErr w:type="spellEnd"/>
      <w:r w:rsidRPr="00A75A96">
        <w:rPr>
          <w:b w:val="0"/>
          <w:bCs w:val="0"/>
          <w:lang w:val="en-IN"/>
        </w:rPr>
        <w:t>, handling prediction requests, generating explainable Grad-CAM heatmaps, and dynamically creating medical-grade reports with diagnosis, probability scores, and treatment suggestions. Model evaluation includes accuracy, ROC-AUC, confusion matrix, and classification reports. This lightweight, scalable, and explainable system is suitable for use in clinical environments, rural telemedicine, educational simulations, and real-time triage scenarios, providing transparency, usability, and diagnostic support beyond what was explored in the base research paper.</w:t>
      </w:r>
    </w:p>
    <w:p w14:paraId="777F41F5" w14:textId="77777777" w:rsidR="00311CCF" w:rsidRDefault="00000000">
      <w:pPr>
        <w:pStyle w:val="Heading1"/>
        <w:spacing w:before="227" w:line="275" w:lineRule="exact"/>
        <w:ind w:left="360"/>
      </w:pPr>
      <w:r>
        <w:rPr>
          <w:spacing w:val="-2"/>
        </w:rPr>
        <w:t>Keywords:</w:t>
      </w:r>
    </w:p>
    <w:p w14:paraId="6DAC1763" w14:textId="77777777" w:rsidR="00FB7B91" w:rsidRDefault="00AE3716" w:rsidP="00FB7B91">
      <w:pPr>
        <w:pStyle w:val="BodyText"/>
        <w:spacing w:line="242" w:lineRule="auto"/>
        <w:ind w:left="360"/>
      </w:pPr>
      <w:r w:rsidRPr="00AE3716">
        <w:t xml:space="preserve">Brain Tumor Classification, MobileNetV2, Deep Learning, Grad-CAM, </w:t>
      </w:r>
      <w:proofErr w:type="spellStart"/>
      <w:r w:rsidRPr="00AE3716">
        <w:t>FastAPI</w:t>
      </w:r>
      <w:proofErr w:type="spellEnd"/>
      <w:r w:rsidRPr="00AE3716">
        <w:t>, Explainable AI, Medical Image Analysis.</w:t>
      </w:r>
    </w:p>
    <w:p w14:paraId="64AEB72A" w14:textId="77777777" w:rsidR="00FB7B91" w:rsidRDefault="00FB7B91" w:rsidP="00FB7B91">
      <w:pPr>
        <w:pStyle w:val="BodyText"/>
        <w:spacing w:line="242" w:lineRule="auto"/>
        <w:ind w:left="360"/>
      </w:pPr>
    </w:p>
    <w:p w14:paraId="5E16165F" w14:textId="77777777" w:rsidR="00FB7B91" w:rsidRDefault="00FB7B91" w:rsidP="00FB7B91">
      <w:pPr>
        <w:pStyle w:val="BodyText"/>
        <w:spacing w:line="242" w:lineRule="auto"/>
        <w:ind w:left="360"/>
      </w:pPr>
    </w:p>
    <w:p w14:paraId="1137CD75" w14:textId="77777777" w:rsidR="00FB7B91" w:rsidRDefault="00FB7B91" w:rsidP="00FB7B91">
      <w:pPr>
        <w:pStyle w:val="BodyText"/>
        <w:spacing w:line="242" w:lineRule="auto"/>
        <w:ind w:left="360"/>
      </w:pPr>
    </w:p>
    <w:p w14:paraId="1B8ED911" w14:textId="77777777" w:rsidR="00FB7B91" w:rsidRDefault="00FB7B91" w:rsidP="00FB7B91">
      <w:pPr>
        <w:pStyle w:val="BodyText"/>
        <w:spacing w:line="242" w:lineRule="auto"/>
        <w:ind w:left="360"/>
      </w:pPr>
    </w:p>
    <w:p w14:paraId="343BD2C5" w14:textId="77777777" w:rsidR="00FB7B91" w:rsidRDefault="00FB7B91" w:rsidP="00FB7B91">
      <w:pPr>
        <w:pStyle w:val="BodyText"/>
        <w:spacing w:line="242" w:lineRule="auto"/>
        <w:ind w:left="360"/>
      </w:pPr>
    </w:p>
    <w:p w14:paraId="1ED649DE" w14:textId="77777777" w:rsidR="00FB7B91" w:rsidRDefault="00FB7B91" w:rsidP="00FB7B91">
      <w:pPr>
        <w:pStyle w:val="BodyText"/>
        <w:spacing w:line="242" w:lineRule="auto"/>
        <w:ind w:left="360"/>
      </w:pPr>
    </w:p>
    <w:p w14:paraId="2DD4F276" w14:textId="77777777" w:rsidR="00FB7B91" w:rsidRDefault="00FB7B91" w:rsidP="00FB7B91">
      <w:pPr>
        <w:pStyle w:val="BodyText"/>
        <w:spacing w:line="242" w:lineRule="auto"/>
      </w:pPr>
    </w:p>
    <w:p w14:paraId="43C2A0C7" w14:textId="39DECE61" w:rsidR="00A75A96" w:rsidRDefault="00FB7B91" w:rsidP="00FB7B91">
      <w:pPr>
        <w:pStyle w:val="BodyText"/>
        <w:spacing w:line="242" w:lineRule="auto"/>
        <w:ind w:left="360"/>
      </w:pPr>
      <w:r w:rsidRPr="00FB7B91">
        <w:rPr>
          <w:b/>
          <w:bCs/>
          <w:sz w:val="26"/>
          <w:szCs w:val="26"/>
        </w:rPr>
        <w:t>Guide signature</w:t>
      </w:r>
      <w:r w:rsidR="00A75A96">
        <w:rPr>
          <w:noProof/>
          <w:sz w:val="20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1435C023" wp14:editId="6D18AED1">
                <wp:simplePos x="0" y="0"/>
                <wp:positionH relativeFrom="page">
                  <wp:posOffset>685800</wp:posOffset>
                </wp:positionH>
                <wp:positionV relativeFrom="page">
                  <wp:posOffset>8442325</wp:posOffset>
                </wp:positionV>
                <wp:extent cx="1087120" cy="19431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7120" cy="194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D69F60" w14:textId="202C93F3" w:rsidR="00A75A96" w:rsidRDefault="00A75A96" w:rsidP="00FB7B91">
                            <w:pPr>
                              <w:spacing w:before="10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35C023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54pt;margin-top:664.75pt;width:85.6pt;height:15.3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" filled="f" stroked="f">
                <v:textbox inset="0,0,0,0">
                  <w:txbxContent>
                    <w:p w14:paraId="10D69F60" w14:textId="202C93F3" w:rsidR="00A75A96" w:rsidRDefault="00A75A96" w:rsidP="00FB7B91">
                      <w:pPr>
                        <w:spacing w:before="10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A75A96">
      <w:footerReference w:type="default" r:id="rId7"/>
      <w:type w:val="continuous"/>
      <w:pgSz w:w="12240" w:h="15840"/>
      <w:pgMar w:top="1000" w:right="1080" w:bottom="2260" w:left="1080" w:header="0" w:footer="206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0E5009" w14:textId="77777777" w:rsidR="001F721C" w:rsidRDefault="001F721C">
      <w:r>
        <w:separator/>
      </w:r>
    </w:p>
  </w:endnote>
  <w:endnote w:type="continuationSeparator" w:id="0">
    <w:p w14:paraId="3B488A9B" w14:textId="77777777" w:rsidR="001F721C" w:rsidRDefault="001F7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74607" w14:textId="521E2304" w:rsidR="00311CCF" w:rsidRDefault="00311CCF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34F40F" w14:textId="77777777" w:rsidR="001F721C" w:rsidRDefault="001F721C">
      <w:r>
        <w:separator/>
      </w:r>
    </w:p>
  </w:footnote>
  <w:footnote w:type="continuationSeparator" w:id="0">
    <w:p w14:paraId="708ADD4E" w14:textId="77777777" w:rsidR="001F721C" w:rsidRDefault="001F72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1CCF"/>
    <w:rsid w:val="001F721C"/>
    <w:rsid w:val="002F42DF"/>
    <w:rsid w:val="00311CCF"/>
    <w:rsid w:val="00A75A96"/>
    <w:rsid w:val="00AE3716"/>
    <w:rsid w:val="00E379B2"/>
    <w:rsid w:val="00FB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C59C3"/>
  <w15:docId w15:val="{009630E2-2F25-461D-BE79-BC50013F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"/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62" w:right="15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75A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A9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75A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5A9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44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90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2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9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0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7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06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37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Honey Hanish</cp:lastModifiedBy>
  <cp:revision>4</cp:revision>
  <dcterms:created xsi:type="dcterms:W3CDTF">2025-06-11T15:09:00Z</dcterms:created>
  <dcterms:modified xsi:type="dcterms:W3CDTF">2025-06-11T15:16:00Z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2025-06-11T00:00:00Z</vt:filetime>
  </property>
  <property fmtid="{D5CDD505-2E9C-101B-9397-08002B2CF9AE}" pid="5" name="Producer">
    <vt:lpwstr>www.ilovepdf.com</vt:lpwstr>
  </property>
</Properties>
</file>