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right="-607.7952755905511" w:hanging="283.4645669291339"/>
        <w:jc w:val="center"/>
        <w:rPr>
          <w:b w:val="1"/>
          <w:bCs w:val="1"/>
          <w:shd w:fill="f4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4cccc" w:val="clear"/>
          <w:rtl w:val="0"/>
        </w:rPr>
        <w:t xml:space="preserve">Application Feature Planning and Release Governance System </w:t>
      </w:r>
      <w:r w:rsidDel="00000000" w:rsidR="00000000" w:rsidRPr="00000000">
        <w:rPr>
          <w:b w:val="1"/>
          <w:bCs w:val="1"/>
          <w:shd w:fill="f4cccc" w:val="clear"/>
          <w:rtl w:val="0"/>
        </w:rPr>
        <w:t xml:space="preserve">(OUTPUT IMAGES)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i w:val="1"/>
          <w:iCs w:val="1"/>
          <w:sz w:val="22"/>
          <w:szCs w:val="22"/>
          <w:u w:val="single"/>
        </w:rPr>
      </w:pPr>
      <w:bookmarkStart w:colFirst="0" w:colLast="0" w:name="_l77xir5r9vhj" w:id="0"/>
      <w:bookmarkEnd w:id="0"/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 xml:space="preserve">**</w:t>
      </w:r>
      <w:r w:rsidDel="00000000" w:rsidR="00000000" w:rsidRPr="00000000">
        <w:rPr>
          <w:i w:val="1"/>
          <w:iCs w:val="1"/>
          <w:sz w:val="22"/>
          <w:szCs w:val="22"/>
          <w:u w:val="single"/>
          <w:rtl w:val="0"/>
        </w:rPr>
        <w:t xml:space="preserve">MILESTONE 1**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Day 1: Project Setup &amp;amp; Skeleton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32363" cy="3171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2363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24200" cy="307102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71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fig:1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health_check 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90925" cy="3132616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13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Fig:2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Frontend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sidebar layout</w:t>
      </w:r>
    </w:p>
    <w:p w:rsidR="00000000" w:rsidDel="00000000" w:rsidP="00000000" w:rsidRDefault="00000000" w:rsidRPr="00000000" w14:paraId="0000000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Day 2: Database Schema &amp;amp; Environment Switcher</w:t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5410200" cy="320304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03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fig:3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Design and create the PostgreSQL tables</w:t>
      </w:r>
    </w:p>
    <w:p w:rsidR="00000000" w:rsidDel="00000000" w:rsidP="00000000" w:rsidRDefault="00000000" w:rsidRPr="00000000" w14:paraId="00000014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4461113" cy="36385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1113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fig:4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Frontend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Environment Switcher</w:t>
      </w:r>
    </w:p>
    <w:p w:rsidR="00000000" w:rsidDel="00000000" w:rsidP="00000000" w:rsidRDefault="00000000" w:rsidRPr="00000000" w14:paraId="00000019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Day 3: Flag CRUD API &amp;amp; Flag Table UI </w:t>
      </w:r>
    </w:p>
    <w:p w:rsidR="00000000" w:rsidDel="00000000" w:rsidP="00000000" w:rsidRDefault="00000000" w:rsidRPr="00000000" w14:paraId="0000001F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3295650" cy="310177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10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3009900" cy="2825551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825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fig:5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Build REST endpoints to create, read, update</w:t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4903650" cy="32194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65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fig:6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Frontend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Build the flag management table</w:t>
      </w:r>
    </w:p>
    <w:p w:rsidR="00000000" w:rsidDel="00000000" w:rsidP="00000000" w:rsidRDefault="00000000" w:rsidRPr="00000000" w14:paraId="00000029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Day 4: Core Evaluation Engine &amp;amp; Flag Creation Form</w:t>
      </w:r>
    </w:p>
    <w:p w:rsidR="00000000" w:rsidDel="00000000" w:rsidP="00000000" w:rsidRDefault="00000000" w:rsidRPr="00000000" w14:paraId="00000030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2489438" cy="26193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9438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3219450" cy="309225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09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fig:7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Build the core flag evaluation engine</w:t>
      </w:r>
    </w:p>
    <w:p w:rsidR="00000000" w:rsidDel="00000000" w:rsidP="00000000" w:rsidRDefault="00000000" w:rsidRPr="00000000" w14:paraId="00000034">
      <w:pPr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4617900" cy="21621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79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4638675" cy="2566984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56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0"/>
          <w:szCs w:val="20"/>
          <w:u w:val="singl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Fig:8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Frontend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Build the &amp;quot;Create/Edit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Day 5: Unit Tests for Evaluation Engine &amp;amp; Flag Detail Page</w:t>
      </w:r>
    </w:p>
    <w:p w:rsidR="00000000" w:rsidDel="00000000" w:rsidP="00000000" w:rsidRDefault="00000000" w:rsidRPr="00000000" w14:paraId="0000003C">
      <w:pPr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5667375" cy="348277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8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72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fig:9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Write unit tests for the evaluation engine covering four cases</w:t>
      </w:r>
    </w:p>
    <w:p w:rsidR="00000000" w:rsidDel="00000000" w:rsidP="00000000" w:rsidRDefault="00000000" w:rsidRPr="00000000" w14:paraId="00000040">
      <w:pPr>
        <w:ind w:left="720" w:firstLine="72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72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4584938" cy="366712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38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2160" w:firstLine="72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Fig:10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Frontend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Build the Flag Detail page</w:t>
      </w:r>
    </w:p>
    <w:p w:rsidR="00000000" w:rsidDel="00000000" w:rsidP="00000000" w:rsidRDefault="00000000" w:rsidRPr="00000000" w14:paraId="00000043">
      <w:pPr>
        <w:ind w:left="2160" w:firstLine="72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Day 6: Milestone 1 Integration &amp;amp; Demo</w:t>
      </w:r>
    </w:p>
    <w:p w:rsidR="00000000" w:rsidDel="00000000" w:rsidP="00000000" w:rsidRDefault="00000000" w:rsidRPr="00000000" w14:paraId="00000045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5391150" cy="3482776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82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u w:val="single"/>
        </w:rPr>
        <w:drawing>
          <wp:inline distB="114300" distT="114300" distL="114300" distR="114300">
            <wp:extent cx="5375513" cy="245745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5513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fig:11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Backend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Review and clean up the CRUD + evaluation engine code</w:t>
      </w:r>
    </w:p>
    <w:p w:rsidR="00000000" w:rsidDel="00000000" w:rsidP="00000000" w:rsidRDefault="00000000" w:rsidRPr="00000000" w14:paraId="00000049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4337288" cy="2009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288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72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4584938" cy="3667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938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72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Fig:12 </w:t>
      </w:r>
      <w:r w:rsidDel="00000000" w:rsidR="00000000" w:rsidRPr="00000000">
        <w:rPr>
          <w:i w:val="1"/>
          <w:iCs w:val="1"/>
          <w:sz w:val="20"/>
          <w:szCs w:val="20"/>
          <w:shd w:fill="fce5cd" w:val="clear"/>
          <w:rtl w:val="0"/>
        </w:rPr>
        <w:t xml:space="preserve">Frontend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Fully connect the flag table, create form, and detail page to the live backend API (remove all mock data). </w:t>
      </w:r>
    </w:p>
    <w:p w:rsidR="00000000" w:rsidDel="00000000" w:rsidP="00000000" w:rsidRDefault="00000000" w:rsidRPr="00000000" w14:paraId="0000004D">
      <w:pPr>
        <w:ind w:left="720" w:firstLine="720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.8582677165355" w:left="992.1259842519685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.png"/><Relationship Id="rId18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