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1B60F4" w:rsidP="001B60F4" w:rsidRDefault="001B60F4" w14:paraId="75DC7291" w14:textId="77777777">
      <w:pPr>
        <w:spacing w:after="0" w:line="240" w:lineRule="auto"/>
        <w:jc w:val="center"/>
        <w:rPr>
          <w:rFonts w:ascii="Times New Roman" w:hAnsi="Times New Roman" w:cs="Times New Roman"/>
          <w:sz w:val="40"/>
          <w:szCs w:val="40"/>
        </w:rPr>
      </w:pPr>
    </w:p>
    <w:p w:rsidR="001B60F4" w:rsidP="001B60F4" w:rsidRDefault="001B60F4" w14:paraId="25242D46" w14:textId="77777777">
      <w:pPr>
        <w:spacing w:after="0" w:line="240" w:lineRule="auto"/>
        <w:jc w:val="center"/>
        <w:rPr>
          <w:rFonts w:ascii="Times New Roman" w:hAnsi="Times New Roman" w:cs="Times New Roman"/>
          <w:sz w:val="40"/>
          <w:szCs w:val="40"/>
        </w:rPr>
      </w:pPr>
    </w:p>
    <w:p w:rsidR="001B60F4" w:rsidP="001B60F4" w:rsidRDefault="001B60F4" w14:paraId="77E98EFF" w14:textId="5638C1B0">
      <w:pPr>
        <w:spacing w:after="0" w:line="240" w:lineRule="auto"/>
        <w:jc w:val="center"/>
        <w:rPr>
          <w:rFonts w:ascii="Times New Roman" w:hAnsi="Times New Roman" w:cs="Times New Roman"/>
          <w:sz w:val="40"/>
          <w:szCs w:val="40"/>
        </w:rPr>
      </w:pPr>
      <w:r w:rsidRPr="001B60F4">
        <w:rPr>
          <w:rFonts w:ascii="Times New Roman" w:hAnsi="Times New Roman" w:cs="Times New Roman"/>
          <w:sz w:val="40"/>
          <w:szCs w:val="40"/>
        </w:rPr>
        <w:t>Airbases​</w:t>
      </w:r>
      <w:r>
        <w:rPr>
          <w:rFonts w:ascii="Times New Roman" w:hAnsi="Times New Roman" w:cs="Times New Roman"/>
          <w:sz w:val="40"/>
          <w:szCs w:val="40"/>
        </w:rPr>
        <w:t xml:space="preserve"> </w:t>
      </w:r>
      <w:r w:rsidRPr="001B60F4">
        <w:rPr>
          <w:rFonts w:ascii="Times New Roman" w:hAnsi="Times New Roman" w:cs="Times New Roman"/>
          <w:sz w:val="40"/>
          <w:szCs w:val="40"/>
        </w:rPr>
        <w:t>Flow</w:t>
      </w:r>
      <w:r>
        <w:rPr>
          <w:rFonts w:ascii="Times New Roman" w:hAnsi="Times New Roman" w:cs="Times New Roman"/>
          <w:sz w:val="40"/>
          <w:szCs w:val="40"/>
        </w:rPr>
        <w:t xml:space="preserve"> Model</w:t>
      </w:r>
    </w:p>
    <w:p w:rsidR="001B60F4" w:rsidP="001B60F4" w:rsidRDefault="001B60F4" w14:paraId="561FD228" w14:textId="77777777">
      <w:pPr>
        <w:spacing w:after="0" w:line="240" w:lineRule="auto"/>
        <w:jc w:val="center"/>
        <w:rPr>
          <w:rFonts w:ascii="Times New Roman" w:hAnsi="Times New Roman" w:cs="Times New Roman"/>
          <w:szCs w:val="24"/>
        </w:rPr>
      </w:pPr>
      <w:r>
        <w:rPr>
          <w:rFonts w:ascii="Times New Roman" w:hAnsi="Times New Roman" w:cs="Times New Roman"/>
          <w:szCs w:val="24"/>
        </w:rPr>
        <w:t>Final Report</w:t>
      </w:r>
    </w:p>
    <w:p w:rsidR="001B60F4" w:rsidP="001B60F4" w:rsidRDefault="001B60F4" w14:paraId="1DCE3CBF" w14:textId="77777777">
      <w:pPr>
        <w:spacing w:after="0" w:line="240" w:lineRule="auto"/>
        <w:jc w:val="center"/>
        <w:rPr>
          <w:rFonts w:ascii="Times New Roman" w:hAnsi="Times New Roman" w:cs="Times New Roman"/>
          <w:szCs w:val="24"/>
        </w:rPr>
      </w:pPr>
    </w:p>
    <w:p w:rsidR="001B60F4" w:rsidP="001B60F4" w:rsidRDefault="001B60F4" w14:paraId="0BFD3AAA" w14:textId="77777777">
      <w:pPr>
        <w:spacing w:after="0" w:line="240" w:lineRule="auto"/>
        <w:jc w:val="center"/>
        <w:rPr>
          <w:rFonts w:ascii="Times New Roman" w:hAnsi="Times New Roman" w:cs="Times New Roman"/>
          <w:szCs w:val="24"/>
        </w:rPr>
      </w:pPr>
    </w:p>
    <w:p w:rsidR="001B60F4" w:rsidP="001B60F4" w:rsidRDefault="001B60F4" w14:paraId="0CC045FB" w14:textId="77777777">
      <w:pPr>
        <w:spacing w:after="0" w:line="240" w:lineRule="auto"/>
        <w:jc w:val="center"/>
        <w:rPr>
          <w:rFonts w:ascii="Times New Roman" w:hAnsi="Times New Roman" w:cs="Times New Roman"/>
          <w:szCs w:val="24"/>
        </w:rPr>
      </w:pPr>
    </w:p>
    <w:p w:rsidR="001B60F4" w:rsidP="001B60F4" w:rsidRDefault="001B60F4" w14:paraId="474966D4" w14:textId="77777777">
      <w:pPr>
        <w:spacing w:after="0" w:line="240" w:lineRule="auto"/>
        <w:jc w:val="center"/>
        <w:rPr>
          <w:rFonts w:ascii="Times New Roman" w:hAnsi="Times New Roman" w:cs="Times New Roman"/>
          <w:szCs w:val="24"/>
        </w:rPr>
      </w:pPr>
    </w:p>
    <w:p w:rsidR="001B60F4" w:rsidP="001B60F4" w:rsidRDefault="001B60F4" w14:paraId="65FAB924" w14:textId="77777777">
      <w:pPr>
        <w:spacing w:after="0" w:line="240" w:lineRule="auto"/>
        <w:jc w:val="center"/>
        <w:rPr>
          <w:rFonts w:ascii="Times New Roman" w:hAnsi="Times New Roman" w:cs="Times New Roman"/>
          <w:szCs w:val="24"/>
        </w:rPr>
      </w:pPr>
      <w:r>
        <w:rPr>
          <w:rFonts w:ascii="Times New Roman" w:hAnsi="Times New Roman" w:cs="Times New Roman"/>
          <w:szCs w:val="24"/>
        </w:rPr>
        <w:t>George Mason University</w:t>
      </w:r>
    </w:p>
    <w:p w:rsidR="001B60F4" w:rsidP="001B60F4" w:rsidRDefault="001B60F4" w14:paraId="325D6CDF" w14:textId="77777777">
      <w:pPr>
        <w:spacing w:after="0" w:line="240" w:lineRule="auto"/>
        <w:jc w:val="center"/>
        <w:rPr>
          <w:rFonts w:ascii="Times New Roman" w:hAnsi="Times New Roman" w:cs="Times New Roman"/>
        </w:rPr>
      </w:pPr>
      <w:r>
        <w:rPr>
          <w:rFonts w:ascii="Times New Roman" w:hAnsi="Times New Roman" w:cs="Times New Roman"/>
        </w:rPr>
        <w:t xml:space="preserve">OR 635 – </w:t>
      </w:r>
      <w:r w:rsidRPr="001B60F4">
        <w:rPr>
          <w:rFonts w:ascii="Times New Roman" w:hAnsi="Times New Roman" w:cs="Times New Roman"/>
        </w:rPr>
        <w:t>Discrete System Simulation</w:t>
      </w:r>
    </w:p>
    <w:p w:rsidR="001B60F4" w:rsidP="001B60F4" w:rsidRDefault="001B60F4" w14:paraId="5E9D8A05" w14:textId="71157AFB">
      <w:pPr>
        <w:spacing w:after="0" w:line="240" w:lineRule="auto"/>
        <w:jc w:val="center"/>
        <w:rPr>
          <w:rFonts w:ascii="Times New Roman" w:hAnsi="Times New Roman" w:cs="Times New Roman"/>
        </w:rPr>
      </w:pPr>
      <w:r>
        <w:rPr>
          <w:rFonts w:ascii="Times New Roman" w:hAnsi="Times New Roman" w:cs="Times New Roman"/>
        </w:rPr>
        <w:t xml:space="preserve"> December 2023</w:t>
      </w:r>
    </w:p>
    <w:p w:rsidR="001B60F4" w:rsidP="001B60F4" w:rsidRDefault="001B60F4" w14:paraId="5CC4C9E4" w14:textId="77777777">
      <w:pPr>
        <w:spacing w:after="0" w:line="240" w:lineRule="auto"/>
        <w:jc w:val="center"/>
        <w:rPr>
          <w:rFonts w:ascii="Times New Roman" w:hAnsi="Times New Roman" w:cs="Times New Roman"/>
          <w:szCs w:val="24"/>
        </w:rPr>
      </w:pPr>
    </w:p>
    <w:p w:rsidR="001B60F4" w:rsidP="001B60F4" w:rsidRDefault="001B60F4" w14:paraId="04821523" w14:textId="4FE7C992">
      <w:pPr>
        <w:spacing w:after="0" w:line="240" w:lineRule="auto"/>
        <w:ind w:left="540"/>
      </w:pPr>
      <w:r>
        <w:t xml:space="preserve">                                       </w:t>
      </w:r>
      <w:r>
        <w:rPr>
          <w:noProof/>
          <w:color w:val="2B579A"/>
          <w:shd w:val="clear" w:color="auto" w:fill="E6E6E6"/>
        </w:rPr>
        <w:drawing>
          <wp:inline distT="0" distB="0" distL="0" distR="0" wp14:anchorId="58169845" wp14:editId="07B5139D">
            <wp:extent cx="2057400" cy="1343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44747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7400" cy="1343025"/>
                    </a:xfrm>
                    <a:prstGeom prst="rect">
                      <a:avLst/>
                    </a:prstGeom>
                    <a:noFill/>
                    <a:ln>
                      <a:noFill/>
                    </a:ln>
                  </pic:spPr>
                </pic:pic>
              </a:graphicData>
            </a:graphic>
          </wp:inline>
        </w:drawing>
      </w:r>
    </w:p>
    <w:p w:rsidR="001B60F4" w:rsidP="001B60F4" w:rsidRDefault="001B60F4" w14:paraId="0D718302" w14:textId="77777777">
      <w:pPr>
        <w:spacing w:after="0" w:line="240" w:lineRule="auto"/>
        <w:rPr>
          <w:rFonts w:ascii="Times New Roman" w:hAnsi="Times New Roman" w:cs="Times New Roman"/>
          <w:szCs w:val="24"/>
        </w:rPr>
      </w:pPr>
    </w:p>
    <w:p w:rsidR="001B60F4" w:rsidP="001B60F4" w:rsidRDefault="001B60F4" w14:paraId="2962B7C3" w14:textId="77777777">
      <w:pPr>
        <w:spacing w:after="0" w:line="240" w:lineRule="auto"/>
        <w:jc w:val="center"/>
        <w:rPr>
          <w:rFonts w:ascii="Times New Roman" w:hAnsi="Times New Roman" w:cs="Times New Roman"/>
          <w:szCs w:val="24"/>
        </w:rPr>
      </w:pPr>
    </w:p>
    <w:p w:rsidR="001B60F4" w:rsidP="44179214" w:rsidRDefault="44179214" w14:paraId="4B307900" w14:textId="65B4194F">
      <w:pPr>
        <w:spacing w:after="0" w:line="240" w:lineRule="auto"/>
        <w:jc w:val="center"/>
        <w:rPr>
          <w:rFonts w:ascii="Times New Roman" w:hAnsi="Times New Roman" w:cs="Times New Roman"/>
        </w:rPr>
      </w:pPr>
      <w:r w:rsidRPr="44179214">
        <w:rPr>
          <w:rFonts w:ascii="Times New Roman" w:hAnsi="Times New Roman" w:cs="Times New Roman"/>
        </w:rPr>
        <w:t>Instructor:</w:t>
      </w:r>
    </w:p>
    <w:p w:rsidR="001B60F4" w:rsidP="001B60F4" w:rsidRDefault="001B60F4" w14:paraId="10ABC96D" w14:textId="34F6F5AA">
      <w:pPr>
        <w:spacing w:after="0" w:line="240" w:lineRule="auto"/>
        <w:jc w:val="center"/>
        <w:rPr>
          <w:rFonts w:ascii="Times New Roman" w:hAnsi="Times New Roman" w:cs="Times New Roman"/>
          <w:szCs w:val="24"/>
        </w:rPr>
      </w:pPr>
      <w:r w:rsidRPr="001B60F4">
        <w:rPr>
          <w:rFonts w:ascii="Times New Roman" w:hAnsi="Times New Roman" w:cs="Times New Roman"/>
          <w:szCs w:val="24"/>
        </w:rPr>
        <w:t>Prof. Jie Xu</w:t>
      </w:r>
    </w:p>
    <w:p w:rsidR="001B60F4" w:rsidP="001B60F4" w:rsidRDefault="001B60F4" w14:paraId="013B3D60" w14:textId="58AE2B58">
      <w:pPr>
        <w:spacing w:after="0" w:line="240" w:lineRule="auto"/>
        <w:jc w:val="center"/>
        <w:rPr>
          <w:rFonts w:ascii="Times New Roman" w:hAnsi="Times New Roman" w:cs="Times New Roman"/>
          <w:szCs w:val="24"/>
        </w:rPr>
      </w:pPr>
    </w:p>
    <w:p w:rsidR="001B60F4" w:rsidP="001B60F4" w:rsidRDefault="001B60F4" w14:paraId="2CC1B3E6" w14:textId="1E1F5732">
      <w:pPr>
        <w:spacing w:after="0" w:line="240" w:lineRule="auto"/>
        <w:jc w:val="center"/>
        <w:rPr>
          <w:rFonts w:ascii="Times New Roman" w:hAnsi="Times New Roman" w:cs="Times New Roman"/>
          <w:szCs w:val="24"/>
        </w:rPr>
      </w:pPr>
    </w:p>
    <w:p w:rsidR="001B60F4" w:rsidP="001B60F4" w:rsidRDefault="001B60F4" w14:paraId="3360EE6F" w14:textId="28A7E6ED">
      <w:pPr>
        <w:spacing w:after="0" w:line="240" w:lineRule="auto"/>
        <w:jc w:val="center"/>
        <w:rPr>
          <w:rFonts w:ascii="Times New Roman" w:hAnsi="Times New Roman" w:cs="Times New Roman"/>
          <w:szCs w:val="24"/>
        </w:rPr>
      </w:pPr>
    </w:p>
    <w:p w:rsidR="001B60F4" w:rsidP="001B60F4" w:rsidRDefault="001B60F4" w14:paraId="4C52DA54" w14:textId="218EA641">
      <w:pPr>
        <w:spacing w:after="0" w:line="240" w:lineRule="auto"/>
        <w:jc w:val="center"/>
        <w:rPr>
          <w:rFonts w:ascii="Times New Roman" w:hAnsi="Times New Roman" w:cs="Times New Roman"/>
          <w:szCs w:val="24"/>
        </w:rPr>
      </w:pPr>
    </w:p>
    <w:p w:rsidR="001B60F4" w:rsidP="001B60F4" w:rsidRDefault="006521F2" w14:paraId="788CC801" w14:textId="79D93AA2">
      <w:pPr>
        <w:spacing w:after="0" w:line="240" w:lineRule="auto"/>
        <w:jc w:val="center"/>
        <w:rPr>
          <w:rFonts w:ascii="Times New Roman" w:hAnsi="Times New Roman" w:cs="Times New Roman"/>
          <w:szCs w:val="24"/>
        </w:rPr>
      </w:pPr>
      <w:r>
        <w:rPr>
          <w:rFonts w:ascii="Times New Roman" w:hAnsi="Times New Roman" w:cs="Times New Roman"/>
          <w:szCs w:val="24"/>
        </w:rPr>
        <w:t>Members (</w:t>
      </w:r>
      <w:r w:rsidRPr="006521F2">
        <w:rPr>
          <w:rFonts w:ascii="Times New Roman" w:hAnsi="Times New Roman" w:cs="Times New Roman"/>
          <w:szCs w:val="24"/>
        </w:rPr>
        <w:t>Alphabetically</w:t>
      </w:r>
      <w:r>
        <w:rPr>
          <w:rFonts w:ascii="Times New Roman" w:hAnsi="Times New Roman" w:cs="Times New Roman"/>
          <w:szCs w:val="24"/>
        </w:rPr>
        <w:t xml:space="preserve"> </w:t>
      </w:r>
      <w:r w:rsidRPr="006521F2">
        <w:rPr>
          <w:rFonts w:ascii="Times New Roman" w:hAnsi="Times New Roman" w:cs="Times New Roman"/>
          <w:szCs w:val="24"/>
        </w:rPr>
        <w:t>Sorted</w:t>
      </w:r>
      <w:r>
        <w:rPr>
          <w:rFonts w:ascii="Times New Roman" w:hAnsi="Times New Roman" w:cs="Times New Roman"/>
          <w:szCs w:val="24"/>
        </w:rPr>
        <w:t xml:space="preserve"> </w:t>
      </w:r>
      <w:r w:rsidRPr="006521F2">
        <w:rPr>
          <w:rFonts w:ascii="Times New Roman" w:hAnsi="Times New Roman" w:cs="Times New Roman"/>
          <w:szCs w:val="24"/>
        </w:rPr>
        <w:t>Last</w:t>
      </w:r>
      <w:r>
        <w:rPr>
          <w:rFonts w:ascii="Times New Roman" w:hAnsi="Times New Roman" w:cs="Times New Roman"/>
          <w:szCs w:val="24"/>
        </w:rPr>
        <w:t xml:space="preserve"> </w:t>
      </w:r>
      <w:r w:rsidRPr="006521F2">
        <w:rPr>
          <w:rFonts w:ascii="Times New Roman" w:hAnsi="Times New Roman" w:cs="Times New Roman"/>
          <w:szCs w:val="24"/>
        </w:rPr>
        <w:t>Names</w:t>
      </w:r>
      <w:r>
        <w:rPr>
          <w:rFonts w:ascii="Times New Roman" w:hAnsi="Times New Roman" w:cs="Times New Roman"/>
          <w:szCs w:val="24"/>
        </w:rPr>
        <w:t>):</w:t>
      </w:r>
    </w:p>
    <w:p w:rsidR="006521F2" w:rsidP="006521F2" w:rsidRDefault="006521F2" w14:paraId="4437A828" w14:textId="77777777">
      <w:pPr>
        <w:spacing w:after="0" w:line="240" w:lineRule="auto"/>
        <w:jc w:val="center"/>
        <w:rPr>
          <w:rFonts w:ascii="Times New Roman" w:hAnsi="Times New Roman" w:cs="Times New Roman"/>
          <w:szCs w:val="24"/>
        </w:rPr>
      </w:pPr>
      <w:r w:rsidRPr="001B60F4">
        <w:rPr>
          <w:rFonts w:ascii="Times New Roman" w:hAnsi="Times New Roman" w:cs="Times New Roman"/>
          <w:szCs w:val="24"/>
        </w:rPr>
        <w:t>Hadi Ghayoomi</w:t>
      </w:r>
    </w:p>
    <w:p w:rsidR="006521F2" w:rsidP="006521F2" w:rsidRDefault="006521F2" w14:paraId="2F496033" w14:textId="0259F21A">
      <w:pPr>
        <w:spacing w:after="0" w:line="240" w:lineRule="auto"/>
        <w:jc w:val="center"/>
        <w:rPr>
          <w:rFonts w:ascii="Times New Roman" w:hAnsi="Times New Roman" w:cs="Times New Roman"/>
          <w:szCs w:val="24"/>
        </w:rPr>
      </w:pPr>
      <w:r w:rsidRPr="001B60F4">
        <w:rPr>
          <w:rFonts w:ascii="Times New Roman" w:hAnsi="Times New Roman" w:cs="Times New Roman"/>
          <w:szCs w:val="24"/>
        </w:rPr>
        <w:t>Graham Hulsey</w:t>
      </w:r>
    </w:p>
    <w:p w:rsidR="001B60F4" w:rsidP="001B60F4" w:rsidRDefault="001B60F4" w14:paraId="1FA3C5CD" w14:textId="3303F179">
      <w:pPr>
        <w:spacing w:after="0" w:line="240" w:lineRule="auto"/>
        <w:jc w:val="center"/>
        <w:rPr>
          <w:rFonts w:ascii="Times New Roman" w:hAnsi="Times New Roman" w:cs="Times New Roman"/>
          <w:szCs w:val="24"/>
        </w:rPr>
      </w:pPr>
      <w:r w:rsidRPr="001B60F4">
        <w:rPr>
          <w:rFonts w:ascii="Times New Roman" w:hAnsi="Times New Roman" w:cs="Times New Roman"/>
          <w:szCs w:val="24"/>
        </w:rPr>
        <w:t>Ashim Kumar Thapa​</w:t>
      </w:r>
    </w:p>
    <w:p w:rsidR="001B60F4" w:rsidP="001B60F4" w:rsidRDefault="001B60F4" w14:paraId="05FB1311" w14:textId="32503BCF">
      <w:pPr>
        <w:spacing w:after="0" w:line="240" w:lineRule="auto"/>
        <w:jc w:val="center"/>
        <w:rPr>
          <w:rFonts w:ascii="Times New Roman" w:hAnsi="Times New Roman" w:cs="Times New Roman"/>
          <w:szCs w:val="24"/>
        </w:rPr>
      </w:pPr>
      <w:r w:rsidRPr="001B60F4">
        <w:rPr>
          <w:rFonts w:ascii="Times New Roman" w:hAnsi="Times New Roman" w:cs="Times New Roman"/>
          <w:szCs w:val="24"/>
        </w:rPr>
        <w:t>Kaleb Vierra</w:t>
      </w:r>
    </w:p>
    <w:p w:rsidR="006521F2" w:rsidP="001B60F4" w:rsidRDefault="006521F2" w14:paraId="6CD452B5" w14:textId="77777777">
      <w:pPr>
        <w:rPr>
          <w:rFonts w:ascii="Times New Roman" w:hAnsi="Times New Roman" w:cs="Times New Roman"/>
          <w:kern w:val="0"/>
          <w:szCs w:val="24"/>
          <w14:ligatures w14:val="none"/>
        </w:rPr>
      </w:pPr>
    </w:p>
    <w:p w:rsidR="006521F2" w:rsidRDefault="006521F2" w14:paraId="4A2AE0F7" w14:textId="77777777">
      <w:pPr>
        <w:spacing w:line="259" w:lineRule="auto"/>
        <w:rPr>
          <w:rFonts w:ascii="Times New Roman" w:hAnsi="Times New Roman" w:cs="Times New Roman"/>
          <w:kern w:val="0"/>
          <w:szCs w:val="24"/>
          <w14:ligatures w14:val="none"/>
        </w:rPr>
      </w:pPr>
      <w:r>
        <w:rPr>
          <w:rFonts w:ascii="Times New Roman" w:hAnsi="Times New Roman" w:cs="Times New Roman"/>
          <w:kern w:val="0"/>
          <w:szCs w:val="24"/>
          <w14:ligatures w14:val="none"/>
        </w:rPr>
        <w:br w:type="page"/>
      </w:r>
    </w:p>
    <w:sdt>
      <w:sdtPr>
        <w:rPr>
          <w:rFonts w:asciiTheme="majorBidi" w:hAnsiTheme="majorBidi" w:eastAsiaTheme="minorHAnsi" w:cstheme="minorBidi"/>
          <w:color w:val="auto"/>
          <w:kern w:val="2"/>
          <w:sz w:val="24"/>
          <w:szCs w:val="22"/>
          <w14:ligatures w14:val="standardContextual"/>
        </w:rPr>
        <w:id w:val="-382801695"/>
        <w:docPartObj>
          <w:docPartGallery w:val="Table of Contents"/>
          <w:docPartUnique/>
        </w:docPartObj>
      </w:sdtPr>
      <w:sdtEndPr>
        <w:rPr>
          <w:b/>
          <w:bCs/>
          <w:noProof/>
          <w:sz w:val="22"/>
          <w:szCs w:val="20"/>
        </w:rPr>
      </w:sdtEndPr>
      <w:sdtContent>
        <w:p w:rsidRPr="006521F2" w:rsidR="006521F2" w:rsidRDefault="006521F2" w14:paraId="1161F97A" w14:textId="513B8CDB">
          <w:pPr>
            <w:pStyle w:val="TOCHeading"/>
            <w:rPr>
              <w:sz w:val="28"/>
              <w:szCs w:val="28"/>
            </w:rPr>
          </w:pPr>
          <w:r w:rsidRPr="006521F2">
            <w:rPr>
              <w:sz w:val="28"/>
              <w:szCs w:val="28"/>
            </w:rPr>
            <w:t>Contents</w:t>
          </w:r>
        </w:p>
        <w:p w:rsidR="000B5CE6" w:rsidRDefault="006521F2" w14:paraId="66E8C2DA" w14:textId="18350B59">
          <w:pPr>
            <w:pStyle w:val="TOC1"/>
            <w:tabs>
              <w:tab w:val="right" w:leader="dot" w:pos="9980"/>
            </w:tabs>
            <w:rPr>
              <w:rFonts w:asciiTheme="minorHAnsi" w:hAnsiTheme="minorHAnsi" w:eastAsiaTheme="minorEastAsia"/>
              <w:noProof/>
              <w:sz w:val="22"/>
            </w:rPr>
          </w:pPr>
          <w:r w:rsidRPr="006521F2">
            <w:rPr>
              <w:sz w:val="22"/>
              <w:szCs w:val="20"/>
            </w:rPr>
            <w:fldChar w:fldCharType="begin"/>
          </w:r>
          <w:r w:rsidRPr="006521F2">
            <w:rPr>
              <w:sz w:val="22"/>
              <w:szCs w:val="20"/>
            </w:rPr>
            <w:instrText xml:space="preserve"> TOC \o "1-3" \h \z \u </w:instrText>
          </w:r>
          <w:r w:rsidRPr="006521F2">
            <w:rPr>
              <w:sz w:val="22"/>
              <w:szCs w:val="20"/>
            </w:rPr>
            <w:fldChar w:fldCharType="separate"/>
          </w:r>
          <w:hyperlink w:history="1" w:anchor="_Toc152698908">
            <w:r w:rsidRPr="000409BF" w:rsidR="000B5CE6">
              <w:rPr>
                <w:rStyle w:val="Hyperlink"/>
                <w:noProof/>
              </w:rPr>
              <w:t>1. Simulated Problem Description</w:t>
            </w:r>
            <w:r w:rsidR="000B5CE6">
              <w:rPr>
                <w:noProof/>
                <w:webHidden/>
              </w:rPr>
              <w:tab/>
            </w:r>
            <w:r w:rsidR="000B5CE6">
              <w:rPr>
                <w:noProof/>
                <w:webHidden/>
              </w:rPr>
              <w:fldChar w:fldCharType="begin"/>
            </w:r>
            <w:r w:rsidR="000B5CE6">
              <w:rPr>
                <w:noProof/>
                <w:webHidden/>
              </w:rPr>
              <w:instrText xml:space="preserve"> PAGEREF _Toc152698908 \h </w:instrText>
            </w:r>
            <w:r w:rsidR="000B5CE6">
              <w:rPr>
                <w:noProof/>
                <w:webHidden/>
              </w:rPr>
            </w:r>
            <w:r w:rsidR="000B5CE6">
              <w:rPr>
                <w:noProof/>
                <w:webHidden/>
              </w:rPr>
              <w:fldChar w:fldCharType="separate"/>
            </w:r>
            <w:r w:rsidR="000B5CE6">
              <w:rPr>
                <w:noProof/>
                <w:webHidden/>
              </w:rPr>
              <w:t>4</w:t>
            </w:r>
            <w:r w:rsidR="000B5CE6">
              <w:rPr>
                <w:noProof/>
                <w:webHidden/>
              </w:rPr>
              <w:fldChar w:fldCharType="end"/>
            </w:r>
          </w:hyperlink>
        </w:p>
        <w:p w:rsidR="000B5CE6" w:rsidRDefault="00264B60" w14:paraId="0A880542" w14:textId="7276A1AA">
          <w:pPr>
            <w:pStyle w:val="TOC2"/>
            <w:tabs>
              <w:tab w:val="right" w:leader="dot" w:pos="9980"/>
            </w:tabs>
            <w:rPr>
              <w:rFonts w:asciiTheme="minorHAnsi" w:hAnsiTheme="minorHAnsi" w:eastAsiaTheme="minorEastAsia"/>
              <w:noProof/>
              <w:sz w:val="22"/>
            </w:rPr>
          </w:pPr>
          <w:hyperlink w:history="1" w:anchor="_Toc152698909">
            <w:r w:rsidRPr="000409BF" w:rsidR="000B5CE6">
              <w:rPr>
                <w:rStyle w:val="Hyperlink"/>
                <w:noProof/>
              </w:rPr>
              <w:t>Introduction to Airbase Operations:</w:t>
            </w:r>
            <w:r w:rsidR="000B5CE6">
              <w:rPr>
                <w:noProof/>
                <w:webHidden/>
              </w:rPr>
              <w:tab/>
            </w:r>
            <w:r w:rsidR="000B5CE6">
              <w:rPr>
                <w:noProof/>
                <w:webHidden/>
              </w:rPr>
              <w:fldChar w:fldCharType="begin"/>
            </w:r>
            <w:r w:rsidR="000B5CE6">
              <w:rPr>
                <w:noProof/>
                <w:webHidden/>
              </w:rPr>
              <w:instrText xml:space="preserve"> PAGEREF _Toc152698909 \h </w:instrText>
            </w:r>
            <w:r w:rsidR="000B5CE6">
              <w:rPr>
                <w:noProof/>
                <w:webHidden/>
              </w:rPr>
            </w:r>
            <w:r w:rsidR="000B5CE6">
              <w:rPr>
                <w:noProof/>
                <w:webHidden/>
              </w:rPr>
              <w:fldChar w:fldCharType="separate"/>
            </w:r>
            <w:r w:rsidR="000B5CE6">
              <w:rPr>
                <w:noProof/>
                <w:webHidden/>
              </w:rPr>
              <w:t>4</w:t>
            </w:r>
            <w:r w:rsidR="000B5CE6">
              <w:rPr>
                <w:noProof/>
                <w:webHidden/>
              </w:rPr>
              <w:fldChar w:fldCharType="end"/>
            </w:r>
          </w:hyperlink>
        </w:p>
        <w:p w:rsidR="000B5CE6" w:rsidRDefault="00264B60" w14:paraId="1F3E6336" w14:textId="0C7A892D">
          <w:pPr>
            <w:pStyle w:val="TOC1"/>
            <w:tabs>
              <w:tab w:val="right" w:leader="dot" w:pos="9980"/>
            </w:tabs>
            <w:rPr>
              <w:rFonts w:asciiTheme="minorHAnsi" w:hAnsiTheme="minorHAnsi" w:eastAsiaTheme="minorEastAsia"/>
              <w:noProof/>
              <w:sz w:val="22"/>
            </w:rPr>
          </w:pPr>
          <w:hyperlink w:history="1" w:anchor="_Toc152698910">
            <w:r w:rsidRPr="000409BF" w:rsidR="000B5CE6">
              <w:rPr>
                <w:rStyle w:val="Hyperlink"/>
                <w:noProof/>
              </w:rPr>
              <w:t>2. Input Data Analysis &amp; Model Assumptions</w:t>
            </w:r>
            <w:r w:rsidR="000B5CE6">
              <w:rPr>
                <w:noProof/>
                <w:webHidden/>
              </w:rPr>
              <w:tab/>
            </w:r>
            <w:r w:rsidR="000B5CE6">
              <w:rPr>
                <w:noProof/>
                <w:webHidden/>
              </w:rPr>
              <w:fldChar w:fldCharType="begin"/>
            </w:r>
            <w:r w:rsidR="000B5CE6">
              <w:rPr>
                <w:noProof/>
                <w:webHidden/>
              </w:rPr>
              <w:instrText xml:space="preserve"> PAGEREF _Toc152698910 \h </w:instrText>
            </w:r>
            <w:r w:rsidR="000B5CE6">
              <w:rPr>
                <w:noProof/>
                <w:webHidden/>
              </w:rPr>
            </w:r>
            <w:r w:rsidR="000B5CE6">
              <w:rPr>
                <w:noProof/>
                <w:webHidden/>
              </w:rPr>
              <w:fldChar w:fldCharType="separate"/>
            </w:r>
            <w:r w:rsidR="000B5CE6">
              <w:rPr>
                <w:noProof/>
                <w:webHidden/>
              </w:rPr>
              <w:t>4</w:t>
            </w:r>
            <w:r w:rsidR="000B5CE6">
              <w:rPr>
                <w:noProof/>
                <w:webHidden/>
              </w:rPr>
              <w:fldChar w:fldCharType="end"/>
            </w:r>
          </w:hyperlink>
        </w:p>
        <w:p w:rsidR="000B5CE6" w:rsidRDefault="00264B60" w14:paraId="3770C4DE" w14:textId="5CCA3EEC">
          <w:pPr>
            <w:pStyle w:val="TOC2"/>
            <w:tabs>
              <w:tab w:val="right" w:leader="dot" w:pos="9980"/>
            </w:tabs>
            <w:rPr>
              <w:rFonts w:asciiTheme="minorHAnsi" w:hAnsiTheme="minorHAnsi" w:eastAsiaTheme="minorEastAsia"/>
              <w:noProof/>
              <w:sz w:val="22"/>
            </w:rPr>
          </w:pPr>
          <w:hyperlink w:history="1" w:anchor="_Toc152698911">
            <w:r w:rsidRPr="000409BF" w:rsidR="000B5CE6">
              <w:rPr>
                <w:rStyle w:val="Hyperlink"/>
                <w:noProof/>
              </w:rPr>
              <w:t>Input Data for Airbase Operations:</w:t>
            </w:r>
            <w:r w:rsidR="000B5CE6">
              <w:rPr>
                <w:noProof/>
                <w:webHidden/>
              </w:rPr>
              <w:tab/>
            </w:r>
            <w:r w:rsidR="000B5CE6">
              <w:rPr>
                <w:noProof/>
                <w:webHidden/>
              </w:rPr>
              <w:fldChar w:fldCharType="begin"/>
            </w:r>
            <w:r w:rsidR="000B5CE6">
              <w:rPr>
                <w:noProof/>
                <w:webHidden/>
              </w:rPr>
              <w:instrText xml:space="preserve"> PAGEREF _Toc152698911 \h </w:instrText>
            </w:r>
            <w:r w:rsidR="000B5CE6">
              <w:rPr>
                <w:noProof/>
                <w:webHidden/>
              </w:rPr>
            </w:r>
            <w:r w:rsidR="000B5CE6">
              <w:rPr>
                <w:noProof/>
                <w:webHidden/>
              </w:rPr>
              <w:fldChar w:fldCharType="separate"/>
            </w:r>
            <w:r w:rsidR="000B5CE6">
              <w:rPr>
                <w:noProof/>
                <w:webHidden/>
              </w:rPr>
              <w:t>4</w:t>
            </w:r>
            <w:r w:rsidR="000B5CE6">
              <w:rPr>
                <w:noProof/>
                <w:webHidden/>
              </w:rPr>
              <w:fldChar w:fldCharType="end"/>
            </w:r>
          </w:hyperlink>
        </w:p>
        <w:p w:rsidR="000B5CE6" w:rsidRDefault="00264B60" w14:paraId="7C3D3F9A" w14:textId="175C6420">
          <w:pPr>
            <w:pStyle w:val="TOC3"/>
            <w:tabs>
              <w:tab w:val="right" w:leader="dot" w:pos="9980"/>
            </w:tabs>
            <w:rPr>
              <w:rFonts w:asciiTheme="minorHAnsi" w:hAnsiTheme="minorHAnsi" w:eastAsiaTheme="minorEastAsia"/>
              <w:noProof/>
              <w:sz w:val="22"/>
            </w:rPr>
          </w:pPr>
          <w:hyperlink w:history="1" w:anchor="_Toc152698912">
            <w:r w:rsidRPr="000409BF" w:rsidR="000B5CE6">
              <w:rPr>
                <w:rStyle w:val="Hyperlink"/>
                <w:noProof/>
              </w:rPr>
              <w:t>Aircraft Composition:</w:t>
            </w:r>
            <w:r w:rsidR="000B5CE6">
              <w:rPr>
                <w:noProof/>
                <w:webHidden/>
              </w:rPr>
              <w:tab/>
            </w:r>
            <w:r w:rsidR="000B5CE6">
              <w:rPr>
                <w:noProof/>
                <w:webHidden/>
              </w:rPr>
              <w:fldChar w:fldCharType="begin"/>
            </w:r>
            <w:r w:rsidR="000B5CE6">
              <w:rPr>
                <w:noProof/>
                <w:webHidden/>
              </w:rPr>
              <w:instrText xml:space="preserve"> PAGEREF _Toc152698912 \h </w:instrText>
            </w:r>
            <w:r w:rsidR="000B5CE6">
              <w:rPr>
                <w:noProof/>
                <w:webHidden/>
              </w:rPr>
            </w:r>
            <w:r w:rsidR="000B5CE6">
              <w:rPr>
                <w:noProof/>
                <w:webHidden/>
              </w:rPr>
              <w:fldChar w:fldCharType="separate"/>
            </w:r>
            <w:r w:rsidR="000B5CE6">
              <w:rPr>
                <w:noProof/>
                <w:webHidden/>
              </w:rPr>
              <w:t>5</w:t>
            </w:r>
            <w:r w:rsidR="000B5CE6">
              <w:rPr>
                <w:noProof/>
                <w:webHidden/>
              </w:rPr>
              <w:fldChar w:fldCharType="end"/>
            </w:r>
          </w:hyperlink>
        </w:p>
        <w:p w:rsidR="000B5CE6" w:rsidRDefault="00264B60" w14:paraId="54BDF7AC" w14:textId="6FFFB864">
          <w:pPr>
            <w:pStyle w:val="TOC3"/>
            <w:tabs>
              <w:tab w:val="right" w:leader="dot" w:pos="9980"/>
            </w:tabs>
            <w:rPr>
              <w:rFonts w:asciiTheme="minorHAnsi" w:hAnsiTheme="minorHAnsi" w:eastAsiaTheme="minorEastAsia"/>
              <w:noProof/>
              <w:sz w:val="22"/>
            </w:rPr>
          </w:pPr>
          <w:hyperlink w:history="1" w:anchor="_Toc152698913">
            <w:r w:rsidRPr="000409BF" w:rsidR="000B5CE6">
              <w:rPr>
                <w:rStyle w:val="Hyperlink"/>
                <w:noProof/>
              </w:rPr>
              <w:t>Mission types and Flight Times:</w:t>
            </w:r>
            <w:r w:rsidR="000B5CE6">
              <w:rPr>
                <w:noProof/>
                <w:webHidden/>
              </w:rPr>
              <w:tab/>
            </w:r>
            <w:r w:rsidR="000B5CE6">
              <w:rPr>
                <w:noProof/>
                <w:webHidden/>
              </w:rPr>
              <w:fldChar w:fldCharType="begin"/>
            </w:r>
            <w:r w:rsidR="000B5CE6">
              <w:rPr>
                <w:noProof/>
                <w:webHidden/>
              </w:rPr>
              <w:instrText xml:space="preserve"> PAGEREF _Toc152698913 \h </w:instrText>
            </w:r>
            <w:r w:rsidR="000B5CE6">
              <w:rPr>
                <w:noProof/>
                <w:webHidden/>
              </w:rPr>
            </w:r>
            <w:r w:rsidR="000B5CE6">
              <w:rPr>
                <w:noProof/>
                <w:webHidden/>
              </w:rPr>
              <w:fldChar w:fldCharType="separate"/>
            </w:r>
            <w:r w:rsidR="000B5CE6">
              <w:rPr>
                <w:noProof/>
                <w:webHidden/>
              </w:rPr>
              <w:t>5</w:t>
            </w:r>
            <w:r w:rsidR="000B5CE6">
              <w:rPr>
                <w:noProof/>
                <w:webHidden/>
              </w:rPr>
              <w:fldChar w:fldCharType="end"/>
            </w:r>
          </w:hyperlink>
        </w:p>
        <w:p w:rsidR="000B5CE6" w:rsidRDefault="00264B60" w14:paraId="16D35DB9" w14:textId="3CB240D0">
          <w:pPr>
            <w:pStyle w:val="TOC3"/>
            <w:tabs>
              <w:tab w:val="right" w:leader="dot" w:pos="9980"/>
            </w:tabs>
            <w:rPr>
              <w:rFonts w:asciiTheme="minorHAnsi" w:hAnsiTheme="minorHAnsi" w:eastAsiaTheme="minorEastAsia"/>
              <w:noProof/>
              <w:sz w:val="22"/>
            </w:rPr>
          </w:pPr>
          <w:hyperlink w:history="1" w:anchor="_Toc152698914">
            <w:r w:rsidRPr="000409BF" w:rsidR="000B5CE6">
              <w:rPr>
                <w:rStyle w:val="Hyperlink"/>
                <w:noProof/>
              </w:rPr>
              <w:t>Landing and takeoff Durations:</w:t>
            </w:r>
            <w:r w:rsidR="000B5CE6">
              <w:rPr>
                <w:noProof/>
                <w:webHidden/>
              </w:rPr>
              <w:tab/>
            </w:r>
            <w:r w:rsidR="000B5CE6">
              <w:rPr>
                <w:noProof/>
                <w:webHidden/>
              </w:rPr>
              <w:fldChar w:fldCharType="begin"/>
            </w:r>
            <w:r w:rsidR="000B5CE6">
              <w:rPr>
                <w:noProof/>
                <w:webHidden/>
              </w:rPr>
              <w:instrText xml:space="preserve"> PAGEREF _Toc152698914 \h </w:instrText>
            </w:r>
            <w:r w:rsidR="000B5CE6">
              <w:rPr>
                <w:noProof/>
                <w:webHidden/>
              </w:rPr>
            </w:r>
            <w:r w:rsidR="000B5CE6">
              <w:rPr>
                <w:noProof/>
                <w:webHidden/>
              </w:rPr>
              <w:fldChar w:fldCharType="separate"/>
            </w:r>
            <w:r w:rsidR="000B5CE6">
              <w:rPr>
                <w:noProof/>
                <w:webHidden/>
              </w:rPr>
              <w:t>5</w:t>
            </w:r>
            <w:r w:rsidR="000B5CE6">
              <w:rPr>
                <w:noProof/>
                <w:webHidden/>
              </w:rPr>
              <w:fldChar w:fldCharType="end"/>
            </w:r>
          </w:hyperlink>
        </w:p>
        <w:p w:rsidR="000B5CE6" w:rsidRDefault="00264B60" w14:paraId="45BF4CB0" w14:textId="2A906BD8">
          <w:pPr>
            <w:pStyle w:val="TOC3"/>
            <w:tabs>
              <w:tab w:val="right" w:leader="dot" w:pos="9980"/>
            </w:tabs>
            <w:rPr>
              <w:rFonts w:asciiTheme="minorHAnsi" w:hAnsiTheme="minorHAnsi" w:eastAsiaTheme="minorEastAsia"/>
              <w:noProof/>
              <w:sz w:val="22"/>
            </w:rPr>
          </w:pPr>
          <w:hyperlink w:history="1" w:anchor="_Toc152698915">
            <w:r w:rsidRPr="000409BF" w:rsidR="000B5CE6">
              <w:rPr>
                <w:rStyle w:val="Hyperlink"/>
                <w:noProof/>
              </w:rPr>
              <w:t>Refueling Times:</w:t>
            </w:r>
            <w:r w:rsidR="000B5CE6">
              <w:rPr>
                <w:noProof/>
                <w:webHidden/>
              </w:rPr>
              <w:tab/>
            </w:r>
            <w:r w:rsidR="000B5CE6">
              <w:rPr>
                <w:noProof/>
                <w:webHidden/>
              </w:rPr>
              <w:fldChar w:fldCharType="begin"/>
            </w:r>
            <w:r w:rsidR="000B5CE6">
              <w:rPr>
                <w:noProof/>
                <w:webHidden/>
              </w:rPr>
              <w:instrText xml:space="preserve"> PAGEREF _Toc152698915 \h </w:instrText>
            </w:r>
            <w:r w:rsidR="000B5CE6">
              <w:rPr>
                <w:noProof/>
                <w:webHidden/>
              </w:rPr>
            </w:r>
            <w:r w:rsidR="000B5CE6">
              <w:rPr>
                <w:noProof/>
                <w:webHidden/>
              </w:rPr>
              <w:fldChar w:fldCharType="separate"/>
            </w:r>
            <w:r w:rsidR="000B5CE6">
              <w:rPr>
                <w:noProof/>
                <w:webHidden/>
              </w:rPr>
              <w:t>5</w:t>
            </w:r>
            <w:r w:rsidR="000B5CE6">
              <w:rPr>
                <w:noProof/>
                <w:webHidden/>
              </w:rPr>
              <w:fldChar w:fldCharType="end"/>
            </w:r>
          </w:hyperlink>
        </w:p>
        <w:p w:rsidR="000B5CE6" w:rsidRDefault="00264B60" w14:paraId="56EDC48B" w14:textId="7310F64E">
          <w:pPr>
            <w:pStyle w:val="TOC3"/>
            <w:tabs>
              <w:tab w:val="right" w:leader="dot" w:pos="9980"/>
            </w:tabs>
            <w:rPr>
              <w:rFonts w:asciiTheme="minorHAnsi" w:hAnsiTheme="minorHAnsi" w:eastAsiaTheme="minorEastAsia"/>
              <w:noProof/>
              <w:sz w:val="22"/>
            </w:rPr>
          </w:pPr>
          <w:hyperlink w:history="1" w:anchor="_Toc152698916">
            <w:r w:rsidRPr="000409BF" w:rsidR="000B5CE6">
              <w:rPr>
                <w:rStyle w:val="Hyperlink"/>
                <w:noProof/>
              </w:rPr>
              <w:t>Maintenance Intervals and Maintenance Times:</w:t>
            </w:r>
            <w:r w:rsidR="000B5CE6">
              <w:rPr>
                <w:noProof/>
                <w:webHidden/>
              </w:rPr>
              <w:tab/>
            </w:r>
            <w:r w:rsidR="000B5CE6">
              <w:rPr>
                <w:noProof/>
                <w:webHidden/>
              </w:rPr>
              <w:fldChar w:fldCharType="begin"/>
            </w:r>
            <w:r w:rsidR="000B5CE6">
              <w:rPr>
                <w:noProof/>
                <w:webHidden/>
              </w:rPr>
              <w:instrText xml:space="preserve"> PAGEREF _Toc152698916 \h </w:instrText>
            </w:r>
            <w:r w:rsidR="000B5CE6">
              <w:rPr>
                <w:noProof/>
                <w:webHidden/>
              </w:rPr>
            </w:r>
            <w:r w:rsidR="000B5CE6">
              <w:rPr>
                <w:noProof/>
                <w:webHidden/>
              </w:rPr>
              <w:fldChar w:fldCharType="separate"/>
            </w:r>
            <w:r w:rsidR="000B5CE6">
              <w:rPr>
                <w:noProof/>
                <w:webHidden/>
              </w:rPr>
              <w:t>5</w:t>
            </w:r>
            <w:r w:rsidR="000B5CE6">
              <w:rPr>
                <w:noProof/>
                <w:webHidden/>
              </w:rPr>
              <w:fldChar w:fldCharType="end"/>
            </w:r>
          </w:hyperlink>
        </w:p>
        <w:p w:rsidR="000B5CE6" w:rsidRDefault="00264B60" w14:paraId="7A99E2B5" w14:textId="7EF69961">
          <w:pPr>
            <w:pStyle w:val="TOC3"/>
            <w:tabs>
              <w:tab w:val="right" w:leader="dot" w:pos="9980"/>
            </w:tabs>
            <w:rPr>
              <w:rFonts w:asciiTheme="minorHAnsi" w:hAnsiTheme="minorHAnsi" w:eastAsiaTheme="minorEastAsia"/>
              <w:noProof/>
              <w:sz w:val="22"/>
            </w:rPr>
          </w:pPr>
          <w:hyperlink w:history="1" w:anchor="_Toc152698917">
            <w:r w:rsidRPr="000409BF" w:rsidR="000B5CE6">
              <w:rPr>
                <w:rStyle w:val="Hyperlink"/>
                <w:rFonts w:asciiTheme="majorHAnsi" w:hAnsiTheme="majorHAnsi" w:eastAsiaTheme="majorEastAsia" w:cstheme="majorBidi"/>
                <w:noProof/>
              </w:rPr>
              <w:t>Aircraft Breakdown Parameters:</w:t>
            </w:r>
            <w:r w:rsidR="000B5CE6">
              <w:rPr>
                <w:noProof/>
                <w:webHidden/>
              </w:rPr>
              <w:tab/>
            </w:r>
            <w:r w:rsidR="000B5CE6">
              <w:rPr>
                <w:noProof/>
                <w:webHidden/>
              </w:rPr>
              <w:fldChar w:fldCharType="begin"/>
            </w:r>
            <w:r w:rsidR="000B5CE6">
              <w:rPr>
                <w:noProof/>
                <w:webHidden/>
              </w:rPr>
              <w:instrText xml:space="preserve"> PAGEREF _Toc152698917 \h </w:instrText>
            </w:r>
            <w:r w:rsidR="000B5CE6">
              <w:rPr>
                <w:noProof/>
                <w:webHidden/>
              </w:rPr>
            </w:r>
            <w:r w:rsidR="000B5CE6">
              <w:rPr>
                <w:noProof/>
                <w:webHidden/>
              </w:rPr>
              <w:fldChar w:fldCharType="separate"/>
            </w:r>
            <w:r w:rsidR="000B5CE6">
              <w:rPr>
                <w:noProof/>
                <w:webHidden/>
              </w:rPr>
              <w:t>6</w:t>
            </w:r>
            <w:r w:rsidR="000B5CE6">
              <w:rPr>
                <w:noProof/>
                <w:webHidden/>
              </w:rPr>
              <w:fldChar w:fldCharType="end"/>
            </w:r>
          </w:hyperlink>
        </w:p>
        <w:p w:rsidR="000B5CE6" w:rsidRDefault="00264B60" w14:paraId="7C9B2E44" w14:textId="61052881">
          <w:pPr>
            <w:pStyle w:val="TOC1"/>
            <w:tabs>
              <w:tab w:val="right" w:leader="dot" w:pos="9980"/>
            </w:tabs>
            <w:rPr>
              <w:rFonts w:asciiTheme="minorHAnsi" w:hAnsiTheme="minorHAnsi" w:eastAsiaTheme="minorEastAsia"/>
              <w:noProof/>
              <w:sz w:val="22"/>
            </w:rPr>
          </w:pPr>
          <w:hyperlink w:history="1" w:anchor="_Toc152698918">
            <w:r w:rsidRPr="000409BF" w:rsidR="000B5CE6">
              <w:rPr>
                <w:rStyle w:val="Hyperlink"/>
                <w:noProof/>
              </w:rPr>
              <w:t>3. Simulation Model</w:t>
            </w:r>
            <w:r w:rsidR="000B5CE6">
              <w:rPr>
                <w:noProof/>
                <w:webHidden/>
              </w:rPr>
              <w:tab/>
            </w:r>
            <w:r w:rsidR="000B5CE6">
              <w:rPr>
                <w:noProof/>
                <w:webHidden/>
              </w:rPr>
              <w:fldChar w:fldCharType="begin"/>
            </w:r>
            <w:r w:rsidR="000B5CE6">
              <w:rPr>
                <w:noProof/>
                <w:webHidden/>
              </w:rPr>
              <w:instrText xml:space="preserve"> PAGEREF _Toc152698918 \h </w:instrText>
            </w:r>
            <w:r w:rsidR="000B5CE6">
              <w:rPr>
                <w:noProof/>
                <w:webHidden/>
              </w:rPr>
            </w:r>
            <w:r w:rsidR="000B5CE6">
              <w:rPr>
                <w:noProof/>
                <w:webHidden/>
              </w:rPr>
              <w:fldChar w:fldCharType="separate"/>
            </w:r>
            <w:r w:rsidR="000B5CE6">
              <w:rPr>
                <w:noProof/>
                <w:webHidden/>
              </w:rPr>
              <w:t>6</w:t>
            </w:r>
            <w:r w:rsidR="000B5CE6">
              <w:rPr>
                <w:noProof/>
                <w:webHidden/>
              </w:rPr>
              <w:fldChar w:fldCharType="end"/>
            </w:r>
          </w:hyperlink>
        </w:p>
        <w:p w:rsidR="000B5CE6" w:rsidRDefault="00264B60" w14:paraId="684AD1EC" w14:textId="26A453D7">
          <w:pPr>
            <w:pStyle w:val="TOC2"/>
            <w:tabs>
              <w:tab w:val="right" w:leader="dot" w:pos="9980"/>
            </w:tabs>
            <w:rPr>
              <w:rFonts w:asciiTheme="minorHAnsi" w:hAnsiTheme="minorHAnsi" w:eastAsiaTheme="minorEastAsia"/>
              <w:noProof/>
              <w:sz w:val="22"/>
            </w:rPr>
          </w:pPr>
          <w:hyperlink w:history="1" w:anchor="_Toc152698919">
            <w:r w:rsidRPr="000409BF" w:rsidR="000B5CE6">
              <w:rPr>
                <w:rStyle w:val="Hyperlink"/>
                <w:noProof/>
              </w:rPr>
              <w:t>Overview of Airbase Simulation Model:</w:t>
            </w:r>
            <w:r w:rsidR="000B5CE6">
              <w:rPr>
                <w:noProof/>
                <w:webHidden/>
              </w:rPr>
              <w:tab/>
            </w:r>
            <w:r w:rsidR="000B5CE6">
              <w:rPr>
                <w:noProof/>
                <w:webHidden/>
              </w:rPr>
              <w:fldChar w:fldCharType="begin"/>
            </w:r>
            <w:r w:rsidR="000B5CE6">
              <w:rPr>
                <w:noProof/>
                <w:webHidden/>
              </w:rPr>
              <w:instrText xml:space="preserve"> PAGEREF _Toc152698919 \h </w:instrText>
            </w:r>
            <w:r w:rsidR="000B5CE6">
              <w:rPr>
                <w:noProof/>
                <w:webHidden/>
              </w:rPr>
            </w:r>
            <w:r w:rsidR="000B5CE6">
              <w:rPr>
                <w:noProof/>
                <w:webHidden/>
              </w:rPr>
              <w:fldChar w:fldCharType="separate"/>
            </w:r>
            <w:r w:rsidR="000B5CE6">
              <w:rPr>
                <w:noProof/>
                <w:webHidden/>
              </w:rPr>
              <w:t>6</w:t>
            </w:r>
            <w:r w:rsidR="000B5CE6">
              <w:rPr>
                <w:noProof/>
                <w:webHidden/>
              </w:rPr>
              <w:fldChar w:fldCharType="end"/>
            </w:r>
          </w:hyperlink>
        </w:p>
        <w:p w:rsidR="000B5CE6" w:rsidRDefault="00264B60" w14:paraId="1964483E" w14:textId="3709A5F4">
          <w:pPr>
            <w:pStyle w:val="TOC3"/>
            <w:tabs>
              <w:tab w:val="right" w:leader="dot" w:pos="9980"/>
            </w:tabs>
            <w:rPr>
              <w:rFonts w:asciiTheme="minorHAnsi" w:hAnsiTheme="minorHAnsi" w:eastAsiaTheme="minorEastAsia"/>
              <w:noProof/>
              <w:sz w:val="22"/>
            </w:rPr>
          </w:pPr>
          <w:hyperlink w:history="1" w:anchor="_Toc152698920">
            <w:r w:rsidRPr="000409BF" w:rsidR="000B5CE6">
              <w:rPr>
                <w:rStyle w:val="Hyperlink"/>
                <w:noProof/>
              </w:rPr>
              <w:t>Model Assumptions:</w:t>
            </w:r>
            <w:r w:rsidR="000B5CE6">
              <w:rPr>
                <w:noProof/>
                <w:webHidden/>
              </w:rPr>
              <w:tab/>
            </w:r>
            <w:r w:rsidR="000B5CE6">
              <w:rPr>
                <w:noProof/>
                <w:webHidden/>
              </w:rPr>
              <w:fldChar w:fldCharType="begin"/>
            </w:r>
            <w:r w:rsidR="000B5CE6">
              <w:rPr>
                <w:noProof/>
                <w:webHidden/>
              </w:rPr>
              <w:instrText xml:space="preserve"> PAGEREF _Toc152698920 \h </w:instrText>
            </w:r>
            <w:r w:rsidR="000B5CE6">
              <w:rPr>
                <w:noProof/>
                <w:webHidden/>
              </w:rPr>
            </w:r>
            <w:r w:rsidR="000B5CE6">
              <w:rPr>
                <w:noProof/>
                <w:webHidden/>
              </w:rPr>
              <w:fldChar w:fldCharType="separate"/>
            </w:r>
            <w:r w:rsidR="000B5CE6">
              <w:rPr>
                <w:noProof/>
                <w:webHidden/>
              </w:rPr>
              <w:t>6</w:t>
            </w:r>
            <w:r w:rsidR="000B5CE6">
              <w:rPr>
                <w:noProof/>
                <w:webHidden/>
              </w:rPr>
              <w:fldChar w:fldCharType="end"/>
            </w:r>
          </w:hyperlink>
        </w:p>
        <w:p w:rsidR="000B5CE6" w:rsidRDefault="00264B60" w14:paraId="37342F84" w14:textId="7FF23FC8">
          <w:pPr>
            <w:pStyle w:val="TOC3"/>
            <w:tabs>
              <w:tab w:val="right" w:leader="dot" w:pos="9980"/>
            </w:tabs>
            <w:rPr>
              <w:rFonts w:asciiTheme="minorHAnsi" w:hAnsiTheme="minorHAnsi" w:eastAsiaTheme="minorEastAsia"/>
              <w:noProof/>
              <w:sz w:val="22"/>
            </w:rPr>
          </w:pPr>
          <w:hyperlink w:history="1" w:anchor="_Toc152698921">
            <w:r w:rsidRPr="000409BF" w:rsidR="000B5CE6">
              <w:rPr>
                <w:rStyle w:val="Hyperlink"/>
                <w:noProof/>
              </w:rPr>
              <w:t>Immediate Refueling upon Landing:</w:t>
            </w:r>
            <w:r w:rsidR="000B5CE6">
              <w:rPr>
                <w:noProof/>
                <w:webHidden/>
              </w:rPr>
              <w:tab/>
            </w:r>
            <w:r w:rsidR="000B5CE6">
              <w:rPr>
                <w:noProof/>
                <w:webHidden/>
              </w:rPr>
              <w:fldChar w:fldCharType="begin"/>
            </w:r>
            <w:r w:rsidR="000B5CE6">
              <w:rPr>
                <w:noProof/>
                <w:webHidden/>
              </w:rPr>
              <w:instrText xml:space="preserve"> PAGEREF _Toc152698921 \h </w:instrText>
            </w:r>
            <w:r w:rsidR="000B5CE6">
              <w:rPr>
                <w:noProof/>
                <w:webHidden/>
              </w:rPr>
            </w:r>
            <w:r w:rsidR="000B5CE6">
              <w:rPr>
                <w:noProof/>
                <w:webHidden/>
              </w:rPr>
              <w:fldChar w:fldCharType="separate"/>
            </w:r>
            <w:r w:rsidR="000B5CE6">
              <w:rPr>
                <w:noProof/>
                <w:webHidden/>
              </w:rPr>
              <w:t>7</w:t>
            </w:r>
            <w:r w:rsidR="000B5CE6">
              <w:rPr>
                <w:noProof/>
                <w:webHidden/>
              </w:rPr>
              <w:fldChar w:fldCharType="end"/>
            </w:r>
          </w:hyperlink>
        </w:p>
        <w:p w:rsidR="000B5CE6" w:rsidRDefault="00264B60" w14:paraId="680FAF3F" w14:textId="43A21D05">
          <w:pPr>
            <w:pStyle w:val="TOC3"/>
            <w:tabs>
              <w:tab w:val="right" w:leader="dot" w:pos="9980"/>
            </w:tabs>
            <w:rPr>
              <w:rFonts w:asciiTheme="minorHAnsi" w:hAnsiTheme="minorHAnsi" w:eastAsiaTheme="minorEastAsia"/>
              <w:noProof/>
              <w:sz w:val="22"/>
            </w:rPr>
          </w:pPr>
          <w:hyperlink w:history="1" w:anchor="_Toc152698922">
            <w:r w:rsidRPr="000409BF" w:rsidR="000B5CE6">
              <w:rPr>
                <w:rStyle w:val="Hyperlink"/>
                <w:noProof/>
              </w:rPr>
              <w:t>One-at-a-Time Refueling Processes:</w:t>
            </w:r>
            <w:r w:rsidR="000B5CE6">
              <w:rPr>
                <w:noProof/>
                <w:webHidden/>
              </w:rPr>
              <w:tab/>
            </w:r>
            <w:r w:rsidR="000B5CE6">
              <w:rPr>
                <w:noProof/>
                <w:webHidden/>
              </w:rPr>
              <w:fldChar w:fldCharType="begin"/>
            </w:r>
            <w:r w:rsidR="000B5CE6">
              <w:rPr>
                <w:noProof/>
                <w:webHidden/>
              </w:rPr>
              <w:instrText xml:space="preserve"> PAGEREF _Toc152698922 \h </w:instrText>
            </w:r>
            <w:r w:rsidR="000B5CE6">
              <w:rPr>
                <w:noProof/>
                <w:webHidden/>
              </w:rPr>
            </w:r>
            <w:r w:rsidR="000B5CE6">
              <w:rPr>
                <w:noProof/>
                <w:webHidden/>
              </w:rPr>
              <w:fldChar w:fldCharType="separate"/>
            </w:r>
            <w:r w:rsidR="000B5CE6">
              <w:rPr>
                <w:noProof/>
                <w:webHidden/>
              </w:rPr>
              <w:t>7</w:t>
            </w:r>
            <w:r w:rsidR="000B5CE6">
              <w:rPr>
                <w:noProof/>
                <w:webHidden/>
              </w:rPr>
              <w:fldChar w:fldCharType="end"/>
            </w:r>
          </w:hyperlink>
        </w:p>
        <w:p w:rsidR="000B5CE6" w:rsidRDefault="00264B60" w14:paraId="3CC2EAFD" w14:textId="6E29CD1E">
          <w:pPr>
            <w:pStyle w:val="TOC3"/>
            <w:tabs>
              <w:tab w:val="right" w:leader="dot" w:pos="9980"/>
            </w:tabs>
            <w:rPr>
              <w:rFonts w:asciiTheme="minorHAnsi" w:hAnsiTheme="minorHAnsi" w:eastAsiaTheme="minorEastAsia"/>
              <w:noProof/>
              <w:sz w:val="22"/>
            </w:rPr>
          </w:pPr>
          <w:hyperlink w:history="1" w:anchor="_Toc152698923">
            <w:r w:rsidRPr="000409BF" w:rsidR="000B5CE6">
              <w:rPr>
                <w:rStyle w:val="Hyperlink"/>
                <w:noProof/>
              </w:rPr>
              <w:t>Absence of Pilot Considerations:</w:t>
            </w:r>
            <w:r w:rsidR="000B5CE6">
              <w:rPr>
                <w:noProof/>
                <w:webHidden/>
              </w:rPr>
              <w:tab/>
            </w:r>
            <w:r w:rsidR="000B5CE6">
              <w:rPr>
                <w:noProof/>
                <w:webHidden/>
              </w:rPr>
              <w:fldChar w:fldCharType="begin"/>
            </w:r>
            <w:r w:rsidR="000B5CE6">
              <w:rPr>
                <w:noProof/>
                <w:webHidden/>
              </w:rPr>
              <w:instrText xml:space="preserve"> PAGEREF _Toc152698923 \h </w:instrText>
            </w:r>
            <w:r w:rsidR="000B5CE6">
              <w:rPr>
                <w:noProof/>
                <w:webHidden/>
              </w:rPr>
            </w:r>
            <w:r w:rsidR="000B5CE6">
              <w:rPr>
                <w:noProof/>
                <w:webHidden/>
              </w:rPr>
              <w:fldChar w:fldCharType="separate"/>
            </w:r>
            <w:r w:rsidR="000B5CE6">
              <w:rPr>
                <w:noProof/>
                <w:webHidden/>
              </w:rPr>
              <w:t>7</w:t>
            </w:r>
            <w:r w:rsidR="000B5CE6">
              <w:rPr>
                <w:noProof/>
                <w:webHidden/>
              </w:rPr>
              <w:fldChar w:fldCharType="end"/>
            </w:r>
          </w:hyperlink>
        </w:p>
        <w:p w:rsidR="000B5CE6" w:rsidRDefault="00264B60" w14:paraId="1CBDC35B" w14:textId="7A3A01B3">
          <w:pPr>
            <w:pStyle w:val="TOC2"/>
            <w:tabs>
              <w:tab w:val="right" w:leader="dot" w:pos="9980"/>
            </w:tabs>
            <w:rPr>
              <w:rFonts w:asciiTheme="minorHAnsi" w:hAnsiTheme="minorHAnsi" w:eastAsiaTheme="minorEastAsia"/>
              <w:noProof/>
              <w:sz w:val="22"/>
            </w:rPr>
          </w:pPr>
          <w:hyperlink w:history="1" w:anchor="_Toc152698924">
            <w:r w:rsidRPr="000409BF" w:rsidR="000B5CE6">
              <w:rPr>
                <w:rStyle w:val="Hyperlink"/>
                <w:noProof/>
              </w:rPr>
              <w:t>Core Components and Functionality:</w:t>
            </w:r>
            <w:r w:rsidR="000B5CE6">
              <w:rPr>
                <w:noProof/>
                <w:webHidden/>
              </w:rPr>
              <w:tab/>
            </w:r>
            <w:r w:rsidR="000B5CE6">
              <w:rPr>
                <w:noProof/>
                <w:webHidden/>
              </w:rPr>
              <w:fldChar w:fldCharType="begin"/>
            </w:r>
            <w:r w:rsidR="000B5CE6">
              <w:rPr>
                <w:noProof/>
                <w:webHidden/>
              </w:rPr>
              <w:instrText xml:space="preserve"> PAGEREF _Toc152698924 \h </w:instrText>
            </w:r>
            <w:r w:rsidR="000B5CE6">
              <w:rPr>
                <w:noProof/>
                <w:webHidden/>
              </w:rPr>
            </w:r>
            <w:r w:rsidR="000B5CE6">
              <w:rPr>
                <w:noProof/>
                <w:webHidden/>
              </w:rPr>
              <w:fldChar w:fldCharType="separate"/>
            </w:r>
            <w:r w:rsidR="000B5CE6">
              <w:rPr>
                <w:noProof/>
                <w:webHidden/>
              </w:rPr>
              <w:t>7</w:t>
            </w:r>
            <w:r w:rsidR="000B5CE6">
              <w:rPr>
                <w:noProof/>
                <w:webHidden/>
              </w:rPr>
              <w:fldChar w:fldCharType="end"/>
            </w:r>
          </w:hyperlink>
        </w:p>
        <w:p w:rsidR="000B5CE6" w:rsidRDefault="00264B60" w14:paraId="36FC2C90" w14:textId="7D3ECE69">
          <w:pPr>
            <w:pStyle w:val="TOC3"/>
            <w:tabs>
              <w:tab w:val="right" w:leader="dot" w:pos="9980"/>
            </w:tabs>
            <w:rPr>
              <w:rFonts w:asciiTheme="minorHAnsi" w:hAnsiTheme="minorHAnsi" w:eastAsiaTheme="minorEastAsia"/>
              <w:noProof/>
              <w:sz w:val="22"/>
            </w:rPr>
          </w:pPr>
          <w:hyperlink w:history="1" w:anchor="_Toc152698925">
            <w:r w:rsidRPr="000409BF" w:rsidR="000B5CE6">
              <w:rPr>
                <w:rStyle w:val="Hyperlink"/>
                <w:noProof/>
              </w:rPr>
              <w:t>Mission Execution Dynamics:</w:t>
            </w:r>
            <w:r w:rsidR="000B5CE6">
              <w:rPr>
                <w:noProof/>
                <w:webHidden/>
              </w:rPr>
              <w:tab/>
            </w:r>
            <w:r w:rsidR="000B5CE6">
              <w:rPr>
                <w:noProof/>
                <w:webHidden/>
              </w:rPr>
              <w:fldChar w:fldCharType="begin"/>
            </w:r>
            <w:r w:rsidR="000B5CE6">
              <w:rPr>
                <w:noProof/>
                <w:webHidden/>
              </w:rPr>
              <w:instrText xml:space="preserve"> PAGEREF _Toc152698925 \h </w:instrText>
            </w:r>
            <w:r w:rsidR="000B5CE6">
              <w:rPr>
                <w:noProof/>
                <w:webHidden/>
              </w:rPr>
            </w:r>
            <w:r w:rsidR="000B5CE6">
              <w:rPr>
                <w:noProof/>
                <w:webHidden/>
              </w:rPr>
              <w:fldChar w:fldCharType="separate"/>
            </w:r>
            <w:r w:rsidR="000B5CE6">
              <w:rPr>
                <w:noProof/>
                <w:webHidden/>
              </w:rPr>
              <w:t>7</w:t>
            </w:r>
            <w:r w:rsidR="000B5CE6">
              <w:rPr>
                <w:noProof/>
                <w:webHidden/>
              </w:rPr>
              <w:fldChar w:fldCharType="end"/>
            </w:r>
          </w:hyperlink>
        </w:p>
        <w:p w:rsidR="000B5CE6" w:rsidRDefault="00264B60" w14:paraId="03465420" w14:textId="3587F264">
          <w:pPr>
            <w:pStyle w:val="TOC2"/>
            <w:tabs>
              <w:tab w:val="right" w:leader="dot" w:pos="9980"/>
            </w:tabs>
            <w:rPr>
              <w:rFonts w:asciiTheme="minorHAnsi" w:hAnsiTheme="minorHAnsi" w:eastAsiaTheme="minorEastAsia"/>
              <w:noProof/>
              <w:sz w:val="22"/>
            </w:rPr>
          </w:pPr>
          <w:hyperlink w:history="1" w:anchor="_Toc152698926">
            <w:r w:rsidRPr="000409BF" w:rsidR="000B5CE6">
              <w:rPr>
                <w:rStyle w:val="Hyperlink"/>
                <w:noProof/>
              </w:rPr>
              <w:t>Sequential Flow of Airbase Operations:</w:t>
            </w:r>
            <w:r w:rsidR="000B5CE6">
              <w:rPr>
                <w:noProof/>
                <w:webHidden/>
              </w:rPr>
              <w:tab/>
            </w:r>
            <w:r w:rsidR="000B5CE6">
              <w:rPr>
                <w:noProof/>
                <w:webHidden/>
              </w:rPr>
              <w:fldChar w:fldCharType="begin"/>
            </w:r>
            <w:r w:rsidR="000B5CE6">
              <w:rPr>
                <w:noProof/>
                <w:webHidden/>
              </w:rPr>
              <w:instrText xml:space="preserve"> PAGEREF _Toc152698926 \h </w:instrText>
            </w:r>
            <w:r w:rsidR="000B5CE6">
              <w:rPr>
                <w:noProof/>
                <w:webHidden/>
              </w:rPr>
            </w:r>
            <w:r w:rsidR="000B5CE6">
              <w:rPr>
                <w:noProof/>
                <w:webHidden/>
              </w:rPr>
              <w:fldChar w:fldCharType="separate"/>
            </w:r>
            <w:r w:rsidR="000B5CE6">
              <w:rPr>
                <w:noProof/>
                <w:webHidden/>
              </w:rPr>
              <w:t>8</w:t>
            </w:r>
            <w:r w:rsidR="000B5CE6">
              <w:rPr>
                <w:noProof/>
                <w:webHidden/>
              </w:rPr>
              <w:fldChar w:fldCharType="end"/>
            </w:r>
          </w:hyperlink>
        </w:p>
        <w:p w:rsidR="000B5CE6" w:rsidRDefault="00264B60" w14:paraId="3C1611DD" w14:textId="19218BE0">
          <w:pPr>
            <w:pStyle w:val="TOC3"/>
            <w:tabs>
              <w:tab w:val="right" w:leader="dot" w:pos="9980"/>
            </w:tabs>
            <w:rPr>
              <w:rFonts w:asciiTheme="minorHAnsi" w:hAnsiTheme="minorHAnsi" w:eastAsiaTheme="minorEastAsia"/>
              <w:noProof/>
              <w:sz w:val="22"/>
            </w:rPr>
          </w:pPr>
          <w:hyperlink w:history="1" w:anchor="_Toc152698927">
            <w:r w:rsidRPr="000409BF" w:rsidR="000B5CE6">
              <w:rPr>
                <w:rStyle w:val="Hyperlink"/>
                <w:noProof/>
              </w:rPr>
              <w:t>Mission Initiation:</w:t>
            </w:r>
            <w:r w:rsidR="000B5CE6">
              <w:rPr>
                <w:noProof/>
                <w:webHidden/>
              </w:rPr>
              <w:tab/>
            </w:r>
            <w:r w:rsidR="000B5CE6">
              <w:rPr>
                <w:noProof/>
                <w:webHidden/>
              </w:rPr>
              <w:fldChar w:fldCharType="begin"/>
            </w:r>
            <w:r w:rsidR="000B5CE6">
              <w:rPr>
                <w:noProof/>
                <w:webHidden/>
              </w:rPr>
              <w:instrText xml:space="preserve"> PAGEREF _Toc152698927 \h </w:instrText>
            </w:r>
            <w:r w:rsidR="000B5CE6">
              <w:rPr>
                <w:noProof/>
                <w:webHidden/>
              </w:rPr>
            </w:r>
            <w:r w:rsidR="000B5CE6">
              <w:rPr>
                <w:noProof/>
                <w:webHidden/>
              </w:rPr>
              <w:fldChar w:fldCharType="separate"/>
            </w:r>
            <w:r w:rsidR="000B5CE6">
              <w:rPr>
                <w:noProof/>
                <w:webHidden/>
              </w:rPr>
              <w:t>8</w:t>
            </w:r>
            <w:r w:rsidR="000B5CE6">
              <w:rPr>
                <w:noProof/>
                <w:webHidden/>
              </w:rPr>
              <w:fldChar w:fldCharType="end"/>
            </w:r>
          </w:hyperlink>
        </w:p>
        <w:p w:rsidR="000B5CE6" w:rsidRDefault="00264B60" w14:paraId="35B814A5" w14:textId="60E5FF2B">
          <w:pPr>
            <w:pStyle w:val="TOC3"/>
            <w:tabs>
              <w:tab w:val="right" w:leader="dot" w:pos="9980"/>
            </w:tabs>
            <w:rPr>
              <w:rFonts w:asciiTheme="minorHAnsi" w:hAnsiTheme="minorHAnsi" w:eastAsiaTheme="minorEastAsia"/>
              <w:noProof/>
              <w:sz w:val="22"/>
            </w:rPr>
          </w:pPr>
          <w:hyperlink w:history="1" w:anchor="_Toc152698928">
            <w:r w:rsidRPr="000409BF" w:rsidR="000B5CE6">
              <w:rPr>
                <w:rStyle w:val="Hyperlink"/>
                <w:noProof/>
              </w:rPr>
              <w:t>Aircraft Deployment:</w:t>
            </w:r>
            <w:r w:rsidR="000B5CE6">
              <w:rPr>
                <w:noProof/>
                <w:webHidden/>
              </w:rPr>
              <w:tab/>
            </w:r>
            <w:r w:rsidR="000B5CE6">
              <w:rPr>
                <w:noProof/>
                <w:webHidden/>
              </w:rPr>
              <w:fldChar w:fldCharType="begin"/>
            </w:r>
            <w:r w:rsidR="000B5CE6">
              <w:rPr>
                <w:noProof/>
                <w:webHidden/>
              </w:rPr>
              <w:instrText xml:space="preserve"> PAGEREF _Toc152698928 \h </w:instrText>
            </w:r>
            <w:r w:rsidR="000B5CE6">
              <w:rPr>
                <w:noProof/>
                <w:webHidden/>
              </w:rPr>
            </w:r>
            <w:r w:rsidR="000B5CE6">
              <w:rPr>
                <w:noProof/>
                <w:webHidden/>
              </w:rPr>
              <w:fldChar w:fldCharType="separate"/>
            </w:r>
            <w:r w:rsidR="000B5CE6">
              <w:rPr>
                <w:noProof/>
                <w:webHidden/>
              </w:rPr>
              <w:t>8</w:t>
            </w:r>
            <w:r w:rsidR="000B5CE6">
              <w:rPr>
                <w:noProof/>
                <w:webHidden/>
              </w:rPr>
              <w:fldChar w:fldCharType="end"/>
            </w:r>
          </w:hyperlink>
        </w:p>
        <w:p w:rsidR="000B5CE6" w:rsidRDefault="00264B60" w14:paraId="71FCC1C0" w14:textId="2408A331">
          <w:pPr>
            <w:pStyle w:val="TOC3"/>
            <w:tabs>
              <w:tab w:val="right" w:leader="dot" w:pos="9980"/>
            </w:tabs>
            <w:rPr>
              <w:rFonts w:asciiTheme="minorHAnsi" w:hAnsiTheme="minorHAnsi" w:eastAsiaTheme="minorEastAsia"/>
              <w:noProof/>
              <w:sz w:val="22"/>
            </w:rPr>
          </w:pPr>
          <w:hyperlink w:history="1" w:anchor="_Toc152698929">
            <w:r w:rsidRPr="000409BF" w:rsidR="000B5CE6">
              <w:rPr>
                <w:rStyle w:val="Hyperlink"/>
                <w:noProof/>
              </w:rPr>
              <w:t>Takeoff Durations:</w:t>
            </w:r>
            <w:r w:rsidR="000B5CE6">
              <w:rPr>
                <w:noProof/>
                <w:webHidden/>
              </w:rPr>
              <w:tab/>
            </w:r>
            <w:r w:rsidR="000B5CE6">
              <w:rPr>
                <w:noProof/>
                <w:webHidden/>
              </w:rPr>
              <w:fldChar w:fldCharType="begin"/>
            </w:r>
            <w:r w:rsidR="000B5CE6">
              <w:rPr>
                <w:noProof/>
                <w:webHidden/>
              </w:rPr>
              <w:instrText xml:space="preserve"> PAGEREF _Toc152698929 \h </w:instrText>
            </w:r>
            <w:r w:rsidR="000B5CE6">
              <w:rPr>
                <w:noProof/>
                <w:webHidden/>
              </w:rPr>
            </w:r>
            <w:r w:rsidR="000B5CE6">
              <w:rPr>
                <w:noProof/>
                <w:webHidden/>
              </w:rPr>
              <w:fldChar w:fldCharType="separate"/>
            </w:r>
            <w:r w:rsidR="000B5CE6">
              <w:rPr>
                <w:noProof/>
                <w:webHidden/>
              </w:rPr>
              <w:t>8</w:t>
            </w:r>
            <w:r w:rsidR="000B5CE6">
              <w:rPr>
                <w:noProof/>
                <w:webHidden/>
              </w:rPr>
              <w:fldChar w:fldCharType="end"/>
            </w:r>
          </w:hyperlink>
        </w:p>
        <w:p w:rsidR="000B5CE6" w:rsidRDefault="00264B60" w14:paraId="08A1CB5B" w14:textId="49152256">
          <w:pPr>
            <w:pStyle w:val="TOC3"/>
            <w:tabs>
              <w:tab w:val="right" w:leader="dot" w:pos="9980"/>
            </w:tabs>
            <w:rPr>
              <w:rFonts w:asciiTheme="minorHAnsi" w:hAnsiTheme="minorHAnsi" w:eastAsiaTheme="minorEastAsia"/>
              <w:noProof/>
              <w:sz w:val="22"/>
            </w:rPr>
          </w:pPr>
          <w:hyperlink w:history="1" w:anchor="_Toc152698930">
            <w:r w:rsidRPr="000409BF" w:rsidR="000B5CE6">
              <w:rPr>
                <w:rStyle w:val="Hyperlink"/>
                <w:noProof/>
              </w:rPr>
              <w:t>Landing Durations:</w:t>
            </w:r>
            <w:r w:rsidR="000B5CE6">
              <w:rPr>
                <w:noProof/>
                <w:webHidden/>
              </w:rPr>
              <w:tab/>
            </w:r>
            <w:r w:rsidR="000B5CE6">
              <w:rPr>
                <w:noProof/>
                <w:webHidden/>
              </w:rPr>
              <w:fldChar w:fldCharType="begin"/>
            </w:r>
            <w:r w:rsidR="000B5CE6">
              <w:rPr>
                <w:noProof/>
                <w:webHidden/>
              </w:rPr>
              <w:instrText xml:space="preserve"> PAGEREF _Toc152698930 \h </w:instrText>
            </w:r>
            <w:r w:rsidR="000B5CE6">
              <w:rPr>
                <w:noProof/>
                <w:webHidden/>
              </w:rPr>
            </w:r>
            <w:r w:rsidR="000B5CE6">
              <w:rPr>
                <w:noProof/>
                <w:webHidden/>
              </w:rPr>
              <w:fldChar w:fldCharType="separate"/>
            </w:r>
            <w:r w:rsidR="000B5CE6">
              <w:rPr>
                <w:noProof/>
                <w:webHidden/>
              </w:rPr>
              <w:t>9</w:t>
            </w:r>
            <w:r w:rsidR="000B5CE6">
              <w:rPr>
                <w:noProof/>
                <w:webHidden/>
              </w:rPr>
              <w:fldChar w:fldCharType="end"/>
            </w:r>
          </w:hyperlink>
        </w:p>
        <w:p w:rsidR="000B5CE6" w:rsidRDefault="00264B60" w14:paraId="4203050D" w14:textId="527EDAC7">
          <w:pPr>
            <w:pStyle w:val="TOC3"/>
            <w:tabs>
              <w:tab w:val="right" w:leader="dot" w:pos="9980"/>
            </w:tabs>
            <w:rPr>
              <w:rFonts w:asciiTheme="minorHAnsi" w:hAnsiTheme="minorHAnsi" w:eastAsiaTheme="minorEastAsia"/>
              <w:noProof/>
              <w:sz w:val="22"/>
            </w:rPr>
          </w:pPr>
          <w:hyperlink w:history="1" w:anchor="_Toc152698931">
            <w:r w:rsidRPr="000409BF" w:rsidR="000B5CE6">
              <w:rPr>
                <w:rStyle w:val="Hyperlink"/>
                <w:noProof/>
              </w:rPr>
              <w:t>Refueling and Maintenance Integration:</w:t>
            </w:r>
            <w:r w:rsidR="000B5CE6">
              <w:rPr>
                <w:noProof/>
                <w:webHidden/>
              </w:rPr>
              <w:tab/>
            </w:r>
            <w:r w:rsidR="000B5CE6">
              <w:rPr>
                <w:noProof/>
                <w:webHidden/>
              </w:rPr>
              <w:fldChar w:fldCharType="begin"/>
            </w:r>
            <w:r w:rsidR="000B5CE6">
              <w:rPr>
                <w:noProof/>
                <w:webHidden/>
              </w:rPr>
              <w:instrText xml:space="preserve"> PAGEREF _Toc152698931 \h </w:instrText>
            </w:r>
            <w:r w:rsidR="000B5CE6">
              <w:rPr>
                <w:noProof/>
                <w:webHidden/>
              </w:rPr>
            </w:r>
            <w:r w:rsidR="000B5CE6">
              <w:rPr>
                <w:noProof/>
                <w:webHidden/>
              </w:rPr>
              <w:fldChar w:fldCharType="separate"/>
            </w:r>
            <w:r w:rsidR="000B5CE6">
              <w:rPr>
                <w:noProof/>
                <w:webHidden/>
              </w:rPr>
              <w:t>9</w:t>
            </w:r>
            <w:r w:rsidR="000B5CE6">
              <w:rPr>
                <w:noProof/>
                <w:webHidden/>
              </w:rPr>
              <w:fldChar w:fldCharType="end"/>
            </w:r>
          </w:hyperlink>
        </w:p>
        <w:p w:rsidR="000B5CE6" w:rsidRDefault="00264B60" w14:paraId="08E596E6" w14:textId="4CAEE5A3">
          <w:pPr>
            <w:pStyle w:val="TOC3"/>
            <w:tabs>
              <w:tab w:val="right" w:leader="dot" w:pos="9980"/>
            </w:tabs>
            <w:rPr>
              <w:rFonts w:asciiTheme="minorHAnsi" w:hAnsiTheme="minorHAnsi" w:eastAsiaTheme="minorEastAsia"/>
              <w:noProof/>
              <w:sz w:val="22"/>
            </w:rPr>
          </w:pPr>
          <w:hyperlink w:history="1" w:anchor="_Toc152698932">
            <w:r w:rsidRPr="000409BF" w:rsidR="000B5CE6">
              <w:rPr>
                <w:rStyle w:val="Hyperlink"/>
                <w:noProof/>
              </w:rPr>
              <w:t>Maintenance Dynamics:</w:t>
            </w:r>
            <w:r w:rsidR="000B5CE6">
              <w:rPr>
                <w:noProof/>
                <w:webHidden/>
              </w:rPr>
              <w:tab/>
            </w:r>
            <w:r w:rsidR="000B5CE6">
              <w:rPr>
                <w:noProof/>
                <w:webHidden/>
              </w:rPr>
              <w:fldChar w:fldCharType="begin"/>
            </w:r>
            <w:r w:rsidR="000B5CE6">
              <w:rPr>
                <w:noProof/>
                <w:webHidden/>
              </w:rPr>
              <w:instrText xml:space="preserve"> PAGEREF _Toc152698932 \h </w:instrText>
            </w:r>
            <w:r w:rsidR="000B5CE6">
              <w:rPr>
                <w:noProof/>
                <w:webHidden/>
              </w:rPr>
            </w:r>
            <w:r w:rsidR="000B5CE6">
              <w:rPr>
                <w:noProof/>
                <w:webHidden/>
              </w:rPr>
              <w:fldChar w:fldCharType="separate"/>
            </w:r>
            <w:r w:rsidR="000B5CE6">
              <w:rPr>
                <w:noProof/>
                <w:webHidden/>
              </w:rPr>
              <w:t>9</w:t>
            </w:r>
            <w:r w:rsidR="000B5CE6">
              <w:rPr>
                <w:noProof/>
                <w:webHidden/>
              </w:rPr>
              <w:fldChar w:fldCharType="end"/>
            </w:r>
          </w:hyperlink>
        </w:p>
        <w:p w:rsidR="000B5CE6" w:rsidRDefault="00264B60" w14:paraId="6ADA9A7E" w14:textId="3E686F36">
          <w:pPr>
            <w:pStyle w:val="TOC1"/>
            <w:tabs>
              <w:tab w:val="right" w:leader="dot" w:pos="9980"/>
            </w:tabs>
            <w:rPr>
              <w:rFonts w:asciiTheme="minorHAnsi" w:hAnsiTheme="minorHAnsi" w:eastAsiaTheme="minorEastAsia"/>
              <w:noProof/>
              <w:sz w:val="22"/>
            </w:rPr>
          </w:pPr>
          <w:hyperlink w:history="1" w:anchor="_Toc152698933">
            <w:r w:rsidRPr="000409BF" w:rsidR="000B5CE6">
              <w:rPr>
                <w:rStyle w:val="Hyperlink"/>
                <w:noProof/>
              </w:rPr>
              <w:t>4. Output Analysis and Design of Experiments</w:t>
            </w:r>
            <w:r w:rsidR="000B5CE6">
              <w:rPr>
                <w:noProof/>
                <w:webHidden/>
              </w:rPr>
              <w:tab/>
            </w:r>
            <w:r w:rsidR="000B5CE6">
              <w:rPr>
                <w:noProof/>
                <w:webHidden/>
              </w:rPr>
              <w:fldChar w:fldCharType="begin"/>
            </w:r>
            <w:r w:rsidR="000B5CE6">
              <w:rPr>
                <w:noProof/>
                <w:webHidden/>
              </w:rPr>
              <w:instrText xml:space="preserve"> PAGEREF _Toc152698933 \h </w:instrText>
            </w:r>
            <w:r w:rsidR="000B5CE6">
              <w:rPr>
                <w:noProof/>
                <w:webHidden/>
              </w:rPr>
            </w:r>
            <w:r w:rsidR="000B5CE6">
              <w:rPr>
                <w:noProof/>
                <w:webHidden/>
              </w:rPr>
              <w:fldChar w:fldCharType="separate"/>
            </w:r>
            <w:r w:rsidR="000B5CE6">
              <w:rPr>
                <w:noProof/>
                <w:webHidden/>
              </w:rPr>
              <w:t>10</w:t>
            </w:r>
            <w:r w:rsidR="000B5CE6">
              <w:rPr>
                <w:noProof/>
                <w:webHidden/>
              </w:rPr>
              <w:fldChar w:fldCharType="end"/>
            </w:r>
          </w:hyperlink>
        </w:p>
        <w:p w:rsidR="000B5CE6" w:rsidRDefault="00264B60" w14:paraId="5F65C2AA" w14:textId="111FAEDB">
          <w:pPr>
            <w:pStyle w:val="TOC2"/>
            <w:tabs>
              <w:tab w:val="right" w:leader="dot" w:pos="9980"/>
            </w:tabs>
            <w:rPr>
              <w:rFonts w:asciiTheme="minorHAnsi" w:hAnsiTheme="minorHAnsi" w:eastAsiaTheme="minorEastAsia"/>
              <w:noProof/>
              <w:sz w:val="22"/>
            </w:rPr>
          </w:pPr>
          <w:hyperlink w:history="1" w:anchor="_Toc152698934">
            <w:r w:rsidRPr="000409BF" w:rsidR="000B5CE6">
              <w:rPr>
                <w:rStyle w:val="Hyperlink"/>
                <w:noProof/>
              </w:rPr>
              <w:t>Statistical Analysis of Airbase Operations:</w:t>
            </w:r>
            <w:r w:rsidR="000B5CE6">
              <w:rPr>
                <w:noProof/>
                <w:webHidden/>
              </w:rPr>
              <w:tab/>
            </w:r>
            <w:r w:rsidR="000B5CE6">
              <w:rPr>
                <w:noProof/>
                <w:webHidden/>
              </w:rPr>
              <w:fldChar w:fldCharType="begin"/>
            </w:r>
            <w:r w:rsidR="000B5CE6">
              <w:rPr>
                <w:noProof/>
                <w:webHidden/>
              </w:rPr>
              <w:instrText xml:space="preserve"> PAGEREF _Toc152698934 \h </w:instrText>
            </w:r>
            <w:r w:rsidR="000B5CE6">
              <w:rPr>
                <w:noProof/>
                <w:webHidden/>
              </w:rPr>
            </w:r>
            <w:r w:rsidR="000B5CE6">
              <w:rPr>
                <w:noProof/>
                <w:webHidden/>
              </w:rPr>
              <w:fldChar w:fldCharType="separate"/>
            </w:r>
            <w:r w:rsidR="000B5CE6">
              <w:rPr>
                <w:noProof/>
                <w:webHidden/>
              </w:rPr>
              <w:t>10</w:t>
            </w:r>
            <w:r w:rsidR="000B5CE6">
              <w:rPr>
                <w:noProof/>
                <w:webHidden/>
              </w:rPr>
              <w:fldChar w:fldCharType="end"/>
            </w:r>
          </w:hyperlink>
        </w:p>
        <w:p w:rsidR="000B5CE6" w:rsidRDefault="00264B60" w14:paraId="5DE9ED5D" w14:textId="45462C74">
          <w:pPr>
            <w:pStyle w:val="TOC2"/>
            <w:tabs>
              <w:tab w:val="right" w:leader="dot" w:pos="9980"/>
            </w:tabs>
            <w:rPr>
              <w:rFonts w:asciiTheme="minorHAnsi" w:hAnsiTheme="minorHAnsi" w:eastAsiaTheme="minorEastAsia"/>
              <w:noProof/>
              <w:sz w:val="22"/>
            </w:rPr>
          </w:pPr>
          <w:hyperlink w:history="1" w:anchor="_Toc152698935">
            <w:r w:rsidRPr="000409BF" w:rsidR="000B5CE6">
              <w:rPr>
                <w:rStyle w:val="Hyperlink"/>
                <w:noProof/>
              </w:rPr>
              <w:t>Deterrence mission results</w:t>
            </w:r>
            <w:r w:rsidR="000B5CE6">
              <w:rPr>
                <w:noProof/>
                <w:webHidden/>
              </w:rPr>
              <w:tab/>
            </w:r>
            <w:r w:rsidR="000B5CE6">
              <w:rPr>
                <w:noProof/>
                <w:webHidden/>
              </w:rPr>
              <w:fldChar w:fldCharType="begin"/>
            </w:r>
            <w:r w:rsidR="000B5CE6">
              <w:rPr>
                <w:noProof/>
                <w:webHidden/>
              </w:rPr>
              <w:instrText xml:space="preserve"> PAGEREF _Toc152698935 \h </w:instrText>
            </w:r>
            <w:r w:rsidR="000B5CE6">
              <w:rPr>
                <w:noProof/>
                <w:webHidden/>
              </w:rPr>
            </w:r>
            <w:r w:rsidR="000B5CE6">
              <w:rPr>
                <w:noProof/>
                <w:webHidden/>
              </w:rPr>
              <w:fldChar w:fldCharType="separate"/>
            </w:r>
            <w:r w:rsidR="000B5CE6">
              <w:rPr>
                <w:noProof/>
                <w:webHidden/>
              </w:rPr>
              <w:t>11</w:t>
            </w:r>
            <w:r w:rsidR="000B5CE6">
              <w:rPr>
                <w:noProof/>
                <w:webHidden/>
              </w:rPr>
              <w:fldChar w:fldCharType="end"/>
            </w:r>
          </w:hyperlink>
        </w:p>
        <w:p w:rsidR="000B5CE6" w:rsidRDefault="00264B60" w14:paraId="7244016B" w14:textId="6BD3FD64">
          <w:pPr>
            <w:pStyle w:val="TOC2"/>
            <w:tabs>
              <w:tab w:val="right" w:leader="dot" w:pos="9980"/>
            </w:tabs>
            <w:rPr>
              <w:rFonts w:asciiTheme="minorHAnsi" w:hAnsiTheme="minorHAnsi" w:eastAsiaTheme="minorEastAsia"/>
              <w:noProof/>
              <w:sz w:val="22"/>
            </w:rPr>
          </w:pPr>
          <w:hyperlink w:history="1" w:anchor="_Toc152698936">
            <w:r w:rsidRPr="000409BF" w:rsidR="000B5CE6">
              <w:rPr>
                <w:rStyle w:val="Hyperlink"/>
                <w:noProof/>
              </w:rPr>
              <w:t>Escort mission results</w:t>
            </w:r>
            <w:r w:rsidR="000B5CE6">
              <w:rPr>
                <w:noProof/>
                <w:webHidden/>
              </w:rPr>
              <w:tab/>
            </w:r>
            <w:r w:rsidR="000B5CE6">
              <w:rPr>
                <w:noProof/>
                <w:webHidden/>
              </w:rPr>
              <w:fldChar w:fldCharType="begin"/>
            </w:r>
            <w:r w:rsidR="000B5CE6">
              <w:rPr>
                <w:noProof/>
                <w:webHidden/>
              </w:rPr>
              <w:instrText xml:space="preserve"> PAGEREF _Toc152698936 \h </w:instrText>
            </w:r>
            <w:r w:rsidR="000B5CE6">
              <w:rPr>
                <w:noProof/>
                <w:webHidden/>
              </w:rPr>
            </w:r>
            <w:r w:rsidR="000B5CE6">
              <w:rPr>
                <w:noProof/>
                <w:webHidden/>
              </w:rPr>
              <w:fldChar w:fldCharType="separate"/>
            </w:r>
            <w:r w:rsidR="000B5CE6">
              <w:rPr>
                <w:noProof/>
                <w:webHidden/>
              </w:rPr>
              <w:t>11</w:t>
            </w:r>
            <w:r w:rsidR="000B5CE6">
              <w:rPr>
                <w:noProof/>
                <w:webHidden/>
              </w:rPr>
              <w:fldChar w:fldCharType="end"/>
            </w:r>
          </w:hyperlink>
        </w:p>
        <w:p w:rsidR="000B5CE6" w:rsidRDefault="00264B60" w14:paraId="35F750A5" w14:textId="2FE63683">
          <w:pPr>
            <w:pStyle w:val="TOC2"/>
            <w:tabs>
              <w:tab w:val="right" w:leader="dot" w:pos="9980"/>
            </w:tabs>
            <w:rPr>
              <w:rFonts w:asciiTheme="minorHAnsi" w:hAnsiTheme="minorHAnsi" w:eastAsiaTheme="minorEastAsia"/>
              <w:noProof/>
              <w:sz w:val="22"/>
            </w:rPr>
          </w:pPr>
          <w:hyperlink w:history="1" w:anchor="_Toc152698937">
            <w:r w:rsidRPr="000409BF" w:rsidR="000B5CE6">
              <w:rPr>
                <w:rStyle w:val="Hyperlink"/>
                <w:noProof/>
              </w:rPr>
              <w:t>Reconnaissance mission results</w:t>
            </w:r>
            <w:r w:rsidR="000B5CE6">
              <w:rPr>
                <w:noProof/>
                <w:webHidden/>
              </w:rPr>
              <w:tab/>
            </w:r>
            <w:r w:rsidR="000B5CE6">
              <w:rPr>
                <w:noProof/>
                <w:webHidden/>
              </w:rPr>
              <w:fldChar w:fldCharType="begin"/>
            </w:r>
            <w:r w:rsidR="000B5CE6">
              <w:rPr>
                <w:noProof/>
                <w:webHidden/>
              </w:rPr>
              <w:instrText xml:space="preserve"> PAGEREF _Toc152698937 \h </w:instrText>
            </w:r>
            <w:r w:rsidR="000B5CE6">
              <w:rPr>
                <w:noProof/>
                <w:webHidden/>
              </w:rPr>
            </w:r>
            <w:r w:rsidR="000B5CE6">
              <w:rPr>
                <w:noProof/>
                <w:webHidden/>
              </w:rPr>
              <w:fldChar w:fldCharType="separate"/>
            </w:r>
            <w:r w:rsidR="000B5CE6">
              <w:rPr>
                <w:noProof/>
                <w:webHidden/>
              </w:rPr>
              <w:t>12</w:t>
            </w:r>
            <w:r w:rsidR="000B5CE6">
              <w:rPr>
                <w:noProof/>
                <w:webHidden/>
              </w:rPr>
              <w:fldChar w:fldCharType="end"/>
            </w:r>
          </w:hyperlink>
        </w:p>
        <w:p w:rsidR="000B5CE6" w:rsidRDefault="00264B60" w14:paraId="2FF54BEF" w14:textId="3E70D983">
          <w:pPr>
            <w:pStyle w:val="TOC2"/>
            <w:tabs>
              <w:tab w:val="right" w:leader="dot" w:pos="9980"/>
            </w:tabs>
            <w:rPr>
              <w:rFonts w:asciiTheme="minorHAnsi" w:hAnsiTheme="minorHAnsi" w:eastAsiaTheme="minorEastAsia"/>
              <w:noProof/>
              <w:sz w:val="22"/>
            </w:rPr>
          </w:pPr>
          <w:hyperlink w:history="1" w:anchor="_Toc152698939">
            <w:r w:rsidRPr="000409BF" w:rsidR="000B5CE6">
              <w:rPr>
                <w:rStyle w:val="Hyperlink"/>
                <w:noProof/>
              </w:rPr>
              <w:t>Crew Utilization Results</w:t>
            </w:r>
            <w:r w:rsidR="000B5CE6">
              <w:rPr>
                <w:noProof/>
                <w:webHidden/>
              </w:rPr>
              <w:tab/>
            </w:r>
            <w:r w:rsidR="000B5CE6">
              <w:rPr>
                <w:noProof/>
                <w:webHidden/>
              </w:rPr>
              <w:fldChar w:fldCharType="begin"/>
            </w:r>
            <w:r w:rsidR="000B5CE6">
              <w:rPr>
                <w:noProof/>
                <w:webHidden/>
              </w:rPr>
              <w:instrText xml:space="preserve"> PAGEREF _Toc152698939 \h </w:instrText>
            </w:r>
            <w:r w:rsidR="000B5CE6">
              <w:rPr>
                <w:noProof/>
                <w:webHidden/>
              </w:rPr>
            </w:r>
            <w:r w:rsidR="000B5CE6">
              <w:rPr>
                <w:noProof/>
                <w:webHidden/>
              </w:rPr>
              <w:fldChar w:fldCharType="separate"/>
            </w:r>
            <w:r w:rsidR="000B5CE6">
              <w:rPr>
                <w:noProof/>
                <w:webHidden/>
              </w:rPr>
              <w:t>12</w:t>
            </w:r>
            <w:r w:rsidR="000B5CE6">
              <w:rPr>
                <w:noProof/>
                <w:webHidden/>
              </w:rPr>
              <w:fldChar w:fldCharType="end"/>
            </w:r>
          </w:hyperlink>
        </w:p>
        <w:p w:rsidR="000B5CE6" w:rsidRDefault="00264B60" w14:paraId="706EE1DE" w14:textId="3891F72F">
          <w:pPr>
            <w:pStyle w:val="TOC1"/>
            <w:tabs>
              <w:tab w:val="right" w:leader="dot" w:pos="9980"/>
            </w:tabs>
            <w:rPr>
              <w:rFonts w:asciiTheme="minorHAnsi" w:hAnsiTheme="minorHAnsi" w:eastAsiaTheme="minorEastAsia"/>
              <w:noProof/>
              <w:sz w:val="22"/>
            </w:rPr>
          </w:pPr>
          <w:hyperlink w:history="1" w:anchor="_Toc152698940">
            <w:r w:rsidRPr="000409BF" w:rsidR="000B5CE6">
              <w:rPr>
                <w:rStyle w:val="Hyperlink"/>
                <w:noProof/>
              </w:rPr>
              <w:t>5. Recommendations and Conclusions:</w:t>
            </w:r>
            <w:r w:rsidR="000B5CE6">
              <w:rPr>
                <w:noProof/>
                <w:webHidden/>
              </w:rPr>
              <w:tab/>
            </w:r>
            <w:r w:rsidR="000B5CE6">
              <w:rPr>
                <w:noProof/>
                <w:webHidden/>
              </w:rPr>
              <w:fldChar w:fldCharType="begin"/>
            </w:r>
            <w:r w:rsidR="000B5CE6">
              <w:rPr>
                <w:noProof/>
                <w:webHidden/>
              </w:rPr>
              <w:instrText xml:space="preserve"> PAGEREF _Toc152698940 \h </w:instrText>
            </w:r>
            <w:r w:rsidR="000B5CE6">
              <w:rPr>
                <w:noProof/>
                <w:webHidden/>
              </w:rPr>
            </w:r>
            <w:r w:rsidR="000B5CE6">
              <w:rPr>
                <w:noProof/>
                <w:webHidden/>
              </w:rPr>
              <w:fldChar w:fldCharType="separate"/>
            </w:r>
            <w:r w:rsidR="000B5CE6">
              <w:rPr>
                <w:noProof/>
                <w:webHidden/>
              </w:rPr>
              <w:t>13</w:t>
            </w:r>
            <w:r w:rsidR="000B5CE6">
              <w:rPr>
                <w:noProof/>
                <w:webHidden/>
              </w:rPr>
              <w:fldChar w:fldCharType="end"/>
            </w:r>
          </w:hyperlink>
        </w:p>
        <w:p w:rsidR="000B5CE6" w:rsidRDefault="00264B60" w14:paraId="68DBFDE1" w14:textId="32EC3E3C">
          <w:pPr>
            <w:pStyle w:val="TOC2"/>
            <w:tabs>
              <w:tab w:val="right" w:leader="dot" w:pos="9980"/>
            </w:tabs>
            <w:rPr>
              <w:rFonts w:asciiTheme="minorHAnsi" w:hAnsiTheme="minorHAnsi" w:eastAsiaTheme="minorEastAsia"/>
              <w:noProof/>
              <w:sz w:val="22"/>
            </w:rPr>
          </w:pPr>
          <w:hyperlink w:history="1" w:anchor="_Toc152698941">
            <w:r w:rsidRPr="000409BF" w:rsidR="000B5CE6">
              <w:rPr>
                <w:rStyle w:val="Hyperlink"/>
                <w:noProof/>
              </w:rPr>
              <w:t>Recommendations:</w:t>
            </w:r>
            <w:r w:rsidR="000B5CE6">
              <w:rPr>
                <w:noProof/>
                <w:webHidden/>
              </w:rPr>
              <w:tab/>
            </w:r>
            <w:r w:rsidR="000B5CE6">
              <w:rPr>
                <w:noProof/>
                <w:webHidden/>
              </w:rPr>
              <w:fldChar w:fldCharType="begin"/>
            </w:r>
            <w:r w:rsidR="000B5CE6">
              <w:rPr>
                <w:noProof/>
                <w:webHidden/>
              </w:rPr>
              <w:instrText xml:space="preserve"> PAGEREF _Toc152698941 \h </w:instrText>
            </w:r>
            <w:r w:rsidR="000B5CE6">
              <w:rPr>
                <w:noProof/>
                <w:webHidden/>
              </w:rPr>
            </w:r>
            <w:r w:rsidR="000B5CE6">
              <w:rPr>
                <w:noProof/>
                <w:webHidden/>
              </w:rPr>
              <w:fldChar w:fldCharType="separate"/>
            </w:r>
            <w:r w:rsidR="000B5CE6">
              <w:rPr>
                <w:noProof/>
                <w:webHidden/>
              </w:rPr>
              <w:t>13</w:t>
            </w:r>
            <w:r w:rsidR="000B5CE6">
              <w:rPr>
                <w:noProof/>
                <w:webHidden/>
              </w:rPr>
              <w:fldChar w:fldCharType="end"/>
            </w:r>
          </w:hyperlink>
        </w:p>
        <w:p w:rsidR="000B5CE6" w:rsidRDefault="00264B60" w14:paraId="5AA780DF" w14:textId="732FBF00">
          <w:pPr>
            <w:pStyle w:val="TOC2"/>
            <w:tabs>
              <w:tab w:val="right" w:leader="dot" w:pos="9980"/>
            </w:tabs>
            <w:rPr>
              <w:rFonts w:asciiTheme="minorHAnsi" w:hAnsiTheme="minorHAnsi" w:eastAsiaTheme="minorEastAsia"/>
              <w:noProof/>
              <w:sz w:val="22"/>
            </w:rPr>
          </w:pPr>
          <w:hyperlink w:history="1" w:anchor="_Toc152698942">
            <w:r w:rsidRPr="000409BF" w:rsidR="000B5CE6">
              <w:rPr>
                <w:rStyle w:val="Hyperlink"/>
                <w:noProof/>
              </w:rPr>
              <w:t>Conclusion</w:t>
            </w:r>
            <w:r w:rsidR="000B5CE6">
              <w:rPr>
                <w:noProof/>
                <w:webHidden/>
              </w:rPr>
              <w:tab/>
            </w:r>
            <w:r w:rsidR="000B5CE6">
              <w:rPr>
                <w:noProof/>
                <w:webHidden/>
              </w:rPr>
              <w:fldChar w:fldCharType="begin"/>
            </w:r>
            <w:r w:rsidR="000B5CE6">
              <w:rPr>
                <w:noProof/>
                <w:webHidden/>
              </w:rPr>
              <w:instrText xml:space="preserve"> PAGEREF _Toc152698942 \h </w:instrText>
            </w:r>
            <w:r w:rsidR="000B5CE6">
              <w:rPr>
                <w:noProof/>
                <w:webHidden/>
              </w:rPr>
            </w:r>
            <w:r w:rsidR="000B5CE6">
              <w:rPr>
                <w:noProof/>
                <w:webHidden/>
              </w:rPr>
              <w:fldChar w:fldCharType="separate"/>
            </w:r>
            <w:r w:rsidR="000B5CE6">
              <w:rPr>
                <w:noProof/>
                <w:webHidden/>
              </w:rPr>
              <w:t>14</w:t>
            </w:r>
            <w:r w:rsidR="000B5CE6">
              <w:rPr>
                <w:noProof/>
                <w:webHidden/>
              </w:rPr>
              <w:fldChar w:fldCharType="end"/>
            </w:r>
          </w:hyperlink>
        </w:p>
        <w:p w:rsidR="006521F2" w:rsidRDefault="006521F2" w14:paraId="76AC6FE5" w14:textId="6707C692">
          <w:r w:rsidRPr="006521F2">
            <w:rPr>
              <w:b/>
              <w:bCs/>
              <w:noProof/>
              <w:sz w:val="22"/>
              <w:szCs w:val="20"/>
            </w:rPr>
            <w:fldChar w:fldCharType="end"/>
          </w:r>
        </w:p>
      </w:sdtContent>
    </w:sdt>
    <w:p w:rsidR="001B60F4" w:rsidP="001B60F4" w:rsidRDefault="001B60F4" w14:paraId="6E7516AA" w14:textId="2875CC49">
      <w:pPr>
        <w:rPr>
          <w:rFonts w:ascii="Times New Roman" w:hAnsi="Times New Roman" w:cs="Times New Roman"/>
          <w:szCs w:val="24"/>
        </w:rPr>
      </w:pPr>
      <w:r>
        <w:rPr>
          <w:rFonts w:ascii="Times New Roman" w:hAnsi="Times New Roman" w:cs="Times New Roman"/>
          <w:kern w:val="0"/>
          <w:szCs w:val="24"/>
          <w14:ligatures w14:val="none"/>
        </w:rPr>
        <w:br w:type="page"/>
      </w:r>
    </w:p>
    <w:p w:rsidR="001B60F4" w:rsidP="006521F2" w:rsidRDefault="006521F2" w14:paraId="0C4D14BF" w14:textId="0CE61061">
      <w:pPr>
        <w:pStyle w:val="Heading1"/>
      </w:pPr>
      <w:bookmarkStart w:name="_Toc2048881979" w:id="0"/>
      <w:bookmarkStart w:name="_Toc152698908" w:id="1"/>
      <w:r>
        <w:t>1</w:t>
      </w:r>
      <w:r w:rsidR="001B60F4">
        <w:t>. Simulated Problem Description</w:t>
      </w:r>
      <w:bookmarkEnd w:id="0"/>
      <w:bookmarkEnd w:id="1"/>
      <w:r w:rsidR="001B60F4">
        <w:t xml:space="preserve"> </w:t>
      </w:r>
    </w:p>
    <w:p w:rsidR="001B60F4" w:rsidP="001B60F4" w:rsidRDefault="001B60F4" w14:paraId="77101DF9" w14:textId="77777777">
      <w:pPr>
        <w:pStyle w:val="Heading2"/>
      </w:pPr>
      <w:bookmarkStart w:name="_Toc854736626" w:id="2"/>
      <w:bookmarkStart w:name="_Toc152698909" w:id="3"/>
      <w:r>
        <w:t>Introduction to Airbase Operations:</w:t>
      </w:r>
      <w:bookmarkEnd w:id="2"/>
      <w:bookmarkEnd w:id="3"/>
    </w:p>
    <w:p w:rsidR="001B60F4" w:rsidP="00711687" w:rsidRDefault="00711687" w14:paraId="78209CEE" w14:textId="32AEA6ED">
      <w:r w:rsidRPr="00711687">
        <w:t xml:space="preserve">Military aviation, a cornerstone of national defense, operates within a realm of strategic complexities. Our simulation ventures into the heart of this intricate domain, focusing on the dynamics of airbase operations—a linchpin in the success of military missions. Airbases serve as </w:t>
      </w:r>
      <w:r w:rsidR="00090C21">
        <w:t>base</w:t>
      </w:r>
      <w:r w:rsidRPr="00711687">
        <w:t>, overseeing the coordinated efforts of diverse aircraft engaged in escort, deterrence, and reconnaissance missions, all while navigating the intricacies of refueling and maintenance processes.</w:t>
      </w:r>
    </w:p>
    <w:p w:rsidRPr="00711687" w:rsidR="00711687" w:rsidP="00711687" w:rsidRDefault="44179214" w14:paraId="7790A60C" w14:textId="2334DE09">
      <w:r>
        <w:t xml:space="preserve">In today's military, if airbase operations aren't at their best, </w:t>
      </w:r>
      <w:r w:rsidR="00FB64CE">
        <w:t>there can be significant repercussions to a nation’s national defense</w:t>
      </w:r>
      <w:r>
        <w:t xml:space="preserve">. </w:t>
      </w:r>
      <w:r w:rsidR="00FB64CE">
        <w:t>Further, poor use of</w:t>
      </w:r>
      <w:r>
        <w:t xml:space="preserve"> resources</w:t>
      </w:r>
      <w:r w:rsidR="00FB64CE">
        <w:t xml:space="preserve"> can detract from other defense areas</w:t>
      </w:r>
      <w:r>
        <w:t xml:space="preserve">, </w:t>
      </w:r>
      <w:r w:rsidR="00FB64CE">
        <w:t>and a lack of resources can lead to high risk in airbase operations</w:t>
      </w:r>
      <w:r>
        <w:t xml:space="preserve">. Knowing this, our simulation is </w:t>
      </w:r>
      <w:r w:rsidR="00FB64CE">
        <w:t>designed to determine the optimal resourcing level for a single military airbase</w:t>
      </w:r>
      <w:r>
        <w:t xml:space="preserve">. </w:t>
      </w:r>
    </w:p>
    <w:p w:rsidR="001B60F4" w:rsidP="001B60F4" w:rsidRDefault="44179214" w14:paraId="47BE02DD" w14:textId="1F2F3026">
      <w:r>
        <w:t xml:space="preserve">The realm of airbase operations is inherently uncertain, characterized by variables such as </w:t>
      </w:r>
      <w:r w:rsidR="00FB64CE">
        <w:t>refueling duration</w:t>
      </w:r>
      <w:r>
        <w:t xml:space="preserve">, aircraft availability, and maintenance requirements. Stochastic simulation </w:t>
      </w:r>
      <w:r w:rsidR="00FB64CE">
        <w:t>is</w:t>
      </w:r>
      <w:r>
        <w:t xml:space="preserve"> the method of choice for modeling this intricate complexity. Unlike deterministic models, which oversimplify by </w:t>
      </w:r>
      <w:r w:rsidR="00FB64CE">
        <w:t>ignoring</w:t>
      </w:r>
      <w:r>
        <w:t xml:space="preserve"> variability, stochastic simulation embraces the inherent randomness and unpredictability of real-world scenarios. This adaptability positions stochastic simulation as an invaluable tool for decision-makers navigating the intricate landscape of airbase operations.</w:t>
      </w:r>
    </w:p>
    <w:p w:rsidR="008A6C26" w:rsidP="001B60F4" w:rsidRDefault="00711687" w14:paraId="7118E55E" w14:textId="5154646D">
      <w:r w:rsidRPr="00711687">
        <w:t xml:space="preserve">Our simulation </w:t>
      </w:r>
      <w:r w:rsidR="00FB64CE">
        <w:t>of military</w:t>
      </w:r>
      <w:r w:rsidRPr="00711687">
        <w:t xml:space="preserve"> airbase operations </w:t>
      </w:r>
      <w:r w:rsidR="00FB64CE">
        <w:t xml:space="preserve">would be used in a resource determination process. National security involves many different domains and missions, each with unique resourcing requirements, such as aircraft, ground vehicles, or cyber infrastructure. By quantifying the benefits to adding additional resources on airbase performance, and highlighting the risk of reducing resources, the simulation model’s output can assist decision-makers who must trade scare resources between many competing domains. </w:t>
      </w:r>
      <w:r w:rsidRPr="00711687">
        <w:t>The subsequent sections will delve into the granular details of our simulation model, the implementation of code, and the statistical analyses that illuminate the nuanced performance of airbase operations in the face of uncertainty.</w:t>
      </w:r>
    </w:p>
    <w:p w:rsidR="00711687" w:rsidP="00711687" w:rsidRDefault="006521F2" w14:paraId="6E76B75F" w14:textId="034DEAC3">
      <w:pPr>
        <w:pStyle w:val="Heading1"/>
      </w:pPr>
      <w:bookmarkStart w:name="_Toc567316750" w:id="4"/>
      <w:bookmarkStart w:name="_Toc152698910" w:id="5"/>
      <w:r>
        <w:t>2</w:t>
      </w:r>
      <w:r w:rsidRPr="00711687" w:rsidR="00711687">
        <w:t>. Input Data Analysis &amp; Model Assumptions</w:t>
      </w:r>
      <w:bookmarkEnd w:id="4"/>
      <w:bookmarkEnd w:id="5"/>
    </w:p>
    <w:p w:rsidR="00711687" w:rsidP="00711687" w:rsidRDefault="00711687" w14:paraId="206A2656" w14:textId="695E1D5A">
      <w:pPr>
        <w:pStyle w:val="Heading2"/>
      </w:pPr>
      <w:bookmarkStart w:name="_Toc1172864096" w:id="6"/>
      <w:bookmarkStart w:name="_Toc152698911" w:id="7"/>
      <w:r w:rsidRPr="00711687">
        <w:t>Input Data for Airbase Operations:</w:t>
      </w:r>
      <w:bookmarkEnd w:id="6"/>
      <w:bookmarkEnd w:id="7"/>
    </w:p>
    <w:p w:rsidR="00711687" w:rsidP="008A6C26" w:rsidRDefault="44179214" w14:paraId="5A98FE41" w14:textId="0877A0FD">
      <w:r>
        <w:t>Our simulation tries to simulate and capture the detailed features of various aircraft, refueling stations</w:t>
      </w:r>
      <w:r w:rsidR="00A86AD3">
        <w:t>, run</w:t>
      </w:r>
      <w:r w:rsidR="00BF04EC">
        <w:t>way management</w:t>
      </w:r>
      <w:r>
        <w:t xml:space="preserve">, and maintenance crews. </w:t>
      </w:r>
      <w:r w:rsidR="00C04B82">
        <w:t xml:space="preserve">We now detail the input data used to simulate the </w:t>
      </w:r>
      <w:r w:rsidR="00545E12">
        <w:t>baseline operating conditions at the airbase.</w:t>
      </w:r>
    </w:p>
    <w:p w:rsidRPr="00711687" w:rsidR="00711687" w:rsidP="00E93C4F" w:rsidRDefault="00711687" w14:paraId="1B633963" w14:textId="28C8AB05">
      <w:pPr>
        <w:pStyle w:val="Heading3"/>
      </w:pPr>
      <w:bookmarkStart w:name="_Toc770668328" w:id="8"/>
      <w:bookmarkStart w:name="_Toc152698912" w:id="9"/>
      <w:r w:rsidRPr="00711687">
        <w:t>Aircraft Composition:</w:t>
      </w:r>
      <w:bookmarkEnd w:id="8"/>
      <w:bookmarkEnd w:id="9"/>
    </w:p>
    <w:p w:rsidR="00711687" w:rsidP="00711687" w:rsidRDefault="00711687" w14:paraId="01F665E2" w14:textId="3F7559FD">
      <w:r w:rsidRPr="00711687">
        <w:t xml:space="preserve">The airbase </w:t>
      </w:r>
      <w:r w:rsidR="00444EFC">
        <w:t xml:space="preserve">initially is equipped with </w:t>
      </w:r>
      <w:r w:rsidR="009A49F3">
        <w:t xml:space="preserve">6 bombers, 8 fighters, and 10 unmanned aerial vehicles (UAVs). </w:t>
      </w:r>
    </w:p>
    <w:p w:rsidR="00711687" w:rsidP="00E93C4F" w:rsidRDefault="00711687" w14:paraId="0430FE3F" w14:textId="36956386">
      <w:pPr>
        <w:pStyle w:val="Heading3"/>
      </w:pPr>
      <w:bookmarkStart w:name="_Toc1755748764" w:id="10"/>
      <w:bookmarkStart w:name="_Toc152698913" w:id="11"/>
      <w:r w:rsidRPr="00711687">
        <w:t>Mission</w:t>
      </w:r>
      <w:r w:rsidR="00A113FD">
        <w:t xml:space="preserve"> types </w:t>
      </w:r>
      <w:r w:rsidRPr="00711687">
        <w:t>and Flight Times:</w:t>
      </w:r>
      <w:bookmarkEnd w:id="10"/>
      <w:bookmarkEnd w:id="11"/>
    </w:p>
    <w:p w:rsidR="00711687" w:rsidP="00531535" w:rsidRDefault="44179214" w14:paraId="1F424DE3" w14:textId="4FF72C3C">
      <w:r>
        <w:t xml:space="preserve">There are three types of </w:t>
      </w:r>
      <w:r w:rsidR="7ACE984D">
        <w:t>missions</w:t>
      </w:r>
      <w:r>
        <w:t xml:space="preserve"> named deterrence mission, escort mission, and control recon missions. They are different in their priority, the number of resources needed for each mission and duration of the missions. Priority order of missions (highest priority to lowest): Deterrence, </w:t>
      </w:r>
      <w:r w:rsidR="3DEDE611">
        <w:t>Escort</w:t>
      </w:r>
      <w:r>
        <w:t xml:space="preserve"> Strike, Reconnaissance. Queued requests for resources should be filled in this order. </w:t>
      </w:r>
      <w:r w:rsidR="009A49F3">
        <w:t>A Deterrence</w:t>
      </w:r>
      <w:r w:rsidR="00065001">
        <w:t xml:space="preserve"> mission requires 2 fighters and 4 bombers</w:t>
      </w:r>
      <w:r w:rsidR="00531535">
        <w:t xml:space="preserve"> and 12 hours in duration</w:t>
      </w:r>
      <w:r w:rsidR="00065001">
        <w:t>; a</w:t>
      </w:r>
      <w:r w:rsidR="00B15662">
        <w:t xml:space="preserve">n Escort mission requires </w:t>
      </w:r>
      <w:r w:rsidR="00AA3279">
        <w:t>2 fighters, 1 bomber, and 1 UAV</w:t>
      </w:r>
      <w:r w:rsidR="00531535">
        <w:t>, and is 8 hours in duration</w:t>
      </w:r>
      <w:r w:rsidR="00AA3279">
        <w:t xml:space="preserve">; a Reconnaissance mission requires only 3 </w:t>
      </w:r>
      <w:r w:rsidR="007B5BC0">
        <w:t>UAVs and</w:t>
      </w:r>
      <w:r w:rsidR="00531535">
        <w:t xml:space="preserve"> is 12 hours in duration</w:t>
      </w:r>
      <w:r w:rsidR="00AA3279">
        <w:t>.</w:t>
      </w:r>
      <w:r w:rsidR="00531535">
        <w:t xml:space="preserve"> The airbase’s objective is to fly each mission type continuously, so that there are no gaps in </w:t>
      </w:r>
      <w:r w:rsidR="00C84244">
        <w:t>the deterrence posture of the airbase, it’s intelligence gathering operations, or it’s support to other elements operating in the area.</w:t>
      </w:r>
    </w:p>
    <w:p w:rsidR="00711687" w:rsidP="00711687" w:rsidRDefault="00711687" w14:paraId="4CAA94AE" w14:textId="76019A19">
      <w:r w:rsidRPr="00711687">
        <w:t>A critical facet of airbase operations lies in the durations associated with maintenance and refueling. Different aircraft types necessitate varying periods for these processes. Understanding and modeling these durations are pivotal for gauging the overall efficiency and responsiveness of the airbase in meeting operational demands.</w:t>
      </w:r>
    </w:p>
    <w:p w:rsidR="00C86431" w:rsidP="00C86431" w:rsidRDefault="00C86431" w14:paraId="3D588519" w14:textId="3E5E728A">
      <w:pPr>
        <w:pStyle w:val="Heading3"/>
      </w:pPr>
      <w:bookmarkStart w:name="_Toc970407700" w:id="12"/>
      <w:bookmarkStart w:name="_Toc152698914" w:id="13"/>
      <w:r>
        <w:t>Landing</w:t>
      </w:r>
      <w:r w:rsidRPr="00711687">
        <w:t xml:space="preserve"> and </w:t>
      </w:r>
      <w:r>
        <w:t>takeoff</w:t>
      </w:r>
      <w:r w:rsidRPr="00711687">
        <w:t xml:space="preserve"> Durations:</w:t>
      </w:r>
      <w:bookmarkEnd w:id="12"/>
      <w:bookmarkEnd w:id="13"/>
    </w:p>
    <w:p w:rsidR="00C86431" w:rsidP="00711687" w:rsidRDefault="44179214" w14:paraId="3681A5E5" w14:textId="62617796">
      <w:r>
        <w:t xml:space="preserve">After finishing the mission, aircraft come back to the airbase and use runways to land in the airport which takes a certain time. They wait until the runway is idle for them to land. Runways are used for the aircraft to take off with a takeoff </w:t>
      </w:r>
      <w:r w:rsidR="0042515F">
        <w:t>time and</w:t>
      </w:r>
      <w:r w:rsidR="00EB6AC0">
        <w:t xml:space="preserve"> are shared between takeoff and landing. Initially there is </w:t>
      </w:r>
      <w:r w:rsidR="00DD58E6">
        <w:t>1</w:t>
      </w:r>
      <w:r w:rsidR="00EB6AC0">
        <w:t xml:space="preserve"> runway, and we use a buffer period of 15 minutes between each takeoff and/or landing to account for wake vortex and avoid crowding the runway. </w:t>
      </w:r>
    </w:p>
    <w:p w:rsidR="00055011" w:rsidP="00055011" w:rsidRDefault="00055011" w14:paraId="7EC571F2" w14:textId="21CCA6C7">
      <w:pPr>
        <w:pStyle w:val="Heading3"/>
      </w:pPr>
      <w:bookmarkStart w:name="_Toc1377981231" w:id="14"/>
      <w:bookmarkStart w:name="_Toc152698915" w:id="15"/>
      <w:r>
        <w:t>Refueling Times</w:t>
      </w:r>
      <w:r w:rsidRPr="00711687">
        <w:t>:</w:t>
      </w:r>
      <w:bookmarkEnd w:id="14"/>
      <w:bookmarkEnd w:id="15"/>
    </w:p>
    <w:p w:rsidR="00055011" w:rsidP="00055011" w:rsidRDefault="00055011" w14:paraId="44859381" w14:textId="69D34DCD">
      <w:r>
        <w:t>We modeled random refueling times as exponentially distributed, with the following means: 1 hour for fighters, 1.5 hours for bombers, and 1 hour for UAVs.</w:t>
      </w:r>
    </w:p>
    <w:p w:rsidR="00055011" w:rsidP="00055011" w:rsidRDefault="00055011" w14:paraId="64A531D2" w14:textId="4E18562D">
      <w:pPr>
        <w:pStyle w:val="Heading3"/>
      </w:pPr>
      <w:bookmarkStart w:name="_Toc1636414269" w:id="16"/>
      <w:bookmarkStart w:name="_Toc152698916" w:id="17"/>
      <w:r>
        <w:t>Maintenance Intervals and Maintenance Times</w:t>
      </w:r>
      <w:r w:rsidRPr="00711687">
        <w:t>:</w:t>
      </w:r>
      <w:bookmarkEnd w:id="16"/>
      <w:bookmarkEnd w:id="17"/>
    </w:p>
    <w:p w:rsidR="00055011" w:rsidP="00055011" w:rsidRDefault="00055011" w14:paraId="7E502B97" w14:textId="038D7A3F">
      <w:r>
        <w:t xml:space="preserve">We modeled each aircraft as requiring two types of maintenance: regular (shorter) and irregular (longer). </w:t>
      </w:r>
      <w:r w:rsidR="004B152E">
        <w:t xml:space="preserve">A fighter needs regular maintenance every 40 flight hours and irregular maintenance every 300 flight hours; a bomber needs regular maintenance every 30 flight hours and irregular maintenance every 250 flight hours; and a UAV needs regular maintenance every 50 flight hours and irregular maintenance every 500 flight hours. </w:t>
      </w:r>
    </w:p>
    <w:p w:rsidRPr="00055011" w:rsidR="004B152E" w:rsidP="00055011" w:rsidRDefault="00ED1B15" w14:paraId="7E2EC4C2" w14:textId="3E97968F">
      <w:r>
        <w:t xml:space="preserve">Regular maintenance time </w:t>
      </w:r>
      <w:r w:rsidR="00CF628C">
        <w:t>is</w:t>
      </w:r>
      <w:r>
        <w:t xml:space="preserve"> exponentially distributed, with the following means: </w:t>
      </w:r>
      <w:r w:rsidR="00883282">
        <w:t>5 hours for fighters, 8 hours for bombers, and 3 hours for UAVs. Irregular maintenance times are also exponentially distributed, with the following means: 15 hours for fighters, 24 hours for bombers, and 10 hours for UAVs.</w:t>
      </w:r>
    </w:p>
    <w:p w:rsidRPr="00883282" w:rsidR="00883282" w:rsidP="00883282" w:rsidRDefault="003F5553" w14:paraId="788037E9" w14:textId="5FD4CEA5">
      <w:pPr>
        <w:keepNext/>
        <w:keepLines/>
        <w:spacing w:before="40" w:after="0"/>
        <w:outlineLvl w:val="2"/>
        <w:rPr>
          <w:rFonts w:asciiTheme="majorHAnsi" w:hAnsiTheme="majorHAnsi" w:eastAsiaTheme="majorEastAsia" w:cstheme="majorBidi"/>
          <w:color w:val="1F3864" w:themeColor="accent1" w:themeShade="80"/>
        </w:rPr>
      </w:pPr>
      <w:bookmarkStart w:name="_Toc284120977" w:id="18"/>
      <w:bookmarkStart w:name="_Toc152698917" w:id="19"/>
      <w:r w:rsidRPr="0F67FB55">
        <w:rPr>
          <w:rFonts w:asciiTheme="majorHAnsi" w:hAnsiTheme="majorHAnsi" w:eastAsiaTheme="majorEastAsia" w:cstheme="majorBidi"/>
          <w:color w:val="1F3763"/>
        </w:rPr>
        <w:t>Aircraft Breakdown Parameters</w:t>
      </w:r>
      <w:r w:rsidRPr="00883282" w:rsidR="00883282">
        <w:rPr>
          <w:rFonts w:asciiTheme="majorHAnsi" w:hAnsiTheme="majorHAnsi" w:eastAsiaTheme="majorEastAsia" w:cstheme="majorBidi"/>
          <w:color w:val="1F3763"/>
        </w:rPr>
        <w:t>:</w:t>
      </w:r>
      <w:bookmarkEnd w:id="18"/>
      <w:bookmarkEnd w:id="19"/>
    </w:p>
    <w:p w:rsidR="003F5553" w:rsidP="003F5553" w:rsidRDefault="003F5553" w14:paraId="2C92F308" w14:textId="7B24667A">
      <w:r>
        <w:t xml:space="preserve">We also model </w:t>
      </w:r>
      <w:r w:rsidR="00C96D31">
        <w:t xml:space="preserve">aircraft breaking outside of maintenance windows. </w:t>
      </w:r>
      <w:r w:rsidR="0031390A">
        <w:t xml:space="preserve">While </w:t>
      </w:r>
      <w:r w:rsidR="00B029A7">
        <w:t>reliability models can include</w:t>
      </w:r>
      <w:r w:rsidR="002D4FF2">
        <w:t xml:space="preserve"> lifetime wear, </w:t>
      </w:r>
      <w:r w:rsidR="00C8201C">
        <w:t xml:space="preserve">constant failure rates, </w:t>
      </w:r>
      <w:r w:rsidR="00097FC5">
        <w:t>and early failure rates</w:t>
      </w:r>
      <w:r w:rsidR="004B3773">
        <w:t xml:space="preserve">, we chose to </w:t>
      </w:r>
      <w:r w:rsidR="0052394E">
        <w:t xml:space="preserve">early failure rates due to faulty maintenance. To do so, we used the cumulative distribution function (CDF) of an exponential </w:t>
      </w:r>
      <w:r w:rsidR="00773B42">
        <w:t>distribution, with the following mean time between failures</w:t>
      </w:r>
      <w:r w:rsidR="00A41B7B">
        <w:t xml:space="preserve">: </w:t>
      </w:r>
      <w:r w:rsidR="00E315C0">
        <w:t xml:space="preserve">150 flight hours since last irregular maintenance for fighters, 125 flight hours since last irregular maintenance for bombers, and 100 flight hours since last irregular maintenance for </w:t>
      </w:r>
      <w:r w:rsidR="000A6930">
        <w:t>UAVs. In essence, each maintenance event “resets” an individual aircraft’s breakdown probabilities.</w:t>
      </w:r>
    </w:p>
    <w:p w:rsidR="00055011" w:rsidP="002C53B8" w:rsidRDefault="000A6930" w14:paraId="2CA286E6" w14:textId="39879FC0">
      <w:r>
        <w:t xml:space="preserve">When an aircraft begins a mission, we calculate the probability that it breaks during that mission as </w:t>
      </w:r>
      <w:r w:rsidR="00903038">
        <w:t xml:space="preserve">the CDF of its distribution evaluated at the scheduled mission completion time, minus the CDF of its distribution evaluated at the time the mission begins. </w:t>
      </w:r>
      <w:r w:rsidR="001238EE">
        <w:t xml:space="preserve">For example, consider a UAV that has gone 90 hours since it’s last irregular maintenance and is about to fly a </w:t>
      </w:r>
      <w:r w:rsidR="002C5602">
        <w:t>12-hour</w:t>
      </w:r>
      <w:r w:rsidR="001238EE">
        <w:t xml:space="preserve"> mission.</w:t>
      </w:r>
      <w:r w:rsidR="00813B78">
        <w:t xml:space="preserve"> It’s failure probability will be CDF(</w:t>
      </w:r>
      <w:r w:rsidR="004F3E6A">
        <w:t xml:space="preserve">x=102, </w:t>
      </w:r>
      <w:r w:rsidR="00982AF0">
        <w:t>rate=1/100)</w:t>
      </w:r>
      <w:r w:rsidR="001238EE">
        <w:t xml:space="preserve"> </w:t>
      </w:r>
      <w:r w:rsidR="002C5602">
        <w:t xml:space="preserve">minus CDF(x=90, rate=1/100), which yields approximately </w:t>
      </w:r>
      <w:r w:rsidR="00360CD2">
        <w:t xml:space="preserve">4.6% chance of aircraft failure. </w:t>
      </w:r>
      <w:r w:rsidR="009E4651">
        <w:t xml:space="preserve">If </w:t>
      </w:r>
      <w:r w:rsidR="0070335A">
        <w:t xml:space="preserve">the same UAV had only 40 hours since its last irregular maintenance, </w:t>
      </w:r>
      <w:r w:rsidR="009E6514">
        <w:t>it would have a</w:t>
      </w:r>
      <w:r w:rsidR="001C1E75">
        <w:t xml:space="preserve">n approximately </w:t>
      </w:r>
      <w:r w:rsidR="00CF628C">
        <w:t>7.6% chance of breaking on that mission.</w:t>
      </w:r>
      <w:r w:rsidR="00A761FB">
        <w:t xml:space="preserve"> With this breakdown probability, we then simulate </w:t>
      </w:r>
      <w:r w:rsidR="002C53B8">
        <w:t>one random Bernoulli random variable that determines whether the aircraft breaks or not.</w:t>
      </w:r>
    </w:p>
    <w:p w:rsidR="00055011" w:rsidP="00055011" w:rsidRDefault="00055011" w14:paraId="500FCC47" w14:textId="5FFBF495">
      <w:pPr>
        <w:pStyle w:val="Heading1"/>
      </w:pPr>
      <w:bookmarkStart w:name="_Toc152698918" w:id="20"/>
      <w:r>
        <w:t>3. Simulation Model</w:t>
      </w:r>
      <w:bookmarkEnd w:id="20"/>
    </w:p>
    <w:p w:rsidR="00515776" w:rsidP="00055011" w:rsidRDefault="00055011" w14:paraId="67C39A52" w14:textId="14920934">
      <w:pPr>
        <w:pStyle w:val="Heading2"/>
      </w:pPr>
      <w:bookmarkStart w:name="_Toc518350418" w:id="21"/>
      <w:bookmarkStart w:name="_Toc152698919" w:id="22"/>
      <w:r>
        <w:t>Overview of Airbase Simulation Model:</w:t>
      </w:r>
      <w:bookmarkEnd w:id="21"/>
      <w:bookmarkEnd w:id="22"/>
    </w:p>
    <w:p w:rsidR="00711687" w:rsidP="00E93C4F" w:rsidRDefault="00711687" w14:paraId="09D00047" w14:textId="103BF8C7">
      <w:pPr>
        <w:pStyle w:val="Heading3"/>
      </w:pPr>
      <w:bookmarkStart w:name="_Toc1802968133" w:id="23"/>
      <w:bookmarkStart w:name="_Toc152698920" w:id="24"/>
      <w:r w:rsidRPr="00711687">
        <w:t>Model Assumptions:</w:t>
      </w:r>
      <w:bookmarkEnd w:id="23"/>
      <w:bookmarkEnd w:id="24"/>
    </w:p>
    <w:p w:rsidR="00711687" w:rsidP="00711687" w:rsidRDefault="00711687" w14:paraId="5B3A7F7C" w14:textId="2BD80427">
      <w:r w:rsidRPr="00711687">
        <w:t>In crafting our simulation model, we embrace certain assumptions to manage the inherent complexity of real-world scenarios. These assumptions act as a lens, allowing us to focus on core operational processes while acknowledging the need for a manageable and comprehensible simulation framework.</w:t>
      </w:r>
    </w:p>
    <w:p w:rsidR="00E93C4F" w:rsidP="00E93C4F" w:rsidRDefault="00E93C4F" w14:paraId="2143AE96" w14:textId="09658D05">
      <w:pPr>
        <w:pStyle w:val="Heading3"/>
      </w:pPr>
      <w:bookmarkStart w:name="_Toc592158690" w:id="25"/>
      <w:bookmarkStart w:name="_Toc152698921" w:id="26"/>
      <w:r w:rsidRPr="00E93C4F">
        <w:t>Immediate Refueling upon Landing:</w:t>
      </w:r>
      <w:bookmarkEnd w:id="25"/>
      <w:bookmarkEnd w:id="26"/>
    </w:p>
    <w:p w:rsidR="00E93C4F" w:rsidP="00711687" w:rsidRDefault="00E93C4F" w14:paraId="17DFAC12" w14:textId="7E5DBA48">
      <w:r w:rsidRPr="00E93C4F">
        <w:t xml:space="preserve">Our simulation assumes immediate refueling upon aircraft </w:t>
      </w:r>
      <w:r w:rsidRPr="00E93C4F" w:rsidR="006F67F2">
        <w:t>landing</w:t>
      </w:r>
      <w:r w:rsidR="006F67F2">
        <w:t>, and although aircraft must wait in queue, they are filled in a first-in-first-out (FIFO) arrangement. Different queueing management strategies could be used that prioritize certain resources over others.</w:t>
      </w:r>
    </w:p>
    <w:p w:rsidR="00E93C4F" w:rsidP="00E93C4F" w:rsidRDefault="00E93C4F" w14:paraId="25301F80" w14:textId="3DC9D6F7">
      <w:pPr>
        <w:pStyle w:val="Heading3"/>
      </w:pPr>
      <w:bookmarkStart w:name="_Toc1986697076" w:id="27"/>
      <w:bookmarkStart w:name="_Toc152698922" w:id="28"/>
      <w:r w:rsidRPr="00E93C4F">
        <w:t>One-at-a-Time Refueling Processes:</w:t>
      </w:r>
      <w:bookmarkEnd w:id="27"/>
      <w:bookmarkEnd w:id="28"/>
    </w:p>
    <w:p w:rsidR="00E93C4F" w:rsidP="00E93C4F" w:rsidRDefault="00E93C4F" w14:paraId="783D2619" w14:textId="54F15190">
      <w:r>
        <w:t>To streamline the simulation and maintain clarity, we assume a one-at-a-time refueling process</w:t>
      </w:r>
      <w:r w:rsidR="006F67F2">
        <w:t xml:space="preserve"> per each refueling station</w:t>
      </w:r>
      <w:r>
        <w:t>. This simplification facilitates a more straightforward representation of refueling dynamics, allowing for focused analysis without compromising the overall integrity of the model.</w:t>
      </w:r>
    </w:p>
    <w:p w:rsidR="00E93C4F" w:rsidP="00E93C4F" w:rsidRDefault="00E93C4F" w14:paraId="53F11755" w14:textId="77777777">
      <w:pPr>
        <w:pStyle w:val="Heading3"/>
      </w:pPr>
      <w:bookmarkStart w:name="_Toc1493999818" w:id="29"/>
      <w:bookmarkStart w:name="_Toc152698923" w:id="30"/>
      <w:r>
        <w:t>Absence of Pilot Considerations:</w:t>
      </w:r>
      <w:bookmarkEnd w:id="29"/>
      <w:bookmarkEnd w:id="30"/>
    </w:p>
    <w:p w:rsidR="00E93C4F" w:rsidP="00E93C4F" w:rsidRDefault="00E93C4F" w14:paraId="6318F28A" w14:textId="77777777">
      <w:r>
        <w:t>For the scope of the current study, we omit pilot considerations from our simulation. This deliberate exclusion enables us to concentrate on the core elements of airbase operations, namely the interplay between mission execution, refueling, and maintenance, within the designated timeframe.</w:t>
      </w:r>
    </w:p>
    <w:p w:rsidR="00D61ECD" w:rsidP="00D61ECD" w:rsidRDefault="00763B7B" w14:paraId="74AE4B25" w14:textId="1D80357A">
      <w:r>
        <w:t xml:space="preserve">We next turn </w:t>
      </w:r>
      <w:r w:rsidR="00432E88">
        <w:t>to describe the system components of the model.</w:t>
      </w:r>
    </w:p>
    <w:p w:rsidR="00D61ECD" w:rsidP="00D61ECD" w:rsidRDefault="00D61ECD" w14:paraId="703D7360" w14:textId="77777777">
      <w:pPr>
        <w:pStyle w:val="Heading2"/>
      </w:pPr>
      <w:bookmarkStart w:name="_Toc1436387902" w:id="31"/>
      <w:bookmarkStart w:name="_Toc152698924" w:id="32"/>
      <w:r>
        <w:t>Core Components and Functionality:</w:t>
      </w:r>
      <w:bookmarkEnd w:id="31"/>
      <w:bookmarkEnd w:id="32"/>
    </w:p>
    <w:p w:rsidR="00D61ECD" w:rsidP="00D61ECD" w:rsidRDefault="00D61ECD" w14:paraId="0080261C" w14:textId="77777777">
      <w:pPr>
        <w:pStyle w:val="Heading3"/>
      </w:pPr>
      <w:bookmarkStart w:name="_Toc1985968779" w:id="33"/>
      <w:bookmarkStart w:name="_Toc152698925" w:id="34"/>
      <w:r>
        <w:t>Mission Execution Dynamics:</w:t>
      </w:r>
      <w:bookmarkEnd w:id="33"/>
      <w:bookmarkEnd w:id="34"/>
    </w:p>
    <w:p w:rsidR="00D61ECD" w:rsidP="00D61ECD" w:rsidRDefault="00D61ECD" w14:paraId="4F42B9F1" w14:textId="0395989B">
      <w:r>
        <w:t xml:space="preserve">At the core of our simulation lies the perpetual execution of diverse mission types. The airbase actively engages in escort, deterrence, and reconnaissance missions, necessitating strategic deployments of fighters, bombers, and UAVs. </w:t>
      </w:r>
      <w:r w:rsidR="00432E88">
        <w:t>Gaps in mission</w:t>
      </w:r>
      <w:r w:rsidR="00A761FB">
        <w:t>s equate to gaps in capability provided by the airbase, but downtime is required for maintenance, refueling, or lack of other resources previously mentioned.</w:t>
      </w:r>
    </w:p>
    <w:p w:rsidR="00D61ECD" w:rsidP="00D61ECD" w:rsidRDefault="00D61ECD" w14:paraId="350810D9" w14:textId="78139269">
      <w:pPr>
        <w:pStyle w:val="Heading2"/>
      </w:pPr>
      <w:bookmarkStart w:name="_Toc816130350" w:id="35"/>
      <w:bookmarkStart w:name="_Toc152698926" w:id="36"/>
      <w:r>
        <w:t>Sequential Flow of Airbase Operations:</w:t>
      </w:r>
      <w:bookmarkEnd w:id="35"/>
      <w:bookmarkEnd w:id="36"/>
    </w:p>
    <w:p w:rsidRPr="00A113FD" w:rsidR="00A113FD" w:rsidP="00A113FD" w:rsidRDefault="00A113FD" w14:paraId="21E4B078" w14:textId="0A3FAD1B">
      <w:pPr>
        <w:jc w:val="center"/>
      </w:pPr>
      <w:r>
        <w:rPr>
          <w:noProof/>
        </w:rPr>
        <w:drawing>
          <wp:inline distT="0" distB="0" distL="0" distR="0" wp14:anchorId="634468A1" wp14:editId="1F337CEB">
            <wp:extent cx="4957187" cy="2819400"/>
            <wp:effectExtent l="0" t="0" r="0" b="0"/>
            <wp:docPr id="302728480" name="Picture 302728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57187" cy="2819400"/>
                    </a:xfrm>
                    <a:prstGeom prst="rect">
                      <a:avLst/>
                    </a:prstGeom>
                  </pic:spPr>
                </pic:pic>
              </a:graphicData>
            </a:graphic>
          </wp:inline>
        </w:drawing>
      </w:r>
    </w:p>
    <w:p w:rsidR="00D61ECD" w:rsidP="00D61ECD" w:rsidRDefault="00D61ECD" w14:paraId="3F1BDE40" w14:textId="77777777">
      <w:pPr>
        <w:pStyle w:val="Heading3"/>
      </w:pPr>
      <w:bookmarkStart w:name="_Toc205828038" w:id="37"/>
      <w:bookmarkStart w:name="_Toc152698927" w:id="38"/>
      <w:r>
        <w:t>Mission Initiation:</w:t>
      </w:r>
      <w:bookmarkEnd w:id="37"/>
      <w:bookmarkEnd w:id="38"/>
    </w:p>
    <w:p w:rsidR="00D61ECD" w:rsidP="00D61ECD" w:rsidRDefault="00D61ECD" w14:paraId="077A0DE7" w14:textId="77777777">
      <w:pPr>
        <w:pStyle w:val="ListParagraph"/>
        <w:numPr>
          <w:ilvl w:val="0"/>
          <w:numId w:val="1"/>
        </w:numPr>
      </w:pPr>
      <w:r>
        <w:t>The simulation commences with the perpetual execution of escort, deterrence, and reconnaissance missions.</w:t>
      </w:r>
    </w:p>
    <w:p w:rsidR="00D61ECD" w:rsidP="00D61ECD" w:rsidRDefault="00D61ECD" w14:paraId="70741781" w14:textId="77777777">
      <w:pPr>
        <w:pStyle w:val="ListParagraph"/>
        <w:numPr>
          <w:ilvl w:val="0"/>
          <w:numId w:val="1"/>
        </w:numPr>
      </w:pPr>
      <w:r>
        <w:t>Mission parameters dynamically define the number and type of aircraft involved based on mission requirements.</w:t>
      </w:r>
    </w:p>
    <w:p w:rsidR="00D61ECD" w:rsidP="00D61ECD" w:rsidRDefault="00D61ECD" w14:paraId="30B69FBC" w14:textId="77777777">
      <w:pPr>
        <w:pStyle w:val="Heading3"/>
      </w:pPr>
      <w:bookmarkStart w:name="_Toc910859390" w:id="39"/>
      <w:bookmarkStart w:name="_Toc152698928" w:id="40"/>
      <w:r>
        <w:t>Aircraft Deployment:</w:t>
      </w:r>
      <w:bookmarkEnd w:id="39"/>
      <w:bookmarkEnd w:id="40"/>
    </w:p>
    <w:p w:rsidR="00D61ECD" w:rsidP="00D61ECD" w:rsidRDefault="00D61ECD" w14:paraId="3EFD0AEE" w14:textId="65BDCACF">
      <w:pPr>
        <w:pStyle w:val="ListParagraph"/>
        <w:numPr>
          <w:ilvl w:val="0"/>
          <w:numId w:val="2"/>
        </w:numPr>
      </w:pPr>
      <w:r>
        <w:t xml:space="preserve">The model </w:t>
      </w:r>
      <w:r w:rsidR="0020699F">
        <w:t xml:space="preserve">controls </w:t>
      </w:r>
      <w:r>
        <w:t>the strategic deployment of fighters, bombers, and UAVs in response to mission types.</w:t>
      </w:r>
    </w:p>
    <w:p w:rsidR="00D61ECD" w:rsidP="00D61ECD" w:rsidRDefault="44179214" w14:paraId="0C9911A0" w14:textId="77777777">
      <w:pPr>
        <w:pStyle w:val="ListParagraph"/>
        <w:numPr>
          <w:ilvl w:val="0"/>
          <w:numId w:val="2"/>
        </w:numPr>
      </w:pPr>
      <w:r>
        <w:t>Resources are allocated based on mission priorities, contributing to the strategic efficiency of airbase operations.</w:t>
      </w:r>
    </w:p>
    <w:p w:rsidR="00A761FB" w:rsidP="00D61ECD" w:rsidRDefault="00A761FB" w14:paraId="31714C9D" w14:textId="6CB3F303">
      <w:pPr>
        <w:pStyle w:val="ListParagraph"/>
        <w:numPr>
          <w:ilvl w:val="0"/>
          <w:numId w:val="2"/>
        </w:numPr>
      </w:pPr>
      <w:r>
        <w:t>At the start of a mission, aircraft failure rates are calculated as described above. If at least one aircraft is deemed to have failed</w:t>
      </w:r>
      <w:r w:rsidR="002C53B8">
        <w:t xml:space="preserve">, the mission does not occur; all broken aircraft are sent directly to maintenance, and the non-broken aircraft return to their respective pools of available aircraft. </w:t>
      </w:r>
    </w:p>
    <w:p w:rsidR="00D61ECD" w:rsidP="00D61ECD" w:rsidRDefault="44179214" w14:paraId="1751706E" w14:textId="77777777">
      <w:pPr>
        <w:pStyle w:val="Heading3"/>
      </w:pPr>
      <w:bookmarkStart w:name="_Toc1611406820" w:id="41"/>
      <w:bookmarkStart w:name="_Toc152698929" w:id="42"/>
      <w:r>
        <w:t>Takeoff Durations:</w:t>
      </w:r>
      <w:bookmarkEnd w:id="41"/>
      <w:bookmarkEnd w:id="42"/>
    </w:p>
    <w:p w:rsidR="00D61ECD" w:rsidP="44179214" w:rsidRDefault="44179214" w14:paraId="5027A0DB" w14:textId="154ACAB4">
      <w:pPr>
        <w:pStyle w:val="ListParagraph"/>
        <w:numPr>
          <w:ilvl w:val="0"/>
          <w:numId w:val="7"/>
        </w:numPr>
      </w:pPr>
      <w:r>
        <w:t xml:space="preserve">Aircraft use the same runways for takeoff, </w:t>
      </w:r>
      <w:r w:rsidR="00B02657">
        <w:t>with a 15-minute buffer between each.</w:t>
      </w:r>
    </w:p>
    <w:p w:rsidR="00D61ECD" w:rsidP="44179214" w:rsidRDefault="00B02657" w14:paraId="10391CBE" w14:textId="5CD2EA97">
      <w:pPr>
        <w:pStyle w:val="ListParagraph"/>
        <w:numPr>
          <w:ilvl w:val="0"/>
          <w:numId w:val="7"/>
        </w:numPr>
      </w:pPr>
      <w:r>
        <w:t>If a runway is not immediately available, the planes form a queue and are served in a FIFO arrangement:</w:t>
      </w:r>
    </w:p>
    <w:p w:rsidR="00D61ECD" w:rsidP="44179214" w:rsidRDefault="00D61ECD" w14:paraId="01D54F52" w14:textId="7675AF08">
      <w:pPr>
        <w:rPr>
          <w:szCs w:val="24"/>
        </w:rPr>
      </w:pPr>
    </w:p>
    <w:p w:rsidR="00D61ECD" w:rsidP="44179214" w:rsidRDefault="00D61ECD" w14:paraId="7F7C3387" w14:textId="77777777">
      <w:pPr>
        <w:pStyle w:val="ListParagraph"/>
        <w:keepNext/>
        <w:jc w:val="center"/>
      </w:pPr>
      <w:r>
        <w:rPr>
          <w:noProof/>
        </w:rPr>
        <w:drawing>
          <wp:inline distT="0" distB="0" distL="0" distR="0" wp14:anchorId="336019CD" wp14:editId="768AA062">
            <wp:extent cx="1126775" cy="1664983"/>
            <wp:effectExtent l="0" t="0" r="0" b="9525"/>
            <wp:docPr id="80173883" name="Picture 8017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26775" cy="1664983"/>
                    </a:xfrm>
                    <a:prstGeom prst="rect">
                      <a:avLst/>
                    </a:prstGeom>
                  </pic:spPr>
                </pic:pic>
              </a:graphicData>
            </a:graphic>
          </wp:inline>
        </w:drawing>
      </w:r>
    </w:p>
    <w:p w:rsidR="00D61ECD" w:rsidP="44179214" w:rsidRDefault="44179214" w14:paraId="4C8F50E1" w14:textId="142D08D3">
      <w:pPr>
        <w:pStyle w:val="Caption"/>
        <w:jc w:val="center"/>
      </w:pPr>
      <w:r>
        <w:t xml:space="preserve">Figure </w:t>
      </w:r>
      <w:r w:rsidR="00B77210">
        <w:t>1</w:t>
      </w:r>
      <w:r>
        <w:t>: landing and takeoff diagram</w:t>
      </w:r>
    </w:p>
    <w:p w:rsidR="00D61ECD" w:rsidP="00D61ECD" w:rsidRDefault="44179214" w14:paraId="16A30CC2" w14:textId="15AD9A22">
      <w:pPr>
        <w:pStyle w:val="Heading3"/>
      </w:pPr>
      <w:bookmarkStart w:name="_Toc1600858435" w:id="43"/>
      <w:bookmarkStart w:name="_Toc152698930" w:id="44"/>
      <w:r>
        <w:t>Landing Durations:</w:t>
      </w:r>
      <w:bookmarkEnd w:id="43"/>
      <w:bookmarkEnd w:id="44"/>
    </w:p>
    <w:p w:rsidR="00D61ECD" w:rsidP="44179214" w:rsidRDefault="44179214" w14:paraId="1E317442" w14:textId="7C90ABB9">
      <w:pPr>
        <w:pStyle w:val="ListParagraph"/>
        <w:numPr>
          <w:ilvl w:val="0"/>
          <w:numId w:val="6"/>
        </w:numPr>
      </w:pPr>
      <w:r>
        <w:t>After completing a mission, the aircraft returns to the airbase and uses a runway for landing.</w:t>
      </w:r>
    </w:p>
    <w:p w:rsidR="00D61ECD" w:rsidP="44179214" w:rsidRDefault="00B02657" w14:paraId="1862B4EE" w14:textId="241EF8F3">
      <w:pPr>
        <w:pStyle w:val="ListParagraph"/>
        <w:numPr>
          <w:ilvl w:val="0"/>
          <w:numId w:val="6"/>
        </w:numPr>
      </w:pPr>
      <w:r>
        <w:t>The process is identical to the takeoff process described above.</w:t>
      </w:r>
    </w:p>
    <w:p w:rsidR="00D61ECD" w:rsidP="00D61ECD" w:rsidRDefault="44179214" w14:paraId="6745CD56" w14:textId="009DF6C4">
      <w:pPr>
        <w:pStyle w:val="Heading3"/>
      </w:pPr>
      <w:bookmarkStart w:name="_Toc426704534" w:id="45"/>
      <w:bookmarkStart w:name="_Toc152698931" w:id="46"/>
      <w:r>
        <w:t>Refueling and Maintenance Integration:</w:t>
      </w:r>
      <w:bookmarkEnd w:id="45"/>
      <w:bookmarkEnd w:id="46"/>
    </w:p>
    <w:p w:rsidR="00D61ECD" w:rsidP="00D61ECD" w:rsidRDefault="00B02657" w14:paraId="5A47AB24" w14:textId="175D8E8E">
      <w:pPr>
        <w:pStyle w:val="ListParagraph"/>
        <w:numPr>
          <w:ilvl w:val="0"/>
          <w:numId w:val="3"/>
        </w:numPr>
      </w:pPr>
      <w:r>
        <w:t xml:space="preserve">After landing, aircraft enter a queue for refueling according to their respective aircraft type. </w:t>
      </w:r>
    </w:p>
    <w:p w:rsidR="00D61ECD" w:rsidP="00D61ECD" w:rsidRDefault="00B77210" w14:paraId="0A7D5CB9" w14:textId="6040FF93">
      <w:pPr>
        <w:pStyle w:val="ListParagraph"/>
        <w:numPr>
          <w:ilvl w:val="0"/>
          <w:numId w:val="3"/>
        </w:numPr>
      </w:pPr>
      <w:r>
        <w:t>Aircraft queue until a refueling station is available and are served in FIFO order.</w:t>
      </w:r>
    </w:p>
    <w:p w:rsidR="007B5BC0" w:rsidP="00D61ECD" w:rsidRDefault="007B5BC0" w14:paraId="6D063686" w14:textId="5E7D11CA">
      <w:pPr>
        <w:pStyle w:val="ListParagraph"/>
        <w:numPr>
          <w:ilvl w:val="0"/>
          <w:numId w:val="3"/>
        </w:numPr>
      </w:pPr>
      <w:r>
        <w:t>At the refueling station, each aircraft’s number of hours flown is checked. If the time since last maintenance exceeds the thresholds detailed above, the plane is sent to maintenance. Otherwise, the plane returns to the pool of available aircraft.</w:t>
      </w:r>
    </w:p>
    <w:p w:rsidR="0020699F" w:rsidP="0020699F" w:rsidRDefault="0020699F" w14:paraId="4AD75C9C" w14:textId="77777777">
      <w:pPr>
        <w:pStyle w:val="ListParagraph"/>
        <w:keepNext/>
        <w:jc w:val="center"/>
      </w:pPr>
      <w:r>
        <w:rPr>
          <w:noProof/>
        </w:rPr>
        <w:drawing>
          <wp:inline distT="0" distB="0" distL="0" distR="0" wp14:anchorId="342DEBD8" wp14:editId="7F3D87AB">
            <wp:extent cx="3948305" cy="1737187"/>
            <wp:effectExtent l="19050" t="19050" r="14605"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94806" cy="1757646"/>
                    </a:xfrm>
                    <a:prstGeom prst="rect">
                      <a:avLst/>
                    </a:prstGeom>
                    <a:noFill/>
                    <a:ln>
                      <a:solidFill>
                        <a:schemeClr val="accent1"/>
                      </a:solidFill>
                    </a:ln>
                  </pic:spPr>
                </pic:pic>
              </a:graphicData>
            </a:graphic>
          </wp:inline>
        </w:drawing>
      </w:r>
    </w:p>
    <w:p w:rsidR="0020699F" w:rsidP="0020699F" w:rsidRDefault="0020699F" w14:paraId="2A4C3856" w14:textId="78EF17EB">
      <w:pPr>
        <w:pStyle w:val="Caption"/>
        <w:jc w:val="center"/>
      </w:pPr>
      <w:r>
        <w:t xml:space="preserve">Figure </w:t>
      </w:r>
      <w:r>
        <w:fldChar w:fldCharType="begin"/>
      </w:r>
      <w:r>
        <w:instrText xml:space="preserve"> SEQ Figure \* ARABIC </w:instrText>
      </w:r>
      <w:r>
        <w:fldChar w:fldCharType="separate"/>
      </w:r>
      <w:r w:rsidR="00B95CF6">
        <w:rPr>
          <w:noProof/>
        </w:rPr>
        <w:t>2</w:t>
      </w:r>
      <w:r>
        <w:fldChar w:fldCharType="end"/>
      </w:r>
      <w:r>
        <w:t>: Refueling flowchart</w:t>
      </w:r>
    </w:p>
    <w:p w:rsidR="00D61ECD" w:rsidP="00D61ECD" w:rsidRDefault="00D61ECD" w14:paraId="1EBA4D10" w14:textId="77777777">
      <w:pPr>
        <w:pStyle w:val="Heading3"/>
      </w:pPr>
      <w:bookmarkStart w:name="_Toc1970814165" w:id="47"/>
      <w:bookmarkStart w:name="_Toc152698932" w:id="48"/>
      <w:r>
        <w:t>Maintenance Dynamics:</w:t>
      </w:r>
      <w:bookmarkEnd w:id="47"/>
      <w:bookmarkEnd w:id="48"/>
    </w:p>
    <w:p w:rsidR="00D61ECD" w:rsidP="00D61ECD" w:rsidRDefault="00D61ECD" w14:paraId="4DBF57A8" w14:textId="77777777">
      <w:pPr>
        <w:pStyle w:val="ListParagraph"/>
        <w:numPr>
          <w:ilvl w:val="0"/>
          <w:numId w:val="5"/>
        </w:numPr>
      </w:pPr>
      <w:r>
        <w:t>Aircraft undergo maintenance based on flight history and operational needs, ensuring sustained operational readiness.</w:t>
      </w:r>
    </w:p>
    <w:p w:rsidR="00D61ECD" w:rsidP="00D61ECD" w:rsidRDefault="007B5BC0" w14:paraId="40929462" w14:textId="2904BE7A">
      <w:pPr>
        <w:pStyle w:val="ListParagraph"/>
        <w:numPr>
          <w:ilvl w:val="0"/>
          <w:numId w:val="5"/>
        </w:numPr>
      </w:pPr>
      <w:r>
        <w:t>Engineer crews</w:t>
      </w:r>
      <w:r w:rsidR="00D61ECD">
        <w:t xml:space="preserve"> are assigned to </w:t>
      </w:r>
      <w:r>
        <w:t xml:space="preserve">each aircraft type to </w:t>
      </w:r>
      <w:r w:rsidR="00D61ECD">
        <w:t>facilitate timely repairs</w:t>
      </w:r>
      <w:r>
        <w:t xml:space="preserve">, while accounting for the unique skills each crew must have to work on a specific aircraft type. </w:t>
      </w:r>
    </w:p>
    <w:p w:rsidR="008D2211" w:rsidP="00D61ECD" w:rsidRDefault="008D2211" w14:paraId="5D095314" w14:textId="22AEC40D">
      <w:pPr>
        <w:pStyle w:val="ListParagraph"/>
        <w:numPr>
          <w:ilvl w:val="0"/>
          <w:numId w:val="5"/>
        </w:numPr>
      </w:pPr>
      <w:r>
        <w:t>After</w:t>
      </w:r>
      <w:r w:rsidR="00D0226B">
        <w:t xml:space="preserve"> irregular maintenance is completed, each aircraft’s internal “clock” is reset so that proper breakdown rates (as described above) are calculated.</w:t>
      </w:r>
    </w:p>
    <w:p w:rsidR="00D0226B" w:rsidP="00D61ECD" w:rsidRDefault="00D0226B" w14:paraId="1ED07055" w14:textId="4663B915">
      <w:pPr>
        <w:pStyle w:val="ListParagraph"/>
        <w:numPr>
          <w:ilvl w:val="0"/>
          <w:numId w:val="5"/>
        </w:numPr>
      </w:pPr>
      <w:r>
        <w:t xml:space="preserve">Each plane is then returned to the pool of available aircraft. </w:t>
      </w:r>
    </w:p>
    <w:p w:rsidR="00B95CF6" w:rsidP="00B95CF6" w:rsidRDefault="00B95CF6" w14:paraId="1E80C42C" w14:textId="399C5B15">
      <w:pPr>
        <w:pStyle w:val="ListParagraph"/>
        <w:keepNext/>
        <w:jc w:val="center"/>
      </w:pPr>
      <w:r>
        <w:rPr>
          <w:noProof/>
        </w:rPr>
        <w:drawing>
          <wp:inline distT="0" distB="0" distL="0" distR="0" wp14:anchorId="718D370D" wp14:editId="7A13B5BD">
            <wp:extent cx="4051155" cy="1680467"/>
            <wp:effectExtent l="19050" t="19050" r="26035" b="15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51155" cy="1680467"/>
                    </a:xfrm>
                    <a:prstGeom prst="rect">
                      <a:avLst/>
                    </a:prstGeom>
                    <a:ln>
                      <a:solidFill>
                        <a:schemeClr val="accent1"/>
                      </a:solidFill>
                    </a:ln>
                  </pic:spPr>
                </pic:pic>
              </a:graphicData>
            </a:graphic>
          </wp:inline>
        </w:drawing>
      </w:r>
    </w:p>
    <w:p w:rsidR="00F75D7B" w:rsidP="00894C86" w:rsidRDefault="44179214" w14:paraId="454E5C4A" w14:textId="77777777">
      <w:pPr>
        <w:pStyle w:val="Caption"/>
        <w:jc w:val="center"/>
      </w:pPr>
      <w:r>
        <w:t xml:space="preserve">Figure </w:t>
      </w:r>
      <w:r w:rsidR="00B95CF6">
        <w:fldChar w:fldCharType="begin"/>
      </w:r>
      <w:r w:rsidR="00B95CF6">
        <w:instrText xml:space="preserve"> SEQ Figure \* ARABIC </w:instrText>
      </w:r>
      <w:r w:rsidR="00B95CF6">
        <w:fldChar w:fldCharType="separate"/>
      </w:r>
      <w:r w:rsidRPr="44179214">
        <w:rPr>
          <w:noProof/>
        </w:rPr>
        <w:t>3</w:t>
      </w:r>
      <w:r w:rsidR="00B95CF6">
        <w:fldChar w:fldCharType="end"/>
      </w:r>
      <w:r>
        <w:t>: Maintenance flowchart</w:t>
      </w:r>
    </w:p>
    <w:p w:rsidR="00F75D7B" w:rsidP="00894C86" w:rsidRDefault="00F75D7B" w14:paraId="6638360B" w14:textId="77777777">
      <w:pPr>
        <w:pStyle w:val="Caption"/>
        <w:jc w:val="center"/>
      </w:pPr>
    </w:p>
    <w:p w:rsidR="00F75D7B" w:rsidP="00F75D7B" w:rsidRDefault="00F75D7B" w14:paraId="072DC300" w14:textId="450D9D96">
      <w:pPr>
        <w:pStyle w:val="Heading1"/>
      </w:pPr>
      <w:bookmarkStart w:name="_Toc152698933" w:id="49"/>
      <w:r>
        <w:t>4. Output Analysis</w:t>
      </w:r>
      <w:r w:rsidR="00B8377D">
        <w:t xml:space="preserve"> and Design of Experiments</w:t>
      </w:r>
      <w:bookmarkEnd w:id="49"/>
    </w:p>
    <w:p w:rsidR="00D61ECD" w:rsidP="00D61ECD" w:rsidRDefault="00D61ECD" w14:paraId="6A773996" w14:textId="77777777">
      <w:pPr>
        <w:pStyle w:val="Heading2"/>
      </w:pPr>
      <w:bookmarkStart w:name="_Toc152698934" w:id="50"/>
      <w:r>
        <w:t>Statistical Analysis of Airbase Operations:</w:t>
      </w:r>
      <w:bookmarkEnd w:id="50"/>
    </w:p>
    <w:p w:rsidRPr="00F75D7B" w:rsidR="00F75D7B" w:rsidP="00F75D7B" w:rsidRDefault="00F75D7B" w14:paraId="0C28CCF4" w14:textId="782855AE">
      <w:r>
        <w:t xml:space="preserve">We chose to simulate one year of airbase operations, as resourcing decisions are typically made once per year. To provide </w:t>
      </w:r>
      <w:r w:rsidR="004012C9">
        <w:t>high-fidelity in the operations, our base time unit was 1 hour.</w:t>
      </w:r>
    </w:p>
    <w:p w:rsidR="003775CF" w:rsidP="00B95CF6" w:rsidRDefault="004012C9" w14:paraId="630F5DE5" w14:textId="7A1913C3">
      <w:bookmarkStart w:name="_Toc304867309" w:id="51"/>
      <w:r>
        <w:t>E</w:t>
      </w:r>
      <w:bookmarkEnd w:id="51"/>
      <w:r>
        <w:t xml:space="preserve">ach </w:t>
      </w:r>
      <w:r w:rsidR="00345845">
        <w:t>design (discussed below) runs 100 replications</w:t>
      </w:r>
      <w:r w:rsidR="00B95CF6">
        <w:t xml:space="preserve">. </w:t>
      </w:r>
      <w:r w:rsidR="003775CF">
        <w:t>With 100 replications</w:t>
      </w:r>
      <w:r w:rsidR="00207264">
        <w:t xml:space="preserve"> of each design, and 12 months of simulation time, </w:t>
      </w:r>
      <w:r w:rsidR="00E86FE6">
        <w:t xml:space="preserve">for any given design the simulation can typically achieve </w:t>
      </w:r>
      <w:r w:rsidR="002977A6">
        <w:t>half-width</w:t>
      </w:r>
      <w:r w:rsidR="00E15EA0">
        <w:t>s</w:t>
      </w:r>
      <w:r w:rsidR="002977A6">
        <w:t xml:space="preserve"> for mean mission delays of </w:t>
      </w:r>
      <w:r w:rsidR="00E86FE6">
        <w:t>0.65 hours</w:t>
      </w:r>
      <w:r w:rsidR="002977A6">
        <w:t xml:space="preserve"> for the deterrence mission</w:t>
      </w:r>
      <w:r w:rsidR="00E86FE6">
        <w:t xml:space="preserve"> (</w:t>
      </w:r>
      <w:r w:rsidR="001215B9">
        <w:t xml:space="preserve">about </w:t>
      </w:r>
      <w:r w:rsidR="00345538">
        <w:t>5</w:t>
      </w:r>
      <w:r w:rsidR="00E86FE6">
        <w:t>% relative error)</w:t>
      </w:r>
      <w:r w:rsidR="002977A6">
        <w:t xml:space="preserve">, </w:t>
      </w:r>
      <w:r w:rsidR="00BC4D19">
        <w:t>2.5</w:t>
      </w:r>
      <w:r w:rsidR="001215B9">
        <w:t xml:space="preserve"> hours</w:t>
      </w:r>
      <w:r w:rsidR="002977A6">
        <w:t xml:space="preserve"> for the escort mission</w:t>
      </w:r>
      <w:r w:rsidR="001215B9">
        <w:t xml:space="preserve"> (about 20% relative error)</w:t>
      </w:r>
      <w:r w:rsidR="002977A6">
        <w:t xml:space="preserve">, and </w:t>
      </w:r>
      <w:r w:rsidR="001215B9">
        <w:t>0.45 hours</w:t>
      </w:r>
      <w:r w:rsidR="002977A6">
        <w:t xml:space="preserve"> for the reconnaissance mission</w:t>
      </w:r>
      <w:r w:rsidR="001215B9">
        <w:t xml:space="preserve"> (</w:t>
      </w:r>
      <w:r w:rsidR="00C87775">
        <w:t>about 10</w:t>
      </w:r>
      <w:r w:rsidR="001215B9">
        <w:t>% relative</w:t>
      </w:r>
      <w:r w:rsidR="00C87775">
        <w:t xml:space="preserve"> error</w:t>
      </w:r>
      <w:r w:rsidR="001215B9">
        <w:t>).</w:t>
      </w:r>
      <w:r w:rsidR="002977A6">
        <w:t xml:space="preserve"> </w:t>
      </w:r>
      <w:r w:rsidR="0088636B">
        <w:t>More accurate simulations could be achieved by running each replication for longer, or by simulating more replications for each design.</w:t>
      </w:r>
    </w:p>
    <w:p w:rsidR="00B95CF6" w:rsidP="00B95CF6" w:rsidRDefault="00B95CF6" w14:paraId="562FBDCD" w14:textId="605975F7">
      <w:r>
        <w:t>Throughout the simulations, we track several key metrics:</w:t>
      </w:r>
    </w:p>
    <w:p w:rsidR="00B95CF6" w:rsidP="00B95CF6" w:rsidRDefault="00345845" w14:paraId="0E59C5CA" w14:textId="3B748C83">
      <w:pPr>
        <w:pStyle w:val="ListParagraph"/>
        <w:numPr>
          <w:ilvl w:val="0"/>
          <w:numId w:val="8"/>
        </w:numPr>
      </w:pPr>
      <w:r>
        <w:t>Average delay for each mission type.</w:t>
      </w:r>
    </w:p>
    <w:p w:rsidR="00B95CF6" w:rsidP="00B95CF6" w:rsidRDefault="00345845" w14:paraId="25058969" w14:textId="59B9796F">
      <w:pPr>
        <w:pStyle w:val="ListParagraph"/>
        <w:numPr>
          <w:ilvl w:val="0"/>
          <w:numId w:val="8"/>
        </w:numPr>
      </w:pPr>
      <w:r>
        <w:t>Maximum delay for each mission type.</w:t>
      </w:r>
    </w:p>
    <w:p w:rsidR="00B95CF6" w:rsidP="00B95CF6" w:rsidRDefault="00345845" w14:paraId="60754F5E" w14:textId="5A90A914">
      <w:pPr>
        <w:pStyle w:val="ListParagraph"/>
        <w:numPr>
          <w:ilvl w:val="0"/>
          <w:numId w:val="8"/>
        </w:numPr>
      </w:pPr>
      <w:r>
        <w:t xml:space="preserve">Average delay in queue for refueling station, maintenance crew, and runway. </w:t>
      </w:r>
      <w:r w:rsidR="001E546B">
        <w:t>This is calculated as the total time each resource type were busy, divided by the simulation time multiplied by the number of each resource type.</w:t>
      </w:r>
    </w:p>
    <w:p w:rsidR="003B1D37" w:rsidP="00D61ECD" w:rsidRDefault="003B1D37" w14:paraId="31271726" w14:textId="174B9B2D">
      <w:r>
        <w:t xml:space="preserve">Additionally, we ran a total of 432 experiment designs, each with a unique resource package, to identify the relationships between each resource type and the airbase’s objectives. For a decision-maker who must choose whether or how many resources to add, this is the most crucial part of the simulation output. </w:t>
      </w:r>
    </w:p>
    <w:p w:rsidR="003B1D37" w:rsidP="00D61ECD" w:rsidRDefault="00E06F8E" w14:paraId="16F6177F" w14:textId="0B21DE67">
      <w:r>
        <w:t>Our design was full factorial, meaning we simulated every combination of the following resource amounts:</w:t>
      </w:r>
    </w:p>
    <w:p w:rsidR="00E06F8E" w:rsidP="00E06F8E" w:rsidRDefault="00314535" w14:paraId="1584DDB3" w14:textId="35F2BF67">
      <w:pPr>
        <w:pStyle w:val="ListParagraph"/>
        <w:numPr>
          <w:ilvl w:val="0"/>
          <w:numId w:val="9"/>
        </w:numPr>
      </w:pPr>
      <w:r>
        <w:t>1 Runway (typically it is not feasible to add runways due to space and engineering requirements)</w:t>
      </w:r>
    </w:p>
    <w:p w:rsidR="00314535" w:rsidP="00E06F8E" w:rsidRDefault="00A81496" w14:paraId="3B412C7A" w14:textId="7198A5D2">
      <w:pPr>
        <w:pStyle w:val="ListParagraph"/>
        <w:numPr>
          <w:ilvl w:val="0"/>
          <w:numId w:val="9"/>
        </w:numPr>
      </w:pPr>
      <w:r>
        <w:t>6, 8, or 10 fighters; 4, 6 or 8 bombers; 8, 10, or 12 UAVs</w:t>
      </w:r>
    </w:p>
    <w:p w:rsidR="00D61ECD" w:rsidP="00D61ECD" w:rsidRDefault="009F5D65" w14:paraId="1B5523D9" w14:textId="56AB6FB4">
      <w:pPr>
        <w:pStyle w:val="ListParagraph"/>
        <w:numPr>
          <w:ilvl w:val="0"/>
          <w:numId w:val="9"/>
        </w:numPr>
      </w:pPr>
      <w:r>
        <w:t>1 or 2 maintenance engineer teams for each of fighters, bombers, and UAVs</w:t>
      </w:r>
    </w:p>
    <w:p w:rsidR="00F12A41" w:rsidP="00B95CF6" w:rsidRDefault="00F12A41" w14:paraId="53C9C297" w14:textId="483704BA">
      <w:pPr>
        <w:keepNext/>
      </w:pPr>
      <w:r>
        <w:t xml:space="preserve">Below, we present visualizations of the </w:t>
      </w:r>
      <w:r w:rsidR="00ED57D8">
        <w:t>design of experiment outputs.</w:t>
      </w:r>
    </w:p>
    <w:p w:rsidR="00B95CF6" w:rsidP="54F390E2" w:rsidRDefault="6658A193" w14:paraId="0AADC395" w14:textId="77F51F32">
      <w:pPr>
        <w:pStyle w:val="Heading2"/>
      </w:pPr>
      <w:bookmarkStart w:name="_Toc592191696" w:id="52"/>
      <w:bookmarkStart w:name="_Toc152698935" w:id="53"/>
      <w:r>
        <w:t xml:space="preserve">Deterrence </w:t>
      </w:r>
      <w:r w:rsidR="20074D4C">
        <w:t>mission</w:t>
      </w:r>
      <w:r w:rsidR="75B64666">
        <w:t xml:space="preserve"> </w:t>
      </w:r>
      <w:bookmarkEnd w:id="52"/>
      <w:r w:rsidR="005A35CD">
        <w:t>results</w:t>
      </w:r>
      <w:bookmarkEnd w:id="53"/>
      <w:r w:rsidR="3C35C720">
        <w:t xml:space="preserve"> </w:t>
      </w:r>
    </w:p>
    <w:p w:rsidR="3280D131" w:rsidP="3280D131" w:rsidRDefault="5548F95A" w14:paraId="3AD38210" w14:textId="52B2726C">
      <w:r>
        <w:t xml:space="preserve">In our exploration of </w:t>
      </w:r>
      <w:r w:rsidR="0FEB3535">
        <w:t xml:space="preserve">the airbase </w:t>
      </w:r>
      <w:r w:rsidR="124EF9F7">
        <w:t>simulation model, we</w:t>
      </w:r>
      <w:r w:rsidR="66C2DB4F">
        <w:t xml:space="preserve"> </w:t>
      </w:r>
      <w:r w:rsidR="38298015">
        <w:t xml:space="preserve">specifically examined the </w:t>
      </w:r>
      <w:r w:rsidR="0BC13341">
        <w:t>deterrence</w:t>
      </w:r>
      <w:r w:rsidR="17C97C69">
        <w:t xml:space="preserve"> </w:t>
      </w:r>
      <w:r w:rsidR="59F496FF">
        <w:t xml:space="preserve">mission </w:t>
      </w:r>
      <w:r w:rsidR="36EE6853">
        <w:t xml:space="preserve">type and </w:t>
      </w:r>
      <w:r w:rsidR="1A31A0E6">
        <w:t xml:space="preserve">its associated </w:t>
      </w:r>
      <w:r w:rsidR="0BC13341">
        <w:t xml:space="preserve">delays. </w:t>
      </w:r>
      <w:r w:rsidR="3C4BC754">
        <w:t xml:space="preserve">The results show that introducing additional bombers </w:t>
      </w:r>
      <w:r w:rsidR="00597140">
        <w:t>reduces average</w:t>
      </w:r>
      <w:r w:rsidR="2C11F454">
        <w:t xml:space="preserve"> mission delay. </w:t>
      </w:r>
      <w:r w:rsidR="2F39238D">
        <w:t xml:space="preserve">Specifically, a 2 unit increase in the number </w:t>
      </w:r>
      <w:r w:rsidR="132533D7">
        <w:t>of</w:t>
      </w:r>
      <w:r w:rsidR="2F39238D">
        <w:t xml:space="preserve"> bombers </w:t>
      </w:r>
      <w:r w:rsidR="00597140">
        <w:t xml:space="preserve">above baseline </w:t>
      </w:r>
      <w:r w:rsidR="2F39238D">
        <w:t xml:space="preserve">resulted in </w:t>
      </w:r>
      <w:r w:rsidR="005A35CD">
        <w:t>a substantial</w:t>
      </w:r>
      <w:r w:rsidR="2F39238D">
        <w:t xml:space="preserve"> 25% reduction in the </w:t>
      </w:r>
      <w:r w:rsidR="6FC214CE">
        <w:t>deterrence</w:t>
      </w:r>
      <w:r w:rsidR="2F39238D">
        <w:t xml:space="preserve"> mission</w:t>
      </w:r>
      <w:r w:rsidR="6FC214CE">
        <w:t xml:space="preserve">. </w:t>
      </w:r>
      <w:r w:rsidR="412628E3">
        <w:t xml:space="preserve">Similarly, adding </w:t>
      </w:r>
      <w:r w:rsidR="005A35CD">
        <w:t>two</w:t>
      </w:r>
      <w:r w:rsidR="412628E3">
        <w:t xml:space="preserve"> fighters </w:t>
      </w:r>
      <w:r w:rsidR="73B1CFE0">
        <w:t xml:space="preserve">reduced the </w:t>
      </w:r>
      <w:r w:rsidR="005A35CD">
        <w:t>delay by</w:t>
      </w:r>
      <w:r w:rsidR="73B1CFE0">
        <w:t xml:space="preserve"> 7%.</w:t>
      </w:r>
      <w:r w:rsidR="77E359B8">
        <w:t xml:space="preserve"> </w:t>
      </w:r>
      <w:r w:rsidR="00597140">
        <w:t>Adding UAVs increased deterrence mission delay because the UAVs consume other resources and do not contribute to the deterrence mission.</w:t>
      </w:r>
      <w:r w:rsidR="00BE4129">
        <w:t xml:space="preserve"> Below, we</w:t>
      </w:r>
      <w:r w:rsidR="0006340F">
        <w:t xml:space="preserve"> present visualizations</w:t>
      </w:r>
      <w:r w:rsidR="00CB4DDB">
        <w:t xml:space="preserve"> of </w:t>
      </w:r>
      <w:r w:rsidR="00C87775">
        <w:t>the outputs.</w:t>
      </w:r>
    </w:p>
    <w:tbl>
      <w:tblPr>
        <w:tblStyle w:val="TableGrid"/>
        <w:tblW w:w="11970" w:type="dxa"/>
        <w:tblInd w:w="-1355" w:type="dxa"/>
        <w:tblLayout w:type="fixed"/>
        <w:tblLook w:val="06A0" w:firstRow="1" w:lastRow="0" w:firstColumn="1" w:lastColumn="0" w:noHBand="1" w:noVBand="1"/>
      </w:tblPr>
      <w:tblGrid>
        <w:gridCol w:w="4230"/>
        <w:gridCol w:w="3995"/>
        <w:gridCol w:w="3745"/>
      </w:tblGrid>
      <w:tr w:rsidR="100C7CEE" w:rsidTr="009E3E28" w14:paraId="1DEE0AA4" w14:textId="77777777">
        <w:trPr>
          <w:trHeight w:val="2592"/>
        </w:trPr>
        <w:tc>
          <w:tcPr>
            <w:tcW w:w="4230" w:type="dxa"/>
          </w:tcPr>
          <w:p w:rsidR="100C7CEE" w:rsidP="0654EBB6" w:rsidRDefault="100C7CEE" w14:paraId="30FC77A6" w14:textId="1762E0BB">
            <w:pPr>
              <w:ind w:left="-90"/>
              <w:rPr>
                <w:rFonts w:ascii="Times New Roman" w:hAnsi="Times New Roman" w:eastAsia="Times New Roman" w:cs="Times New Roman"/>
                <w:color w:val="000000" w:themeColor="text1"/>
              </w:rPr>
            </w:pPr>
            <w:r>
              <w:rPr>
                <w:noProof/>
              </w:rPr>
              <w:drawing>
                <wp:inline distT="0" distB="0" distL="0" distR="0" wp14:anchorId="548E6EB0" wp14:editId="69000A5F">
                  <wp:extent cx="2642926" cy="1232452"/>
                  <wp:effectExtent l="0" t="0" r="5080" b="6350"/>
                  <wp:docPr id="570380485" name="Picture 570380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380485"/>
                          <pic:cNvPicPr/>
                        </pic:nvPicPr>
                        <pic:blipFill>
                          <a:blip r:embed="rId13">
                            <a:extLst>
                              <a:ext uri="{28A0092B-C50C-407E-A947-70E740481C1C}">
                                <a14:useLocalDpi xmlns:a14="http://schemas.microsoft.com/office/drawing/2010/main" val="0"/>
                              </a:ext>
                            </a:extLst>
                          </a:blip>
                          <a:stretch>
                            <a:fillRect/>
                          </a:stretch>
                        </pic:blipFill>
                        <pic:spPr>
                          <a:xfrm>
                            <a:off x="0" y="0"/>
                            <a:ext cx="2672140" cy="1246075"/>
                          </a:xfrm>
                          <a:prstGeom prst="rect">
                            <a:avLst/>
                          </a:prstGeom>
                        </pic:spPr>
                      </pic:pic>
                    </a:graphicData>
                  </a:graphic>
                </wp:inline>
              </w:drawing>
            </w:r>
          </w:p>
        </w:tc>
        <w:tc>
          <w:tcPr>
            <w:tcW w:w="3995" w:type="dxa"/>
          </w:tcPr>
          <w:p w:rsidR="100C7CEE" w:rsidP="00A772EF" w:rsidRDefault="100C7CEE" w14:paraId="2BE2439A" w14:textId="3ADF2896">
            <w:pPr>
              <w:rPr>
                <w:rFonts w:ascii="Times New Roman" w:hAnsi="Times New Roman" w:eastAsia="Times New Roman" w:cs="Times New Roman"/>
                <w:color w:val="000000" w:themeColor="text1"/>
                <w:szCs w:val="24"/>
              </w:rPr>
            </w:pPr>
            <w:r>
              <w:rPr>
                <w:noProof/>
              </w:rPr>
              <w:drawing>
                <wp:inline distT="0" distB="0" distL="0" distR="0" wp14:anchorId="6EFE8911" wp14:editId="5CC8F31C">
                  <wp:extent cx="2389540" cy="1144988"/>
                  <wp:effectExtent l="0" t="0" r="0" b="0"/>
                  <wp:docPr id="1891848910" name="Picture 1891848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2444994" cy="1171560"/>
                          </a:xfrm>
                          <a:prstGeom prst="rect">
                            <a:avLst/>
                          </a:prstGeom>
                        </pic:spPr>
                      </pic:pic>
                    </a:graphicData>
                  </a:graphic>
                </wp:inline>
              </w:drawing>
            </w:r>
          </w:p>
        </w:tc>
        <w:tc>
          <w:tcPr>
            <w:tcW w:w="3745" w:type="dxa"/>
          </w:tcPr>
          <w:p w:rsidR="100C7CEE" w:rsidP="001066B4" w:rsidRDefault="100C7CEE" w14:paraId="5B48F824" w14:textId="067E15DF">
            <w:pPr>
              <w:jc w:val="center"/>
              <w:rPr>
                <w:rFonts w:ascii="Times New Roman" w:hAnsi="Times New Roman" w:eastAsia="Times New Roman" w:cs="Times New Roman"/>
                <w:color w:val="000000" w:themeColor="text1"/>
                <w:szCs w:val="24"/>
              </w:rPr>
            </w:pPr>
            <w:r>
              <w:rPr>
                <w:noProof/>
              </w:rPr>
              <w:drawing>
                <wp:inline distT="0" distB="0" distL="0" distR="0" wp14:anchorId="5C964896" wp14:editId="4FCE102D">
                  <wp:extent cx="2315141" cy="1097280"/>
                  <wp:effectExtent l="0" t="0" r="9525" b="7620"/>
                  <wp:docPr id="223612806" name="Picture 223612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339930" cy="1109029"/>
                          </a:xfrm>
                          <a:prstGeom prst="rect">
                            <a:avLst/>
                          </a:prstGeom>
                        </pic:spPr>
                      </pic:pic>
                    </a:graphicData>
                  </a:graphic>
                </wp:inline>
              </w:drawing>
            </w:r>
          </w:p>
        </w:tc>
      </w:tr>
    </w:tbl>
    <w:p w:rsidR="005A35CD" w:rsidP="5006237C" w:rsidRDefault="005A35CD" w14:paraId="13F9503C" w14:textId="77777777">
      <w:pPr>
        <w:pStyle w:val="Heading2"/>
      </w:pPr>
      <w:bookmarkStart w:name="_Toc1621519992" w:id="54"/>
    </w:p>
    <w:p w:rsidR="00597140" w:rsidP="00597140" w:rsidRDefault="00597140" w14:paraId="434A12F4" w14:textId="693FB758">
      <w:pPr>
        <w:pStyle w:val="Heading2"/>
      </w:pPr>
      <w:bookmarkStart w:name="_Toc152698936" w:id="55"/>
      <w:r>
        <w:t>Escort mission results</w:t>
      </w:r>
      <w:bookmarkEnd w:id="55"/>
      <w:r>
        <w:t xml:space="preserve"> </w:t>
      </w:r>
    </w:p>
    <w:p w:rsidR="00597140" w:rsidP="00597140" w:rsidRDefault="00E6206A" w14:paraId="7E6E887E" w14:textId="3E0AEC15">
      <w:r>
        <w:t xml:space="preserve">For escort mission delays, </w:t>
      </w:r>
      <w:r w:rsidR="006906C0">
        <w:t xml:space="preserve">increasing the number of fighters by 2 from baseline results in a 20% decrease in mean wait time. </w:t>
      </w:r>
      <w:r w:rsidR="00C440F7">
        <w:t xml:space="preserve">Increasing the number of bombers from baseline by 2 does not impact the </w:t>
      </w:r>
      <w:r w:rsidR="007474F7">
        <w:t>average escort mission delay but decreasing the number of bombers from baseline by causing a roughly 100% increase in escort mission delays. As with the deterrence mission, increasing the number of UAVs causes an increase in the average escort mission delay time as these consume other resources, but UAV supply is not a bottleneck for the escort mission.</w:t>
      </w:r>
    </w:p>
    <w:tbl>
      <w:tblPr>
        <w:tblStyle w:val="TableGrid"/>
        <w:tblW w:w="11970" w:type="dxa"/>
        <w:tblInd w:w="-1355" w:type="dxa"/>
        <w:tblLayout w:type="fixed"/>
        <w:tblLook w:val="06A0" w:firstRow="1" w:lastRow="0" w:firstColumn="1" w:lastColumn="0" w:noHBand="1" w:noVBand="1"/>
      </w:tblPr>
      <w:tblGrid>
        <w:gridCol w:w="4230"/>
        <w:gridCol w:w="4050"/>
        <w:gridCol w:w="3690"/>
      </w:tblGrid>
      <w:tr w:rsidR="001066B4" w:rsidTr="000D7FE7" w14:paraId="71AE63C9" w14:textId="77777777">
        <w:trPr>
          <w:trHeight w:val="1843"/>
        </w:trPr>
        <w:tc>
          <w:tcPr>
            <w:tcW w:w="4230" w:type="dxa"/>
          </w:tcPr>
          <w:p w:rsidR="001066B4" w:rsidRDefault="001066B4" w14:paraId="04617478" w14:textId="662A540D">
            <w:pPr>
              <w:rPr>
                <w:rFonts w:ascii="Times New Roman" w:hAnsi="Times New Roman" w:eastAsia="Times New Roman" w:cs="Times New Roman"/>
                <w:color w:val="000000" w:themeColor="text1"/>
                <w:szCs w:val="24"/>
              </w:rPr>
            </w:pPr>
            <w:r>
              <w:rPr>
                <w:noProof/>
              </w:rPr>
              <w:drawing>
                <wp:inline distT="0" distB="0" distL="0" distR="0" wp14:anchorId="2DC755CE" wp14:editId="6FB00FF6">
                  <wp:extent cx="2603340" cy="1288111"/>
                  <wp:effectExtent l="0" t="0" r="6985" b="7620"/>
                  <wp:docPr id="847692223" name="Picture 84769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642767" cy="1307619"/>
                          </a:xfrm>
                          <a:prstGeom prst="rect">
                            <a:avLst/>
                          </a:prstGeom>
                        </pic:spPr>
                      </pic:pic>
                    </a:graphicData>
                  </a:graphic>
                </wp:inline>
              </w:drawing>
            </w:r>
          </w:p>
        </w:tc>
        <w:tc>
          <w:tcPr>
            <w:tcW w:w="4050" w:type="dxa"/>
          </w:tcPr>
          <w:p w:rsidR="001066B4" w:rsidRDefault="001066B4" w14:paraId="29BDD339" w14:textId="6C38CFBF">
            <w:pPr>
              <w:rPr>
                <w:rFonts w:ascii="Times New Roman" w:hAnsi="Times New Roman" w:eastAsia="Times New Roman" w:cs="Times New Roman"/>
                <w:color w:val="000000" w:themeColor="text1"/>
                <w:szCs w:val="24"/>
              </w:rPr>
            </w:pPr>
            <w:r>
              <w:rPr>
                <w:noProof/>
              </w:rPr>
              <w:drawing>
                <wp:inline distT="0" distB="0" distL="0" distR="0" wp14:anchorId="6B908E42" wp14:editId="0359BCDE">
                  <wp:extent cx="2419905" cy="1184744"/>
                  <wp:effectExtent l="0" t="0" r="0" b="0"/>
                  <wp:docPr id="1788812181" name="Picture 178881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460327" cy="1204534"/>
                          </a:xfrm>
                          <a:prstGeom prst="rect">
                            <a:avLst/>
                          </a:prstGeom>
                        </pic:spPr>
                      </pic:pic>
                    </a:graphicData>
                  </a:graphic>
                </wp:inline>
              </w:drawing>
            </w:r>
          </w:p>
        </w:tc>
        <w:tc>
          <w:tcPr>
            <w:tcW w:w="3690" w:type="dxa"/>
          </w:tcPr>
          <w:p w:rsidR="001066B4" w:rsidRDefault="001066B4" w14:paraId="725CEAF3" w14:textId="4AEDACE3">
            <w:pPr>
              <w:rPr>
                <w:rFonts w:ascii="Times New Roman" w:hAnsi="Times New Roman" w:eastAsia="Times New Roman" w:cs="Times New Roman"/>
                <w:color w:val="000000" w:themeColor="text1"/>
              </w:rPr>
            </w:pPr>
            <w:r>
              <w:rPr>
                <w:noProof/>
              </w:rPr>
              <w:drawing>
                <wp:inline distT="0" distB="0" distL="0" distR="0" wp14:anchorId="1113730B" wp14:editId="77CC8EFF">
                  <wp:extent cx="2272899" cy="1121133"/>
                  <wp:effectExtent l="0" t="0" r="0" b="3175"/>
                  <wp:docPr id="2100590445" name="Picture 210059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0590445"/>
                          <pic:cNvPicPr/>
                        </pic:nvPicPr>
                        <pic:blipFill>
                          <a:blip r:embed="rId18">
                            <a:extLst>
                              <a:ext uri="{28A0092B-C50C-407E-A947-70E740481C1C}">
                                <a14:useLocalDpi xmlns:a14="http://schemas.microsoft.com/office/drawing/2010/main" val="0"/>
                              </a:ext>
                            </a:extLst>
                          </a:blip>
                          <a:stretch>
                            <a:fillRect/>
                          </a:stretch>
                        </pic:blipFill>
                        <pic:spPr>
                          <a:xfrm>
                            <a:off x="0" y="0"/>
                            <a:ext cx="2294550" cy="1131812"/>
                          </a:xfrm>
                          <a:prstGeom prst="rect">
                            <a:avLst/>
                          </a:prstGeom>
                        </pic:spPr>
                      </pic:pic>
                    </a:graphicData>
                  </a:graphic>
                </wp:inline>
              </w:drawing>
            </w:r>
          </w:p>
        </w:tc>
      </w:tr>
    </w:tbl>
    <w:p w:rsidRPr="00597140" w:rsidR="001066B4" w:rsidP="00597140" w:rsidRDefault="001066B4" w14:paraId="5D4392BE" w14:textId="3D704E21"/>
    <w:p w:rsidR="009F3631" w:rsidP="5C6139D3" w:rsidRDefault="009F3631" w14:paraId="66E1259C" w14:textId="7F43BBAA">
      <w:pPr>
        <w:pStyle w:val="Heading2"/>
      </w:pPr>
      <w:bookmarkStart w:name="_Toc152698937" w:id="56"/>
      <w:r>
        <w:t>Reconnaissance mission results</w:t>
      </w:r>
      <w:bookmarkEnd w:id="56"/>
      <w:r>
        <w:t xml:space="preserve"> </w:t>
      </w:r>
    </w:p>
    <w:p w:rsidRPr="00DF56C3" w:rsidR="00DF56C3" w:rsidP="00DF56C3" w:rsidRDefault="00310532" w14:paraId="6E5E81C9" w14:textId="406BAF6E">
      <w:r w:rsidRPr="00310532">
        <w:t xml:space="preserve">For </w:t>
      </w:r>
      <w:r>
        <w:t>reconnaissance</w:t>
      </w:r>
      <w:r w:rsidRPr="00310532">
        <w:t xml:space="preserve"> mission delays, increasing the number of </w:t>
      </w:r>
      <w:r>
        <w:t>UAVs</w:t>
      </w:r>
      <w:r w:rsidRPr="00310532">
        <w:t xml:space="preserve"> by 2 from baseline results in a </w:t>
      </w:r>
      <w:r>
        <w:t>5</w:t>
      </w:r>
      <w:r w:rsidRPr="00310532">
        <w:t>% decrease in mean wait time.</w:t>
      </w:r>
      <w:r>
        <w:t xml:space="preserve"> Importantly, decreasing</w:t>
      </w:r>
      <w:r w:rsidRPr="00310532">
        <w:t xml:space="preserve"> the number of </w:t>
      </w:r>
      <w:r>
        <w:t>UAVs</w:t>
      </w:r>
      <w:r w:rsidRPr="00310532">
        <w:t xml:space="preserve"> from baseline by 2 does not impact the average </w:t>
      </w:r>
      <w:r>
        <w:t>reconnaissance</w:t>
      </w:r>
      <w:r w:rsidRPr="00310532">
        <w:t xml:space="preserve"> mission delay.</w:t>
      </w:r>
      <w:r>
        <w:t xml:space="preserve"> Adding or decreasing the number of fighters or bombers has not </w:t>
      </w:r>
      <w:r w:rsidR="00BA2BB6">
        <w:t>affect</w:t>
      </w:r>
      <w:r>
        <w:t xml:space="preserve"> on average reconnaissance mission delay</w:t>
      </w:r>
      <w:r w:rsidRPr="00310532">
        <w:t>.</w:t>
      </w:r>
    </w:p>
    <w:tbl>
      <w:tblPr>
        <w:tblStyle w:val="TableGrid"/>
        <w:tblW w:w="11790" w:type="dxa"/>
        <w:tblInd w:w="-1265" w:type="dxa"/>
        <w:tblLayout w:type="fixed"/>
        <w:tblLook w:val="06A0" w:firstRow="1" w:lastRow="0" w:firstColumn="1" w:lastColumn="0" w:noHBand="1" w:noVBand="1"/>
      </w:tblPr>
      <w:tblGrid>
        <w:gridCol w:w="4215"/>
        <w:gridCol w:w="3830"/>
        <w:gridCol w:w="3745"/>
      </w:tblGrid>
      <w:tr w:rsidR="001066B4" w:rsidTr="12D3ED01" w14:paraId="6A95099A" w14:textId="77777777">
        <w:trPr>
          <w:trHeight w:val="1843"/>
        </w:trPr>
        <w:tc>
          <w:tcPr>
            <w:tcW w:w="4215" w:type="dxa"/>
            <w:tcMar/>
          </w:tcPr>
          <w:p w:rsidR="001066B4" w:rsidRDefault="001066B4" w14:paraId="70CF9DC9" w14:textId="01FD6F75">
            <w:pPr>
              <w:rPr>
                <w:rFonts w:ascii="Times New Roman" w:hAnsi="Times New Roman" w:eastAsia="Times New Roman" w:cs="Times New Roman"/>
                <w:color w:val="000000" w:themeColor="text1"/>
              </w:rPr>
            </w:pPr>
            <w:r>
              <w:rPr>
                <w:noProof/>
              </w:rPr>
              <w:drawing>
                <wp:inline distT="0" distB="0" distL="0" distR="0" wp14:anchorId="4F0C8670" wp14:editId="5ADB04FF">
                  <wp:extent cx="2457450" cy="1203126"/>
                  <wp:effectExtent l="0" t="0" r="0" b="0"/>
                  <wp:docPr id="1269366047" name="Picture 1269366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366047"/>
                          <pic:cNvPicPr/>
                        </pic:nvPicPr>
                        <pic:blipFill>
                          <a:blip r:embed="rId19">
                            <a:extLst>
                              <a:ext uri="{28A0092B-C50C-407E-A947-70E740481C1C}">
                                <a14:useLocalDpi xmlns:a14="http://schemas.microsoft.com/office/drawing/2010/main" val="0"/>
                              </a:ext>
                            </a:extLst>
                          </a:blip>
                          <a:stretch>
                            <a:fillRect/>
                          </a:stretch>
                        </pic:blipFill>
                        <pic:spPr>
                          <a:xfrm>
                            <a:off x="0" y="0"/>
                            <a:ext cx="2457450" cy="1203126"/>
                          </a:xfrm>
                          <a:prstGeom prst="rect">
                            <a:avLst/>
                          </a:prstGeom>
                        </pic:spPr>
                      </pic:pic>
                    </a:graphicData>
                  </a:graphic>
                </wp:inline>
              </w:drawing>
            </w:r>
          </w:p>
        </w:tc>
        <w:tc>
          <w:tcPr>
            <w:tcW w:w="3830" w:type="dxa"/>
            <w:tcMar/>
          </w:tcPr>
          <w:p w:rsidR="001066B4" w:rsidRDefault="001066B4" w14:paraId="67E52573" w14:textId="1BEB6514">
            <w:pPr>
              <w:rPr>
                <w:rFonts w:ascii="Times New Roman" w:hAnsi="Times New Roman" w:eastAsia="Times New Roman" w:cs="Times New Roman"/>
                <w:color w:val="000000" w:themeColor="text1"/>
              </w:rPr>
            </w:pPr>
            <w:bookmarkStart w:name="_GoBack" w:id="57"/>
            <w:r>
              <w:rPr>
                <w:noProof/>
              </w:rPr>
              <w:drawing>
                <wp:inline distT="0" distB="0" distL="0" distR="0" wp14:anchorId="424505AD" wp14:editId="799D82CE">
                  <wp:extent cx="2299335" cy="1137692"/>
                  <wp:effectExtent l="0" t="0" r="0" b="0"/>
                  <wp:docPr id="1430424131" name="Picture 1430424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0424131"/>
                          <pic:cNvPicPr/>
                        </pic:nvPicPr>
                        <pic:blipFill>
                          <a:blip r:embed="rId20">
                            <a:extLst>
                              <a:ext uri="{28A0092B-C50C-407E-A947-70E740481C1C}">
                                <a14:useLocalDpi xmlns:a14="http://schemas.microsoft.com/office/drawing/2010/main" val="0"/>
                              </a:ext>
                            </a:extLst>
                          </a:blip>
                          <a:stretch>
                            <a:fillRect/>
                          </a:stretch>
                        </pic:blipFill>
                        <pic:spPr>
                          <a:xfrm>
                            <a:off x="0" y="0"/>
                            <a:ext cx="2299335" cy="1137692"/>
                          </a:xfrm>
                          <a:prstGeom prst="rect">
                            <a:avLst/>
                          </a:prstGeom>
                        </pic:spPr>
                      </pic:pic>
                    </a:graphicData>
                  </a:graphic>
                </wp:inline>
              </w:drawing>
            </w:r>
            <w:bookmarkEnd w:id="57"/>
          </w:p>
        </w:tc>
        <w:tc>
          <w:tcPr>
            <w:tcW w:w="3745" w:type="dxa"/>
            <w:tcMar/>
          </w:tcPr>
          <w:p w:rsidR="001066B4" w:rsidRDefault="001066B4" w14:paraId="5CDA8950" w14:textId="6F672C98">
            <w:pPr>
              <w:rPr>
                <w:rFonts w:ascii="Times New Roman" w:hAnsi="Times New Roman" w:eastAsia="Times New Roman" w:cs="Times New Roman"/>
                <w:color w:val="000000" w:themeColor="text1"/>
              </w:rPr>
            </w:pPr>
            <w:r>
              <w:rPr>
                <w:noProof/>
              </w:rPr>
              <w:drawing>
                <wp:inline distT="0" distB="0" distL="0" distR="0" wp14:anchorId="3FEB15EF" wp14:editId="04128E13">
                  <wp:extent cx="2333625" cy="1142504"/>
                  <wp:effectExtent l="0" t="0" r="0" b="0"/>
                  <wp:docPr id="1321526835" name="Picture 1321526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1526835"/>
                          <pic:cNvPicPr/>
                        </pic:nvPicPr>
                        <pic:blipFill>
                          <a:blip r:embed="rId21">
                            <a:extLst>
                              <a:ext uri="{28A0092B-C50C-407E-A947-70E740481C1C}">
                                <a14:useLocalDpi xmlns:a14="http://schemas.microsoft.com/office/drawing/2010/main" val="0"/>
                              </a:ext>
                            </a:extLst>
                          </a:blip>
                          <a:stretch>
                            <a:fillRect/>
                          </a:stretch>
                        </pic:blipFill>
                        <pic:spPr>
                          <a:xfrm>
                            <a:off x="0" y="0"/>
                            <a:ext cx="2333625" cy="1142504"/>
                          </a:xfrm>
                          <a:prstGeom prst="rect">
                            <a:avLst/>
                          </a:prstGeom>
                        </pic:spPr>
                      </pic:pic>
                    </a:graphicData>
                  </a:graphic>
                </wp:inline>
              </w:drawing>
            </w:r>
          </w:p>
        </w:tc>
      </w:tr>
    </w:tbl>
    <w:p w:rsidR="12D3ED01" w:rsidRDefault="12D3ED01" w14:paraId="7CA37D40" w14:textId="77B8BA47">
      <w:r>
        <w:br w:type="page"/>
      </w:r>
    </w:p>
    <w:p w:rsidRPr="009F3631" w:rsidR="00200DAF" w:rsidP="009F3631" w:rsidRDefault="00200DAF" w14:paraId="6BCC0CF8" w14:textId="473AB778">
      <w:r>
        <w:t xml:space="preserve">Below, we plot average wait times for each mission type across all different aircraft resource designs, with one standard deviation around the mean. </w:t>
      </w:r>
    </w:p>
    <w:p w:rsidR="00200DAF" w:rsidP="00BA2BB6" w:rsidRDefault="00200DAF" w14:paraId="61B6046D" w14:textId="0F6A7359">
      <w:pPr>
        <w:pStyle w:val="Heading2"/>
        <w:jc w:val="center"/>
      </w:pPr>
      <w:bookmarkStart w:name="_Toc152698938" w:id="58"/>
      <w:r>
        <w:rPr>
          <w:noProof/>
        </w:rPr>
        <w:drawing>
          <wp:inline distT="0" distB="0" distL="0" distR="0" wp14:anchorId="636E593B" wp14:editId="71D22DD8">
            <wp:extent cx="4101152" cy="3323642"/>
            <wp:effectExtent l="0" t="0" r="0" b="0"/>
            <wp:docPr id="1677697300" name="Picture 1677697300" descr="A graph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7697300"/>
                    <pic:cNvPicPr/>
                  </pic:nvPicPr>
                  <pic:blipFill>
                    <a:blip r:embed="rId22">
                      <a:extLst>
                        <a:ext uri="{28A0092B-C50C-407E-A947-70E740481C1C}">
                          <a14:useLocalDpi xmlns:a14="http://schemas.microsoft.com/office/drawing/2010/main" val="0"/>
                        </a:ext>
                      </a:extLst>
                    </a:blip>
                    <a:stretch>
                      <a:fillRect/>
                    </a:stretch>
                  </pic:blipFill>
                  <pic:spPr>
                    <a:xfrm>
                      <a:off x="0" y="0"/>
                      <a:ext cx="4143430" cy="3357905"/>
                    </a:xfrm>
                    <a:prstGeom prst="rect">
                      <a:avLst/>
                    </a:prstGeom>
                  </pic:spPr>
                </pic:pic>
              </a:graphicData>
            </a:graphic>
          </wp:inline>
        </w:drawing>
      </w:r>
      <w:bookmarkEnd w:id="58"/>
    </w:p>
    <w:p w:rsidRPr="00723D27" w:rsidR="00723D27" w:rsidP="00723D27" w:rsidRDefault="00723D27" w14:paraId="306A98A7" w14:textId="20BF868F">
      <w:r>
        <w:t>The combination of aircraft resource levels that resulted in the lowest</w:t>
      </w:r>
      <w:r w:rsidR="00D159CE">
        <w:t xml:space="preserve"> cumulative average </w:t>
      </w:r>
      <w:r w:rsidR="00B9798B">
        <w:t xml:space="preserve">wait times across all missions was 8 bombers, 10 fighters, and 8 UAVs. This design is the third-from-right </w:t>
      </w:r>
      <w:r w:rsidR="00DA01D0">
        <w:t>in the above notebook.</w:t>
      </w:r>
    </w:p>
    <w:p w:rsidR="0AECBECE" w:rsidP="5006237C" w:rsidRDefault="5006237C" w14:paraId="051A3C1A" w14:textId="1ACFBA06">
      <w:pPr>
        <w:pStyle w:val="Heading2"/>
      </w:pPr>
      <w:bookmarkStart w:name="_Toc152698939" w:id="59"/>
      <w:r>
        <w:t>Crew Utilization Results</w:t>
      </w:r>
      <w:bookmarkEnd w:id="54"/>
      <w:bookmarkEnd w:id="59"/>
    </w:p>
    <w:p w:rsidR="5006237C" w:rsidP="5006237C" w:rsidRDefault="5602D917" w14:paraId="530B4738" w14:textId="3A79B6EC">
      <w:r>
        <w:t xml:space="preserve">The examination of crew utilization in our airbase operations model </w:t>
      </w:r>
      <w:r w:rsidR="2D36D816">
        <w:t>reveals</w:t>
      </w:r>
      <w:r>
        <w:t xml:space="preserve"> that</w:t>
      </w:r>
      <w:r w:rsidR="2D36D816">
        <w:t xml:space="preserve"> surprisingly, </w:t>
      </w:r>
      <w:r w:rsidR="58751629">
        <w:t>higher</w:t>
      </w:r>
      <w:r w:rsidR="2D36D816">
        <w:t xml:space="preserve"> refueling </w:t>
      </w:r>
      <w:r w:rsidR="58751629">
        <w:t xml:space="preserve">crew utilization is linked to longer mission delay time, suggesting a potential chokepoint </w:t>
      </w:r>
      <w:r w:rsidR="70A201A1">
        <w:t xml:space="preserve">in </w:t>
      </w:r>
      <w:r w:rsidR="1CE3A9E8">
        <w:t>refueling</w:t>
      </w:r>
      <w:r w:rsidR="1ADECEBB">
        <w:t xml:space="preserve">. On the contrary, </w:t>
      </w:r>
      <w:r w:rsidR="44355512">
        <w:t xml:space="preserve">increased engineer crew </w:t>
      </w:r>
      <w:r w:rsidR="30FFEE9A">
        <w:t xml:space="preserve">utilization correlates with shorter mission </w:t>
      </w:r>
      <w:r w:rsidR="570D985D">
        <w:t xml:space="preserve">delay time, emphasizing </w:t>
      </w:r>
      <w:r w:rsidR="63814A31">
        <w:t>the positive</w:t>
      </w:r>
      <w:r w:rsidR="570D985D">
        <w:t xml:space="preserve"> impact of more frequent </w:t>
      </w:r>
      <w:r w:rsidR="30BC269B">
        <w:t xml:space="preserve">maintenance. </w:t>
      </w:r>
    </w:p>
    <w:tbl>
      <w:tblPr>
        <w:tblStyle w:val="TableGrid"/>
        <w:tblW w:w="9360" w:type="dxa"/>
        <w:tblLayout w:type="fixed"/>
        <w:tblLook w:val="06A0" w:firstRow="1" w:lastRow="0" w:firstColumn="1" w:lastColumn="0" w:noHBand="1" w:noVBand="1"/>
      </w:tblPr>
      <w:tblGrid>
        <w:gridCol w:w="4680"/>
        <w:gridCol w:w="4680"/>
      </w:tblGrid>
      <w:tr w:rsidR="30BC269B" w:rsidTr="7FC130B2" w14:paraId="3347F788" w14:textId="77777777">
        <w:trPr>
          <w:trHeight w:val="2535"/>
        </w:trPr>
        <w:tc>
          <w:tcPr>
            <w:tcW w:w="4680" w:type="dxa"/>
          </w:tcPr>
          <w:p w:rsidR="30BC269B" w:rsidP="30BC269B" w:rsidRDefault="30BC269B" w14:paraId="5D334EB5" w14:textId="2B8CD25F">
            <w:r>
              <w:rPr>
                <w:noProof/>
              </w:rPr>
              <w:drawing>
                <wp:anchor distT="0" distB="0" distL="114300" distR="114300" simplePos="0" relativeHeight="251658240" behindDoc="1" locked="0" layoutInCell="1" allowOverlap="1" wp14:anchorId="47F22CEC" wp14:editId="09480CA2">
                  <wp:simplePos x="0" y="0"/>
                  <wp:positionH relativeFrom="column">
                    <wp:align>left</wp:align>
                  </wp:positionH>
                  <wp:positionV relativeFrom="paragraph">
                    <wp:posOffset>0</wp:posOffset>
                  </wp:positionV>
                  <wp:extent cx="2828925" cy="1400175"/>
                  <wp:effectExtent l="0" t="0" r="0" b="0"/>
                  <wp:wrapNone/>
                  <wp:docPr id="604986330" name="Picture 604986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3510502"/>
                          <pic:cNvPicPr/>
                        </pic:nvPicPr>
                        <pic:blipFill>
                          <a:blip r:embed="rId23">
                            <a:extLst>
                              <a:ext uri="{28A0092B-C50C-407E-A947-70E740481C1C}">
                                <a14:useLocalDpi xmlns:a14="http://schemas.microsoft.com/office/drawing/2010/main" val="0"/>
                              </a:ext>
                            </a:extLst>
                          </a:blip>
                          <a:stretch>
                            <a:fillRect/>
                          </a:stretch>
                        </pic:blipFill>
                        <pic:spPr>
                          <a:xfrm>
                            <a:off x="0" y="0"/>
                            <a:ext cx="2828925" cy="1400175"/>
                          </a:xfrm>
                          <a:prstGeom prst="rect">
                            <a:avLst/>
                          </a:prstGeom>
                        </pic:spPr>
                      </pic:pic>
                    </a:graphicData>
                  </a:graphic>
                  <wp14:sizeRelH relativeFrom="page">
                    <wp14:pctWidth>0</wp14:pctWidth>
                  </wp14:sizeRelH>
                  <wp14:sizeRelV relativeFrom="page">
                    <wp14:pctHeight>0</wp14:pctHeight>
                  </wp14:sizeRelV>
                </wp:anchor>
              </w:drawing>
            </w:r>
          </w:p>
        </w:tc>
        <w:tc>
          <w:tcPr>
            <w:tcW w:w="4680" w:type="dxa"/>
          </w:tcPr>
          <w:p w:rsidR="30BC269B" w:rsidP="30BC269B" w:rsidRDefault="30BC269B" w14:paraId="05B68653" w14:textId="5AB286C9">
            <w:pPr>
              <w:rPr>
                <w:rFonts w:ascii="Times New Roman" w:hAnsi="Times New Roman" w:eastAsia="Times New Roman" w:cs="Times New Roman"/>
                <w:color w:val="000000" w:themeColor="text1"/>
                <w:szCs w:val="24"/>
              </w:rPr>
            </w:pPr>
            <w:r>
              <w:rPr>
                <w:noProof/>
              </w:rPr>
              <w:drawing>
                <wp:inline distT="0" distB="0" distL="0" distR="0" wp14:anchorId="67C8FAB2" wp14:editId="49DA2240">
                  <wp:extent cx="2828925" cy="1390650"/>
                  <wp:effectExtent l="0" t="0" r="0" b="0"/>
                  <wp:docPr id="2049251464" name="Picture 204925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828925" cy="1390650"/>
                          </a:xfrm>
                          <a:prstGeom prst="rect">
                            <a:avLst/>
                          </a:prstGeom>
                        </pic:spPr>
                      </pic:pic>
                    </a:graphicData>
                  </a:graphic>
                </wp:inline>
              </w:drawing>
            </w:r>
          </w:p>
        </w:tc>
      </w:tr>
    </w:tbl>
    <w:p w:rsidR="2F5706AF" w:rsidP="00B5452A" w:rsidRDefault="006521F2" w14:paraId="12A20139" w14:textId="7B4FDCD5">
      <w:pPr>
        <w:pStyle w:val="Heading1"/>
      </w:pPr>
      <w:bookmarkStart w:name="_Toc1264907309" w:id="60"/>
      <w:bookmarkStart w:name="_Toc152698940" w:id="61"/>
      <w:r>
        <w:t>5</w:t>
      </w:r>
      <w:r w:rsidR="00090C21">
        <w:t xml:space="preserve">. </w:t>
      </w:r>
      <w:r w:rsidR="00643D16">
        <w:t>Recommendations and Conclusions</w:t>
      </w:r>
      <w:r w:rsidR="00090C21">
        <w:t>:</w:t>
      </w:r>
      <w:bookmarkEnd w:id="60"/>
      <w:bookmarkEnd w:id="61"/>
    </w:p>
    <w:p w:rsidR="002E32F5" w:rsidP="002E32F5" w:rsidRDefault="002E32F5" w14:paraId="7615F857" w14:textId="510EE2CE">
      <w:pPr>
        <w:pStyle w:val="Heading2"/>
      </w:pPr>
      <w:bookmarkStart w:name="_Toc152698941" w:id="62"/>
      <w:r>
        <w:t>Recommendations:</w:t>
      </w:r>
      <w:bookmarkEnd w:id="62"/>
    </w:p>
    <w:p w:rsidRPr="00DA01D0" w:rsidR="002E32F5" w:rsidP="002E32F5" w:rsidRDefault="002E32F5" w14:paraId="0C60BBEC" w14:textId="6F3B2C40">
      <w:r w:rsidRPr="00DA01D0">
        <w:t xml:space="preserve">Based on the results of our simulation experiment, we </w:t>
      </w:r>
      <w:r w:rsidRPr="00DA01D0" w:rsidR="000F38D4">
        <w:t>make the following recommendations for adjusting the resource levels of the airbase.</w:t>
      </w:r>
    </w:p>
    <w:p w:rsidR="00BE2CF3" w:rsidP="00662D1E" w:rsidRDefault="00662D1E" w14:paraId="32FC3E44" w14:textId="77777777">
      <w:pPr>
        <w:pStyle w:val="ListParagraph"/>
        <w:numPr>
          <w:ilvl w:val="0"/>
          <w:numId w:val="10"/>
        </w:numPr>
      </w:pPr>
      <w:r>
        <w:t xml:space="preserve">To decrease delay times for deterrence missions (the most important mission type), we recommend increasing the size of the bomber fleet </w:t>
      </w:r>
      <w:r w:rsidR="00D17E26">
        <w:t>from 6 to 8, which</w:t>
      </w:r>
      <w:r w:rsidR="00BE2CF3">
        <w:t xml:space="preserve"> can reduce average deterrence delay times by approximately 25%.</w:t>
      </w:r>
    </w:p>
    <w:p w:rsidR="00D21F4F" w:rsidP="00D21F4F" w:rsidRDefault="00D21F4F" w14:paraId="76520BD3" w14:textId="3E7E5449">
      <w:pPr>
        <w:pStyle w:val="ListParagraph"/>
        <w:numPr>
          <w:ilvl w:val="0"/>
          <w:numId w:val="10"/>
        </w:numPr>
      </w:pPr>
      <w:bookmarkStart w:name="_Toc1197253889" w:id="63"/>
      <w:r>
        <w:t xml:space="preserve">To decrease delay times for </w:t>
      </w:r>
      <w:r w:rsidR="006E1A44">
        <w:t>escort</w:t>
      </w:r>
      <w:r>
        <w:t xml:space="preserve"> missions (the </w:t>
      </w:r>
      <w:r w:rsidR="006E1A44">
        <w:t>second-most</w:t>
      </w:r>
      <w:r>
        <w:t xml:space="preserve"> important mission type), we recommend increasing the size of the </w:t>
      </w:r>
      <w:r w:rsidR="006E1A44">
        <w:t>fighter</w:t>
      </w:r>
      <w:r>
        <w:t xml:space="preserve"> fleet from </w:t>
      </w:r>
      <w:r w:rsidR="006E1A44">
        <w:t>8</w:t>
      </w:r>
      <w:r>
        <w:t xml:space="preserve"> to </w:t>
      </w:r>
      <w:r w:rsidR="006E1A44">
        <w:t>10</w:t>
      </w:r>
      <w:r>
        <w:t xml:space="preserve">, which can reduce average </w:t>
      </w:r>
      <w:r w:rsidR="006E1A44">
        <w:t>escort</w:t>
      </w:r>
      <w:r>
        <w:t xml:space="preserve"> delay times by approximately 2</w:t>
      </w:r>
      <w:r w:rsidR="006E1A44">
        <w:t>0</w:t>
      </w:r>
      <w:r>
        <w:t>%</w:t>
      </w:r>
      <w:r w:rsidR="006E1A44">
        <w:t xml:space="preserve"> and deterrence mission delay times by approximately 7%, in addition to the reduction achieved by increasing the number of bombers</w:t>
      </w:r>
      <w:r>
        <w:t>.</w:t>
      </w:r>
    </w:p>
    <w:p w:rsidR="006E1A44" w:rsidP="00D21F4F" w:rsidRDefault="006E1A44" w14:paraId="7C7BCAC1" w14:textId="7BA9A5F8">
      <w:pPr>
        <w:pStyle w:val="ListParagraph"/>
        <w:numPr>
          <w:ilvl w:val="0"/>
          <w:numId w:val="10"/>
        </w:numPr>
      </w:pPr>
      <w:r>
        <w:t xml:space="preserve">To further decrease deterrence and escort mission delay times, we recommend decreasing the number of UAVs from 10 to 8. The simulation experiment showed that </w:t>
      </w:r>
      <w:r w:rsidR="002B7E00">
        <w:t xml:space="preserve">reducing the number of UAVs from baseline by 2 will have no effect on average reconnaissance delay </w:t>
      </w:r>
      <w:r w:rsidR="003F7493">
        <w:t>times but</w:t>
      </w:r>
      <w:r w:rsidR="002B7E00">
        <w:t xml:space="preserve"> will further decrease delay times of the other two missions.</w:t>
      </w:r>
    </w:p>
    <w:p w:rsidR="002B7E00" w:rsidP="00D21F4F" w:rsidRDefault="00F602A8" w14:paraId="454A32BC" w14:textId="0668CAEE">
      <w:pPr>
        <w:pStyle w:val="ListParagraph"/>
        <w:numPr>
          <w:ilvl w:val="0"/>
          <w:numId w:val="10"/>
        </w:numPr>
      </w:pPr>
      <w:r>
        <w:t xml:space="preserve">To loosen the bottlenecks associated with </w:t>
      </w:r>
      <w:r w:rsidR="00B820D0">
        <w:t xml:space="preserve">the refueling </w:t>
      </w:r>
      <w:r w:rsidR="001614C3">
        <w:t>stations</w:t>
      </w:r>
      <w:r w:rsidR="00B820D0">
        <w:t>, we recommend increasing the number of refueling crews by 1</w:t>
      </w:r>
      <w:r w:rsidR="001614C3">
        <w:t>, as increased refueling station utilization is associated with increased mission delays.</w:t>
      </w:r>
    </w:p>
    <w:p w:rsidR="0084003E" w:rsidP="0084003E" w:rsidRDefault="001614C3" w14:paraId="20CA271A" w14:textId="2A567D59">
      <w:pPr>
        <w:pStyle w:val="ListParagraph"/>
        <w:numPr>
          <w:ilvl w:val="0"/>
          <w:numId w:val="10"/>
        </w:numPr>
      </w:pPr>
      <w:r>
        <w:t xml:space="preserve">Because </w:t>
      </w:r>
      <w:r w:rsidR="00F16345">
        <w:t>maintenance engineering team utilization is associated with decreased mission delays, we recommend exploring opportunities for more preventive maintenance, such as shorter</w:t>
      </w:r>
      <w:r w:rsidR="00D7615F">
        <w:t xml:space="preserve"> and more frequent regular maintenance. Additionally, new platforms with </w:t>
      </w:r>
      <w:r w:rsidR="00371A59">
        <w:t>longer mean times between failures could help to reduce mission delays as well.</w:t>
      </w:r>
    </w:p>
    <w:p w:rsidR="001B3800" w:rsidP="0084003E" w:rsidRDefault="001B3800" w14:paraId="0CB694EC" w14:textId="09FE4DED">
      <w:r>
        <w:t>T</w:t>
      </w:r>
      <w:r w:rsidR="001727B7">
        <w:t xml:space="preserve">hese recommendations may be considered in the annual resource adjustment process. </w:t>
      </w:r>
      <w:r w:rsidR="00A66E00">
        <w:t>Because the benefits and risks are clearly quantified, it is possible for a decision-maker to trade-off scarce resources between this airbase and other domains of national security.</w:t>
      </w:r>
    </w:p>
    <w:p w:rsidR="000B5CE6" w:rsidP="000B5CE6" w:rsidRDefault="000B5CE6" w14:paraId="4B5F10C6" w14:textId="140DEC21">
      <w:pPr>
        <w:pStyle w:val="Heading2"/>
      </w:pPr>
      <w:bookmarkStart w:name="_Toc152698942" w:id="64"/>
      <w:r>
        <w:t>Conclusion</w:t>
      </w:r>
      <w:bookmarkEnd w:id="64"/>
    </w:p>
    <w:p w:rsidR="00E93C4F" w:rsidP="00E93C4F" w:rsidRDefault="0084003E" w14:paraId="13214C8F" w14:textId="0547D71A">
      <w:r>
        <w:t xml:space="preserve">As the curtains draw on this simulated odyssey, the optimization strategies charted here stand as blueprints for ongoing refinement. </w:t>
      </w:r>
      <w:r w:rsidR="00A66E00">
        <w:t>More expansive desig</w:t>
      </w:r>
      <w:r w:rsidR="00816CF0">
        <w:t>n of experiments could unearth better recommendations, at the cost of increased computational time. Then, designs better than full factorial, such as Latin hypercube sampling, could yield more efficient experiments. Further, ranking and selection procedures such as Optimal Computing Budget Allocation (OCBA) can combine efficien</w:t>
      </w:r>
      <w:r w:rsidR="00E530AF">
        <w:t xml:space="preserve">t </w:t>
      </w:r>
      <w:r w:rsidR="002F22A3">
        <w:t xml:space="preserve">design of experiments with simulation-based optimization to yield optimal designs </w:t>
      </w:r>
      <w:r w:rsidR="00794BCE">
        <w:t xml:space="preserve">quickly. </w:t>
      </w:r>
      <w:r w:rsidR="0088636B">
        <w:t>To improve the accuracy of the simulation, more replications could be completed for each design, or each replication could be simulated for a longer duration. The current simulation model specifications took approximately 2-hours to run</w:t>
      </w:r>
      <w:r w:rsidR="00945281">
        <w:t xml:space="preserve"> the full design of experiments, so increasing number of replications or replication length will only add to the computational burden without optimizing the code or getting a faster computer. </w:t>
      </w:r>
      <w:r w:rsidR="00794BCE">
        <w:t xml:space="preserve">Lastly, as with all real-world decisions, the financial cost </w:t>
      </w:r>
      <w:r w:rsidR="0088636B">
        <w:t>of implementing</w:t>
      </w:r>
      <w:r w:rsidR="00794BCE">
        <w:t xml:space="preserve"> our recommendations, which was not considered here, should be considered.</w:t>
      </w:r>
      <w:bookmarkEnd w:id="63"/>
    </w:p>
    <w:p w:rsidRPr="00711687" w:rsidR="00E93C4F" w:rsidP="00711687" w:rsidRDefault="00E93C4F" w14:paraId="03488578" w14:textId="3E47197C"/>
    <w:sectPr w:rsidRPr="00711687" w:rsidR="00E93C4F">
      <w:headerReference w:type="default" r:id="rId25"/>
      <w:footerReference w:type="default" r:id="rId26"/>
      <w:pgSz w:w="12240" w:h="15840" w:orient="portrait"/>
      <w:pgMar w:top="630" w:right="81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00CCA" w:rsidP="00064AD5" w:rsidRDefault="00100CCA" w14:paraId="5CD51A8B" w14:textId="77777777">
      <w:pPr>
        <w:spacing w:after="0" w:line="240" w:lineRule="auto"/>
      </w:pPr>
      <w:r>
        <w:separator/>
      </w:r>
    </w:p>
  </w:endnote>
  <w:endnote w:type="continuationSeparator" w:id="0">
    <w:p w:rsidR="00100CCA" w:rsidP="00064AD5" w:rsidRDefault="00100CCA" w14:paraId="14E3C6F3" w14:textId="77777777">
      <w:pPr>
        <w:spacing w:after="0" w:line="240" w:lineRule="auto"/>
      </w:pPr>
      <w:r>
        <w:continuationSeparator/>
      </w:r>
    </w:p>
  </w:endnote>
  <w:endnote w:type="continuationNotice" w:id="1">
    <w:p w:rsidR="00100CCA" w:rsidRDefault="00100CCA" w14:paraId="1292A2E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30"/>
      <w:gridCol w:w="3330"/>
      <w:gridCol w:w="3330"/>
    </w:tblGrid>
    <w:tr w:rsidR="2DD9AFED" w:rsidTr="2DD9AFED" w14:paraId="7AD2CC09" w14:textId="77777777">
      <w:trPr>
        <w:trHeight w:val="300"/>
      </w:trPr>
      <w:tc>
        <w:tcPr>
          <w:tcW w:w="3330" w:type="dxa"/>
        </w:tcPr>
        <w:p w:rsidR="2DD9AFED" w:rsidP="2DD9AFED" w:rsidRDefault="2DD9AFED" w14:paraId="6CA30FBE" w14:textId="175C8E03">
          <w:pPr>
            <w:pStyle w:val="Header"/>
            <w:ind w:left="-115"/>
          </w:pPr>
        </w:p>
      </w:tc>
      <w:tc>
        <w:tcPr>
          <w:tcW w:w="3330" w:type="dxa"/>
        </w:tcPr>
        <w:p w:rsidR="2DD9AFED" w:rsidP="2DD9AFED" w:rsidRDefault="1DAD264D" w14:paraId="3E87741B" w14:textId="2DF66842">
          <w:pPr>
            <w:pStyle w:val="Header"/>
            <w:jc w:val="center"/>
          </w:pPr>
          <w:r>
            <w:fldChar w:fldCharType="begin"/>
          </w:r>
          <w:r>
            <w:instrText>PAGE</w:instrText>
          </w:r>
          <w:r w:rsidR="0030365F">
            <w:fldChar w:fldCharType="separate"/>
          </w:r>
          <w:r w:rsidR="00207264">
            <w:rPr>
              <w:noProof/>
            </w:rPr>
            <w:t>1</w:t>
          </w:r>
          <w:r>
            <w:fldChar w:fldCharType="end"/>
          </w:r>
        </w:p>
      </w:tc>
      <w:tc>
        <w:tcPr>
          <w:tcW w:w="3330" w:type="dxa"/>
        </w:tcPr>
        <w:p w:rsidR="2DD9AFED" w:rsidP="2DD9AFED" w:rsidRDefault="2DD9AFED" w14:paraId="789EA981" w14:textId="1E8BFEE8">
          <w:pPr>
            <w:pStyle w:val="Header"/>
            <w:ind w:right="-115"/>
            <w:jc w:val="right"/>
          </w:pPr>
        </w:p>
      </w:tc>
    </w:tr>
  </w:tbl>
  <w:p w:rsidR="00064AD5" w:rsidRDefault="00064AD5" w14:paraId="2D88B3C1" w14:textId="7CADB3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00CCA" w:rsidP="00064AD5" w:rsidRDefault="00100CCA" w14:paraId="473C97B6" w14:textId="77777777">
      <w:pPr>
        <w:spacing w:after="0" w:line="240" w:lineRule="auto"/>
      </w:pPr>
      <w:r>
        <w:separator/>
      </w:r>
    </w:p>
  </w:footnote>
  <w:footnote w:type="continuationSeparator" w:id="0">
    <w:p w:rsidR="00100CCA" w:rsidP="00064AD5" w:rsidRDefault="00100CCA" w14:paraId="3FC2C24E" w14:textId="77777777">
      <w:pPr>
        <w:spacing w:after="0" w:line="240" w:lineRule="auto"/>
      </w:pPr>
      <w:r>
        <w:continuationSeparator/>
      </w:r>
    </w:p>
  </w:footnote>
  <w:footnote w:type="continuationNotice" w:id="1">
    <w:p w:rsidR="00100CCA" w:rsidRDefault="00100CCA" w14:paraId="3080EE4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30"/>
      <w:gridCol w:w="3330"/>
      <w:gridCol w:w="3330"/>
    </w:tblGrid>
    <w:tr w:rsidR="2DD9AFED" w:rsidTr="2DD9AFED" w14:paraId="77D7DBDF" w14:textId="77777777">
      <w:trPr>
        <w:trHeight w:val="300"/>
      </w:trPr>
      <w:tc>
        <w:tcPr>
          <w:tcW w:w="3330" w:type="dxa"/>
        </w:tcPr>
        <w:p w:rsidR="2DD9AFED" w:rsidP="2DD9AFED" w:rsidRDefault="2DD9AFED" w14:paraId="6B20DA04" w14:textId="6E57DFE5">
          <w:pPr>
            <w:pStyle w:val="Header"/>
            <w:ind w:left="-115"/>
          </w:pPr>
        </w:p>
      </w:tc>
      <w:tc>
        <w:tcPr>
          <w:tcW w:w="3330" w:type="dxa"/>
        </w:tcPr>
        <w:p w:rsidR="2DD9AFED" w:rsidP="2DD9AFED" w:rsidRDefault="2DD9AFED" w14:paraId="74866686" w14:textId="5EE9D6E8">
          <w:pPr>
            <w:pStyle w:val="Header"/>
            <w:jc w:val="center"/>
          </w:pPr>
        </w:p>
      </w:tc>
      <w:tc>
        <w:tcPr>
          <w:tcW w:w="3330" w:type="dxa"/>
        </w:tcPr>
        <w:p w:rsidR="2DD9AFED" w:rsidP="2DD9AFED" w:rsidRDefault="2DD9AFED" w14:paraId="03A4C258" w14:textId="048D30E4">
          <w:pPr>
            <w:pStyle w:val="Header"/>
            <w:ind w:right="-115"/>
            <w:jc w:val="right"/>
          </w:pPr>
        </w:p>
      </w:tc>
    </w:tr>
  </w:tbl>
  <w:p w:rsidR="00064AD5" w:rsidRDefault="00064AD5" w14:paraId="5F4AE07F" w14:textId="37548B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EE1380"/>
    <w:multiLevelType w:val="hybridMultilevel"/>
    <w:tmpl w:val="9B06B3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5D0458A"/>
    <w:multiLevelType w:val="hybridMultilevel"/>
    <w:tmpl w:val="046884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92A691E"/>
    <w:multiLevelType w:val="hybridMultilevel"/>
    <w:tmpl w:val="BFA6FA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9A73958"/>
    <w:multiLevelType w:val="hybridMultilevel"/>
    <w:tmpl w:val="6ECCE2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A077CB7"/>
    <w:multiLevelType w:val="hybridMultilevel"/>
    <w:tmpl w:val="B3BE2F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E922CA0"/>
    <w:multiLevelType w:val="hybridMultilevel"/>
    <w:tmpl w:val="54E8C0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009637F"/>
    <w:multiLevelType w:val="hybridMultilevel"/>
    <w:tmpl w:val="B43283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6532130"/>
    <w:multiLevelType w:val="hybridMultilevel"/>
    <w:tmpl w:val="D3A279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8CE591F"/>
    <w:multiLevelType w:val="hybridMultilevel"/>
    <w:tmpl w:val="8CC6F4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74EC5CE0"/>
    <w:multiLevelType w:val="hybridMultilevel"/>
    <w:tmpl w:val="8342E8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88817383">
    <w:abstractNumId w:val="9"/>
  </w:num>
  <w:num w:numId="2" w16cid:durableId="1482427655">
    <w:abstractNumId w:val="4"/>
  </w:num>
  <w:num w:numId="3" w16cid:durableId="428090092">
    <w:abstractNumId w:val="5"/>
  </w:num>
  <w:num w:numId="4" w16cid:durableId="181943713">
    <w:abstractNumId w:val="7"/>
  </w:num>
  <w:num w:numId="5" w16cid:durableId="567376595">
    <w:abstractNumId w:val="6"/>
  </w:num>
  <w:num w:numId="6" w16cid:durableId="667560262">
    <w:abstractNumId w:val="1"/>
  </w:num>
  <w:num w:numId="7" w16cid:durableId="1901355905">
    <w:abstractNumId w:val="2"/>
  </w:num>
  <w:num w:numId="8" w16cid:durableId="1145857528">
    <w:abstractNumId w:val="3"/>
  </w:num>
  <w:num w:numId="9" w16cid:durableId="1719474355">
    <w:abstractNumId w:val="8"/>
  </w:num>
  <w:num w:numId="10" w16cid:durableId="1609847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F4D"/>
    <w:rsid w:val="00005CBC"/>
    <w:rsid w:val="00022519"/>
    <w:rsid w:val="0003046A"/>
    <w:rsid w:val="0003476C"/>
    <w:rsid w:val="000349D4"/>
    <w:rsid w:val="000412C2"/>
    <w:rsid w:val="00041FBF"/>
    <w:rsid w:val="000423C2"/>
    <w:rsid w:val="000512AE"/>
    <w:rsid w:val="00055011"/>
    <w:rsid w:val="00060D28"/>
    <w:rsid w:val="0006340F"/>
    <w:rsid w:val="00064AD5"/>
    <w:rsid w:val="00065001"/>
    <w:rsid w:val="000674C9"/>
    <w:rsid w:val="00071608"/>
    <w:rsid w:val="00075AF0"/>
    <w:rsid w:val="00077D94"/>
    <w:rsid w:val="0008571E"/>
    <w:rsid w:val="00090C21"/>
    <w:rsid w:val="00090D74"/>
    <w:rsid w:val="00096994"/>
    <w:rsid w:val="00096B6B"/>
    <w:rsid w:val="00097FC5"/>
    <w:rsid w:val="000A5B8A"/>
    <w:rsid w:val="000A6334"/>
    <w:rsid w:val="000A6930"/>
    <w:rsid w:val="000B5CE6"/>
    <w:rsid w:val="000C19C2"/>
    <w:rsid w:val="000C1DA3"/>
    <w:rsid w:val="000D25FA"/>
    <w:rsid w:val="000D7FE7"/>
    <w:rsid w:val="000F04E1"/>
    <w:rsid w:val="000F38D4"/>
    <w:rsid w:val="00100CCA"/>
    <w:rsid w:val="001020AE"/>
    <w:rsid w:val="001066B4"/>
    <w:rsid w:val="00117478"/>
    <w:rsid w:val="001215B9"/>
    <w:rsid w:val="001238EE"/>
    <w:rsid w:val="00132C06"/>
    <w:rsid w:val="001567D8"/>
    <w:rsid w:val="001614C3"/>
    <w:rsid w:val="00164BCC"/>
    <w:rsid w:val="001727B7"/>
    <w:rsid w:val="00180D79"/>
    <w:rsid w:val="001873BD"/>
    <w:rsid w:val="001A5EFD"/>
    <w:rsid w:val="001B2CA9"/>
    <w:rsid w:val="001B3800"/>
    <w:rsid w:val="001B60F4"/>
    <w:rsid w:val="001B61C8"/>
    <w:rsid w:val="001C1E75"/>
    <w:rsid w:val="001E546B"/>
    <w:rsid w:val="001E61AA"/>
    <w:rsid w:val="001F7544"/>
    <w:rsid w:val="00200DAF"/>
    <w:rsid w:val="00201E41"/>
    <w:rsid w:val="0020699F"/>
    <w:rsid w:val="00206F5B"/>
    <w:rsid w:val="00207264"/>
    <w:rsid w:val="00212A10"/>
    <w:rsid w:val="00215385"/>
    <w:rsid w:val="00224EC5"/>
    <w:rsid w:val="00231837"/>
    <w:rsid w:val="00234D2F"/>
    <w:rsid w:val="0024749C"/>
    <w:rsid w:val="00251890"/>
    <w:rsid w:val="00264B60"/>
    <w:rsid w:val="00266E1E"/>
    <w:rsid w:val="00271483"/>
    <w:rsid w:val="00274C1F"/>
    <w:rsid w:val="00287049"/>
    <w:rsid w:val="002977A6"/>
    <w:rsid w:val="002A36E6"/>
    <w:rsid w:val="002A5189"/>
    <w:rsid w:val="002A5ED8"/>
    <w:rsid w:val="002B7E00"/>
    <w:rsid w:val="002C53B8"/>
    <w:rsid w:val="002C5602"/>
    <w:rsid w:val="002D0E8F"/>
    <w:rsid w:val="002D1497"/>
    <w:rsid w:val="002D4AA6"/>
    <w:rsid w:val="002D4FF2"/>
    <w:rsid w:val="002E32F5"/>
    <w:rsid w:val="002F22A3"/>
    <w:rsid w:val="00300CA8"/>
    <w:rsid w:val="00300EDB"/>
    <w:rsid w:val="0030365F"/>
    <w:rsid w:val="00310532"/>
    <w:rsid w:val="0031390A"/>
    <w:rsid w:val="00314535"/>
    <w:rsid w:val="00314F3A"/>
    <w:rsid w:val="0032413B"/>
    <w:rsid w:val="00331E42"/>
    <w:rsid w:val="00332F23"/>
    <w:rsid w:val="00336B0D"/>
    <w:rsid w:val="00342E15"/>
    <w:rsid w:val="00345538"/>
    <w:rsid w:val="00345845"/>
    <w:rsid w:val="00357886"/>
    <w:rsid w:val="00360CD2"/>
    <w:rsid w:val="00361994"/>
    <w:rsid w:val="00371A59"/>
    <w:rsid w:val="003732AD"/>
    <w:rsid w:val="003775CF"/>
    <w:rsid w:val="00380417"/>
    <w:rsid w:val="00381152"/>
    <w:rsid w:val="0039338A"/>
    <w:rsid w:val="003A2D78"/>
    <w:rsid w:val="003A41B6"/>
    <w:rsid w:val="003B1D37"/>
    <w:rsid w:val="003C6F72"/>
    <w:rsid w:val="003D28DA"/>
    <w:rsid w:val="003E439D"/>
    <w:rsid w:val="003F1E09"/>
    <w:rsid w:val="003F2E3D"/>
    <w:rsid w:val="003F5553"/>
    <w:rsid w:val="003F7493"/>
    <w:rsid w:val="00400804"/>
    <w:rsid w:val="004012C9"/>
    <w:rsid w:val="004030C8"/>
    <w:rsid w:val="0040573F"/>
    <w:rsid w:val="004132DF"/>
    <w:rsid w:val="0042515F"/>
    <w:rsid w:val="00432E88"/>
    <w:rsid w:val="004372D1"/>
    <w:rsid w:val="00444EFC"/>
    <w:rsid w:val="0044712F"/>
    <w:rsid w:val="00447C2D"/>
    <w:rsid w:val="0046158F"/>
    <w:rsid w:val="00461D14"/>
    <w:rsid w:val="00462369"/>
    <w:rsid w:val="004703C4"/>
    <w:rsid w:val="00481AC1"/>
    <w:rsid w:val="004861A6"/>
    <w:rsid w:val="004A2E64"/>
    <w:rsid w:val="004B152E"/>
    <w:rsid w:val="004B18B6"/>
    <w:rsid w:val="004B305D"/>
    <w:rsid w:val="004B3773"/>
    <w:rsid w:val="004D1F4D"/>
    <w:rsid w:val="004D7933"/>
    <w:rsid w:val="004E3FD6"/>
    <w:rsid w:val="004F1D71"/>
    <w:rsid w:val="004F2D35"/>
    <w:rsid w:val="004F3E6A"/>
    <w:rsid w:val="00511E47"/>
    <w:rsid w:val="00515776"/>
    <w:rsid w:val="0052394E"/>
    <w:rsid w:val="00526211"/>
    <w:rsid w:val="00526C7F"/>
    <w:rsid w:val="00531535"/>
    <w:rsid w:val="00545E12"/>
    <w:rsid w:val="005635FE"/>
    <w:rsid w:val="005667E8"/>
    <w:rsid w:val="00577D04"/>
    <w:rsid w:val="00597140"/>
    <w:rsid w:val="005A291B"/>
    <w:rsid w:val="005A35CD"/>
    <w:rsid w:val="005A7A9D"/>
    <w:rsid w:val="005B09E2"/>
    <w:rsid w:val="005C0668"/>
    <w:rsid w:val="005E0742"/>
    <w:rsid w:val="006226A8"/>
    <w:rsid w:val="00622E7B"/>
    <w:rsid w:val="00634DA8"/>
    <w:rsid w:val="00641BED"/>
    <w:rsid w:val="00643D16"/>
    <w:rsid w:val="006511DC"/>
    <w:rsid w:val="006521F2"/>
    <w:rsid w:val="00662D1E"/>
    <w:rsid w:val="006701AA"/>
    <w:rsid w:val="00684375"/>
    <w:rsid w:val="006906C0"/>
    <w:rsid w:val="00690FFF"/>
    <w:rsid w:val="00695C7C"/>
    <w:rsid w:val="00695ECE"/>
    <w:rsid w:val="006D4C52"/>
    <w:rsid w:val="006D693F"/>
    <w:rsid w:val="006D73C1"/>
    <w:rsid w:val="006D7C5F"/>
    <w:rsid w:val="006E1A44"/>
    <w:rsid w:val="006F67F2"/>
    <w:rsid w:val="00702B51"/>
    <w:rsid w:val="0070335A"/>
    <w:rsid w:val="00710D3E"/>
    <w:rsid w:val="00711687"/>
    <w:rsid w:val="00723D27"/>
    <w:rsid w:val="007324A9"/>
    <w:rsid w:val="00746F69"/>
    <w:rsid w:val="007474F7"/>
    <w:rsid w:val="00760165"/>
    <w:rsid w:val="00763B70"/>
    <w:rsid w:val="00763B7B"/>
    <w:rsid w:val="00773B42"/>
    <w:rsid w:val="007851D6"/>
    <w:rsid w:val="0078561D"/>
    <w:rsid w:val="00792121"/>
    <w:rsid w:val="00794BCE"/>
    <w:rsid w:val="00797820"/>
    <w:rsid w:val="007B28DC"/>
    <w:rsid w:val="007B2BFA"/>
    <w:rsid w:val="007B5BC0"/>
    <w:rsid w:val="007C7DC2"/>
    <w:rsid w:val="007D0B17"/>
    <w:rsid w:val="007E60A8"/>
    <w:rsid w:val="007F2960"/>
    <w:rsid w:val="00813B78"/>
    <w:rsid w:val="00816CF0"/>
    <w:rsid w:val="0084003E"/>
    <w:rsid w:val="00850B4C"/>
    <w:rsid w:val="00852745"/>
    <w:rsid w:val="00862F2E"/>
    <w:rsid w:val="00875868"/>
    <w:rsid w:val="00876D38"/>
    <w:rsid w:val="008771B8"/>
    <w:rsid w:val="008824D0"/>
    <w:rsid w:val="00883282"/>
    <w:rsid w:val="00883DCB"/>
    <w:rsid w:val="0088636B"/>
    <w:rsid w:val="00893703"/>
    <w:rsid w:val="00894C86"/>
    <w:rsid w:val="008A32ED"/>
    <w:rsid w:val="008A3A33"/>
    <w:rsid w:val="008A6C26"/>
    <w:rsid w:val="008B7038"/>
    <w:rsid w:val="008C1666"/>
    <w:rsid w:val="008C39CE"/>
    <w:rsid w:val="008D2211"/>
    <w:rsid w:val="008F5666"/>
    <w:rsid w:val="008F7A5F"/>
    <w:rsid w:val="00903038"/>
    <w:rsid w:val="00926DFC"/>
    <w:rsid w:val="00935D2C"/>
    <w:rsid w:val="00945281"/>
    <w:rsid w:val="00975531"/>
    <w:rsid w:val="00982AF0"/>
    <w:rsid w:val="009A49F3"/>
    <w:rsid w:val="009C2554"/>
    <w:rsid w:val="009D3F94"/>
    <w:rsid w:val="009E3E28"/>
    <w:rsid w:val="009E4651"/>
    <w:rsid w:val="009E6514"/>
    <w:rsid w:val="009F3631"/>
    <w:rsid w:val="009F572D"/>
    <w:rsid w:val="009F5D65"/>
    <w:rsid w:val="00A113FD"/>
    <w:rsid w:val="00A40CD7"/>
    <w:rsid w:val="00A41B7B"/>
    <w:rsid w:val="00A47CE2"/>
    <w:rsid w:val="00A513B3"/>
    <w:rsid w:val="00A538C2"/>
    <w:rsid w:val="00A62CC4"/>
    <w:rsid w:val="00A66E00"/>
    <w:rsid w:val="00A67896"/>
    <w:rsid w:val="00A761FB"/>
    <w:rsid w:val="00A772EF"/>
    <w:rsid w:val="00A81496"/>
    <w:rsid w:val="00A862FE"/>
    <w:rsid w:val="00A86AD3"/>
    <w:rsid w:val="00AA3279"/>
    <w:rsid w:val="00AB5685"/>
    <w:rsid w:val="00AD1149"/>
    <w:rsid w:val="00AE5867"/>
    <w:rsid w:val="00AF164A"/>
    <w:rsid w:val="00AF61ED"/>
    <w:rsid w:val="00AF627C"/>
    <w:rsid w:val="00B02657"/>
    <w:rsid w:val="00B029A7"/>
    <w:rsid w:val="00B02F2F"/>
    <w:rsid w:val="00B0565D"/>
    <w:rsid w:val="00B12736"/>
    <w:rsid w:val="00B15662"/>
    <w:rsid w:val="00B1573F"/>
    <w:rsid w:val="00B16DF2"/>
    <w:rsid w:val="00B17055"/>
    <w:rsid w:val="00B2171F"/>
    <w:rsid w:val="00B255D8"/>
    <w:rsid w:val="00B425B4"/>
    <w:rsid w:val="00B45DC8"/>
    <w:rsid w:val="00B5452A"/>
    <w:rsid w:val="00B678E7"/>
    <w:rsid w:val="00B7625A"/>
    <w:rsid w:val="00B77210"/>
    <w:rsid w:val="00B801B6"/>
    <w:rsid w:val="00B8159A"/>
    <w:rsid w:val="00B820D0"/>
    <w:rsid w:val="00B83295"/>
    <w:rsid w:val="00B8377D"/>
    <w:rsid w:val="00B837CF"/>
    <w:rsid w:val="00B920CA"/>
    <w:rsid w:val="00B95CF6"/>
    <w:rsid w:val="00B9798B"/>
    <w:rsid w:val="00BA2BB6"/>
    <w:rsid w:val="00BC022F"/>
    <w:rsid w:val="00BC0A08"/>
    <w:rsid w:val="00BC2845"/>
    <w:rsid w:val="00BC4D19"/>
    <w:rsid w:val="00BC51A6"/>
    <w:rsid w:val="00BD1771"/>
    <w:rsid w:val="00BD42F9"/>
    <w:rsid w:val="00BE2CF3"/>
    <w:rsid w:val="00BE4129"/>
    <w:rsid w:val="00BE6481"/>
    <w:rsid w:val="00BF04EC"/>
    <w:rsid w:val="00C01A6B"/>
    <w:rsid w:val="00C045EA"/>
    <w:rsid w:val="00C04B82"/>
    <w:rsid w:val="00C06792"/>
    <w:rsid w:val="00C06ABB"/>
    <w:rsid w:val="00C123EB"/>
    <w:rsid w:val="00C22634"/>
    <w:rsid w:val="00C248D2"/>
    <w:rsid w:val="00C422A9"/>
    <w:rsid w:val="00C440F7"/>
    <w:rsid w:val="00C44B5F"/>
    <w:rsid w:val="00C50A23"/>
    <w:rsid w:val="00C67B0A"/>
    <w:rsid w:val="00C7472D"/>
    <w:rsid w:val="00C8201C"/>
    <w:rsid w:val="00C82968"/>
    <w:rsid w:val="00C84244"/>
    <w:rsid w:val="00C86431"/>
    <w:rsid w:val="00C87775"/>
    <w:rsid w:val="00C96B24"/>
    <w:rsid w:val="00C96D31"/>
    <w:rsid w:val="00CA4B14"/>
    <w:rsid w:val="00CA7DC1"/>
    <w:rsid w:val="00CA7F06"/>
    <w:rsid w:val="00CB0CE7"/>
    <w:rsid w:val="00CB4DDB"/>
    <w:rsid w:val="00CC1B9B"/>
    <w:rsid w:val="00CC3B58"/>
    <w:rsid w:val="00CD3C08"/>
    <w:rsid w:val="00CD4751"/>
    <w:rsid w:val="00CD6FEB"/>
    <w:rsid w:val="00CE33A8"/>
    <w:rsid w:val="00CE4D77"/>
    <w:rsid w:val="00CF1B59"/>
    <w:rsid w:val="00CF628C"/>
    <w:rsid w:val="00CF6C2F"/>
    <w:rsid w:val="00D0030A"/>
    <w:rsid w:val="00D0226B"/>
    <w:rsid w:val="00D054EA"/>
    <w:rsid w:val="00D159CE"/>
    <w:rsid w:val="00D17E26"/>
    <w:rsid w:val="00D21F4F"/>
    <w:rsid w:val="00D2432F"/>
    <w:rsid w:val="00D358FE"/>
    <w:rsid w:val="00D36626"/>
    <w:rsid w:val="00D41C41"/>
    <w:rsid w:val="00D4561A"/>
    <w:rsid w:val="00D46190"/>
    <w:rsid w:val="00D57114"/>
    <w:rsid w:val="00D61ECD"/>
    <w:rsid w:val="00D6324A"/>
    <w:rsid w:val="00D63D7E"/>
    <w:rsid w:val="00D651D4"/>
    <w:rsid w:val="00D72F39"/>
    <w:rsid w:val="00D7615F"/>
    <w:rsid w:val="00DA01D0"/>
    <w:rsid w:val="00DA4F42"/>
    <w:rsid w:val="00DB4AEB"/>
    <w:rsid w:val="00DC2726"/>
    <w:rsid w:val="00DC583B"/>
    <w:rsid w:val="00DD312C"/>
    <w:rsid w:val="00DD31B2"/>
    <w:rsid w:val="00DD58E6"/>
    <w:rsid w:val="00DE10FE"/>
    <w:rsid w:val="00DF56C3"/>
    <w:rsid w:val="00E02E69"/>
    <w:rsid w:val="00E03300"/>
    <w:rsid w:val="00E06F8E"/>
    <w:rsid w:val="00E14693"/>
    <w:rsid w:val="00E1519B"/>
    <w:rsid w:val="00E15EA0"/>
    <w:rsid w:val="00E2263E"/>
    <w:rsid w:val="00E315C0"/>
    <w:rsid w:val="00E50F8A"/>
    <w:rsid w:val="00E530AF"/>
    <w:rsid w:val="00E6206A"/>
    <w:rsid w:val="00E64DFA"/>
    <w:rsid w:val="00E856A7"/>
    <w:rsid w:val="00E86C43"/>
    <w:rsid w:val="00E86FE6"/>
    <w:rsid w:val="00E92DA6"/>
    <w:rsid w:val="00E93C4F"/>
    <w:rsid w:val="00E94AE4"/>
    <w:rsid w:val="00E97506"/>
    <w:rsid w:val="00EA5ADF"/>
    <w:rsid w:val="00EB6AC0"/>
    <w:rsid w:val="00EB75DE"/>
    <w:rsid w:val="00EC5178"/>
    <w:rsid w:val="00ED1B15"/>
    <w:rsid w:val="00ED57D8"/>
    <w:rsid w:val="00EF68CF"/>
    <w:rsid w:val="00F10718"/>
    <w:rsid w:val="00F12A41"/>
    <w:rsid w:val="00F16345"/>
    <w:rsid w:val="00F2310F"/>
    <w:rsid w:val="00F30F80"/>
    <w:rsid w:val="00F312C1"/>
    <w:rsid w:val="00F51657"/>
    <w:rsid w:val="00F602A8"/>
    <w:rsid w:val="00F61B37"/>
    <w:rsid w:val="00F647D4"/>
    <w:rsid w:val="00F74FFF"/>
    <w:rsid w:val="00F75D7B"/>
    <w:rsid w:val="00F769C0"/>
    <w:rsid w:val="00FA3D1E"/>
    <w:rsid w:val="00FB64CE"/>
    <w:rsid w:val="00FB6883"/>
    <w:rsid w:val="00FC77C1"/>
    <w:rsid w:val="00FD17A9"/>
    <w:rsid w:val="00FE0E0F"/>
    <w:rsid w:val="00FE68F8"/>
    <w:rsid w:val="00FF14DD"/>
    <w:rsid w:val="00FF1765"/>
    <w:rsid w:val="017A8A27"/>
    <w:rsid w:val="018DFAA5"/>
    <w:rsid w:val="0284B1F5"/>
    <w:rsid w:val="048C50A4"/>
    <w:rsid w:val="04EFA48C"/>
    <w:rsid w:val="04F58E41"/>
    <w:rsid w:val="0654EBB6"/>
    <w:rsid w:val="0A526062"/>
    <w:rsid w:val="0AECBECE"/>
    <w:rsid w:val="0BC13341"/>
    <w:rsid w:val="0D7C14B9"/>
    <w:rsid w:val="0E239642"/>
    <w:rsid w:val="0E658D41"/>
    <w:rsid w:val="0F0286F6"/>
    <w:rsid w:val="0F67FB55"/>
    <w:rsid w:val="0F8AE13D"/>
    <w:rsid w:val="0FEB3535"/>
    <w:rsid w:val="100C7CEE"/>
    <w:rsid w:val="1134C547"/>
    <w:rsid w:val="124EF9F7"/>
    <w:rsid w:val="12D3ED01"/>
    <w:rsid w:val="132533D7"/>
    <w:rsid w:val="143F8FC5"/>
    <w:rsid w:val="14CD5179"/>
    <w:rsid w:val="15A81448"/>
    <w:rsid w:val="17C97C69"/>
    <w:rsid w:val="17FE01CF"/>
    <w:rsid w:val="18F05869"/>
    <w:rsid w:val="194EB423"/>
    <w:rsid w:val="19E4E4AA"/>
    <w:rsid w:val="1A31A0E6"/>
    <w:rsid w:val="1A49C191"/>
    <w:rsid w:val="1ADECEBB"/>
    <w:rsid w:val="1C8483E5"/>
    <w:rsid w:val="1CBBD765"/>
    <w:rsid w:val="1CE3A9E8"/>
    <w:rsid w:val="1D36E751"/>
    <w:rsid w:val="1D77E231"/>
    <w:rsid w:val="1DAD264D"/>
    <w:rsid w:val="1E4F5599"/>
    <w:rsid w:val="1F71DC76"/>
    <w:rsid w:val="1FF64546"/>
    <w:rsid w:val="20074D4C"/>
    <w:rsid w:val="20F6A4F1"/>
    <w:rsid w:val="22A7DE0E"/>
    <w:rsid w:val="240F5BDA"/>
    <w:rsid w:val="24E23BBB"/>
    <w:rsid w:val="25DB0174"/>
    <w:rsid w:val="2720C848"/>
    <w:rsid w:val="282E1744"/>
    <w:rsid w:val="28D36326"/>
    <w:rsid w:val="2B359356"/>
    <w:rsid w:val="2C11F454"/>
    <w:rsid w:val="2D36D816"/>
    <w:rsid w:val="2D42C0B0"/>
    <w:rsid w:val="2DD9AFED"/>
    <w:rsid w:val="2F39238D"/>
    <w:rsid w:val="2F5706AF"/>
    <w:rsid w:val="30AAD599"/>
    <w:rsid w:val="30BC269B"/>
    <w:rsid w:val="30FFEE9A"/>
    <w:rsid w:val="3280D131"/>
    <w:rsid w:val="32845D06"/>
    <w:rsid w:val="36C850A5"/>
    <w:rsid w:val="36EE6853"/>
    <w:rsid w:val="38298015"/>
    <w:rsid w:val="38FA2A4F"/>
    <w:rsid w:val="39861B03"/>
    <w:rsid w:val="39B89D93"/>
    <w:rsid w:val="3ADA64BF"/>
    <w:rsid w:val="3B44F88A"/>
    <w:rsid w:val="3C35C720"/>
    <w:rsid w:val="3C4BC754"/>
    <w:rsid w:val="3DEDE611"/>
    <w:rsid w:val="3FA0B3C0"/>
    <w:rsid w:val="412628E3"/>
    <w:rsid w:val="41D3BB5F"/>
    <w:rsid w:val="42D8C3C1"/>
    <w:rsid w:val="44179214"/>
    <w:rsid w:val="44355512"/>
    <w:rsid w:val="462F4E5C"/>
    <w:rsid w:val="46395B5E"/>
    <w:rsid w:val="48546A8B"/>
    <w:rsid w:val="487948B1"/>
    <w:rsid w:val="48F36716"/>
    <w:rsid w:val="4ACF9BDA"/>
    <w:rsid w:val="4C8C4E52"/>
    <w:rsid w:val="4EACAEC1"/>
    <w:rsid w:val="5006237C"/>
    <w:rsid w:val="5084BF3D"/>
    <w:rsid w:val="50EE9FE5"/>
    <w:rsid w:val="513E3A53"/>
    <w:rsid w:val="54F390E2"/>
    <w:rsid w:val="5548F95A"/>
    <w:rsid w:val="5602D917"/>
    <w:rsid w:val="5694E651"/>
    <w:rsid w:val="570D985D"/>
    <w:rsid w:val="575A876A"/>
    <w:rsid w:val="58751629"/>
    <w:rsid w:val="59E678BE"/>
    <w:rsid w:val="59F496FF"/>
    <w:rsid w:val="5ADB04FF"/>
    <w:rsid w:val="5AF4EC12"/>
    <w:rsid w:val="5C6139D3"/>
    <w:rsid w:val="5C822682"/>
    <w:rsid w:val="5C979AD1"/>
    <w:rsid w:val="5CB3EA5C"/>
    <w:rsid w:val="5E00A0A1"/>
    <w:rsid w:val="5F24F87E"/>
    <w:rsid w:val="62AE9C26"/>
    <w:rsid w:val="6369F3CF"/>
    <w:rsid w:val="637EBA7B"/>
    <w:rsid w:val="63814A31"/>
    <w:rsid w:val="654BB73E"/>
    <w:rsid w:val="65D24085"/>
    <w:rsid w:val="6658A193"/>
    <w:rsid w:val="66C2DB4F"/>
    <w:rsid w:val="670F5A22"/>
    <w:rsid w:val="67A0386C"/>
    <w:rsid w:val="6C457D1D"/>
    <w:rsid w:val="6C932AE0"/>
    <w:rsid w:val="6D2AF996"/>
    <w:rsid w:val="6F8EBE58"/>
    <w:rsid w:val="6FC214CE"/>
    <w:rsid w:val="70A201A1"/>
    <w:rsid w:val="73B1CFE0"/>
    <w:rsid w:val="75B64666"/>
    <w:rsid w:val="773EA649"/>
    <w:rsid w:val="77E359B8"/>
    <w:rsid w:val="7ACE984D"/>
    <w:rsid w:val="7FC130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22289"/>
  <w15:chartTrackingRefBased/>
  <w15:docId w15:val="{F6685A7D-E7BE-4685-8CCA-84531BF36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066B4"/>
    <w:pPr>
      <w:spacing w:line="360" w:lineRule="auto"/>
    </w:pPr>
    <w:rPr>
      <w:rFonts w:asciiTheme="majorBidi" w:hAnsiTheme="majorBidi"/>
      <w:kern w:val="2"/>
      <w:sz w:val="24"/>
      <w14:ligatures w14:val="standardContextual"/>
    </w:rPr>
  </w:style>
  <w:style w:type="paragraph" w:styleId="Heading1">
    <w:name w:val="heading 1"/>
    <w:basedOn w:val="Normal"/>
    <w:next w:val="Normal"/>
    <w:link w:val="Heading1Char"/>
    <w:uiPriority w:val="9"/>
    <w:qFormat/>
    <w:rsid w:val="001B60F4"/>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60F4"/>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93C4F"/>
    <w:pPr>
      <w:keepNext/>
      <w:keepLines/>
      <w:spacing w:before="40" w:after="0"/>
      <w:outlineLvl w:val="2"/>
    </w:pPr>
    <w:rPr>
      <w:rFonts w:asciiTheme="majorHAnsi" w:hAnsiTheme="majorHAnsi" w:eastAsiaTheme="majorEastAsia" w:cstheme="majorBidi"/>
      <w:color w:val="1F3763" w:themeColor="accent1" w:themeShade="7F"/>
      <w:szCs w:val="24"/>
    </w:rPr>
  </w:style>
  <w:style w:type="paragraph" w:styleId="Heading4">
    <w:name w:val="heading 4"/>
    <w:basedOn w:val="Normal"/>
    <w:next w:val="Normal"/>
    <w:link w:val="Heading4Char"/>
    <w:uiPriority w:val="9"/>
    <w:unhideWhenUsed/>
    <w:qFormat/>
    <w:rsid w:val="00711687"/>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1687"/>
    <w:pPr>
      <w:keepNext/>
      <w:keepLines/>
      <w:spacing w:before="40" w:after="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B60F4"/>
    <w:rPr>
      <w:rFonts w:asciiTheme="majorHAnsi" w:hAnsiTheme="majorHAnsi" w:eastAsiaTheme="majorEastAsia" w:cstheme="majorBidi"/>
      <w:color w:val="2F5496" w:themeColor="accent1" w:themeShade="BF"/>
      <w:kern w:val="2"/>
      <w:sz w:val="32"/>
      <w:szCs w:val="32"/>
      <w14:ligatures w14:val="standardContextual"/>
    </w:rPr>
  </w:style>
  <w:style w:type="character" w:styleId="Heading2Char" w:customStyle="1">
    <w:name w:val="Heading 2 Char"/>
    <w:basedOn w:val="DefaultParagraphFont"/>
    <w:link w:val="Heading2"/>
    <w:uiPriority w:val="9"/>
    <w:rsid w:val="001B60F4"/>
    <w:rPr>
      <w:rFonts w:asciiTheme="majorHAnsi" w:hAnsiTheme="majorHAnsi" w:eastAsiaTheme="majorEastAsia" w:cstheme="majorBidi"/>
      <w:color w:val="2F5496" w:themeColor="accent1" w:themeShade="BF"/>
      <w:kern w:val="2"/>
      <w:sz w:val="26"/>
      <w:szCs w:val="26"/>
      <w14:ligatures w14:val="standardContextual"/>
    </w:rPr>
  </w:style>
  <w:style w:type="character" w:styleId="Heading4Char" w:customStyle="1">
    <w:name w:val="Heading 4 Char"/>
    <w:basedOn w:val="DefaultParagraphFont"/>
    <w:link w:val="Heading4"/>
    <w:uiPriority w:val="9"/>
    <w:rsid w:val="00711687"/>
    <w:rPr>
      <w:rFonts w:asciiTheme="majorHAnsi" w:hAnsiTheme="majorHAnsi" w:eastAsiaTheme="majorEastAsia" w:cstheme="majorBidi"/>
      <w:i/>
      <w:iCs/>
      <w:color w:val="2F5496" w:themeColor="accent1" w:themeShade="BF"/>
      <w:kern w:val="2"/>
      <w:sz w:val="24"/>
      <w14:ligatures w14:val="standardContextual"/>
    </w:rPr>
  </w:style>
  <w:style w:type="character" w:styleId="Heading5Char" w:customStyle="1">
    <w:name w:val="Heading 5 Char"/>
    <w:basedOn w:val="DefaultParagraphFont"/>
    <w:link w:val="Heading5"/>
    <w:uiPriority w:val="9"/>
    <w:semiHidden/>
    <w:rsid w:val="00711687"/>
    <w:rPr>
      <w:rFonts w:asciiTheme="majorHAnsi" w:hAnsiTheme="majorHAnsi" w:eastAsiaTheme="majorEastAsia" w:cstheme="majorBidi"/>
      <w:color w:val="2F5496" w:themeColor="accent1" w:themeShade="BF"/>
      <w:kern w:val="2"/>
      <w:sz w:val="24"/>
      <w14:ligatures w14:val="standardContextual"/>
    </w:rPr>
  </w:style>
  <w:style w:type="character" w:styleId="Heading3Char" w:customStyle="1">
    <w:name w:val="Heading 3 Char"/>
    <w:basedOn w:val="DefaultParagraphFont"/>
    <w:link w:val="Heading3"/>
    <w:uiPriority w:val="9"/>
    <w:rsid w:val="00E93C4F"/>
    <w:rPr>
      <w:rFonts w:asciiTheme="majorHAnsi" w:hAnsiTheme="majorHAnsi" w:eastAsiaTheme="majorEastAsia" w:cstheme="majorBidi"/>
      <w:color w:val="1F3763" w:themeColor="accent1" w:themeShade="7F"/>
      <w:kern w:val="2"/>
      <w:sz w:val="24"/>
      <w:szCs w:val="24"/>
      <w14:ligatures w14:val="standardContextual"/>
    </w:rPr>
  </w:style>
  <w:style w:type="paragraph" w:styleId="ListParagraph">
    <w:name w:val="List Paragraph"/>
    <w:basedOn w:val="Normal"/>
    <w:uiPriority w:val="34"/>
    <w:qFormat/>
    <w:rsid w:val="00D61ECD"/>
    <w:pPr>
      <w:ind w:left="720"/>
      <w:contextualSpacing/>
    </w:pPr>
  </w:style>
  <w:style w:type="paragraph" w:styleId="Caption">
    <w:name w:val="caption"/>
    <w:basedOn w:val="Normal"/>
    <w:next w:val="Normal"/>
    <w:uiPriority w:val="35"/>
    <w:unhideWhenUsed/>
    <w:qFormat/>
    <w:rsid w:val="008A6C26"/>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6521F2"/>
    <w:pPr>
      <w:spacing w:line="259" w:lineRule="auto"/>
      <w:outlineLvl w:val="9"/>
    </w:pPr>
    <w:rPr>
      <w:kern w:val="0"/>
      <w14:ligatures w14:val="none"/>
    </w:rPr>
  </w:style>
  <w:style w:type="paragraph" w:styleId="TOC1">
    <w:name w:val="toc 1"/>
    <w:basedOn w:val="Normal"/>
    <w:next w:val="Normal"/>
    <w:autoRedefine/>
    <w:uiPriority w:val="39"/>
    <w:unhideWhenUsed/>
    <w:rsid w:val="006521F2"/>
    <w:pPr>
      <w:spacing w:after="100"/>
    </w:pPr>
  </w:style>
  <w:style w:type="paragraph" w:styleId="TOC2">
    <w:name w:val="toc 2"/>
    <w:basedOn w:val="Normal"/>
    <w:next w:val="Normal"/>
    <w:autoRedefine/>
    <w:uiPriority w:val="39"/>
    <w:unhideWhenUsed/>
    <w:rsid w:val="006521F2"/>
    <w:pPr>
      <w:spacing w:after="100"/>
      <w:ind w:left="240"/>
    </w:pPr>
  </w:style>
  <w:style w:type="paragraph" w:styleId="TOC3">
    <w:name w:val="toc 3"/>
    <w:basedOn w:val="Normal"/>
    <w:next w:val="Normal"/>
    <w:autoRedefine/>
    <w:uiPriority w:val="39"/>
    <w:unhideWhenUsed/>
    <w:rsid w:val="006521F2"/>
    <w:pPr>
      <w:spacing w:after="100"/>
      <w:ind w:left="480"/>
    </w:pPr>
  </w:style>
  <w:style w:type="character" w:styleId="Hyperlink">
    <w:name w:val="Hyperlink"/>
    <w:basedOn w:val="DefaultParagraphFont"/>
    <w:uiPriority w:val="99"/>
    <w:unhideWhenUsed/>
    <w:rsid w:val="006521F2"/>
    <w:rPr>
      <w:color w:val="0563C1" w:themeColor="hyperlink"/>
      <w:u w:val="single"/>
    </w:rPr>
  </w:style>
  <w:style w:type="table" w:styleId="TableGrid">
    <w:name w:val="Table Grid"/>
    <w:basedOn w:val="TableNormal"/>
    <w:uiPriority w:val="59"/>
    <w:rsid w:val="008F5666"/>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link w:val="HeaderChar"/>
    <w:uiPriority w:val="99"/>
    <w:unhideWhenUsed/>
    <w:rsid w:val="00064AD5"/>
    <w:pPr>
      <w:tabs>
        <w:tab w:val="center" w:pos="4680"/>
        <w:tab w:val="right" w:pos="9360"/>
      </w:tabs>
      <w:spacing w:after="0" w:line="240" w:lineRule="auto"/>
    </w:pPr>
  </w:style>
  <w:style w:type="character" w:styleId="HeaderChar" w:customStyle="1">
    <w:name w:val="Header Char"/>
    <w:basedOn w:val="DefaultParagraphFont"/>
    <w:link w:val="Header"/>
    <w:uiPriority w:val="99"/>
    <w:rsid w:val="00064AD5"/>
    <w:rPr>
      <w:rFonts w:asciiTheme="majorBidi" w:hAnsiTheme="majorBidi"/>
      <w:kern w:val="2"/>
      <w:sz w:val="24"/>
      <w14:ligatures w14:val="standardContextual"/>
    </w:rPr>
  </w:style>
  <w:style w:type="paragraph" w:styleId="Footer">
    <w:name w:val="footer"/>
    <w:basedOn w:val="Normal"/>
    <w:link w:val="FooterChar"/>
    <w:uiPriority w:val="99"/>
    <w:unhideWhenUsed/>
    <w:rsid w:val="00064AD5"/>
    <w:pPr>
      <w:tabs>
        <w:tab w:val="center" w:pos="4680"/>
        <w:tab w:val="right" w:pos="9360"/>
      </w:tabs>
      <w:spacing w:after="0" w:line="240" w:lineRule="auto"/>
    </w:pPr>
  </w:style>
  <w:style w:type="character" w:styleId="FooterChar" w:customStyle="1">
    <w:name w:val="Footer Char"/>
    <w:basedOn w:val="DefaultParagraphFont"/>
    <w:link w:val="Footer"/>
    <w:uiPriority w:val="99"/>
    <w:rsid w:val="00064AD5"/>
    <w:rPr>
      <w:rFonts w:asciiTheme="majorBidi" w:hAnsiTheme="majorBidi"/>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5742">
      <w:bodyDiv w:val="1"/>
      <w:marLeft w:val="0"/>
      <w:marRight w:val="0"/>
      <w:marTop w:val="0"/>
      <w:marBottom w:val="0"/>
      <w:divBdr>
        <w:top w:val="none" w:sz="0" w:space="0" w:color="auto"/>
        <w:left w:val="none" w:sz="0" w:space="0" w:color="auto"/>
        <w:bottom w:val="none" w:sz="0" w:space="0" w:color="auto"/>
        <w:right w:val="none" w:sz="0" w:space="0" w:color="auto"/>
      </w:divBdr>
    </w:div>
    <w:div w:id="82999763">
      <w:bodyDiv w:val="1"/>
      <w:marLeft w:val="0"/>
      <w:marRight w:val="0"/>
      <w:marTop w:val="0"/>
      <w:marBottom w:val="0"/>
      <w:divBdr>
        <w:top w:val="none" w:sz="0" w:space="0" w:color="auto"/>
        <w:left w:val="none" w:sz="0" w:space="0" w:color="auto"/>
        <w:bottom w:val="none" w:sz="0" w:space="0" w:color="auto"/>
        <w:right w:val="none" w:sz="0" w:space="0" w:color="auto"/>
      </w:divBdr>
    </w:div>
    <w:div w:id="359018034">
      <w:bodyDiv w:val="1"/>
      <w:marLeft w:val="0"/>
      <w:marRight w:val="0"/>
      <w:marTop w:val="0"/>
      <w:marBottom w:val="0"/>
      <w:divBdr>
        <w:top w:val="none" w:sz="0" w:space="0" w:color="auto"/>
        <w:left w:val="none" w:sz="0" w:space="0" w:color="auto"/>
        <w:bottom w:val="none" w:sz="0" w:space="0" w:color="auto"/>
        <w:right w:val="none" w:sz="0" w:space="0" w:color="auto"/>
      </w:divBdr>
    </w:div>
    <w:div w:id="1524708881">
      <w:bodyDiv w:val="1"/>
      <w:marLeft w:val="0"/>
      <w:marRight w:val="0"/>
      <w:marTop w:val="0"/>
      <w:marBottom w:val="0"/>
      <w:divBdr>
        <w:top w:val="none" w:sz="0" w:space="0" w:color="auto"/>
        <w:left w:val="none" w:sz="0" w:space="0" w:color="auto"/>
        <w:bottom w:val="none" w:sz="0" w:space="0" w:color="auto"/>
        <w:right w:val="none" w:sz="0" w:space="0" w:color="auto"/>
      </w:divBdr>
    </w:div>
    <w:div w:id="1611353153">
      <w:bodyDiv w:val="1"/>
      <w:marLeft w:val="0"/>
      <w:marRight w:val="0"/>
      <w:marTop w:val="0"/>
      <w:marBottom w:val="0"/>
      <w:divBdr>
        <w:top w:val="none" w:sz="0" w:space="0" w:color="auto"/>
        <w:left w:val="none" w:sz="0" w:space="0" w:color="auto"/>
        <w:bottom w:val="none" w:sz="0" w:space="0" w:color="auto"/>
        <w:right w:val="none" w:sz="0" w:space="0" w:color="auto"/>
      </w:divBdr>
    </w:div>
    <w:div w:id="203969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image" Target="media/image6.jpg" Id="rId13" /><Relationship Type="http://schemas.openxmlformats.org/officeDocument/2006/relationships/image" Target="media/image11.jpg" Id="rId18" /><Relationship Type="http://schemas.openxmlformats.org/officeDocument/2006/relationships/footer" Target="footer1.xml" Id="rId26" /><Relationship Type="http://schemas.openxmlformats.org/officeDocument/2006/relationships/styles" Target="styles.xml" Id="rId3" /><Relationship Type="http://schemas.openxmlformats.org/officeDocument/2006/relationships/image" Target="media/image14.jpg"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jpg" Id="rId17" /><Relationship Type="http://schemas.openxmlformats.org/officeDocument/2006/relationships/header" Target="header1.xml" Id="rId25" /><Relationship Type="http://schemas.openxmlformats.org/officeDocument/2006/relationships/numbering" Target="numbering.xml" Id="rId2" /><Relationship Type="http://schemas.openxmlformats.org/officeDocument/2006/relationships/image" Target="media/image9.jpg" Id="rId16" /><Relationship Type="http://schemas.openxmlformats.org/officeDocument/2006/relationships/image" Target="media/image13.jp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image" Target="media/image17.jpg" Id="rId24" /><Relationship Type="http://schemas.openxmlformats.org/officeDocument/2006/relationships/webSettings" Target="webSettings.xml" Id="rId5" /><Relationship Type="http://schemas.openxmlformats.org/officeDocument/2006/relationships/image" Target="media/image8.jpg" Id="rId15" /><Relationship Type="http://schemas.openxmlformats.org/officeDocument/2006/relationships/image" Target="media/image16.jpg" Id="rId23" /><Relationship Type="http://schemas.openxmlformats.org/officeDocument/2006/relationships/theme" Target="theme/theme1.xml" Id="rId28" /><Relationship Type="http://schemas.openxmlformats.org/officeDocument/2006/relationships/image" Target="media/image3.png" Id="rId10" /><Relationship Type="http://schemas.openxmlformats.org/officeDocument/2006/relationships/image" Target="media/image12.jp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jpg" Id="rId14" /><Relationship Type="http://schemas.openxmlformats.org/officeDocument/2006/relationships/image" Target="media/image15.png" Id="rId22" /><Relationship Type="http://schemas.openxmlformats.org/officeDocument/2006/relationships/fontTable" Target="fontTable.xml" Id="rId27" /><Relationship Type="http://schemas.openxmlformats.org/officeDocument/2006/relationships/glossaryDocument" Target="glossary/document.xml" Id="R819bd32c37cf4feb"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518d6024-91df-4750-929c-9ee9bf22d149}"/>
      </w:docPartPr>
      <w:docPartBody>
        <w:p w14:paraId="40984750">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D7816-DA48-4F2F-855A-82E4E9983C1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Hadi Ghayoomi Mohammadi</dc:creator>
  <keywords/>
  <dc:description/>
  <lastModifiedBy>Guest User</lastModifiedBy>
  <revision>205</revision>
  <dcterms:created xsi:type="dcterms:W3CDTF">2023-11-26T19:09:00.0000000Z</dcterms:created>
  <dcterms:modified xsi:type="dcterms:W3CDTF">2023-12-06T01:43:00.5001988Z</dcterms:modified>
</coreProperties>
</file>