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9EF51">
      <w:pPr>
        <w:pStyle w:val="2"/>
        <w:pBdr>
          <w:bottom w:val="single" w:color="auto" w:sz="2" w:space="0"/>
        </w:pBdr>
        <w:snapToGrid/>
        <w:spacing w:before="0" w:after="120" w:line="312" w:lineRule="auto"/>
        <w:ind w:left="0" w:right="0"/>
        <w:rPr>
          <w:sz w:val="20"/>
        </w:rPr>
      </w:pPr>
      <w:r>
        <w:rPr>
          <w:i w:val="0"/>
          <w:strike w:val="0"/>
          <w:color w:val="1F1F1F"/>
          <w:sz w:val="20"/>
          <w:u w:val="none"/>
          <w:shd w:val="clear" w:color="auto" w:fill="auto"/>
        </w:rPr>
        <w:t>乔山TX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3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>智能跑步机</w:t>
      </w:r>
    </w:p>
    <w:p w14:paraId="26D31851">
      <w:pPr>
        <w:pBdr>
          <w:bottom w:val="single" w:color="auto" w:sz="2" w:space="0"/>
        </w:pBdr>
        <w:snapToGrid/>
        <w:spacing w:before="0" w:after="240" w:line="312" w:lineRule="auto"/>
        <w:ind w:left="0" w:right="0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核心定位：</w:t>
      </w: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高性价比专业入门级智能跑步机</w:t>
      </w:r>
    </w:p>
    <w:p w14:paraId="0C61FE35">
      <w:pPr>
        <w:pBdr>
          <w:bottom w:val="single" w:color="auto" w:sz="2" w:space="0"/>
        </w:pBdr>
        <w:snapToGrid/>
        <w:spacing w:before="0" w:after="120" w:line="312" w:lineRule="auto"/>
        <w:ind w:left="0" w:right="0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卖点 1：</w:t>
      </w: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1.5 CHP 高效无刷电机（澎湃动力，静音运行）</w:t>
      </w:r>
    </w:p>
    <w:p w14:paraId="1F658FE5">
      <w:pPr>
        <w:numPr>
          <w:ilvl w:val="0"/>
          <w:numId w:val="1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专业入门级动力：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采用 1.5 CHP 持续马力无刷驱动系统，动力输出稳定强劲，最高支持 20KM/H 的跑速，能够全面满足日常慢跑、间歇跑、变速跑等多种家庭训练强度需求。</w:t>
      </w:r>
    </w:p>
    <w:p w14:paraId="0117A985">
      <w:pPr>
        <w:numPr>
          <w:ilvl w:val="0"/>
          <w:numId w:val="1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低噪运行设计：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无刷电机运转平顺无顿挫，从源头降低机械摩擦与运转噪音，打造安静不扰人的居家运动环境，运动时无需担心影响家人休息或邻里生活。</w:t>
      </w:r>
    </w:p>
    <w:p w14:paraId="23562206">
      <w:pPr>
        <w:numPr>
          <w:numId w:val="0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</w:p>
    <w:p w14:paraId="768745EC">
      <w:pPr>
        <w:pBdr>
          <w:bottom w:val="single" w:color="auto" w:sz="2" w:space="0"/>
        </w:pBdr>
        <w:snapToGrid/>
        <w:spacing w:before="0" w:after="120" w:line="312" w:lineRule="auto"/>
        <w:ind w:left="0" w:right="0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卖点 2：15% 电动坡度调节（多维燃脂，模拟户外爬坡）</w:t>
      </w:r>
    </w:p>
    <w:p w14:paraId="289E192B">
      <w:pPr>
        <w:numPr>
          <w:ilvl w:val="0"/>
          <w:numId w:val="2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多档位坡度选择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支持 0-15% 全域电动坡度调节，可精准模拟不同难度的户外山地爬坡场景，通过增加运动负荷，显著提升单位时间内的热量消耗效率。</w:t>
      </w:r>
    </w:p>
    <w:p w14:paraId="7C2AEE6D">
      <w:pPr>
        <w:numPr>
          <w:ilvl w:val="0"/>
          <w:numId w:val="2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训练效果升级：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坡度训练不仅能针对性强化臀大肌、股四头肌、小腿肌群等下肢核心力量，还能打破单一平跑的训练瓶颈，丰富居家运动的多样性与趣味性。</w:t>
      </w:r>
    </w:p>
    <w:p w14:paraId="70F08472">
      <w:pPr>
        <w:numPr>
          <w:numId w:val="0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</w:p>
    <w:p w14:paraId="34840B50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卖点 3：乔山 @Zone App 智能互联（课程丰富，数据闭环管理）</w:t>
      </w:r>
    </w:p>
    <w:p w14:paraId="3E5F1D22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sz w:val="20"/>
        </w:rPr>
      </w:pP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多元内容生态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深度对接乔山 @Zone App，内置海量专业跑步机跟练课程，覆盖入门启蒙、进阶提升、专项减脂等全层级训练内容；同时搭载沉浸式实景跑功能，足不出户即可体验全球各地经典跑步路线。</w:t>
      </w:r>
    </w:p>
    <w:p w14:paraId="4FA6A16C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智能数据管理：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运动过程中实时同步并记录时长、卡路里、配速、里程等核心运动数据，自动归档形成个人专属运动档案，通过多维度数据分析直观呈现训练效果，为后续训练调整提供科学依据。</w:t>
      </w:r>
    </w:p>
    <w:p w14:paraId="7D2A0ABA">
      <w:pPr>
        <w:numPr>
          <w:ilvl w:val="0"/>
          <w:numId w:val="3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影音娱乐：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预装主流影音 App 并支持个人设备无线投屏。满足运动时追剧、听歌等多元娱乐需求，以沉浸式体验降低运动枯燥感，提升居家锻炼的持续性。</w:t>
      </w:r>
    </w:p>
    <w:p w14:paraId="062E3322">
      <w:pPr>
        <w:numPr>
          <w:numId w:val="0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</w:p>
    <w:p w14:paraId="002C3284">
      <w:pPr>
        <w:pBdr>
          <w:bottom w:val="single" w:color="auto" w:sz="2" w:space="0"/>
        </w:pBdr>
        <w:snapToGrid/>
        <w:spacing w:before="0" w:after="120" w:line="312" w:lineRule="auto"/>
        <w:ind w:left="0" w:right="0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卖点 4：独家 Sprint 8 HIIT 运动程式（高效燃脂与肌肉激活）</w:t>
      </w:r>
    </w:p>
    <w:p w14:paraId="227D0D28">
      <w:pPr>
        <w:numPr>
          <w:ilvl w:val="0"/>
          <w:numId w:val="4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权威科学背书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联合美国顶尖运动科学家 Phill Cambell 联合研发，专为居家场景定制的 20 分钟标准化高强度间歇训练（HIIT）体系。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智能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适配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从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入门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到专业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级用户的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各种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运动能力与训练需求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，无需任何手动操作即可跟练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。</w:t>
      </w:r>
    </w:p>
    <w:p w14:paraId="0572F926">
      <w:pPr>
        <w:numPr>
          <w:ilvl w:val="0"/>
          <w:numId w:val="4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训练机制：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提供多阶段强度选择，系统自动接管跑台参数调节。通过短时间内的峰值心率刺激，不仅实现超越传统慢跑的燃脂效率，更能有效促进生长荷尔蒙分泌，实现燃脂与增肌双效并行。</w:t>
      </w:r>
    </w:p>
    <w:p w14:paraId="172052E9">
      <w:pPr>
        <w:numPr>
          <w:ilvl w:val="0"/>
          <w:numId w:val="4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实证效果：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专注人体体脂控制，研究证明8周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严格的系统性Sprint8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>训练可有效降低体脂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约27%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>，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刺激人体生长荷尔蒙分泌，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>同时减少长时间慢跑带来的关节持续磨损。</w:t>
      </w:r>
    </w:p>
    <w:p w14:paraId="3D92A954">
      <w:pPr>
        <w:snapToGrid/>
        <w:spacing w:before="0" w:after="120" w:line="312" w:lineRule="auto"/>
        <w:ind w:left="0" w:right="0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</w:p>
    <w:p w14:paraId="00CBAD60">
      <w:pPr>
        <w:snapToGrid/>
        <w:spacing w:before="0" w:after="120" w:line="312" w:lineRule="auto"/>
        <w:ind w:left="0" w:right="0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</w:p>
    <w:p w14:paraId="64D1870B">
      <w:pPr>
        <w:numPr>
          <w:ilvl w:val="0"/>
          <w:numId w:val="5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sz w:val="20"/>
        </w:rPr>
      </w:pP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卖点 6：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柔性缓震系统（减震护膝，守护运动健康）</w:t>
      </w:r>
    </w:p>
    <w:p w14:paraId="014F452C">
      <w:pPr>
        <w:numPr>
          <w:ilvl w:val="0"/>
          <w:numId w:val="5"/>
        </w:numPr>
        <w:pBdr>
          <w:bottom w:val="single" w:color="auto" w:sz="2" w:space="0"/>
        </w:pBdr>
        <w:snapToGrid/>
        <w:spacing w:before="0" w:after="120" w:line="312" w:lineRule="auto"/>
        <w:jc w:val="both"/>
        <w:rPr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柔性缓冲防护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</w:t>
      </w:r>
      <w:r>
        <w:rPr>
          <w:rFonts w:hint="eastAsia"/>
          <w:i w:val="0"/>
          <w:strike w:val="0"/>
          <w:color w:val="1F1F1F"/>
          <w:sz w:val="20"/>
          <w:u w:val="none"/>
          <w:shd w:val="clear" w:color="auto" w:fill="auto"/>
        </w:rPr>
        <w:t>搭载专属柔性缓震系统，适配日常居家跑步的各类跑姿与配速，能够柔性承接跑步落地冲击力，有效缓冲落地瞬间对膝盖、脚踝的压迫感，弱化地面硬冲击。</w:t>
      </w:r>
    </w:p>
    <w:p w14:paraId="4349B84C">
      <w:pPr>
        <w:snapToGrid/>
        <w:spacing w:before="0" w:after="120" w:line="312" w:lineRule="auto"/>
        <w:ind w:left="0" w:right="0"/>
        <w:rPr>
          <w:b/>
          <w:i w:val="0"/>
          <w:strike w:val="0"/>
          <w:color w:val="1F1F1F"/>
          <w:sz w:val="20"/>
          <w:u w:val="none"/>
          <w:shd w:val="clear" w:color="auto" w:fill="auto"/>
        </w:rPr>
      </w:pPr>
      <w:r>
        <w:rPr>
          <w:rFonts w:hint="eastAsia"/>
          <w:b/>
          <w:i w:val="0"/>
          <w:strike w:val="0"/>
          <w:color w:val="1F1F1F"/>
          <w:sz w:val="20"/>
          <w:u w:val="none"/>
          <w:shd w:val="clear" w:color="auto" w:fill="auto"/>
        </w:rPr>
        <w:t>长效护膝护航</w:t>
      </w:r>
      <w:r>
        <w:rPr>
          <w:b/>
          <w:i w:val="0"/>
          <w:strike w:val="0"/>
          <w:color w:val="1F1F1F"/>
          <w:sz w:val="20"/>
          <w:u w:val="none"/>
          <w:shd w:val="clear" w:color="auto" w:fill="auto"/>
        </w:rPr>
        <w:t>：</w:t>
      </w:r>
      <w:r>
        <w:rPr>
          <w:i w:val="0"/>
          <w:strike w:val="0"/>
          <w:color w:val="1F1F1F"/>
          <w:sz w:val="20"/>
          <w:u w:val="none"/>
          <w:shd w:val="clear" w:color="auto" w:fill="auto"/>
        </w:rPr>
        <w:t xml:space="preserve"> </w:t>
      </w:r>
      <w:r>
        <w:rPr>
          <w:i w:val="0"/>
          <w:strike w:val="0"/>
          <w:color w:val="1F1F1F"/>
          <w:sz w:val="20"/>
          <w:u w:val="none"/>
          <w:shd w:val="clear" w:color="auto" w:fill="auto"/>
          <w:lang w:val="en-US" w:eastAsia="zh-CN"/>
        </w:rPr>
        <w:t>在保障跑步发力质感的前提下，最大程度减少关节磨损，规避长期跑步带来的膝盖劳损问题，呵护膝关节健康，以专业防护为日常运动、人生长跑保驾护航，适配全年龄段居家健身人群。</w:t>
      </w:r>
      <w:bookmarkStart w:id="0" w:name="_GoBack"/>
      <w:bookmarkEnd w:id="0"/>
    </w:p>
    <w:p w14:paraId="2F2BB06B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83A89"/>
    <w:rsid w:val="61FC0E51"/>
    <w:rsid w:val="7EB8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2026-05-09T01:36:00Z</dcterms:created>
  <dc:creator>乔山健康科技</dc:creator>
  <cp:lastModifiedBy>乔山健康科技</cp:lastModifiedBy>
  <dcterms:modified xsi:type="dcterms:W3CDTF">2026-05-09T02:09:13Z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320256A77FF8424C92DC76BEB1080F23_11</vt:lpwstr>
  </property>
  <property fmtid="{D5CDD505-2E9C-101B-9397-08002B2CF9AE}" pid="4" name="KSOTemplateDocerSaveRecord">
    <vt:lpwstr>eyJoZGlkIjoiZjg4NmVmMjIwOWYwOWQ1YWM3ZWYwZjU3N2VkZTNmZTQiLCJ1c2VySWQiOiIxNzEyMzcxMjg4In0=</vt:lpwstr>
  </property>
</Properties>
</file>