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D5903" w14:textId="77777777" w:rsidR="00DA0EDD" w:rsidRPr="00391A87" w:rsidRDefault="00000000">
      <w:pPr>
        <w:spacing w:after="200"/>
        <w:jc w:val="center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  <w:sz w:val="40"/>
          <w:szCs w:val="40"/>
        </w:rPr>
        <w:t xml:space="preserve">搏飞 </w:t>
      </w:r>
      <w:proofErr w:type="spellStart"/>
      <w:r w:rsidRPr="00391A87">
        <w:rPr>
          <w:rFonts w:ascii="微软雅黑" w:eastAsia="微软雅黑" w:hAnsi="微软雅黑"/>
          <w:b/>
          <w:bCs/>
          <w:color w:val="1F2937"/>
          <w:sz w:val="40"/>
          <w:szCs w:val="40"/>
        </w:rPr>
        <w:t>BowFlex</w:t>
      </w:r>
      <w:proofErr w:type="spellEnd"/>
      <w:r w:rsidRPr="00391A87">
        <w:rPr>
          <w:rFonts w:ascii="微软雅黑" w:eastAsia="微软雅黑" w:hAnsi="微软雅黑"/>
          <w:b/>
          <w:bCs/>
          <w:color w:val="1F2937"/>
          <w:sz w:val="40"/>
          <w:szCs w:val="40"/>
        </w:rPr>
        <w:t xml:space="preserve"> T6 跑步机说明书(简体中文)</w:t>
      </w:r>
    </w:p>
    <w:p w14:paraId="03CC8DDA" w14:textId="77777777" w:rsidR="00DA0EDD" w:rsidRPr="00391A87" w:rsidRDefault="00000000">
      <w:pPr>
        <w:spacing w:after="320"/>
        <w:jc w:val="center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6B7280"/>
          <w:sz w:val="30"/>
          <w:szCs w:val="30"/>
        </w:rPr>
        <w:t>OCR 校对报告</w:t>
      </w:r>
    </w:p>
    <w:p w14:paraId="596A9BCA" w14:textId="77777777" w:rsidR="00DA0EDD" w:rsidRPr="00391A87" w:rsidRDefault="00000000">
      <w:pPr>
        <w:spacing w:after="400"/>
        <w:jc w:val="center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6B7280"/>
          <w:sz w:val="18"/>
          <w:szCs w:val="18"/>
        </w:rPr>
        <w:t>归档时间:2026-06-10 · 校对范围:简中部分 P303-P353 共 51 页</w:t>
      </w:r>
    </w:p>
    <w:p w14:paraId="69E78C0B" w14:textId="77777777" w:rsidR="00DA0EDD" w:rsidRPr="00391A87" w:rsidRDefault="00000000">
      <w:pPr>
        <w:pStyle w:val="1"/>
        <w:spacing w:before="320" w:after="16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sz w:val="36"/>
          <w:szCs w:val="36"/>
        </w:rPr>
        <w:t>一、整体评估</w:t>
      </w:r>
    </w:p>
    <w:p w14:paraId="72F45EE8" w14:textId="77777777" w:rsidR="00DA0EDD" w:rsidRPr="00391A87" w:rsidRDefault="00000000">
      <w:pPr>
        <w:spacing w:after="80" w:line="280" w:lineRule="auto"/>
        <w:ind w:left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 xml:space="preserve">OCR 引擎: </w:t>
      </w:r>
      <w:r w:rsidRPr="00391A87">
        <w:rPr>
          <w:rFonts w:ascii="微软雅黑" w:eastAsia="微软雅黑" w:hAnsi="微软雅黑"/>
          <w:color w:val="1F2937"/>
        </w:rPr>
        <w:t>豆包视觉 (doubao-1-5-vision-pro-32k-250115)</w:t>
      </w:r>
    </w:p>
    <w:p w14:paraId="23E9CD1D" w14:textId="77777777" w:rsidR="00DA0EDD" w:rsidRPr="00391A87" w:rsidRDefault="00000000">
      <w:pPr>
        <w:spacing w:after="80" w:line="280" w:lineRule="auto"/>
        <w:ind w:left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 xml:space="preserve">全本页数: </w:t>
      </w:r>
      <w:r w:rsidRPr="00391A87">
        <w:rPr>
          <w:rFonts w:ascii="微软雅黑" w:eastAsia="微软雅黑" w:hAnsi="微软雅黑"/>
          <w:color w:val="1F2937"/>
        </w:rPr>
        <w:t>353 页(英 / 德 / 荷 / 法 / 西 / 繁中 / 简中)</w:t>
      </w:r>
    </w:p>
    <w:p w14:paraId="5B6E9B7D" w14:textId="77777777" w:rsidR="00DA0EDD" w:rsidRPr="00391A87" w:rsidRDefault="00000000">
      <w:pPr>
        <w:spacing w:after="80" w:line="280" w:lineRule="auto"/>
        <w:ind w:left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 xml:space="preserve">本次校对范围: </w:t>
      </w:r>
      <w:r w:rsidRPr="00391A87">
        <w:rPr>
          <w:rFonts w:ascii="微软雅黑" w:eastAsia="微软雅黑" w:hAnsi="微软雅黑"/>
          <w:color w:val="1F2937"/>
        </w:rPr>
        <w:t>简体中文部分 第 303-353 页(51 页)</w:t>
      </w:r>
    </w:p>
    <w:p w14:paraId="3D4FEEF7" w14:textId="77777777" w:rsidR="00DA0EDD" w:rsidRPr="00391A87" w:rsidRDefault="00000000">
      <w:pPr>
        <w:spacing w:after="80" w:line="280" w:lineRule="auto"/>
        <w:ind w:left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 xml:space="preserve">OCR 文字识别质量: </w:t>
      </w:r>
      <w:r w:rsidRPr="00391A87">
        <w:rPr>
          <w:rFonts w:ascii="微软雅黑" w:eastAsia="微软雅黑" w:hAnsi="微软雅黑"/>
          <w:color w:val="1F2937"/>
        </w:rPr>
        <w:t>极佳。无可识别错字,文中所列问题均为原文质量问题,而非 OCR 失误。</w:t>
      </w:r>
    </w:p>
    <w:p w14:paraId="3E8F4A6E" w14:textId="77777777" w:rsidR="00DA0EDD" w:rsidRPr="00391A87" w:rsidRDefault="00000000">
      <w:pPr>
        <w:spacing w:after="80" w:line="280" w:lineRule="auto"/>
        <w:ind w:left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 xml:space="preserve">总成本: </w:t>
      </w:r>
      <w:r w:rsidRPr="00391A87">
        <w:rPr>
          <w:rFonts w:ascii="微软雅黑" w:eastAsia="微软雅黑" w:hAnsi="微软雅黑"/>
          <w:color w:val="1F2937"/>
        </w:rPr>
        <w:t>¥1.77 · 耗时 23.9 分钟</w:t>
      </w:r>
    </w:p>
    <w:p w14:paraId="1A27297E" w14:textId="77777777" w:rsidR="00DA0EDD" w:rsidRPr="00391A87" w:rsidRDefault="00000000">
      <w:pPr>
        <w:spacing w:after="80" w:line="280" w:lineRule="auto"/>
        <w:ind w:left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 xml:space="preserve">发现问题总数: </w:t>
      </w:r>
      <w:r w:rsidRPr="00391A87">
        <w:rPr>
          <w:rFonts w:ascii="微软雅黑" w:eastAsia="微软雅黑" w:hAnsi="微软雅黑"/>
          <w:color w:val="1F2937"/>
        </w:rPr>
        <w:t>共 29 处,其中 6 处必改、3 处合规、14 处用词规范、6 处优化建议</w:t>
      </w:r>
    </w:p>
    <w:p w14:paraId="6B6F7DD8" w14:textId="77777777" w:rsidR="00DA0EDD" w:rsidRPr="00391A87" w:rsidRDefault="00000000">
      <w:pPr>
        <w:spacing w:before="200" w:after="80" w:line="300" w:lineRule="auto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1F2937"/>
        </w:rPr>
        <w:t>本报告将所有问题按 4 个等级分类:</w:t>
      </w:r>
    </w:p>
    <w:p w14:paraId="2F3BB4B7" w14:textId="77777777" w:rsidR="00DA0EDD" w:rsidRPr="00391A87" w:rsidRDefault="00000000">
      <w:pPr>
        <w:spacing w:after="60" w:line="28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991B1B"/>
          <w:sz w:val="22"/>
          <w:szCs w:val="22"/>
        </w:rPr>
        <w:t xml:space="preserve">• </w:t>
      </w:r>
      <w:r w:rsidRPr="00391A87">
        <w:rPr>
          <w:rFonts w:ascii="微软雅黑" w:eastAsia="微软雅黑" w:hAnsi="微软雅黑"/>
          <w:b/>
          <w:bCs/>
          <w:color w:val="991B1B"/>
        </w:rPr>
        <w:t xml:space="preserve">P0 必改 — </w:t>
      </w:r>
      <w:r w:rsidRPr="00391A87">
        <w:rPr>
          <w:rFonts w:ascii="微软雅黑" w:eastAsia="微软雅黑" w:hAnsi="微软雅黑"/>
          <w:color w:val="1F2937"/>
        </w:rPr>
        <w:t>严重影响使用、装配、操作准确性的错误,如装配步骤反、单位用错、数据矛盾。</w:t>
      </w:r>
    </w:p>
    <w:p w14:paraId="2090A407" w14:textId="77777777" w:rsidR="00DA0EDD" w:rsidRPr="00391A87" w:rsidRDefault="00000000">
      <w:pPr>
        <w:spacing w:after="60" w:line="28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9A3412"/>
          <w:sz w:val="22"/>
          <w:szCs w:val="22"/>
        </w:rPr>
        <w:t xml:space="preserve">• </w:t>
      </w:r>
      <w:r w:rsidRPr="00391A87">
        <w:rPr>
          <w:rFonts w:ascii="微软雅黑" w:eastAsia="微软雅黑" w:hAnsi="微软雅黑"/>
          <w:b/>
          <w:bCs/>
          <w:color w:val="9A3412"/>
        </w:rPr>
        <w:t xml:space="preserve">P1 必改 — </w:t>
      </w:r>
      <w:r w:rsidRPr="00391A87">
        <w:rPr>
          <w:rFonts w:ascii="微软雅黑" w:eastAsia="微软雅黑" w:hAnsi="微软雅黑"/>
          <w:color w:val="1F2937"/>
        </w:rPr>
        <w:t>合规与监管问题,简中版不应出现台湾 NCC 或欧盟 RED 等异地合规声明。</w:t>
      </w:r>
    </w:p>
    <w:p w14:paraId="67F16852" w14:textId="77777777" w:rsidR="00DA0EDD" w:rsidRPr="00391A87" w:rsidRDefault="00000000">
      <w:pPr>
        <w:spacing w:after="60" w:line="28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92400E"/>
          <w:sz w:val="22"/>
          <w:szCs w:val="22"/>
        </w:rPr>
        <w:t xml:space="preserve">• </w:t>
      </w:r>
      <w:r w:rsidRPr="00391A87">
        <w:rPr>
          <w:rFonts w:ascii="微软雅黑" w:eastAsia="微软雅黑" w:hAnsi="微软雅黑"/>
          <w:b/>
          <w:bCs/>
          <w:color w:val="92400E"/>
        </w:rPr>
        <w:t xml:space="preserve">P2 建议改 — </w:t>
      </w:r>
      <w:r w:rsidRPr="00391A87">
        <w:rPr>
          <w:rFonts w:ascii="微软雅黑" w:eastAsia="微软雅黑" w:hAnsi="微软雅黑"/>
          <w:color w:val="1F2937"/>
        </w:rPr>
        <w:t>简繁混用与用词不规范,影响品牌专业感(保固、塑胶、资料、荧幕、支援等)。</w:t>
      </w:r>
    </w:p>
    <w:p w14:paraId="333C1271" w14:textId="77777777" w:rsidR="00DA0EDD" w:rsidRPr="00391A87" w:rsidRDefault="00000000">
      <w:pPr>
        <w:spacing w:after="60" w:line="28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075985"/>
          <w:sz w:val="22"/>
          <w:szCs w:val="22"/>
        </w:rPr>
        <w:t xml:space="preserve">• </w:t>
      </w:r>
      <w:r w:rsidRPr="00391A87">
        <w:rPr>
          <w:rFonts w:ascii="微软雅黑" w:eastAsia="微软雅黑" w:hAnsi="微软雅黑"/>
          <w:b/>
          <w:bCs/>
          <w:color w:val="075985"/>
        </w:rPr>
        <w:t xml:space="preserve">P3 优化 — </w:t>
      </w:r>
      <w:r w:rsidRPr="00391A87">
        <w:rPr>
          <w:rFonts w:ascii="微软雅黑" w:eastAsia="微软雅黑" w:hAnsi="微软雅黑"/>
          <w:color w:val="1F2937"/>
        </w:rPr>
        <w:t>表述细节优化,不致命但读起来更顺(切开电源 → 切断电源 等)。</w:t>
      </w:r>
    </w:p>
    <w:p w14:paraId="229C4E2C" w14:textId="77777777" w:rsidR="00DA0EDD" w:rsidRPr="00391A87" w:rsidRDefault="00000000">
      <w:pPr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</w:rPr>
        <w:br w:type="page"/>
      </w:r>
    </w:p>
    <w:p w14:paraId="616FAEA5" w14:textId="77777777" w:rsidR="00DA0EDD" w:rsidRPr="00391A87" w:rsidRDefault="00000000">
      <w:pPr>
        <w:pStyle w:val="1"/>
        <w:spacing w:before="320" w:after="16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sz w:val="36"/>
          <w:szCs w:val="36"/>
        </w:rPr>
        <w:lastRenderedPageBreak/>
        <w:t>二、错误清单(按等级排序)</w:t>
      </w:r>
    </w:p>
    <w:p w14:paraId="148BE6C8" w14:textId="77777777" w:rsidR="00DA0EDD" w:rsidRPr="00391A87" w:rsidRDefault="00000000">
      <w:pPr>
        <w:spacing w:after="20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i/>
          <w:iCs/>
          <w:color w:val="6B7280"/>
          <w:sz w:val="18"/>
          <w:szCs w:val="18"/>
        </w:rPr>
        <w:t>修改前请与产品部 / 翻译方核对,以下建议供参考。绿色为建议修改后的文字。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992"/>
        <w:gridCol w:w="2694"/>
        <w:gridCol w:w="2835"/>
        <w:gridCol w:w="2409"/>
      </w:tblGrid>
      <w:tr w:rsidR="00DA0EDD" w:rsidRPr="00391A87" w14:paraId="06B2B88E" w14:textId="77777777" w:rsidTr="00A953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13D47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级别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8B697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页码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1AAFB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原文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916C9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错误 / 问题说明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BC7F3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建议修改</w:t>
            </w:r>
          </w:p>
        </w:tc>
      </w:tr>
      <w:tr w:rsidR="00DA0EDD" w:rsidRPr="00391A87" w14:paraId="783DC159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EDC0E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91B1B"/>
                <w:sz w:val="22"/>
                <w:szCs w:val="22"/>
              </w:rPr>
              <w:t>P0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CCEF6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P305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CB750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若觉得头晕,请立刻停止运动。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1735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原英文应为 "If you feel pain, stop exercising"。「头晕」翻译错,且与下条单独列出的「晕眩」重复;"疼痛"才是触发立刻停止的关键症状。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1E2FB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若感到疼痛,请立刻停止运动。</w:t>
            </w:r>
          </w:p>
        </w:tc>
      </w:tr>
      <w:tr w:rsidR="00DA0EDD" w:rsidRPr="00391A87" w14:paraId="34FE5D07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F716F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91B1B"/>
                <w:sz w:val="22"/>
                <w:szCs w:val="22"/>
              </w:rPr>
              <w:t>P0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A423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P310 / P312 / P314 / P317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8B37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硬件包定义:C = 弹簧垫圈、D = 平垫圈;但 Step 1 / Step 3 / Step 6 文中把 C 写成「平垫圈」、D 写成「弹簧垫圈」(顺序反了)。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9095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同一份装配指南里五金件 C/D 编号自相矛盾。Step 2 / Step 5 的顺序与硬件包一致(C=弹簧 / D=平),但 Step 1/3/6 的顺序反了。用户按 Step 1/3/6 装配会把弹簧垫圈和平垫圈装反。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8EC4E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统一以 P310 硬件包定义为准:C = 弹簧垫圈、D = 平垫圈。修订 Step 1 / 3 / 6 中所有「平垫圈 (C)」「弹簧垫圈 (D)」的写法,以及对应图示。</w:t>
            </w:r>
          </w:p>
        </w:tc>
      </w:tr>
      <w:tr w:rsidR="00DA0EDD" w:rsidRPr="00391A87" w14:paraId="6B7EEDA5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3B694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91B1B"/>
                <w:sz w:val="22"/>
                <w:szCs w:val="22"/>
              </w:rPr>
              <w:t>P0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007DC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P325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A505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G) 坡度快速调节旋钮:用于小幅度调整坡度(.5%)。</w:t>
            </w:r>
          </w:p>
          <w:p w14:paraId="2BE84BFB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H) 速度快速调节旋钮:用于小幅度调整速度(.1 KM)。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7AF2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1) "(.5%)" / "(.1 KM)" 缺前导零,应为 (0.5%) / (0.1)。</w:t>
            </w:r>
          </w:p>
          <w:p w14:paraId="66C661B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2) 速度单位 KM 是距离不是速度,应为 km/h。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0D7A4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G) 坡度快速调节旋钮:用于小幅度调整坡度(0.5%)。</w:t>
            </w:r>
          </w:p>
          <w:p w14:paraId="2C7DA710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H) 速度快速调节旋钮:用于小幅度调整速度(0.1 km/h)。</w:t>
            </w:r>
          </w:p>
        </w:tc>
      </w:tr>
      <w:tr w:rsidR="00DA0EDD" w:rsidRPr="00391A87" w14:paraId="14968ED8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FD52A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91B1B"/>
                <w:sz w:val="22"/>
                <w:szCs w:val="22"/>
              </w:rPr>
              <w:t>P0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A0C7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P326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190CA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MS Gothic" w:eastAsia="MS Gothic" w:hAnsi="MS Gothic" w:cs="MS Gothic" w:hint="eastAsia"/>
                <w:color w:val="1F2937"/>
                <w:sz w:val="18"/>
                <w:szCs w:val="18"/>
              </w:rPr>
              <w:t>ⓢ</w:t>
            </w: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 xml:space="preserve"> SPEED: 以 KM 显示。显示行走或跑步表面的移动速度。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C6C74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速度单位用 KM 错误。KM 是公里,公里是距离单位;此处用于"移动速度",应为 km/h。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9628D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SPEED: 以 km/h 显示。显示行走或跑步表面的移动速度。</w:t>
            </w:r>
          </w:p>
        </w:tc>
      </w:tr>
      <w:tr w:rsidR="00DA0EDD" w:rsidRPr="00391A87" w14:paraId="65AF2FA6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2C337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91B1B"/>
                <w:sz w:val="22"/>
                <w:szCs w:val="22"/>
              </w:rPr>
              <w:t>P0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81182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P341 / P342 / P344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4A43B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P341 L843:每 3 个月或里程数累积 480 公里...提示 LUBE。</w:t>
            </w:r>
          </w:p>
          <w:p w14:paraId="091D5CF4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P342 L870:某些较旧型号...在使用 8 公里后暂停显示讯息。</w:t>
            </w:r>
          </w:p>
          <w:p w14:paraId="4683B74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P344 L909:每行走 150 公里,跑步机会闪烁 LUBE BELT 润滑皮带提醒。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C3428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同一份说明书里"何时润滑"出现 8 公里 / 150 公里 / 480 公里 三个不同阈值,前后矛盾。业务被问到时无法回答到底是几公里。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9AFE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请产品部统一口径(应为某一个里程阈值),并替换全文相关数字。建议保留 480 公里作为新机器主提醒、150 公里作为系统重设阈值描述等,逻辑要重写理顺。</w:t>
            </w:r>
          </w:p>
        </w:tc>
      </w:tr>
      <w:tr w:rsidR="00DA0EDD" w:rsidRPr="00391A87" w14:paraId="1533D0F7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3EC9E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91B1B"/>
                <w:sz w:val="22"/>
                <w:szCs w:val="22"/>
              </w:rPr>
              <w:t>P0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91FCC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P331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5AA01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距离:在运动过程中挑战自己,并达到更远的目标,共有 13 个距离训练选项。选择 1 公里、2 公里、5 公里、5 公里、10 公里、8 公里、15 公里、10 公里、20 公里、半马、15 公</w:t>
            </w: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lastRenderedPageBreak/>
              <w:t>里、20 公里和马拉松目标。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7BA7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lastRenderedPageBreak/>
              <w:t>13 个距离选项里 5/10/15/20 公里 各重复 1 次,实际只列出 9 个独立选项。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A03E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修正为不重复的 13 个选项(请向产品部核对原始程序表),例如:1、2、3、5、8、10、15、20、25、30、半马、35、马拉松 公里(具体由产品部确认)。</w:t>
            </w:r>
          </w:p>
        </w:tc>
      </w:tr>
      <w:tr w:rsidR="00DA0EDD" w:rsidRPr="00391A87" w14:paraId="01C67D32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461BA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A3412"/>
                <w:sz w:val="22"/>
                <w:szCs w:val="22"/>
              </w:rPr>
              <w:t>P1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62024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P307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C03C7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! NCC 低功率射频器材警语</w:t>
            </w:r>
          </w:p>
          <w:p w14:paraId="6979EF7D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取得审验证明之低功率射频器材,非经核准,公司、商号或使用者均不得擅自变更频率、加大功率或变更原设计之特性与功能。低功率射频器材之使用不得影响飞航安全及干扰合法通信...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5748B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整段为台湾「国家通讯传播委员会 NCC」的电信法规用语。简体中文版供大陆市场使用,应替换为大陆 SRRC 国家无线电监测中心型号核准 + 3C 认证等本地合规声明。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49BB6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删除 NCC 警语,替换为符合中国大陆要求的 SRRC 声明、CCC(3C)标识及《无线电管理条例》相关条款。</w:t>
            </w:r>
          </w:p>
        </w:tc>
      </w:tr>
      <w:tr w:rsidR="00DA0EDD" w:rsidRPr="00391A87" w14:paraId="1B79802D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DA61B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A3412"/>
                <w:sz w:val="22"/>
                <w:szCs w:val="22"/>
              </w:rPr>
              <w:t>P1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A2378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P351 / P352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F6BEA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RED INFO / DE/UK REPRESENTATIVE CONTACT INFO</w:t>
            </w:r>
          </w:p>
          <w:p w14:paraId="29EBC820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(英、德、法、荷、意、葡、西多语欧盟与英国合规声明)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93E7A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附了欧盟 RED 指令、英国 Radio Equipment Regulations 2017 等合规声明。简体中文版给大陆市场用,这些声明无意义;并占 2 页篇幅。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EB9C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简体中文版应只保留中国大陆所需的合规信息(SRRC、3C、入网许可等);删除欧盟 / 英国合规声明,或移到独立的「国际合规」附录章节。</w:t>
            </w:r>
          </w:p>
        </w:tc>
      </w:tr>
      <w:tr w:rsidR="00DA0EDD" w:rsidRPr="00391A87" w14:paraId="4D6C5CB3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70E60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A3412"/>
                <w:sz w:val="22"/>
                <w:szCs w:val="22"/>
              </w:rPr>
              <w:t>P1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F2C0E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P337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9CAE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* 使用 JRNY 体验需要 JRNY 会员资格 – 详情请见 global.bowflex.com/</w:t>
            </w:r>
            <w:proofErr w:type="spellStart"/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en</w:t>
            </w:r>
            <w:proofErr w:type="spellEnd"/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/jrny.html。若您位于提供服务的地区 (包括美国),可以在手机或平板上下载 JRNY App 并在 App 内注册来取得 JRNY 会员。JRNY 会员服务可能并未在所有国家提供。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929F9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简中说明书强调"包括美国"对国内用户无意义,且 JRNY 在国内多半不可用,容易引起客户疑问。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C288D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* JRNY 体验需要 JRNY 会员资格,该服务是否在您所在地区可用,请向当地经销商咨询。</w:t>
            </w:r>
          </w:p>
        </w:tc>
      </w:tr>
      <w:tr w:rsidR="00DA0EDD" w:rsidRPr="00391A87" w14:paraId="09D93D30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D10B3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687E1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P306, P308, P338 多处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7AF4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保固 / 保固范围 / 保固服务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D4B1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「保固」是台湾用法,大陆规范用「保修」。简中说明书应统一。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729B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全文将「保固」替换为「保修」。</w:t>
            </w:r>
          </w:p>
        </w:tc>
      </w:tr>
      <w:tr w:rsidR="00DA0EDD" w:rsidRPr="00391A87" w14:paraId="63FF57CB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D01C6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9F0A2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P306, P322 多处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13951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3 公尺 / 60 公分 / 30 公分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0905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「公尺 / 公分」为台湾用法;同一份说明书 P308 又使用了大陆通用的「厘米」,前后混用。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D86F6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统一为大陆规范:「公尺」→「米」,「公分」→「厘米」。</w:t>
            </w:r>
          </w:p>
        </w:tc>
      </w:tr>
      <w:tr w:rsidR="00DA0EDD" w:rsidRPr="00391A87" w14:paraId="33059EC6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7EB13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21A0F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 xml:space="preserve">P306, P311, </w:t>
            </w: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lastRenderedPageBreak/>
              <w:t>P335 多处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E8957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lastRenderedPageBreak/>
              <w:t>塑胶零件 / 塑胶马达护盖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7AAEB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「塑胶」是台湾/香港用法,大陆规范用「塑料」。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4CAD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全文「塑胶」替换为「塑料」。</w:t>
            </w:r>
          </w:p>
        </w:tc>
      </w:tr>
      <w:tr w:rsidR="00DA0EDD" w:rsidRPr="00391A87" w14:paraId="24C78373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8EC84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74F1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P325, P335 多处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13E7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同步锻炼资料 / 训练资料将保留于荧幕 / 资料共享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5E079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「资料」是台湾用语,大陆规范用「数据」。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17737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「资料」→「数据」。</w:t>
            </w:r>
          </w:p>
        </w:tc>
      </w:tr>
      <w:tr w:rsidR="00DA0EDD" w:rsidRPr="00391A87" w14:paraId="1D49E300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AA008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A10CC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P335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33D4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保留于荧幕 30 秒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368A0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「荧幕」是台湾用语,大陆规范用「屏幕」。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177B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「荧幕」→「屏幕」。</w:t>
            </w:r>
          </w:p>
        </w:tc>
      </w:tr>
      <w:tr w:rsidR="00DA0EDD" w:rsidRPr="00391A87" w14:paraId="434CC8B3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629E1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15D07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P325, P329, P330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AA98A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可程序化的按键 / 可程序化间歇按键 / 程式分段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6DE5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「程式」「可程序化」是台湾用法,大陆规范用「程序」「可编程」。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D5758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「程式」→「程序」;「可程序化」→「可编程」。</w:t>
            </w:r>
          </w:p>
        </w:tc>
      </w:tr>
      <w:tr w:rsidR="00DA0EDD" w:rsidRPr="00391A87" w14:paraId="6395DA72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C4CEC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FE808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P330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53CC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|分段|热身|程式分段 - 重复执行|收操|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91E7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「收操」为台湾健身术语,大陆通用「整理活动」或「放松」。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1BCD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「收操」→「整理活动」或「放松」。</w:t>
            </w:r>
          </w:p>
        </w:tc>
      </w:tr>
      <w:tr w:rsidR="00DA0EDD" w:rsidRPr="00391A87" w14:paraId="714F85CE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A218E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60BC4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P335 多处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E4D78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支援 Bluetooth 蓝牙 4.0 / 设备支援 / 透过扬声器播放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EEAAE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「支援」「透过」是台湾用语,大陆规范用「支持」「通过」。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DF93D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「支援」→「支持」;「透过」→「通过」。</w:t>
            </w:r>
          </w:p>
        </w:tc>
      </w:tr>
      <w:tr w:rsidR="00DA0EDD" w:rsidRPr="00391A87" w14:paraId="4DCDE724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D185D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C6A3F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P333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4D12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藉此挑战使用者的肌力与耐力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8659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「藉此」是繁体用字,大陆规范用「借此 / 以此」。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F0489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「藉此」→「借此」。</w:t>
            </w:r>
          </w:p>
        </w:tc>
      </w:tr>
      <w:tr w:rsidR="00DA0EDD" w:rsidRPr="00391A87" w14:paraId="50CB98D3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93514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63AC7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P336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9972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确认 Apple Watch 已开启「侦测健身器材」功能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93346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「侦测」是台湾用法,大陆规范用「检测」。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0D86C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「侦测」→「检测」。</w:t>
            </w:r>
          </w:p>
        </w:tc>
      </w:tr>
      <w:tr w:rsidR="00DA0EDD" w:rsidRPr="00391A87" w14:paraId="04230411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2BE94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60B22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P325 vs P348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5E940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P325 L431 用「扬声器」,P348 L1001 用「喇叭」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2042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同一文档内同一零件叫法不一致。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740EF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统一为「扬声器」。</w:t>
            </w:r>
          </w:p>
        </w:tc>
      </w:tr>
      <w:tr w:rsidR="00DA0EDD" w:rsidRPr="00391A87" w14:paraId="50B84706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FC196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28749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P340 vs P342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CD5A8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P340 L848 用「自由车店」,P342 L872 用「自行车店」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D7B9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同一文档内称呼不一致。「自由车」是台湾用法。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AA5D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统一为「自行车店」。</w:t>
            </w:r>
          </w:p>
        </w:tc>
      </w:tr>
      <w:tr w:rsidR="00DA0EDD" w:rsidRPr="00391A87" w14:paraId="70B86E7F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993EF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D2119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P346, P347, P348 多处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B9DC9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突波保护器 / 接地故障断路器 / 主控台 / 主机板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122D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台湾电子用语,大陆对应:突波保护器 → 浪涌保护器;接地故障断路器 → 漏电保护器 (RCD);主控台 → 控制台;主机板 → 主板。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1EDB1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按上述对照表统一替换。</w:t>
            </w:r>
          </w:p>
        </w:tc>
      </w:tr>
      <w:tr w:rsidR="00DA0EDD" w:rsidRPr="00391A87" w14:paraId="5C0840EC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3FE1D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92400E"/>
                <w:sz w:val="22"/>
                <w:szCs w:val="22"/>
              </w:rPr>
              <w:lastRenderedPageBreak/>
              <w:t>P2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881AA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P350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33C9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跑步机是否有按照保养时程定期保养?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81AA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「时程」是繁体表述,大陆规范用「计划 / 周期」。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2B860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跑步机是否有按照保养周期定期保养?</w:t>
            </w:r>
          </w:p>
        </w:tc>
      </w:tr>
      <w:tr w:rsidR="00DA0EDD" w:rsidRPr="00391A87" w14:paraId="42BDDC27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F75ED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075985"/>
                <w:sz w:val="22"/>
                <w:szCs w:val="22"/>
              </w:rPr>
              <w:t>P3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BD6EB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P306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0DCB3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移动设备之前,请切开所有电源。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F850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「切开电源」意思是 cut open(切割开来),不准确。应为「切断电源」。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E9097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移动设备之前,请切断所有电源。</w:t>
            </w:r>
          </w:p>
        </w:tc>
      </w:tr>
      <w:tr w:rsidR="00DA0EDD" w:rsidRPr="00391A87" w14:paraId="7FAFC181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3A235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075985"/>
                <w:sz w:val="22"/>
                <w:szCs w:val="22"/>
              </w:rPr>
              <w:t>P3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27D27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P307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8405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封闭式跑步机配备高压装置,如果操作不当...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86D11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「封闭式」表述模糊,原文应为 folding(折叠)。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D18DD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折叠式跑步机配备高压装置,如果操作不当...</w:t>
            </w:r>
          </w:p>
        </w:tc>
      </w:tr>
      <w:tr w:rsidR="00DA0EDD" w:rsidRPr="00391A87" w14:paraId="7BC50DF1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F6F4C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075985"/>
                <w:sz w:val="22"/>
                <w:szCs w:val="22"/>
              </w:rPr>
              <w:t>P3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D6CC8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P306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31B0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请仅依照跑步机指南和使用手册说明使用跑步机。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FFA37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「跑步机」一句话内出现 3 次,且「指南和使用手册」同义重复。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EC555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请按照本指南和使用手册的说明使用本器材。</w:t>
            </w:r>
          </w:p>
        </w:tc>
      </w:tr>
      <w:tr w:rsidR="00DA0EDD" w:rsidRPr="00391A87" w14:paraId="3DB0BDE8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4C781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075985"/>
                <w:sz w:val="22"/>
                <w:szCs w:val="22"/>
              </w:rPr>
              <w:t>P3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68625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P336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4EA98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开启您设备上的 Fitness+ 应用程序, 选择跑步机锻炼课程。。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8A90E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末尾出现双句号。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A3DC6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...选择跑步机锻炼课程。</w:t>
            </w:r>
          </w:p>
        </w:tc>
      </w:tr>
      <w:tr w:rsidR="00DA0EDD" w:rsidRPr="00391A87" w14:paraId="035C7C58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2331D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075985"/>
                <w:sz w:val="22"/>
                <w:szCs w:val="22"/>
              </w:rPr>
              <w:t>P3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FC476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P335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0D667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BLUETOOTH 4.0LE 配对方式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E3139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"4.0LE"中间漏了空格,应为 "4.0 LE"(Low Energy 是独立缩写)。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2F84D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Bluetooth 4.0 LE 配对方式</w:t>
            </w:r>
          </w:p>
        </w:tc>
      </w:tr>
      <w:tr w:rsidR="00DA0EDD" w:rsidRPr="00391A87" w14:paraId="67B79CEA" w14:textId="77777777" w:rsidTr="00A9534B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AE256" w14:textId="77777777" w:rsidR="00DA0EDD" w:rsidRPr="00391A87" w:rsidRDefault="00000000">
            <w:pPr>
              <w:spacing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075985"/>
                <w:sz w:val="22"/>
                <w:szCs w:val="22"/>
              </w:rPr>
              <w:t>P3</w:t>
            </w:r>
          </w:p>
        </w:tc>
        <w:tc>
          <w:tcPr>
            <w:tcW w:w="99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9B0B8" w14:textId="77777777" w:rsidR="00DA0EDD" w:rsidRPr="00391A87" w:rsidRDefault="00000000">
            <w:pPr>
              <w:spacing w:after="80" w:line="28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b/>
                <w:bCs/>
                <w:color w:val="1F2937"/>
              </w:rPr>
              <w:t>P314</w:t>
            </w:r>
          </w:p>
        </w:tc>
        <w:tc>
          <w:tcPr>
            <w:tcW w:w="269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D5484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1F2937"/>
                <w:sz w:val="18"/>
                <w:szCs w:val="18"/>
              </w:rPr>
              <w:t>使用 3 颗螺栓 (E 与 F)、3 颗弹簧垫圈 (D) 和 3 颗平垫圈 (C) 将左侧脉搏感应握把 (5) 安装到控制台底座 (12) 的底部。</w:t>
            </w:r>
          </w:p>
        </w:tc>
        <w:tc>
          <w:tcPr>
            <w:tcW w:w="283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02558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6B7280"/>
                <w:sz w:val="18"/>
                <w:szCs w:val="18"/>
              </w:rPr>
              <w:t>"3 颗螺栓 (E 与 F)" 含义不明 —— E 共 4 颗、F 共 2 颗,业务现场看不出每种用几颗。</w:t>
            </w:r>
          </w:p>
        </w:tc>
        <w:tc>
          <w:tcPr>
            <w:tcW w:w="24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56F32" w14:textId="77777777" w:rsidR="00DA0EDD" w:rsidRPr="00391A87" w:rsidRDefault="00000000">
            <w:pPr>
              <w:spacing w:after="60" w:line="260" w:lineRule="auto"/>
              <w:rPr>
                <w:rFonts w:ascii="微软雅黑" w:eastAsia="微软雅黑" w:hAnsi="微软雅黑"/>
              </w:rPr>
            </w:pPr>
            <w:r w:rsidRPr="00391A87">
              <w:rPr>
                <w:rFonts w:ascii="微软雅黑" w:eastAsia="微软雅黑" w:hAnsi="微软雅黑"/>
                <w:color w:val="047857"/>
                <w:sz w:val="18"/>
                <w:szCs w:val="18"/>
              </w:rPr>
              <w:t>使用 2 颗 E 螺栓 + 1 颗 F 螺栓、3 颗弹簧垫圈 (C) 和 3 颗平垫圈 (D)...(注:具体配比由产品部核对图纸确定)</w:t>
            </w:r>
          </w:p>
        </w:tc>
      </w:tr>
    </w:tbl>
    <w:p w14:paraId="0A0BAF5A" w14:textId="77777777" w:rsidR="00DA0EDD" w:rsidRPr="00391A87" w:rsidRDefault="00000000">
      <w:pPr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</w:rPr>
        <w:br w:type="page"/>
      </w:r>
    </w:p>
    <w:p w14:paraId="7D52CA36" w14:textId="77777777" w:rsidR="00DA0EDD" w:rsidRPr="00391A87" w:rsidRDefault="00000000">
      <w:pPr>
        <w:pStyle w:val="1"/>
        <w:spacing w:before="320" w:after="16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sz w:val="36"/>
          <w:szCs w:val="36"/>
        </w:rPr>
        <w:lastRenderedPageBreak/>
        <w:t>三、给搏飞产品部 / 翻译方的修订建议</w:t>
      </w:r>
    </w:p>
    <w:p w14:paraId="6C24747F" w14:textId="77777777" w:rsidR="00DA0EDD" w:rsidRPr="00391A87" w:rsidRDefault="00000000">
      <w:pPr>
        <w:spacing w:before="200" w:after="60" w:line="280" w:lineRule="auto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>第一优先级(发版前必改):</w:t>
      </w:r>
    </w:p>
    <w:p w14:paraId="4D962824" w14:textId="77777777" w:rsidR="00DA0EDD" w:rsidRPr="00391A87" w:rsidRDefault="00000000">
      <w:pPr>
        <w:spacing w:after="80" w:line="30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1F2937"/>
        </w:rPr>
        <w:t>所有 P0 级问题,尤其是五金件 C/D 编号矛盾、速度单位 KM、润滑里程 3 个数字打架。这些会直接影响业务现场组装和回答客户参数。</w:t>
      </w:r>
    </w:p>
    <w:p w14:paraId="148EDE99" w14:textId="77777777" w:rsidR="00DA0EDD" w:rsidRPr="00391A87" w:rsidRDefault="00000000">
      <w:pPr>
        <w:spacing w:before="200" w:after="60" w:line="280" w:lineRule="auto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>第二优先级(法规要求):</w:t>
      </w:r>
    </w:p>
    <w:p w14:paraId="47FE4E2D" w14:textId="77777777" w:rsidR="00DA0EDD" w:rsidRPr="00391A87" w:rsidRDefault="00000000">
      <w:pPr>
        <w:spacing w:after="80" w:line="30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1F2937"/>
        </w:rPr>
        <w:t>P1 级合规问题:删除 NCC 警语和 5 国欧盟/英国 RED INFO,替换为中国大陆 SRRC + 3C 等本地合规声明。</w:t>
      </w:r>
    </w:p>
    <w:p w14:paraId="0209EFD7" w14:textId="77777777" w:rsidR="00DA0EDD" w:rsidRPr="00391A87" w:rsidRDefault="00000000">
      <w:pPr>
        <w:spacing w:before="200" w:after="60" w:line="280" w:lineRule="auto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>第三优先级(品牌专业感):</w:t>
      </w:r>
    </w:p>
    <w:p w14:paraId="5242B643" w14:textId="77777777" w:rsidR="00DA0EDD" w:rsidRPr="00391A87" w:rsidRDefault="00000000">
      <w:pPr>
        <w:spacing w:after="80" w:line="30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1F2937"/>
        </w:rPr>
        <w:t>P2 级简繁混用:建议委托翻译团队做一次完整的「繁体 → 简体规范化」校对,统一保固 / 塑胶 / 资料 / 荧幕 / 支援 等所有词汇。</w:t>
      </w:r>
    </w:p>
    <w:p w14:paraId="64571A28" w14:textId="77777777" w:rsidR="00DA0EDD" w:rsidRPr="00391A87" w:rsidRDefault="00000000">
      <w:pPr>
        <w:spacing w:before="200" w:after="60" w:line="280" w:lineRule="auto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b/>
          <w:bCs/>
          <w:color w:val="1F2937"/>
        </w:rPr>
        <w:t>长期建议:</w:t>
      </w:r>
    </w:p>
    <w:p w14:paraId="7C935E00" w14:textId="77777777" w:rsidR="00DA0EDD" w:rsidRPr="00391A87" w:rsidRDefault="00000000">
      <w:pPr>
        <w:spacing w:after="80" w:line="300" w:lineRule="auto"/>
        <w:ind w:left="320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color w:val="1F2937"/>
        </w:rPr>
        <w:t>后续版本简体中文版应由专业大陆本地化译员重新审校,而非繁中版机械转码。也可以让客服 / 经销部门反馈一次「业务现场常被问到的内容」,有针对性补充。</w:t>
      </w:r>
    </w:p>
    <w:p w14:paraId="3C8A0E4D" w14:textId="77777777" w:rsidR="00DA0EDD" w:rsidRPr="00391A87" w:rsidRDefault="00000000">
      <w:pPr>
        <w:spacing w:before="600"/>
        <w:jc w:val="center"/>
        <w:rPr>
          <w:rFonts w:ascii="微软雅黑" w:eastAsia="微软雅黑" w:hAnsi="微软雅黑"/>
        </w:rPr>
      </w:pPr>
      <w:r w:rsidRPr="00391A87">
        <w:rPr>
          <w:rFonts w:ascii="微软雅黑" w:eastAsia="微软雅黑" w:hAnsi="微软雅黑"/>
          <w:i/>
          <w:iCs/>
          <w:color w:val="6B7280"/>
          <w:sz w:val="16"/>
          <w:szCs w:val="16"/>
        </w:rPr>
        <w:t>— 报告由乔山销售助手 / OCR 校对管道生成 —</w:t>
      </w:r>
    </w:p>
    <w:sectPr w:rsidR="00DA0EDD" w:rsidRPr="00391A8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D20F9E"/>
    <w:multiLevelType w:val="hybridMultilevel"/>
    <w:tmpl w:val="923C793A"/>
    <w:lvl w:ilvl="0" w:tplc="041C0CAE">
      <w:start w:val="1"/>
      <w:numFmt w:val="bullet"/>
      <w:lvlText w:val="●"/>
      <w:lvlJc w:val="left"/>
      <w:pPr>
        <w:ind w:left="720" w:hanging="360"/>
      </w:pPr>
    </w:lvl>
    <w:lvl w:ilvl="1" w:tplc="CA942FEE">
      <w:start w:val="1"/>
      <w:numFmt w:val="bullet"/>
      <w:lvlText w:val="○"/>
      <w:lvlJc w:val="left"/>
      <w:pPr>
        <w:ind w:left="1440" w:hanging="360"/>
      </w:pPr>
    </w:lvl>
    <w:lvl w:ilvl="2" w:tplc="0C0A5232">
      <w:start w:val="1"/>
      <w:numFmt w:val="bullet"/>
      <w:lvlText w:val="■"/>
      <w:lvlJc w:val="left"/>
      <w:pPr>
        <w:ind w:left="2160" w:hanging="360"/>
      </w:pPr>
    </w:lvl>
    <w:lvl w:ilvl="3" w:tplc="CA8CEFBE">
      <w:start w:val="1"/>
      <w:numFmt w:val="bullet"/>
      <w:lvlText w:val="●"/>
      <w:lvlJc w:val="left"/>
      <w:pPr>
        <w:ind w:left="2880" w:hanging="360"/>
      </w:pPr>
    </w:lvl>
    <w:lvl w:ilvl="4" w:tplc="D152C5F2">
      <w:start w:val="1"/>
      <w:numFmt w:val="bullet"/>
      <w:lvlText w:val="○"/>
      <w:lvlJc w:val="left"/>
      <w:pPr>
        <w:ind w:left="3600" w:hanging="360"/>
      </w:pPr>
    </w:lvl>
    <w:lvl w:ilvl="5" w:tplc="5D18EFB8">
      <w:start w:val="1"/>
      <w:numFmt w:val="bullet"/>
      <w:lvlText w:val="■"/>
      <w:lvlJc w:val="left"/>
      <w:pPr>
        <w:ind w:left="4320" w:hanging="360"/>
      </w:pPr>
    </w:lvl>
    <w:lvl w:ilvl="6" w:tplc="E51AC2FA">
      <w:start w:val="1"/>
      <w:numFmt w:val="bullet"/>
      <w:lvlText w:val="●"/>
      <w:lvlJc w:val="left"/>
      <w:pPr>
        <w:ind w:left="5040" w:hanging="360"/>
      </w:pPr>
    </w:lvl>
    <w:lvl w:ilvl="7" w:tplc="7B9453BE">
      <w:start w:val="1"/>
      <w:numFmt w:val="bullet"/>
      <w:lvlText w:val="●"/>
      <w:lvlJc w:val="left"/>
      <w:pPr>
        <w:ind w:left="5760" w:hanging="360"/>
      </w:pPr>
    </w:lvl>
    <w:lvl w:ilvl="8" w:tplc="376A3114">
      <w:start w:val="1"/>
      <w:numFmt w:val="bullet"/>
      <w:lvlText w:val="●"/>
      <w:lvlJc w:val="left"/>
      <w:pPr>
        <w:ind w:left="6480" w:hanging="360"/>
      </w:pPr>
    </w:lvl>
  </w:abstractNum>
  <w:num w:numId="1" w16cid:durableId="1815444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DD"/>
    <w:rsid w:val="00391A87"/>
    <w:rsid w:val="00A9534B"/>
    <w:rsid w:val="00C05E9E"/>
    <w:rsid w:val="00DA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00C85"/>
  <w15:docId w15:val="{1CE59BAD-5E5F-7B4D-9236-28377646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2937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1F293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昕 徐</cp:lastModifiedBy>
  <cp:revision>3</cp:revision>
  <dcterms:created xsi:type="dcterms:W3CDTF">2026-06-10T05:20:00Z</dcterms:created>
  <dcterms:modified xsi:type="dcterms:W3CDTF">2026-06-10T05:28:00Z</dcterms:modified>
</cp:coreProperties>
</file>