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F57D" w14:textId="677FD647" w:rsidR="0087279F" w:rsidRPr="000456DC" w:rsidRDefault="00063898" w:rsidP="00DE1400">
      <w:pPr>
        <w:pStyle w:val="IntenseQuote"/>
        <w:rPr>
          <w:sz w:val="96"/>
          <w:szCs w:val="96"/>
        </w:rPr>
      </w:pPr>
      <w:r w:rsidRPr="000456DC">
        <w:rPr>
          <w:sz w:val="96"/>
          <w:szCs w:val="96"/>
        </w:rPr>
        <w:t>Group 03</w:t>
      </w:r>
    </w:p>
    <w:p w14:paraId="00E9A418" w14:textId="537E9EF7" w:rsidR="00945390" w:rsidRPr="00945390" w:rsidRDefault="000456DC">
      <w:pPr>
        <w:rPr>
          <w:sz w:val="52"/>
          <w:szCs w:val="52"/>
        </w:rPr>
      </w:pPr>
      <w:r>
        <w:rPr>
          <w:noProof/>
          <w:sz w:val="52"/>
          <w:szCs w:val="52"/>
        </w:rPr>
        <mc:AlternateContent>
          <mc:Choice Requires="wps">
            <w:drawing>
              <wp:anchor distT="0" distB="0" distL="114300" distR="114300" simplePos="0" relativeHeight="251661312" behindDoc="0" locked="0" layoutInCell="1" allowOverlap="1" wp14:anchorId="3BA5443F" wp14:editId="766C14E3">
                <wp:simplePos x="0" y="0"/>
                <wp:positionH relativeFrom="column">
                  <wp:posOffset>1828559</wp:posOffset>
                </wp:positionH>
                <wp:positionV relativeFrom="paragraph">
                  <wp:posOffset>1733756</wp:posOffset>
                </wp:positionV>
                <wp:extent cx="2545492" cy="1400433"/>
                <wp:effectExtent l="0" t="0" r="0" b="0"/>
                <wp:wrapNone/>
                <wp:docPr id="1293103426" name="Text Box 2"/>
                <wp:cNvGraphicFramePr/>
                <a:graphic xmlns:a="http://schemas.openxmlformats.org/drawingml/2006/main">
                  <a:graphicData uri="http://schemas.microsoft.com/office/word/2010/wordprocessingShape">
                    <wps:wsp>
                      <wps:cNvSpPr txBox="1"/>
                      <wps:spPr>
                        <a:xfrm>
                          <a:off x="0" y="0"/>
                          <a:ext cx="2545492" cy="1400433"/>
                        </a:xfrm>
                        <a:prstGeom prst="rect">
                          <a:avLst/>
                        </a:prstGeom>
                        <a:noFill/>
                        <a:ln w="6350">
                          <a:noFill/>
                        </a:ln>
                      </wps:spPr>
                      <wps:txbx>
                        <w:txbxContent>
                          <w:p w14:paraId="44366F47" w14:textId="48315128" w:rsidR="000456DC" w:rsidRPr="00F438D2" w:rsidRDefault="000456DC">
                            <w:pPr>
                              <w:rPr>
                                <w:b/>
                                <w:color w:val="E5B8B7" w:themeColor="accent2" w:themeTint="66"/>
                                <w:sz w:val="56"/>
                                <w:szCs w:val="56"/>
                                <w14:textOutline w14:w="11112" w14:cap="flat" w14:cmpd="sng" w14:algn="ctr">
                                  <w14:solidFill>
                                    <w14:schemeClr w14:val="accent2"/>
                                  </w14:solidFill>
                                  <w14:prstDash w14:val="solid"/>
                                  <w14:round/>
                                </w14:textOutline>
                              </w:rPr>
                            </w:pPr>
                            <w:r w:rsidRPr="00F438D2">
                              <w:rPr>
                                <w:b/>
                                <w:color w:val="E5B8B7" w:themeColor="accent2" w:themeTint="66"/>
                                <w:sz w:val="56"/>
                                <w:szCs w:val="56"/>
                                <w14:textOutline w14:w="11112" w14:cap="flat" w14:cmpd="sng" w14:algn="ctr">
                                  <w14:solidFill>
                                    <w14:schemeClr w14:val="accent2"/>
                                  </w14:solidFill>
                                  <w14:prstDash w14:val="solid"/>
                                  <w14:round/>
                                </w14:textOutline>
                              </w:rPr>
                              <w:t xml:space="preserve">STAT </w:t>
                            </w:r>
                            <w:r w:rsidR="00F438D2" w:rsidRPr="00F438D2">
                              <w:rPr>
                                <w:b/>
                                <w:color w:val="E5B8B7" w:themeColor="accent2" w:themeTint="66"/>
                                <w:sz w:val="56"/>
                                <w:szCs w:val="56"/>
                                <w14:textOutline w14:w="11112" w14:cap="flat" w14:cmpd="sng" w14:algn="ctr">
                                  <w14:solidFill>
                                    <w14:schemeClr w14:val="accent2"/>
                                  </w14:solidFill>
                                  <w14:prstDash w14:val="solid"/>
                                  <w14:round/>
                                </w14:textOutline>
                              </w:rPr>
                              <w:t xml:space="preserve">- </w:t>
                            </w:r>
                            <w:r w:rsidRPr="00F438D2">
                              <w:rPr>
                                <w:b/>
                                <w:color w:val="E5B8B7" w:themeColor="accent2" w:themeTint="66"/>
                                <w:sz w:val="56"/>
                                <w:szCs w:val="56"/>
                                <w14:textOutline w14:w="11112" w14:cap="flat" w14:cmpd="sng" w14:algn="ctr">
                                  <w14:solidFill>
                                    <w14:schemeClr w14:val="accent2"/>
                                  </w14:solidFill>
                                  <w14:prstDash w14:val="solid"/>
                                  <w14:round/>
                                </w14:textOutline>
                              </w:rPr>
                              <w:t>31631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A5443F" id="_x0000_t202" coordsize="21600,21600" o:spt="202" path="m,l,21600r21600,l21600,xe">
                <v:stroke joinstyle="miter"/>
                <v:path gradientshapeok="t" o:connecttype="rect"/>
              </v:shapetype>
              <v:shape id="Text Box 2" o:spid="_x0000_s1026" type="#_x0000_t202" style="position:absolute;margin-left:2in;margin-top:136.5pt;width:200.45pt;height:11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" filled="f" stroked="f" strokeweight=".5pt">
                <v:textbox>
                  <w:txbxContent>
                    <w:p w14:paraId="44366F47" w14:textId="48315128" w:rsidR="000456DC" w:rsidRPr="00F438D2" w:rsidRDefault="000456DC">
                      <w:pPr>
                        <w:rPr>
                          <w:b/>
                          <w:color w:val="E5B8B7" w:themeColor="accent2" w:themeTint="66"/>
                          <w:sz w:val="56"/>
                          <w:szCs w:val="56"/>
                          <w14:textOutline w14:w="11112" w14:cap="flat" w14:cmpd="sng" w14:algn="ctr">
                            <w14:solidFill>
                              <w14:schemeClr w14:val="accent2"/>
                            </w14:solidFill>
                            <w14:prstDash w14:val="solid"/>
                            <w14:round/>
                          </w14:textOutline>
                        </w:rPr>
                      </w:pPr>
                      <w:r w:rsidRPr="00F438D2">
                        <w:rPr>
                          <w:b/>
                          <w:color w:val="E5B8B7" w:themeColor="accent2" w:themeTint="66"/>
                          <w:sz w:val="56"/>
                          <w:szCs w:val="56"/>
                          <w14:textOutline w14:w="11112" w14:cap="flat" w14:cmpd="sng" w14:algn="ctr">
                            <w14:solidFill>
                              <w14:schemeClr w14:val="accent2"/>
                            </w14:solidFill>
                            <w14:prstDash w14:val="solid"/>
                            <w14:round/>
                          </w14:textOutline>
                        </w:rPr>
                        <w:t xml:space="preserve">STAT </w:t>
                      </w:r>
                      <w:r w:rsidR="00F438D2" w:rsidRPr="00F438D2">
                        <w:rPr>
                          <w:b/>
                          <w:color w:val="E5B8B7" w:themeColor="accent2" w:themeTint="66"/>
                          <w:sz w:val="56"/>
                          <w:szCs w:val="56"/>
                          <w14:textOutline w14:w="11112" w14:cap="flat" w14:cmpd="sng" w14:algn="ctr">
                            <w14:solidFill>
                              <w14:schemeClr w14:val="accent2"/>
                            </w14:solidFill>
                            <w14:prstDash w14:val="solid"/>
                            <w14:round/>
                          </w14:textOutline>
                        </w:rPr>
                        <w:t xml:space="preserve">- </w:t>
                      </w:r>
                      <w:r w:rsidRPr="00F438D2">
                        <w:rPr>
                          <w:b/>
                          <w:color w:val="E5B8B7" w:themeColor="accent2" w:themeTint="66"/>
                          <w:sz w:val="56"/>
                          <w:szCs w:val="56"/>
                          <w14:textOutline w14:w="11112" w14:cap="flat" w14:cmpd="sng" w14:algn="ctr">
                            <w14:solidFill>
                              <w14:schemeClr w14:val="accent2"/>
                            </w14:solidFill>
                            <w14:prstDash w14:val="solid"/>
                            <w14:round/>
                          </w14:textOutline>
                        </w:rPr>
                        <w:t>31631</w:t>
                      </w:r>
                    </w:p>
                  </w:txbxContent>
                </v:textbox>
              </v:shape>
            </w:pict>
          </mc:Fallback>
        </mc:AlternateContent>
      </w:r>
      <w:r w:rsidR="00AD7F5B">
        <w:rPr>
          <w:noProof/>
          <w:sz w:val="52"/>
          <w:szCs w:val="52"/>
        </w:rPr>
        <mc:AlternateContent>
          <mc:Choice Requires="wps">
            <w:drawing>
              <wp:anchor distT="0" distB="0" distL="114300" distR="114300" simplePos="0" relativeHeight="251660288" behindDoc="0" locked="0" layoutInCell="1" allowOverlap="1" wp14:anchorId="28BFDA2D" wp14:editId="545685A7">
                <wp:simplePos x="0" y="0"/>
                <wp:positionH relativeFrom="column">
                  <wp:posOffset>1886156</wp:posOffset>
                </wp:positionH>
                <wp:positionV relativeFrom="paragraph">
                  <wp:posOffset>406933</wp:posOffset>
                </wp:positionV>
                <wp:extent cx="2858530" cy="1169773"/>
                <wp:effectExtent l="0" t="0" r="0" b="0"/>
                <wp:wrapNone/>
                <wp:docPr id="1627624864" name="Text Box 1"/>
                <wp:cNvGraphicFramePr/>
                <a:graphic xmlns:a="http://schemas.openxmlformats.org/drawingml/2006/main">
                  <a:graphicData uri="http://schemas.microsoft.com/office/word/2010/wordprocessingShape">
                    <wps:wsp>
                      <wps:cNvSpPr txBox="1"/>
                      <wps:spPr>
                        <a:xfrm>
                          <a:off x="0" y="0"/>
                          <a:ext cx="2858530" cy="1169773"/>
                        </a:xfrm>
                        <a:prstGeom prst="rect">
                          <a:avLst/>
                        </a:prstGeom>
                        <a:noFill/>
                        <a:ln w="6350">
                          <a:noFill/>
                        </a:ln>
                      </wps:spPr>
                      <wps:txbx>
                        <w:txbxContent>
                          <w:p w14:paraId="7DE83EA5" w14:textId="5055A1D6" w:rsidR="00AD7F5B" w:rsidRPr="000456DC" w:rsidRDefault="00AD7F5B">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6D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FDA2D" id="Text Box 1" o:spid="_x0000_s1027" type="#_x0000_t202" style="position:absolute;margin-left:148.5pt;margin-top:32.05pt;width:225.1pt;height:9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" filled="f" stroked="f" strokeweight=".5pt">
                <v:textbox>
                  <w:txbxContent>
                    <w:p w14:paraId="7DE83EA5" w14:textId="5055A1D6" w:rsidR="00AD7F5B" w:rsidRPr="000456DC" w:rsidRDefault="00AD7F5B">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6D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02</w:t>
                      </w:r>
                    </w:p>
                  </w:txbxContent>
                </v:textbox>
              </v:shape>
            </w:pict>
          </mc:Fallback>
        </mc:AlternateContent>
      </w:r>
      <w:r w:rsidR="0087279F">
        <w:rPr>
          <w:sz w:val="52"/>
          <w:szCs w:val="52"/>
        </w:rPr>
        <w:br w:type="page"/>
      </w:r>
    </w:p>
    <w:p w14:paraId="3A83BF5E" w14:textId="6968A6F5" w:rsidR="00DE1400" w:rsidRPr="00FA59FE" w:rsidRDefault="00DE1400" w:rsidP="00DE1400">
      <w:pPr>
        <w:pStyle w:val="IntenseQuote"/>
        <w:rPr>
          <w:sz w:val="52"/>
          <w:szCs w:val="52"/>
        </w:rPr>
      </w:pPr>
      <w:r w:rsidRPr="00FA59FE">
        <w:rPr>
          <w:sz w:val="52"/>
          <w:szCs w:val="52"/>
        </w:rPr>
        <w:lastRenderedPageBreak/>
        <w:t>Methodology</w:t>
      </w:r>
    </w:p>
    <w:p w14:paraId="6B515B14"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rPr>
        <w:t>1.Design</w:t>
      </w:r>
    </w:p>
    <w:p w14:paraId="2B1FF79E"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This study employs a quantitative research design to analyze the implications of various concrete mix components on construction quality and sustainability. The primary focus is on understanding how the proportions of different materials and the age of the concrete influence its compressive strength, which is a critical measure of construction quality.</w:t>
      </w:r>
    </w:p>
    <w:p w14:paraId="046B2ADD"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rPr>
        <w:t>2. Data Collection</w:t>
      </w:r>
    </w:p>
    <w:p w14:paraId="1E58182F" w14:textId="77777777" w:rsidR="00DE1400" w:rsidRPr="004B4998" w:rsidRDefault="00DE1400" w:rsidP="00DE1400">
      <w:pPr>
        <w:numPr>
          <w:ilvl w:val="0"/>
          <w:numId w:val="2"/>
        </w:numPr>
        <w:spacing w:after="160" w:line="259" w:lineRule="auto"/>
        <w:rPr>
          <w:rFonts w:ascii="Times New Roman" w:hAnsi="Times New Roman" w:cs="Times New Roman"/>
        </w:rPr>
      </w:pPr>
      <w:r w:rsidRPr="004B4998">
        <w:rPr>
          <w:rFonts w:ascii="Times New Roman" w:hAnsi="Times New Roman" w:cs="Times New Roman"/>
          <w:b/>
          <w:bCs/>
        </w:rPr>
        <w:t>Sample Selection</w:t>
      </w:r>
      <w:r w:rsidRPr="004B4998">
        <w:rPr>
          <w:rFonts w:ascii="Times New Roman" w:hAnsi="Times New Roman" w:cs="Times New Roman"/>
        </w:rPr>
        <w:t>: The study will use a dataset containing records of different concrete mixtures with varying proportions of components and their respective compressive strengths.</w:t>
      </w:r>
    </w:p>
    <w:p w14:paraId="34A489E2" w14:textId="77777777" w:rsidR="00DE1400" w:rsidRPr="004B4998" w:rsidRDefault="00DE1400" w:rsidP="0087279F">
      <w:pPr>
        <w:numPr>
          <w:ilvl w:val="0"/>
          <w:numId w:val="2"/>
        </w:numPr>
        <w:spacing w:after="0" w:line="259" w:lineRule="auto"/>
        <w:rPr>
          <w:rFonts w:ascii="Times New Roman" w:hAnsi="Times New Roman" w:cs="Times New Roman"/>
        </w:rPr>
      </w:pPr>
      <w:r w:rsidRPr="004B4998">
        <w:rPr>
          <w:rFonts w:ascii="Times New Roman" w:hAnsi="Times New Roman" w:cs="Times New Roman"/>
          <w:b/>
          <w:bCs/>
        </w:rPr>
        <w:t>Variables</w:t>
      </w:r>
      <w:r w:rsidRPr="004B4998">
        <w:rPr>
          <w:rFonts w:ascii="Times New Roman" w:hAnsi="Times New Roman" w:cs="Times New Roman"/>
        </w:rPr>
        <w:t>:</w:t>
      </w:r>
    </w:p>
    <w:p w14:paraId="274A6F88" w14:textId="77777777" w:rsidR="00DE1400" w:rsidRPr="004B4998" w:rsidRDefault="00DE1400" w:rsidP="0087279F">
      <w:pPr>
        <w:numPr>
          <w:ilvl w:val="1"/>
          <w:numId w:val="2"/>
        </w:numPr>
        <w:spacing w:after="0" w:line="259" w:lineRule="auto"/>
        <w:rPr>
          <w:rFonts w:ascii="Times New Roman" w:hAnsi="Times New Roman" w:cs="Times New Roman"/>
        </w:rPr>
      </w:pPr>
      <w:r w:rsidRPr="004B4998">
        <w:rPr>
          <w:rFonts w:ascii="Times New Roman" w:hAnsi="Times New Roman" w:cs="Times New Roman"/>
          <w:b/>
          <w:bCs/>
        </w:rPr>
        <w:t>Independent Variables</w:t>
      </w:r>
      <w:r w:rsidRPr="004B4998">
        <w:rPr>
          <w:rFonts w:ascii="Times New Roman" w:hAnsi="Times New Roman" w:cs="Times New Roman"/>
        </w:rPr>
        <w:t>:</w:t>
      </w:r>
    </w:p>
    <w:p w14:paraId="6DA5725F"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Cement (kg in a m³ mixture)</w:t>
      </w:r>
    </w:p>
    <w:p w14:paraId="7F2188AA"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Blast Furnace Slag (kg in a m³ mixture)</w:t>
      </w:r>
    </w:p>
    <w:p w14:paraId="4484E029"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Fly Ash (kg in a m³ mixture)</w:t>
      </w:r>
    </w:p>
    <w:p w14:paraId="38986F38"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Water (kg in a m³ mixture)</w:t>
      </w:r>
    </w:p>
    <w:p w14:paraId="4AEF8784"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Superplasticizer (kg in a m³ mixture)</w:t>
      </w:r>
    </w:p>
    <w:p w14:paraId="622EBA6D"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Coarse Aggregate (kg in a m³ mixture)</w:t>
      </w:r>
    </w:p>
    <w:p w14:paraId="35B2E1E2"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Fine Aggregate (kg in a m³ mixture)</w:t>
      </w:r>
    </w:p>
    <w:p w14:paraId="2A905F5D" w14:textId="77777777" w:rsidR="00DE1400" w:rsidRPr="004B4998" w:rsidRDefault="00DE1400" w:rsidP="0087279F">
      <w:pPr>
        <w:numPr>
          <w:ilvl w:val="2"/>
          <w:numId w:val="2"/>
        </w:numPr>
        <w:spacing w:after="80" w:line="259" w:lineRule="auto"/>
        <w:rPr>
          <w:rFonts w:ascii="Times New Roman" w:hAnsi="Times New Roman" w:cs="Times New Roman"/>
        </w:rPr>
      </w:pPr>
      <w:r w:rsidRPr="004B4998">
        <w:rPr>
          <w:rFonts w:ascii="Times New Roman" w:hAnsi="Times New Roman" w:cs="Times New Roman"/>
        </w:rPr>
        <w:t>Age (days)</w:t>
      </w:r>
    </w:p>
    <w:p w14:paraId="7FA73877" w14:textId="77777777" w:rsidR="00DE1400" w:rsidRPr="004B4998" w:rsidRDefault="00DE1400" w:rsidP="00DE1400">
      <w:pPr>
        <w:numPr>
          <w:ilvl w:val="1"/>
          <w:numId w:val="2"/>
        </w:numPr>
        <w:spacing w:after="160" w:line="259" w:lineRule="auto"/>
        <w:rPr>
          <w:rFonts w:ascii="Times New Roman" w:hAnsi="Times New Roman" w:cs="Times New Roman"/>
        </w:rPr>
      </w:pPr>
      <w:r w:rsidRPr="004B4998">
        <w:rPr>
          <w:rFonts w:ascii="Times New Roman" w:hAnsi="Times New Roman" w:cs="Times New Roman"/>
          <w:b/>
          <w:bCs/>
        </w:rPr>
        <w:t>Dependent Variable</w:t>
      </w:r>
      <w:r w:rsidRPr="004B4998">
        <w:rPr>
          <w:rFonts w:ascii="Times New Roman" w:hAnsi="Times New Roman" w:cs="Times New Roman"/>
        </w:rPr>
        <w:t>:</w:t>
      </w:r>
    </w:p>
    <w:p w14:paraId="4D2E2A96" w14:textId="77777777" w:rsidR="00DE1400" w:rsidRPr="004B4998" w:rsidRDefault="00DE1400" w:rsidP="00DE1400">
      <w:pPr>
        <w:numPr>
          <w:ilvl w:val="2"/>
          <w:numId w:val="2"/>
        </w:numPr>
        <w:spacing w:after="160" w:line="259" w:lineRule="auto"/>
        <w:rPr>
          <w:rFonts w:ascii="Times New Roman" w:hAnsi="Times New Roman" w:cs="Times New Roman"/>
        </w:rPr>
      </w:pPr>
      <w:r w:rsidRPr="004B4998">
        <w:rPr>
          <w:rFonts w:ascii="Times New Roman" w:hAnsi="Times New Roman" w:cs="Times New Roman"/>
        </w:rPr>
        <w:t>Concrete Compressive Strength (MPa)</w:t>
      </w:r>
    </w:p>
    <w:p w14:paraId="7F2491FB"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rPr>
        <w:t>3. Experimental Procedure</w:t>
      </w:r>
    </w:p>
    <w:p w14:paraId="3901540D" w14:textId="77777777" w:rsidR="00DE1400" w:rsidRPr="004B4998" w:rsidRDefault="00DE1400" w:rsidP="00DE1400">
      <w:pPr>
        <w:numPr>
          <w:ilvl w:val="0"/>
          <w:numId w:val="3"/>
        </w:numPr>
        <w:spacing w:after="160" w:line="259" w:lineRule="auto"/>
        <w:rPr>
          <w:rFonts w:ascii="Times New Roman" w:hAnsi="Times New Roman" w:cs="Times New Roman"/>
        </w:rPr>
      </w:pPr>
      <w:r w:rsidRPr="004B4998">
        <w:rPr>
          <w:rFonts w:ascii="Times New Roman" w:hAnsi="Times New Roman" w:cs="Times New Roman"/>
          <w:b/>
          <w:bCs/>
        </w:rPr>
        <w:t>Mix Design Preparation</w:t>
      </w:r>
      <w:r w:rsidRPr="004B4998">
        <w:rPr>
          <w:rFonts w:ascii="Times New Roman" w:hAnsi="Times New Roman" w:cs="Times New Roman"/>
        </w:rPr>
        <w:t>: Prepare different concrete mixtures by varying the amounts of Cement, Blast Furnace Slag, Fly Ash, Water, Superplasticizer, Coarse Aggregate, and Fine Aggregate.</w:t>
      </w:r>
    </w:p>
    <w:p w14:paraId="030258F5" w14:textId="77777777" w:rsidR="00DE1400" w:rsidRPr="004B4998" w:rsidRDefault="00DE1400" w:rsidP="00DE1400">
      <w:pPr>
        <w:numPr>
          <w:ilvl w:val="0"/>
          <w:numId w:val="3"/>
        </w:numPr>
        <w:spacing w:after="160" w:line="259" w:lineRule="auto"/>
        <w:rPr>
          <w:rFonts w:ascii="Times New Roman" w:hAnsi="Times New Roman" w:cs="Times New Roman"/>
        </w:rPr>
      </w:pPr>
      <w:r w:rsidRPr="004B4998">
        <w:rPr>
          <w:rFonts w:ascii="Times New Roman" w:hAnsi="Times New Roman" w:cs="Times New Roman"/>
          <w:b/>
          <w:bCs/>
        </w:rPr>
        <w:t>Curing Process</w:t>
      </w:r>
      <w:r w:rsidRPr="004B4998">
        <w:rPr>
          <w:rFonts w:ascii="Times New Roman" w:hAnsi="Times New Roman" w:cs="Times New Roman"/>
        </w:rPr>
        <w:t>: Allow the concrete mixtures to cure over specified time periods to measure the effect of age on compressive strength.</w:t>
      </w:r>
    </w:p>
    <w:p w14:paraId="0C1B6781" w14:textId="77777777" w:rsidR="00DE1400" w:rsidRPr="00FA59FE" w:rsidRDefault="00DE1400" w:rsidP="00DE1400">
      <w:pPr>
        <w:rPr>
          <w:rFonts w:ascii="Times New Roman" w:hAnsi="Times New Roman" w:cs="Times New Roman"/>
          <w:b/>
          <w:bCs/>
        </w:rPr>
      </w:pPr>
      <w:r w:rsidRPr="00FA59FE">
        <w:rPr>
          <w:rFonts w:ascii="Times New Roman" w:hAnsi="Times New Roman" w:cs="Times New Roman"/>
        </w:rPr>
        <w:t xml:space="preserve">4. </w:t>
      </w:r>
      <w:r w:rsidRPr="00FA59FE">
        <w:rPr>
          <w:rFonts w:ascii="Times New Roman" w:hAnsi="Times New Roman" w:cs="Times New Roman"/>
          <w:b/>
          <w:bCs/>
        </w:rPr>
        <w:t>Data Analysis</w:t>
      </w:r>
    </w:p>
    <w:p w14:paraId="125E71B2" w14:textId="77777777" w:rsidR="00DE1400" w:rsidRPr="00FA59FE" w:rsidRDefault="00DE1400" w:rsidP="00DE1400">
      <w:pPr>
        <w:rPr>
          <w:rFonts w:ascii="Times New Roman" w:hAnsi="Times New Roman" w:cs="Times New Roman"/>
        </w:rPr>
      </w:pPr>
      <w:r w:rsidRPr="00FA59FE">
        <w:rPr>
          <w:rFonts w:ascii="Times New Roman" w:hAnsi="Times New Roman" w:cs="Times New Roman"/>
        </w:rPr>
        <w:t>Statistical analysis will be performed using R</w:t>
      </w:r>
    </w:p>
    <w:p w14:paraId="32FCB936" w14:textId="77777777" w:rsidR="00063898" w:rsidRDefault="00DE1400" w:rsidP="00DE1400">
      <w:pPr>
        <w:rPr>
          <w:rFonts w:ascii="Times New Roman" w:hAnsi="Times New Roman" w:cs="Times New Roman"/>
          <w:b/>
          <w:bCs/>
          <w:u w:val="single"/>
        </w:rPr>
      </w:pPr>
      <w:r w:rsidRPr="004B4998">
        <w:rPr>
          <w:rFonts w:ascii="Times New Roman" w:hAnsi="Times New Roman" w:cs="Times New Roman"/>
          <w:b/>
          <w:bCs/>
          <w:u w:val="single"/>
        </w:rPr>
        <w:t xml:space="preserve"> </w:t>
      </w:r>
    </w:p>
    <w:p w14:paraId="4C3C7C1E" w14:textId="5F53F577"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lastRenderedPageBreak/>
        <w:t>Descriptive Analysis</w:t>
      </w:r>
    </w:p>
    <w:p w14:paraId="477259E9"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Initially, a descriptive analysis will be performed to understand the basic characteristics of the data. This includes:</w:t>
      </w:r>
    </w:p>
    <w:p w14:paraId="08F01B10" w14:textId="77777777" w:rsidR="00DE1400" w:rsidRPr="004B4998" w:rsidRDefault="00DE1400" w:rsidP="00DE1400">
      <w:pPr>
        <w:numPr>
          <w:ilvl w:val="0"/>
          <w:numId w:val="4"/>
        </w:numPr>
        <w:spacing w:after="160" w:line="259" w:lineRule="auto"/>
        <w:rPr>
          <w:rFonts w:ascii="Times New Roman" w:hAnsi="Times New Roman" w:cs="Times New Roman"/>
        </w:rPr>
      </w:pPr>
      <w:r w:rsidRPr="004B4998">
        <w:rPr>
          <w:rFonts w:ascii="Times New Roman" w:hAnsi="Times New Roman" w:cs="Times New Roman"/>
        </w:rPr>
        <w:t>Summary statistics (mean, median, mode, standard deviation, etc.)</w:t>
      </w:r>
    </w:p>
    <w:p w14:paraId="7E4AD900" w14:textId="77777777" w:rsidR="00DE1400" w:rsidRPr="004B4998" w:rsidRDefault="00DE1400" w:rsidP="00DE1400">
      <w:pPr>
        <w:numPr>
          <w:ilvl w:val="0"/>
          <w:numId w:val="4"/>
        </w:numPr>
        <w:spacing w:after="160" w:line="259" w:lineRule="auto"/>
        <w:rPr>
          <w:rFonts w:ascii="Times New Roman" w:hAnsi="Times New Roman" w:cs="Times New Roman"/>
        </w:rPr>
      </w:pPr>
      <w:r w:rsidRPr="004B4998">
        <w:rPr>
          <w:rFonts w:ascii="Times New Roman" w:hAnsi="Times New Roman" w:cs="Times New Roman"/>
        </w:rPr>
        <w:t>Distribution plots for each variable (histograms, box plots, etc.)</w:t>
      </w:r>
    </w:p>
    <w:p w14:paraId="1873CAF1" w14:textId="77777777" w:rsidR="00DE1400" w:rsidRPr="004B4998" w:rsidRDefault="00DE1400" w:rsidP="00DE1400">
      <w:pPr>
        <w:numPr>
          <w:ilvl w:val="0"/>
          <w:numId w:val="4"/>
        </w:numPr>
        <w:spacing w:after="160" w:line="259" w:lineRule="auto"/>
        <w:rPr>
          <w:rFonts w:ascii="Times New Roman" w:hAnsi="Times New Roman" w:cs="Times New Roman"/>
        </w:rPr>
      </w:pPr>
      <w:r w:rsidRPr="004B4998">
        <w:rPr>
          <w:rFonts w:ascii="Times New Roman" w:hAnsi="Times New Roman" w:cs="Times New Roman"/>
        </w:rPr>
        <w:t>Correlation matrix to identify relationships between variables</w:t>
      </w:r>
    </w:p>
    <w:p w14:paraId="2D3D2F6E" w14:textId="77777777"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t>Univariate Analysis</w:t>
      </w:r>
    </w:p>
    <w:p w14:paraId="1F516B6D"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Each variable will be analyzed individually to understand its distribution and basic properties. This includes:</w:t>
      </w:r>
    </w:p>
    <w:p w14:paraId="1192ED9F" w14:textId="77777777" w:rsidR="00DE1400" w:rsidRPr="004B4998" w:rsidRDefault="00DE1400" w:rsidP="00DE1400">
      <w:pPr>
        <w:numPr>
          <w:ilvl w:val="0"/>
          <w:numId w:val="5"/>
        </w:numPr>
        <w:spacing w:after="160" w:line="259" w:lineRule="auto"/>
        <w:rPr>
          <w:rFonts w:ascii="Times New Roman" w:hAnsi="Times New Roman" w:cs="Times New Roman"/>
        </w:rPr>
      </w:pPr>
      <w:r w:rsidRPr="004B4998">
        <w:rPr>
          <w:rFonts w:ascii="Times New Roman" w:hAnsi="Times New Roman" w:cs="Times New Roman"/>
        </w:rPr>
        <w:t>Plotting histograms and density plots</w:t>
      </w:r>
    </w:p>
    <w:p w14:paraId="4CB2A901" w14:textId="77777777" w:rsidR="00DE1400" w:rsidRPr="004B4998" w:rsidRDefault="00DE1400" w:rsidP="00DE1400">
      <w:pPr>
        <w:numPr>
          <w:ilvl w:val="0"/>
          <w:numId w:val="5"/>
        </w:numPr>
        <w:spacing w:after="160" w:line="259" w:lineRule="auto"/>
        <w:rPr>
          <w:rFonts w:ascii="Times New Roman" w:hAnsi="Times New Roman" w:cs="Times New Roman"/>
        </w:rPr>
      </w:pPr>
      <w:r w:rsidRPr="004B4998">
        <w:rPr>
          <w:rFonts w:ascii="Times New Roman" w:hAnsi="Times New Roman" w:cs="Times New Roman"/>
        </w:rPr>
        <w:t>Calculating measures of central tendency and dispersion</w:t>
      </w:r>
    </w:p>
    <w:p w14:paraId="7D0A66B3" w14:textId="77777777" w:rsidR="00DE1400" w:rsidRPr="004B4998" w:rsidRDefault="00DE1400" w:rsidP="00DE1400">
      <w:pPr>
        <w:numPr>
          <w:ilvl w:val="0"/>
          <w:numId w:val="5"/>
        </w:numPr>
        <w:spacing w:after="160" w:line="259" w:lineRule="auto"/>
        <w:rPr>
          <w:rFonts w:ascii="Times New Roman" w:hAnsi="Times New Roman" w:cs="Times New Roman"/>
        </w:rPr>
      </w:pPr>
      <w:r w:rsidRPr="004B4998">
        <w:rPr>
          <w:rFonts w:ascii="Times New Roman" w:hAnsi="Times New Roman" w:cs="Times New Roman"/>
        </w:rPr>
        <w:t>Identifying any outliers or anomalies</w:t>
      </w:r>
    </w:p>
    <w:p w14:paraId="1312CAFB" w14:textId="77777777"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t>Multiple Linear Regression Analysis</w:t>
      </w:r>
    </w:p>
    <w:p w14:paraId="5301ACAA"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rPr>
        <w:t>Full Model</w:t>
      </w:r>
    </w:p>
    <w:p w14:paraId="0249D96B"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A multiple linear regression model will be developed with Concrete Compressive Strength as the response variable and all other variables as predictors. The steps include:</w:t>
      </w:r>
    </w:p>
    <w:p w14:paraId="6626814F" w14:textId="77777777" w:rsidR="00DE1400" w:rsidRPr="004B4998" w:rsidRDefault="00DE1400" w:rsidP="00DE1400">
      <w:pPr>
        <w:numPr>
          <w:ilvl w:val="0"/>
          <w:numId w:val="6"/>
        </w:numPr>
        <w:spacing w:after="160" w:line="259" w:lineRule="auto"/>
        <w:rPr>
          <w:rFonts w:ascii="Times New Roman" w:hAnsi="Times New Roman" w:cs="Times New Roman"/>
        </w:rPr>
      </w:pPr>
      <w:r w:rsidRPr="004B4998">
        <w:rPr>
          <w:rFonts w:ascii="Times New Roman" w:hAnsi="Times New Roman" w:cs="Times New Roman"/>
        </w:rPr>
        <w:t>Fitting the full model</w:t>
      </w:r>
    </w:p>
    <w:p w14:paraId="6E3BB0AE" w14:textId="77777777" w:rsidR="00DE1400" w:rsidRPr="004B4998" w:rsidRDefault="00DE1400" w:rsidP="00DE1400">
      <w:pPr>
        <w:numPr>
          <w:ilvl w:val="0"/>
          <w:numId w:val="6"/>
        </w:numPr>
        <w:spacing w:after="160" w:line="259" w:lineRule="auto"/>
        <w:rPr>
          <w:rFonts w:ascii="Times New Roman" w:hAnsi="Times New Roman" w:cs="Times New Roman"/>
        </w:rPr>
      </w:pPr>
      <w:r w:rsidRPr="004B4998">
        <w:rPr>
          <w:rFonts w:ascii="Times New Roman" w:hAnsi="Times New Roman" w:cs="Times New Roman"/>
        </w:rPr>
        <w:t>Checking the overall model fit (R², Adjusted R², etc.)</w:t>
      </w:r>
    </w:p>
    <w:p w14:paraId="02F5F328" w14:textId="77777777" w:rsidR="00DE1400" w:rsidRPr="004B4998" w:rsidRDefault="00DE1400" w:rsidP="00DE1400">
      <w:pPr>
        <w:numPr>
          <w:ilvl w:val="0"/>
          <w:numId w:val="6"/>
        </w:numPr>
        <w:spacing w:after="160" w:line="259" w:lineRule="auto"/>
        <w:rPr>
          <w:rFonts w:ascii="Times New Roman" w:hAnsi="Times New Roman" w:cs="Times New Roman"/>
        </w:rPr>
      </w:pPr>
      <w:r w:rsidRPr="004B4998">
        <w:rPr>
          <w:rFonts w:ascii="Times New Roman" w:hAnsi="Times New Roman" w:cs="Times New Roman"/>
        </w:rPr>
        <w:t>Analyzing the significance of individual predictors using p-values</w:t>
      </w:r>
    </w:p>
    <w:p w14:paraId="307E0765"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rPr>
        <w:t>Residual Analysis</w:t>
      </w:r>
    </w:p>
    <w:p w14:paraId="6DEE7A91" w14:textId="77777777" w:rsidR="00DE1400" w:rsidRPr="004B4998" w:rsidRDefault="00DE1400" w:rsidP="00DE1400">
      <w:pPr>
        <w:numPr>
          <w:ilvl w:val="0"/>
          <w:numId w:val="7"/>
        </w:numPr>
        <w:spacing w:after="160" w:line="259" w:lineRule="auto"/>
        <w:rPr>
          <w:rFonts w:ascii="Times New Roman" w:hAnsi="Times New Roman" w:cs="Times New Roman"/>
        </w:rPr>
      </w:pPr>
      <w:r w:rsidRPr="004B4998">
        <w:rPr>
          <w:rFonts w:ascii="Times New Roman" w:hAnsi="Times New Roman" w:cs="Times New Roman"/>
        </w:rPr>
        <w:t>Examining residual plots to check for homoscedasticity</w:t>
      </w:r>
    </w:p>
    <w:p w14:paraId="70E10B74" w14:textId="77777777" w:rsidR="00DE1400" w:rsidRPr="004B4998" w:rsidRDefault="00DE1400" w:rsidP="00DE1400">
      <w:pPr>
        <w:numPr>
          <w:ilvl w:val="0"/>
          <w:numId w:val="7"/>
        </w:numPr>
        <w:spacing w:after="160" w:line="259" w:lineRule="auto"/>
        <w:rPr>
          <w:rFonts w:ascii="Times New Roman" w:hAnsi="Times New Roman" w:cs="Times New Roman"/>
        </w:rPr>
      </w:pPr>
      <w:r w:rsidRPr="004B4998">
        <w:rPr>
          <w:rFonts w:ascii="Times New Roman" w:hAnsi="Times New Roman" w:cs="Times New Roman"/>
        </w:rPr>
        <w:t>Analyzing the normality of residuals using Q-Q plots</w:t>
      </w:r>
    </w:p>
    <w:p w14:paraId="048147DF" w14:textId="77777777" w:rsidR="00DE1400" w:rsidRPr="004B4998" w:rsidRDefault="00DE1400" w:rsidP="00DE1400">
      <w:pPr>
        <w:numPr>
          <w:ilvl w:val="0"/>
          <w:numId w:val="7"/>
        </w:numPr>
        <w:spacing w:after="160" w:line="259" w:lineRule="auto"/>
        <w:rPr>
          <w:rFonts w:ascii="Times New Roman" w:hAnsi="Times New Roman" w:cs="Times New Roman"/>
        </w:rPr>
      </w:pPr>
      <w:r w:rsidRPr="004B4998">
        <w:rPr>
          <w:rFonts w:ascii="Times New Roman" w:hAnsi="Times New Roman" w:cs="Times New Roman"/>
        </w:rPr>
        <w:t>Identifying any patterns or trends in the residuals</w:t>
      </w:r>
    </w:p>
    <w:p w14:paraId="6EAEEAAF" w14:textId="77777777"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t>Variable Selection</w:t>
      </w:r>
    </w:p>
    <w:p w14:paraId="476E3003"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To improve the model, variable selection techniques will be employed. This includes:</w:t>
      </w:r>
    </w:p>
    <w:p w14:paraId="6934C76B" w14:textId="77777777" w:rsidR="00DE1400" w:rsidRPr="004B4998" w:rsidRDefault="00DE1400" w:rsidP="00DE1400">
      <w:pPr>
        <w:numPr>
          <w:ilvl w:val="0"/>
          <w:numId w:val="8"/>
        </w:numPr>
        <w:spacing w:after="160" w:line="259" w:lineRule="auto"/>
        <w:rPr>
          <w:rFonts w:ascii="Times New Roman" w:hAnsi="Times New Roman" w:cs="Times New Roman"/>
        </w:rPr>
      </w:pPr>
      <w:r w:rsidRPr="004B4998">
        <w:rPr>
          <w:rFonts w:ascii="Times New Roman" w:hAnsi="Times New Roman" w:cs="Times New Roman"/>
        </w:rPr>
        <w:t>Stepwise regression (both forward and backward selection)</w:t>
      </w:r>
    </w:p>
    <w:p w14:paraId="28D33607" w14:textId="77777777" w:rsidR="00DE1400" w:rsidRPr="004B4998" w:rsidRDefault="00DE1400" w:rsidP="00DE1400">
      <w:pPr>
        <w:numPr>
          <w:ilvl w:val="0"/>
          <w:numId w:val="8"/>
        </w:numPr>
        <w:spacing w:after="160" w:line="259" w:lineRule="auto"/>
        <w:rPr>
          <w:rFonts w:ascii="Times New Roman" w:hAnsi="Times New Roman" w:cs="Times New Roman"/>
        </w:rPr>
      </w:pPr>
      <w:r w:rsidRPr="004B4998">
        <w:rPr>
          <w:rFonts w:ascii="Times New Roman" w:hAnsi="Times New Roman" w:cs="Times New Roman"/>
        </w:rPr>
        <w:t>Comparing the models using criteria such as AIC, BIC, and Adjusted R²</w:t>
      </w:r>
    </w:p>
    <w:p w14:paraId="6EF2EB26" w14:textId="77777777" w:rsidR="0087279F" w:rsidRDefault="0087279F" w:rsidP="00DE1400">
      <w:pPr>
        <w:rPr>
          <w:rFonts w:ascii="Times New Roman" w:hAnsi="Times New Roman" w:cs="Times New Roman"/>
          <w:b/>
          <w:bCs/>
          <w:u w:val="single"/>
        </w:rPr>
      </w:pPr>
    </w:p>
    <w:p w14:paraId="7C1F1DDA" w14:textId="77777777" w:rsidR="0087279F" w:rsidRDefault="0087279F" w:rsidP="00DE1400">
      <w:pPr>
        <w:rPr>
          <w:rFonts w:ascii="Times New Roman" w:hAnsi="Times New Roman" w:cs="Times New Roman"/>
          <w:b/>
          <w:bCs/>
          <w:u w:val="single"/>
        </w:rPr>
      </w:pPr>
    </w:p>
    <w:p w14:paraId="49CC826F" w14:textId="7833F3DB"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lastRenderedPageBreak/>
        <w:t>Model Comparison and Selection</w:t>
      </w:r>
    </w:p>
    <w:p w14:paraId="45B4B8A3"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Models with different subsets of variables will be compared to select the one with the highest predictive accuracy. This involves:</w:t>
      </w:r>
    </w:p>
    <w:p w14:paraId="411C16AA" w14:textId="77777777" w:rsidR="00DE1400" w:rsidRPr="004B4998" w:rsidRDefault="00DE1400" w:rsidP="00DE1400">
      <w:pPr>
        <w:numPr>
          <w:ilvl w:val="0"/>
          <w:numId w:val="9"/>
        </w:numPr>
        <w:spacing w:after="160" w:line="259" w:lineRule="auto"/>
        <w:rPr>
          <w:rFonts w:ascii="Times New Roman" w:hAnsi="Times New Roman" w:cs="Times New Roman"/>
        </w:rPr>
      </w:pPr>
      <w:r w:rsidRPr="004B4998">
        <w:rPr>
          <w:rFonts w:ascii="Times New Roman" w:hAnsi="Times New Roman" w:cs="Times New Roman"/>
        </w:rPr>
        <w:t>Calculating prediction errors (RMSE, MAE, etc.)</w:t>
      </w:r>
    </w:p>
    <w:p w14:paraId="6D9E3C3D" w14:textId="77777777" w:rsidR="00DE1400" w:rsidRPr="004B4998" w:rsidRDefault="00DE1400" w:rsidP="00DE1400">
      <w:pPr>
        <w:numPr>
          <w:ilvl w:val="0"/>
          <w:numId w:val="9"/>
        </w:numPr>
        <w:spacing w:after="160" w:line="259" w:lineRule="auto"/>
        <w:rPr>
          <w:rFonts w:ascii="Times New Roman" w:hAnsi="Times New Roman" w:cs="Times New Roman"/>
        </w:rPr>
      </w:pPr>
      <w:r w:rsidRPr="004B4998">
        <w:rPr>
          <w:rFonts w:ascii="Times New Roman" w:hAnsi="Times New Roman" w:cs="Times New Roman"/>
        </w:rPr>
        <w:t>Performing cross-validation to evaluate model stability</w:t>
      </w:r>
    </w:p>
    <w:p w14:paraId="6A79F11C" w14:textId="77777777" w:rsidR="00DE1400" w:rsidRPr="004B4998" w:rsidRDefault="00DE1400" w:rsidP="00DE1400">
      <w:pPr>
        <w:numPr>
          <w:ilvl w:val="0"/>
          <w:numId w:val="9"/>
        </w:numPr>
        <w:spacing w:after="160" w:line="259" w:lineRule="auto"/>
        <w:rPr>
          <w:rFonts w:ascii="Times New Roman" w:hAnsi="Times New Roman" w:cs="Times New Roman"/>
        </w:rPr>
      </w:pPr>
      <w:r w:rsidRPr="004B4998">
        <w:rPr>
          <w:rFonts w:ascii="Times New Roman" w:hAnsi="Times New Roman" w:cs="Times New Roman"/>
        </w:rPr>
        <w:t>Selecting the best model based on predictive performance and interpretability</w:t>
      </w:r>
    </w:p>
    <w:p w14:paraId="6323B03D" w14:textId="77777777" w:rsidR="00DE1400" w:rsidRPr="004B4998" w:rsidRDefault="00DE1400" w:rsidP="00DE1400">
      <w:pPr>
        <w:rPr>
          <w:rFonts w:ascii="Times New Roman" w:hAnsi="Times New Roman" w:cs="Times New Roman"/>
          <w:b/>
          <w:bCs/>
        </w:rPr>
      </w:pPr>
      <w:r w:rsidRPr="004B4998">
        <w:rPr>
          <w:rFonts w:ascii="Times New Roman" w:hAnsi="Times New Roman" w:cs="Times New Roman"/>
          <w:b/>
          <w:bCs/>
          <w:u w:val="single"/>
        </w:rPr>
        <w:t xml:space="preserve"> Residual Analysis of the Final Model</w:t>
      </w:r>
    </w:p>
    <w:p w14:paraId="6B2CF1AB"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A detailed residual analysis will be conducted for the selected model to ensure it meets all the assumptions of linear regression:</w:t>
      </w:r>
    </w:p>
    <w:p w14:paraId="36402156" w14:textId="77777777" w:rsidR="00DE1400" w:rsidRPr="004B4998" w:rsidRDefault="00DE1400" w:rsidP="00DE1400">
      <w:pPr>
        <w:numPr>
          <w:ilvl w:val="0"/>
          <w:numId w:val="10"/>
        </w:numPr>
        <w:spacing w:after="160" w:line="259" w:lineRule="auto"/>
        <w:rPr>
          <w:rFonts w:ascii="Times New Roman" w:hAnsi="Times New Roman" w:cs="Times New Roman"/>
        </w:rPr>
      </w:pPr>
      <w:r w:rsidRPr="004B4998">
        <w:rPr>
          <w:rFonts w:ascii="Times New Roman" w:hAnsi="Times New Roman" w:cs="Times New Roman"/>
        </w:rPr>
        <w:t>Checking for homoscedasticity, normality, and independence of residuals</w:t>
      </w:r>
    </w:p>
    <w:p w14:paraId="554BAF97" w14:textId="77777777" w:rsidR="00DE1400" w:rsidRPr="004B4998" w:rsidRDefault="00DE1400" w:rsidP="00DE1400">
      <w:pPr>
        <w:numPr>
          <w:ilvl w:val="0"/>
          <w:numId w:val="10"/>
        </w:numPr>
        <w:spacing w:after="160" w:line="259" w:lineRule="auto"/>
        <w:rPr>
          <w:rFonts w:ascii="Times New Roman" w:hAnsi="Times New Roman" w:cs="Times New Roman"/>
        </w:rPr>
      </w:pPr>
      <w:r w:rsidRPr="004B4998">
        <w:rPr>
          <w:rFonts w:ascii="Times New Roman" w:hAnsi="Times New Roman" w:cs="Times New Roman"/>
        </w:rPr>
        <w:t>Identifying points with high leverage or influence using Cook's distance</w:t>
      </w:r>
    </w:p>
    <w:p w14:paraId="539C1B68" w14:textId="77777777" w:rsidR="00DE1400" w:rsidRPr="004B4998" w:rsidRDefault="00DE1400" w:rsidP="00DE1400">
      <w:pPr>
        <w:rPr>
          <w:rFonts w:ascii="Times New Roman" w:hAnsi="Times New Roman" w:cs="Times New Roman"/>
          <w:b/>
          <w:bCs/>
          <w:u w:val="single"/>
        </w:rPr>
      </w:pPr>
      <w:r w:rsidRPr="004B4998">
        <w:rPr>
          <w:rFonts w:ascii="Times New Roman" w:hAnsi="Times New Roman" w:cs="Times New Roman"/>
          <w:b/>
          <w:bCs/>
          <w:u w:val="single"/>
        </w:rPr>
        <w:t>Model Validation</w:t>
      </w:r>
    </w:p>
    <w:p w14:paraId="26D43FAC"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The final model will be validated using an independent dataset (if available) or by splitting the original dataset into training and testing sets. This includes:</w:t>
      </w:r>
    </w:p>
    <w:p w14:paraId="379B69A0" w14:textId="77777777" w:rsidR="00DE1400" w:rsidRPr="004B4998" w:rsidRDefault="00DE1400" w:rsidP="00DE1400">
      <w:pPr>
        <w:numPr>
          <w:ilvl w:val="0"/>
          <w:numId w:val="11"/>
        </w:numPr>
        <w:spacing w:after="160" w:line="259" w:lineRule="auto"/>
        <w:rPr>
          <w:rFonts w:ascii="Times New Roman" w:hAnsi="Times New Roman" w:cs="Times New Roman"/>
        </w:rPr>
      </w:pPr>
      <w:r w:rsidRPr="004B4998">
        <w:rPr>
          <w:rFonts w:ascii="Times New Roman" w:hAnsi="Times New Roman" w:cs="Times New Roman"/>
        </w:rPr>
        <w:t>Evaluating the model's performance on the testing set</w:t>
      </w:r>
    </w:p>
    <w:p w14:paraId="602FE52E" w14:textId="77777777" w:rsidR="00DE1400" w:rsidRPr="00FA59FE" w:rsidRDefault="00DE1400" w:rsidP="00DE1400">
      <w:pPr>
        <w:numPr>
          <w:ilvl w:val="0"/>
          <w:numId w:val="11"/>
        </w:numPr>
        <w:spacing w:after="160" w:line="259" w:lineRule="auto"/>
        <w:rPr>
          <w:rFonts w:ascii="Times New Roman" w:hAnsi="Times New Roman" w:cs="Times New Roman"/>
        </w:rPr>
      </w:pPr>
      <w:r w:rsidRPr="004B4998">
        <w:rPr>
          <w:rFonts w:ascii="Times New Roman" w:hAnsi="Times New Roman" w:cs="Times New Roman"/>
        </w:rPr>
        <w:t>Comparing the predictions with actual values to assess accuracy</w:t>
      </w:r>
    </w:p>
    <w:p w14:paraId="28780F8C" w14:textId="77777777" w:rsidR="00DE1400" w:rsidRPr="004B4998" w:rsidRDefault="00DE1400" w:rsidP="00DE1400">
      <w:pPr>
        <w:rPr>
          <w:rFonts w:ascii="Times New Roman" w:hAnsi="Times New Roman" w:cs="Times New Roman"/>
          <w:b/>
          <w:bCs/>
        </w:rPr>
      </w:pPr>
      <w:r w:rsidRPr="00FA59FE">
        <w:rPr>
          <w:rFonts w:ascii="Times New Roman" w:hAnsi="Times New Roman" w:cs="Times New Roman"/>
          <w:b/>
          <w:bCs/>
        </w:rPr>
        <w:t>5.</w:t>
      </w:r>
      <w:r w:rsidRPr="004B4998">
        <w:rPr>
          <w:rFonts w:ascii="Times New Roman" w:hAnsi="Times New Roman" w:cs="Times New Roman"/>
          <w:b/>
          <w:bCs/>
        </w:rPr>
        <w:t>Limitations</w:t>
      </w:r>
    </w:p>
    <w:p w14:paraId="20F92EAD" w14:textId="77777777" w:rsidR="00DE1400" w:rsidRPr="004B4998" w:rsidRDefault="00DE1400" w:rsidP="00DE1400">
      <w:pPr>
        <w:numPr>
          <w:ilvl w:val="0"/>
          <w:numId w:val="13"/>
        </w:numPr>
        <w:spacing w:after="160" w:line="259" w:lineRule="auto"/>
        <w:rPr>
          <w:rFonts w:ascii="Times New Roman" w:hAnsi="Times New Roman" w:cs="Times New Roman"/>
        </w:rPr>
      </w:pPr>
      <w:r w:rsidRPr="004B4998">
        <w:rPr>
          <w:rFonts w:ascii="Times New Roman" w:hAnsi="Times New Roman" w:cs="Times New Roman"/>
        </w:rPr>
        <w:t>The study is limited to the available data on concrete mix proportions and compressive strength.</w:t>
      </w:r>
    </w:p>
    <w:p w14:paraId="12805AE6" w14:textId="77777777" w:rsidR="00DE1400" w:rsidRPr="004B4998" w:rsidRDefault="00DE1400" w:rsidP="00DE1400">
      <w:pPr>
        <w:numPr>
          <w:ilvl w:val="0"/>
          <w:numId w:val="13"/>
        </w:numPr>
        <w:spacing w:after="160" w:line="259" w:lineRule="auto"/>
        <w:rPr>
          <w:rFonts w:ascii="Times New Roman" w:hAnsi="Times New Roman" w:cs="Times New Roman"/>
        </w:rPr>
      </w:pPr>
      <w:r w:rsidRPr="004B4998">
        <w:rPr>
          <w:rFonts w:ascii="Times New Roman" w:hAnsi="Times New Roman" w:cs="Times New Roman"/>
        </w:rPr>
        <w:t>The generalization of findings may be restricted due to variations in concrete production processes and environmental conditions.</w:t>
      </w:r>
    </w:p>
    <w:p w14:paraId="612BD7EF" w14:textId="77777777" w:rsidR="00DE1400" w:rsidRPr="004B4998" w:rsidRDefault="00DE1400" w:rsidP="00DE1400">
      <w:pPr>
        <w:rPr>
          <w:rFonts w:ascii="Times New Roman" w:hAnsi="Times New Roman" w:cs="Times New Roman"/>
        </w:rPr>
      </w:pPr>
    </w:p>
    <w:p w14:paraId="6A07D65F" w14:textId="77777777" w:rsidR="00DE1400" w:rsidRPr="004B4998" w:rsidRDefault="00DE1400" w:rsidP="00DE1400">
      <w:pPr>
        <w:rPr>
          <w:rFonts w:ascii="Times New Roman" w:hAnsi="Times New Roman" w:cs="Times New Roman"/>
          <w:b/>
          <w:bCs/>
        </w:rPr>
      </w:pPr>
      <w:r w:rsidRPr="00FA59FE">
        <w:rPr>
          <w:rFonts w:ascii="Times New Roman" w:hAnsi="Times New Roman" w:cs="Times New Roman"/>
          <w:b/>
          <w:bCs/>
        </w:rPr>
        <w:t>6.</w:t>
      </w:r>
      <w:r w:rsidRPr="004B4998">
        <w:rPr>
          <w:rFonts w:ascii="Times New Roman" w:hAnsi="Times New Roman" w:cs="Times New Roman"/>
          <w:b/>
          <w:bCs/>
        </w:rPr>
        <w:t>Implications for Construction Quality and Sustainability</w:t>
      </w:r>
    </w:p>
    <w:p w14:paraId="49B7DF97" w14:textId="77777777" w:rsidR="00DE1400" w:rsidRPr="004B4998" w:rsidRDefault="00DE1400" w:rsidP="00DE1400">
      <w:pPr>
        <w:rPr>
          <w:rFonts w:ascii="Times New Roman" w:hAnsi="Times New Roman" w:cs="Times New Roman"/>
        </w:rPr>
      </w:pPr>
      <w:r w:rsidRPr="004B4998">
        <w:rPr>
          <w:rFonts w:ascii="Times New Roman" w:hAnsi="Times New Roman" w:cs="Times New Roman"/>
        </w:rPr>
        <w:t>Finally, the results will be interpreted in the context of construction quality and sustainability. This includes:</w:t>
      </w:r>
    </w:p>
    <w:p w14:paraId="2E097EF8" w14:textId="77777777" w:rsidR="00DE1400" w:rsidRPr="004B4998" w:rsidRDefault="00DE1400" w:rsidP="00DE1400">
      <w:pPr>
        <w:numPr>
          <w:ilvl w:val="0"/>
          <w:numId w:val="12"/>
        </w:numPr>
        <w:spacing w:after="160" w:line="259" w:lineRule="auto"/>
        <w:rPr>
          <w:rFonts w:ascii="Times New Roman" w:hAnsi="Times New Roman" w:cs="Times New Roman"/>
        </w:rPr>
      </w:pPr>
      <w:r w:rsidRPr="004B4998">
        <w:rPr>
          <w:rFonts w:ascii="Times New Roman" w:hAnsi="Times New Roman" w:cs="Times New Roman"/>
        </w:rPr>
        <w:t>Discussing the impact of each significant predictor on concrete compressive strength</w:t>
      </w:r>
    </w:p>
    <w:p w14:paraId="3D58C523" w14:textId="77777777" w:rsidR="00DE1400" w:rsidRPr="004B4998" w:rsidRDefault="00DE1400" w:rsidP="00DE1400">
      <w:pPr>
        <w:numPr>
          <w:ilvl w:val="0"/>
          <w:numId w:val="12"/>
        </w:numPr>
        <w:spacing w:after="160" w:line="259" w:lineRule="auto"/>
        <w:rPr>
          <w:rFonts w:ascii="Times New Roman" w:hAnsi="Times New Roman" w:cs="Times New Roman"/>
        </w:rPr>
      </w:pPr>
      <w:r w:rsidRPr="004B4998">
        <w:rPr>
          <w:rFonts w:ascii="Times New Roman" w:hAnsi="Times New Roman" w:cs="Times New Roman"/>
        </w:rPr>
        <w:t>Providing recommendations for optimizing concrete mixtures for better quality and sustainability</w:t>
      </w:r>
    </w:p>
    <w:p w14:paraId="10236FC6" w14:textId="577AB57B" w:rsidR="00DE1400" w:rsidRPr="0087279F" w:rsidRDefault="00DE1400" w:rsidP="00DE1400">
      <w:pPr>
        <w:numPr>
          <w:ilvl w:val="0"/>
          <w:numId w:val="12"/>
        </w:numPr>
        <w:spacing w:after="160" w:line="259" w:lineRule="auto"/>
        <w:rPr>
          <w:rFonts w:ascii="Times New Roman" w:hAnsi="Times New Roman" w:cs="Times New Roman"/>
        </w:rPr>
      </w:pPr>
      <w:r w:rsidRPr="004B4998">
        <w:rPr>
          <w:rFonts w:ascii="Times New Roman" w:hAnsi="Times New Roman" w:cs="Times New Roman"/>
        </w:rPr>
        <w:t>Highlighting any limitations of the study and suggesting areas for future research</w:t>
      </w:r>
    </w:p>
    <w:p w14:paraId="44F88C45" w14:textId="3A6D5A06" w:rsidR="00DB2E3E" w:rsidRPr="000456DC" w:rsidRDefault="00CC7977">
      <w:pPr>
        <w:pStyle w:val="Title"/>
        <w:rPr>
          <w:sz w:val="44"/>
          <w:szCs w:val="44"/>
        </w:rPr>
      </w:pPr>
      <w:r w:rsidRPr="000456DC">
        <w:rPr>
          <w:sz w:val="44"/>
          <w:szCs w:val="44"/>
        </w:rPr>
        <w:lastRenderedPageBreak/>
        <w:t>Descriptive Analysis</w:t>
      </w:r>
    </w:p>
    <w:p w14:paraId="0E2A136E" w14:textId="77777777" w:rsidR="00DB2E3E" w:rsidRDefault="00CC7977">
      <w:pPr>
        <w:pStyle w:val="Author"/>
      </w:pPr>
      <w:r>
        <w:t>GROUP_03</w:t>
      </w:r>
    </w:p>
    <w:p w14:paraId="7F381516" w14:textId="77777777" w:rsidR="00DB2E3E" w:rsidRDefault="00CC7977">
      <w:pPr>
        <w:pStyle w:val="Date"/>
      </w:pPr>
      <w:r>
        <w:t>2024-07-28</w:t>
      </w:r>
    </w:p>
    <w:p w14:paraId="258DDAB0" w14:textId="77777777" w:rsidR="00DB2E3E" w:rsidRDefault="00CC7977">
      <w:pPr>
        <w:pStyle w:val="SourceCode"/>
      </w:pPr>
      <w:r>
        <w:rPr>
          <w:rStyle w:val="CommentTok"/>
        </w:rPr>
        <w:t>#Import the dataset(Copy of Concrete_Data)</w:t>
      </w:r>
      <w:r>
        <w:br/>
      </w:r>
      <w:r>
        <w:br/>
      </w:r>
      <w:r>
        <w:rPr>
          <w:rStyle w:val="NormalTok"/>
        </w:rPr>
        <w:t>Data</w:t>
      </w:r>
      <w:r>
        <w:rPr>
          <w:rStyle w:val="OtherTok"/>
        </w:rPr>
        <w:t>&lt;-</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User</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Copy of Concrete_Data.csv"</w:t>
      </w:r>
      <w:r>
        <w:rPr>
          <w:rStyle w:val="NormalTok"/>
        </w:rPr>
        <w:t>)</w:t>
      </w:r>
      <w:r>
        <w:br/>
      </w:r>
      <w:r>
        <w:br/>
      </w:r>
      <w:r>
        <w:rPr>
          <w:rStyle w:val="FunctionTok"/>
        </w:rPr>
        <w:t>colnames</w:t>
      </w:r>
      <w:r>
        <w:rPr>
          <w:rStyle w:val="NormalTok"/>
        </w:rPr>
        <w:t>(Data)</w:t>
      </w:r>
      <w:r>
        <w:rPr>
          <w:rStyle w:val="OtherTok"/>
        </w:rPr>
        <w:t>&lt;-</w:t>
      </w:r>
      <w:r>
        <w:rPr>
          <w:rStyle w:val="FunctionTok"/>
        </w:rPr>
        <w:t>c</w:t>
      </w:r>
      <w:r>
        <w:rPr>
          <w:rStyle w:val="NormalTok"/>
        </w:rPr>
        <w:t>(</w:t>
      </w:r>
      <w:r>
        <w:rPr>
          <w:rStyle w:val="StringTok"/>
        </w:rPr>
        <w:t>"Cement"</w:t>
      </w:r>
      <w:r>
        <w:rPr>
          <w:rStyle w:val="NormalTok"/>
        </w:rPr>
        <w:t>,</w:t>
      </w:r>
      <w:r>
        <w:rPr>
          <w:rStyle w:val="StringTok"/>
        </w:rPr>
        <w:t>"Blast_Furnace_Slag"</w:t>
      </w:r>
      <w:r>
        <w:rPr>
          <w:rStyle w:val="NormalTok"/>
        </w:rPr>
        <w:t>,</w:t>
      </w:r>
      <w:r>
        <w:rPr>
          <w:rStyle w:val="StringTok"/>
        </w:rPr>
        <w:t>"Fly_Ash"</w:t>
      </w:r>
      <w:r>
        <w:rPr>
          <w:rStyle w:val="NormalTok"/>
        </w:rPr>
        <w:t>,</w:t>
      </w:r>
      <w:r>
        <w:rPr>
          <w:rStyle w:val="StringTok"/>
        </w:rPr>
        <w:t>"Water"</w:t>
      </w:r>
      <w:r>
        <w:rPr>
          <w:rStyle w:val="NormalTok"/>
        </w:rPr>
        <w:t>,</w:t>
      </w:r>
      <w:r>
        <w:rPr>
          <w:rStyle w:val="StringTok"/>
        </w:rPr>
        <w:t>"Superplasticizer"</w:t>
      </w:r>
      <w:r>
        <w:rPr>
          <w:rStyle w:val="NormalTok"/>
        </w:rPr>
        <w:t>,</w:t>
      </w:r>
      <w:r>
        <w:rPr>
          <w:rStyle w:val="StringTok"/>
        </w:rPr>
        <w:t>"Coarse_Aggregate"</w:t>
      </w:r>
      <w:r>
        <w:rPr>
          <w:rStyle w:val="NormalTok"/>
        </w:rPr>
        <w:t>,</w:t>
      </w:r>
      <w:r>
        <w:rPr>
          <w:rStyle w:val="StringTok"/>
        </w:rPr>
        <w:t>"Fine_Aggregate"</w:t>
      </w:r>
      <w:r>
        <w:rPr>
          <w:rStyle w:val="NormalTok"/>
        </w:rPr>
        <w:t>,</w:t>
      </w:r>
      <w:r>
        <w:rPr>
          <w:rStyle w:val="StringTok"/>
        </w:rPr>
        <w:t>"Age_day"</w:t>
      </w:r>
      <w:r>
        <w:rPr>
          <w:rStyle w:val="NormalTok"/>
        </w:rPr>
        <w:t>,</w:t>
      </w:r>
      <w:r>
        <w:rPr>
          <w:rStyle w:val="StringTok"/>
        </w:rPr>
        <w:t>"Concrete_compressive_strength"</w:t>
      </w:r>
      <w:r>
        <w:rPr>
          <w:rStyle w:val="NormalTok"/>
        </w:rPr>
        <w:t>)</w:t>
      </w:r>
      <w:r>
        <w:br/>
      </w:r>
      <w:r>
        <w:br/>
      </w:r>
      <w:r>
        <w:rPr>
          <w:rStyle w:val="FunctionTok"/>
        </w:rPr>
        <w:t>names</w:t>
      </w:r>
      <w:r>
        <w:rPr>
          <w:rStyle w:val="NormalTok"/>
        </w:rPr>
        <w:t>(Data)</w:t>
      </w:r>
    </w:p>
    <w:p w14:paraId="4E0B68C7" w14:textId="77777777" w:rsidR="00DB2E3E" w:rsidRDefault="00CC7977">
      <w:pPr>
        <w:pStyle w:val="SourceCode"/>
      </w:pPr>
      <w:r>
        <w:rPr>
          <w:rStyle w:val="VerbatimChar"/>
        </w:rPr>
        <w:t xml:space="preserve">## [1] "Cement"                        "Blast_Furnace_Slag"           </w:t>
      </w:r>
      <w:r>
        <w:br/>
      </w:r>
      <w:r>
        <w:rPr>
          <w:rStyle w:val="VerbatimChar"/>
        </w:rPr>
        <w:t xml:space="preserve">## [3] "Fly_Ash"                       "Water"                        </w:t>
      </w:r>
      <w:r>
        <w:br/>
      </w:r>
      <w:r>
        <w:rPr>
          <w:rStyle w:val="VerbatimChar"/>
        </w:rPr>
        <w:t xml:space="preserve">## [5] "Superplasticizer"              "Coarse_Aggregate"             </w:t>
      </w:r>
      <w:r>
        <w:br/>
      </w:r>
      <w:r>
        <w:rPr>
          <w:rStyle w:val="VerbatimChar"/>
        </w:rPr>
        <w:t xml:space="preserve">## [7] "Fine_Aggregate"                "Age_day"                      </w:t>
      </w:r>
      <w:r>
        <w:br/>
      </w:r>
      <w:r>
        <w:rPr>
          <w:rStyle w:val="VerbatimChar"/>
        </w:rPr>
        <w:t>## [9] "Concrete_compressive_strength"</w:t>
      </w:r>
    </w:p>
    <w:p w14:paraId="26BF8824" w14:textId="77777777" w:rsidR="00DB2E3E" w:rsidRDefault="00CC7977">
      <w:pPr>
        <w:pStyle w:val="SourceCode"/>
      </w:pPr>
      <w:r>
        <w:rPr>
          <w:rStyle w:val="FunctionTok"/>
        </w:rPr>
        <w:t>head</w:t>
      </w:r>
      <w:r>
        <w:rPr>
          <w:rStyle w:val="NormalTok"/>
        </w:rPr>
        <w:t>(Data)</w:t>
      </w:r>
    </w:p>
    <w:p w14:paraId="1CD68B7F" w14:textId="77777777" w:rsidR="00DB2E3E" w:rsidRDefault="00CC7977">
      <w:pPr>
        <w:pStyle w:val="SourceCode"/>
      </w:pPr>
      <w:r>
        <w:rPr>
          <w:rStyle w:val="VerbatimChar"/>
        </w:rPr>
        <w:t>##   Cement Blast_Furnace_Slag Fly_Ash Water Superplasticizer Coarse_Aggregate</w:t>
      </w:r>
      <w:r>
        <w:br/>
      </w:r>
      <w:r>
        <w:rPr>
          <w:rStyle w:val="VerbatimChar"/>
        </w:rPr>
        <w:t>## 1  540.0                0.0       0   162              2.5           1040.0</w:t>
      </w:r>
      <w:r>
        <w:br/>
      </w:r>
      <w:r>
        <w:rPr>
          <w:rStyle w:val="VerbatimChar"/>
        </w:rPr>
        <w:t>## 2  540.0                0.0       0   162              2.5           1055.0</w:t>
      </w:r>
      <w:r>
        <w:br/>
      </w:r>
      <w:r>
        <w:rPr>
          <w:rStyle w:val="VerbatimChar"/>
        </w:rPr>
        <w:t>## 3  332.5              142.5       0   228              0.0            932.0</w:t>
      </w:r>
      <w:r>
        <w:br/>
      </w:r>
      <w:r>
        <w:rPr>
          <w:rStyle w:val="VerbatimChar"/>
        </w:rPr>
        <w:t>## 4  332.5              142.5       0   228              0.0            932.0</w:t>
      </w:r>
      <w:r>
        <w:br/>
      </w:r>
      <w:r>
        <w:rPr>
          <w:rStyle w:val="VerbatimChar"/>
        </w:rPr>
        <w:t>## 5  198.6              132.4       0   192              0.0            978.4</w:t>
      </w:r>
      <w:r>
        <w:br/>
      </w:r>
      <w:r>
        <w:rPr>
          <w:rStyle w:val="VerbatimChar"/>
        </w:rPr>
        <w:t>## 6  266.0              114.0       0   228              0.0            932.0</w:t>
      </w:r>
      <w:r>
        <w:br/>
      </w:r>
      <w:r>
        <w:rPr>
          <w:rStyle w:val="VerbatimChar"/>
        </w:rPr>
        <w:t>##   Fine_Aggregate Age_day Concrete_compressive_strength</w:t>
      </w:r>
      <w:r>
        <w:br/>
      </w:r>
      <w:r>
        <w:rPr>
          <w:rStyle w:val="VerbatimChar"/>
        </w:rPr>
        <w:t>## 1          676.0      28                         79.99</w:t>
      </w:r>
      <w:r>
        <w:br/>
      </w:r>
      <w:r>
        <w:rPr>
          <w:rStyle w:val="VerbatimChar"/>
        </w:rPr>
        <w:t>## 2          676.0      28                         61.89</w:t>
      </w:r>
      <w:r>
        <w:br/>
      </w:r>
      <w:r>
        <w:rPr>
          <w:rStyle w:val="VerbatimChar"/>
        </w:rPr>
        <w:t>## 3          594.0     270                         40.27</w:t>
      </w:r>
      <w:r>
        <w:br/>
      </w:r>
      <w:r>
        <w:rPr>
          <w:rStyle w:val="VerbatimChar"/>
        </w:rPr>
        <w:t>## 4          594.0     365                         41.05</w:t>
      </w:r>
      <w:r>
        <w:br/>
      </w:r>
      <w:r>
        <w:rPr>
          <w:rStyle w:val="VerbatimChar"/>
        </w:rPr>
        <w:t>## 5          825.5     360                         44.30</w:t>
      </w:r>
      <w:r>
        <w:br/>
      </w:r>
      <w:r>
        <w:rPr>
          <w:rStyle w:val="VerbatimChar"/>
        </w:rPr>
        <w:t>## 6          670.0      90                         47.03</w:t>
      </w:r>
    </w:p>
    <w:p w14:paraId="25CEECC0" w14:textId="77777777" w:rsidR="00F438D2" w:rsidRDefault="00F438D2">
      <w:pPr>
        <w:pStyle w:val="SourceCode"/>
        <w:rPr>
          <w:rStyle w:val="DocumentationTok"/>
        </w:rPr>
      </w:pPr>
    </w:p>
    <w:p w14:paraId="6DB24660" w14:textId="2B6A3DBB" w:rsidR="00DB2E3E" w:rsidRDefault="00CC7977">
      <w:pPr>
        <w:pStyle w:val="SourceCode"/>
      </w:pPr>
      <w:r>
        <w:rPr>
          <w:rStyle w:val="DocumentationTok"/>
        </w:rPr>
        <w:lastRenderedPageBreak/>
        <w:t>###Missing values</w:t>
      </w:r>
      <w:r>
        <w:br/>
      </w:r>
      <w:r>
        <w:br/>
      </w:r>
      <w:proofErr w:type="gramStart"/>
      <w:r>
        <w:rPr>
          <w:rStyle w:val="FunctionTok"/>
        </w:rPr>
        <w:t>print</w:t>
      </w:r>
      <w:r>
        <w:rPr>
          <w:rStyle w:val="NormalTok"/>
        </w:rPr>
        <w:t>(</w:t>
      </w:r>
      <w:proofErr w:type="gramEnd"/>
      <w:r>
        <w:rPr>
          <w:rStyle w:val="StringTok"/>
        </w:rPr>
        <w:t>"Total of Missing values"</w:t>
      </w:r>
      <w:r>
        <w:rPr>
          <w:rStyle w:val="NormalTok"/>
        </w:rPr>
        <w:t>)</w:t>
      </w:r>
    </w:p>
    <w:p w14:paraId="6B42B667" w14:textId="77777777" w:rsidR="00DB2E3E" w:rsidRDefault="00CC7977">
      <w:pPr>
        <w:pStyle w:val="SourceCode"/>
      </w:pPr>
      <w:r>
        <w:rPr>
          <w:rStyle w:val="VerbatimChar"/>
        </w:rPr>
        <w:t>## [1] "Total of Missing values"</w:t>
      </w:r>
    </w:p>
    <w:p w14:paraId="795C6C0D" w14:textId="77777777" w:rsidR="00DB2E3E" w:rsidRDefault="00CC7977">
      <w:pPr>
        <w:pStyle w:val="SourceCode"/>
      </w:pPr>
      <w:r>
        <w:rPr>
          <w:rStyle w:val="FunctionTok"/>
        </w:rPr>
        <w:t>sum</w:t>
      </w:r>
      <w:r>
        <w:rPr>
          <w:rStyle w:val="NormalTok"/>
        </w:rPr>
        <w:t>(</w:t>
      </w:r>
      <w:r>
        <w:rPr>
          <w:rStyle w:val="FunctionTok"/>
        </w:rPr>
        <w:t>is.na</w:t>
      </w:r>
      <w:r>
        <w:rPr>
          <w:rStyle w:val="NormalTok"/>
        </w:rPr>
        <w:t>(Data))</w:t>
      </w:r>
    </w:p>
    <w:p w14:paraId="69AA1872" w14:textId="77777777" w:rsidR="00DB2E3E" w:rsidRDefault="00CC7977">
      <w:pPr>
        <w:pStyle w:val="SourceCode"/>
      </w:pPr>
      <w:r>
        <w:rPr>
          <w:rStyle w:val="VerbatimChar"/>
        </w:rPr>
        <w:t>## [1] 0</w:t>
      </w:r>
    </w:p>
    <w:p w14:paraId="3D78B2A5" w14:textId="77777777" w:rsidR="00DB2E3E" w:rsidRDefault="00CC7977">
      <w:pPr>
        <w:pStyle w:val="SourceCode"/>
      </w:pPr>
      <w:r>
        <w:rPr>
          <w:rStyle w:val="FunctionTok"/>
        </w:rPr>
        <w:t>colSums</w:t>
      </w:r>
      <w:r>
        <w:rPr>
          <w:rStyle w:val="NormalTok"/>
        </w:rPr>
        <w:t>(</w:t>
      </w:r>
      <w:r>
        <w:rPr>
          <w:rStyle w:val="FunctionTok"/>
        </w:rPr>
        <w:t>is.na</w:t>
      </w:r>
      <w:r>
        <w:rPr>
          <w:rStyle w:val="NormalTok"/>
        </w:rPr>
        <w:t>(Data))</w:t>
      </w:r>
    </w:p>
    <w:p w14:paraId="5A6A26A0" w14:textId="77777777" w:rsidR="00DB2E3E" w:rsidRDefault="00CC7977">
      <w:pPr>
        <w:pStyle w:val="SourceCode"/>
      </w:pPr>
      <w:r>
        <w:rPr>
          <w:rStyle w:val="VerbatimChar"/>
        </w:rPr>
        <w:t xml:space="preserve">##                        Cement            Blast_Furnace_Slag </w:t>
      </w:r>
      <w:r>
        <w:br/>
      </w:r>
      <w:r>
        <w:rPr>
          <w:rStyle w:val="VerbatimChar"/>
        </w:rPr>
        <w:t xml:space="preserve">##                             0                             0 </w:t>
      </w:r>
      <w:r>
        <w:br/>
      </w:r>
      <w:r>
        <w:rPr>
          <w:rStyle w:val="VerbatimChar"/>
        </w:rPr>
        <w:t xml:space="preserve">##                       Fly_Ash                         Water </w:t>
      </w:r>
      <w:r>
        <w:br/>
      </w:r>
      <w:r>
        <w:rPr>
          <w:rStyle w:val="VerbatimChar"/>
        </w:rPr>
        <w:t xml:space="preserve">##                             0                             0 </w:t>
      </w:r>
      <w:r>
        <w:br/>
      </w:r>
      <w:r>
        <w:rPr>
          <w:rStyle w:val="VerbatimChar"/>
        </w:rPr>
        <w:t xml:space="preserve">##              Superplasticizer              Coarse_Aggregate </w:t>
      </w:r>
      <w:r>
        <w:br/>
      </w:r>
      <w:r>
        <w:rPr>
          <w:rStyle w:val="VerbatimChar"/>
        </w:rPr>
        <w:t xml:space="preserve">##                             0                             0 </w:t>
      </w:r>
      <w:r>
        <w:br/>
      </w:r>
      <w:r>
        <w:rPr>
          <w:rStyle w:val="VerbatimChar"/>
        </w:rPr>
        <w:t xml:space="preserve">##                Fine_Aggregate                       Age_day </w:t>
      </w:r>
      <w:r>
        <w:br/>
      </w:r>
      <w:r>
        <w:rPr>
          <w:rStyle w:val="VerbatimChar"/>
        </w:rPr>
        <w:t xml:space="preserve">##                             0                             0 </w:t>
      </w:r>
      <w:r>
        <w:br/>
      </w:r>
      <w:r>
        <w:rPr>
          <w:rStyle w:val="VerbatimChar"/>
        </w:rPr>
        <w:t xml:space="preserve">## Concrete_compressive_strength </w:t>
      </w:r>
      <w:r>
        <w:br/>
      </w:r>
      <w:r>
        <w:rPr>
          <w:rStyle w:val="VerbatimChar"/>
        </w:rPr>
        <w:t>##                             0</w:t>
      </w:r>
    </w:p>
    <w:p w14:paraId="3558BB4A" w14:textId="77777777" w:rsidR="00DB2E3E" w:rsidRDefault="00CC7977">
      <w:pPr>
        <w:pStyle w:val="FirstParagraph"/>
      </w:pPr>
      <w:r>
        <w:t>This data set has no missing values.</w:t>
      </w:r>
    </w:p>
    <w:p w14:paraId="2815E6B1" w14:textId="77777777" w:rsidR="00DB2E3E" w:rsidRDefault="00CC7977">
      <w:pPr>
        <w:pStyle w:val="SourceCode"/>
      </w:pPr>
      <w:r>
        <w:rPr>
          <w:rStyle w:val="DocumentationTok"/>
        </w:rPr>
        <w:t>##########Descriptive Analysis##########</w:t>
      </w:r>
      <w:r>
        <w:br/>
      </w:r>
      <w:r>
        <w:br/>
      </w:r>
      <w:r>
        <w:rPr>
          <w:rStyle w:val="DocumentationTok"/>
        </w:rPr>
        <w:t>#################Cement############</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Cement)</w:t>
      </w:r>
    </w:p>
    <w:p w14:paraId="6B3FE1D9" w14:textId="77777777" w:rsidR="00DB2E3E" w:rsidRDefault="00CC7977">
      <w:pPr>
        <w:pStyle w:val="SourceCode"/>
      </w:pPr>
      <w:r>
        <w:rPr>
          <w:rStyle w:val="VerbatimChar"/>
        </w:rPr>
        <w:t xml:space="preserve">##    Min. 1st Qu.  Median    Mean 3rd Qu.    Max. </w:t>
      </w:r>
      <w:r>
        <w:br/>
      </w:r>
      <w:r>
        <w:rPr>
          <w:rStyle w:val="VerbatimChar"/>
        </w:rPr>
        <w:t>##   102.0   192.4   272.9   281.2   350.0   540.0</w:t>
      </w:r>
    </w:p>
    <w:p w14:paraId="0CC841F6"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Cement,</w:t>
      </w:r>
      <w:r>
        <w:rPr>
          <w:rStyle w:val="AttributeTok"/>
        </w:rPr>
        <w:t>xlab =</w:t>
      </w:r>
      <w:r>
        <w:rPr>
          <w:rStyle w:val="NormalTok"/>
        </w:rPr>
        <w:t xml:space="preserve"> </w:t>
      </w:r>
      <w:r>
        <w:rPr>
          <w:rStyle w:val="StringTok"/>
        </w:rPr>
        <w:t>"Cement"</w:t>
      </w:r>
      <w:r>
        <w:rPr>
          <w:rStyle w:val="NormalTok"/>
        </w:rPr>
        <w:t>,</w:t>
      </w:r>
      <w:r>
        <w:rPr>
          <w:rStyle w:val="AttributeTok"/>
        </w:rPr>
        <w:t>main=</w:t>
      </w:r>
      <w:r>
        <w:rPr>
          <w:rStyle w:val="StringTok"/>
        </w:rPr>
        <w:t>"Histogram of Cement"</w:t>
      </w:r>
      <w:r>
        <w:rPr>
          <w:rStyle w:val="NormalTok"/>
        </w:rPr>
        <w:t>)</w:t>
      </w:r>
    </w:p>
    <w:p w14:paraId="79974538" w14:textId="77777777" w:rsidR="00DB2E3E" w:rsidRDefault="00CC7977">
      <w:pPr>
        <w:pStyle w:val="FirstParagraph"/>
      </w:pPr>
      <w:r>
        <w:rPr>
          <w:noProof/>
        </w:rPr>
        <w:lastRenderedPageBreak/>
        <w:drawing>
          <wp:inline distT="0" distB="0" distL="0" distR="0" wp14:anchorId="357AE04B" wp14:editId="45FB5FA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roup_0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57C0FE" w14:textId="70F83CE7" w:rsidR="007533A3" w:rsidRPr="009418CE" w:rsidRDefault="00DD2F60" w:rsidP="007533A3">
      <w:pPr>
        <w:pStyle w:val="BodyText"/>
        <w:rPr>
          <w:b/>
          <w:bCs/>
          <w:u w:val="thick"/>
        </w:rPr>
      </w:pPr>
      <w:r w:rsidRPr="009418CE">
        <w:rPr>
          <w:b/>
          <w:bCs/>
          <w:u w:val="thick"/>
        </w:rPr>
        <w:t>Interpretation</w:t>
      </w:r>
      <w:r w:rsidR="009418CE" w:rsidRPr="009418CE">
        <w:rPr>
          <w:b/>
          <w:bCs/>
          <w:u w:val="thick"/>
        </w:rPr>
        <w:t xml:space="preserve"> :-</w:t>
      </w:r>
    </w:p>
    <w:p w14:paraId="4A0E85E6" w14:textId="2ADC832D" w:rsidR="009418CE" w:rsidRDefault="00AE0FE1" w:rsidP="009418CE">
      <w:pPr>
        <w:pStyle w:val="BodyText"/>
      </w:pPr>
      <w:r>
        <w:rPr>
          <w:rFonts w:ascii="Times New Roman" w:hAnsi="Times New Roman" w:cs="Times New Roman"/>
        </w:rPr>
        <w:t>⁕</w:t>
      </w:r>
      <w:r>
        <w:t xml:space="preserve">. </w:t>
      </w:r>
      <w:r w:rsidR="009418CE" w:rsidRPr="009418CE">
        <w:t>There is a peak in the cement content distribution between 150 and 200 units, which is right-skewed.</w:t>
      </w:r>
    </w:p>
    <w:p w14:paraId="17B667B7" w14:textId="09B9E45F" w:rsidR="009418CE" w:rsidRDefault="00AE0FE1" w:rsidP="009418CE">
      <w:pPr>
        <w:pStyle w:val="BodyText"/>
      </w:pPr>
      <w:r>
        <w:rPr>
          <w:rFonts w:ascii="Times New Roman" w:hAnsi="Times New Roman" w:cs="Times New Roman"/>
        </w:rPr>
        <w:t>⁕</w:t>
      </w:r>
      <w:r>
        <w:t xml:space="preserve">. </w:t>
      </w:r>
      <w:r w:rsidR="009418CE" w:rsidRPr="009418CE">
        <w:t>The values of cement content are roughly between 100 and 550 units.</w:t>
      </w:r>
    </w:p>
    <w:p w14:paraId="0EDFE7D5" w14:textId="6FD7716A" w:rsidR="009418CE" w:rsidRDefault="00AE0FE1" w:rsidP="009418CE">
      <w:pPr>
        <w:pStyle w:val="BodyText"/>
      </w:pPr>
      <w:r>
        <w:rPr>
          <w:rFonts w:ascii="Times New Roman" w:hAnsi="Times New Roman" w:cs="Times New Roman"/>
        </w:rPr>
        <w:t>⁕</w:t>
      </w:r>
      <w:r>
        <w:t xml:space="preserve">. </w:t>
      </w:r>
      <w:r w:rsidR="009418CE" w:rsidRPr="009418CE">
        <w:t>As the value rises, the frequency of cement content falls, suggesting a greater percentage of samples with lower cement concentration.</w:t>
      </w:r>
    </w:p>
    <w:p w14:paraId="50AF1AB1" w14:textId="6BE68984" w:rsidR="009418CE" w:rsidRPr="009418CE" w:rsidRDefault="00AE0FE1" w:rsidP="009418CE">
      <w:pPr>
        <w:pStyle w:val="BodyText"/>
      </w:pPr>
      <w:r>
        <w:rPr>
          <w:rFonts w:ascii="Times New Roman" w:hAnsi="Times New Roman" w:cs="Times New Roman"/>
        </w:rPr>
        <w:t>⁕</w:t>
      </w:r>
      <w:r>
        <w:t xml:space="preserve">. </w:t>
      </w:r>
      <w:r w:rsidR="009418CE" w:rsidRPr="009418CE">
        <w:t>A few possible outliers on the higher end of the cement content range may exist, and they need additional research.</w:t>
      </w:r>
    </w:p>
    <w:p w14:paraId="3E939301" w14:textId="77777777" w:rsidR="007533A3" w:rsidRDefault="007533A3" w:rsidP="007533A3">
      <w:pPr>
        <w:pStyle w:val="BodyText"/>
      </w:pPr>
    </w:p>
    <w:p w14:paraId="206F3957" w14:textId="77777777" w:rsidR="007533A3" w:rsidRDefault="007533A3" w:rsidP="007533A3">
      <w:pPr>
        <w:pStyle w:val="BodyText"/>
      </w:pPr>
    </w:p>
    <w:p w14:paraId="61DD55EB" w14:textId="77777777" w:rsidR="007533A3" w:rsidRDefault="007533A3" w:rsidP="007533A3">
      <w:pPr>
        <w:pStyle w:val="BodyText"/>
      </w:pPr>
    </w:p>
    <w:p w14:paraId="4AAD6FDA" w14:textId="77777777" w:rsidR="007533A3" w:rsidRDefault="007533A3" w:rsidP="007533A3">
      <w:pPr>
        <w:pStyle w:val="BodyText"/>
      </w:pPr>
    </w:p>
    <w:p w14:paraId="3DA51537" w14:textId="77777777" w:rsidR="007533A3" w:rsidRDefault="007533A3" w:rsidP="007533A3">
      <w:pPr>
        <w:pStyle w:val="BodyText"/>
      </w:pPr>
    </w:p>
    <w:p w14:paraId="02084F44" w14:textId="77777777" w:rsidR="007533A3" w:rsidRDefault="007533A3" w:rsidP="007533A3">
      <w:pPr>
        <w:pStyle w:val="BodyText"/>
      </w:pPr>
    </w:p>
    <w:p w14:paraId="72743E92" w14:textId="77777777" w:rsidR="00AE0FE1" w:rsidRDefault="00AE0FE1" w:rsidP="007533A3">
      <w:pPr>
        <w:pStyle w:val="BodyText"/>
      </w:pPr>
    </w:p>
    <w:p w14:paraId="12416928" w14:textId="77777777" w:rsidR="00AE0FE1" w:rsidRPr="007533A3" w:rsidRDefault="00AE0FE1" w:rsidP="007533A3">
      <w:pPr>
        <w:pStyle w:val="BodyText"/>
      </w:pPr>
    </w:p>
    <w:p w14:paraId="3B4760CB" w14:textId="77777777" w:rsidR="00DB2E3E" w:rsidRDefault="00CC7977">
      <w:pPr>
        <w:pStyle w:val="SourceCode"/>
      </w:pPr>
      <w:r>
        <w:rPr>
          <w:rStyle w:val="DocumentationTok"/>
        </w:rPr>
        <w:lastRenderedPageBreak/>
        <w:t>#################Blast_Furnace_Slag############</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Blast_Furnace_Slag)</w:t>
      </w:r>
    </w:p>
    <w:p w14:paraId="3C591181" w14:textId="77777777" w:rsidR="00DB2E3E" w:rsidRDefault="00CC7977">
      <w:pPr>
        <w:pStyle w:val="SourceCode"/>
      </w:pPr>
      <w:r>
        <w:rPr>
          <w:rStyle w:val="VerbatimChar"/>
        </w:rPr>
        <w:t xml:space="preserve">##    Min. 1st Qu.  Median    Mean 3rd Qu.    Max. </w:t>
      </w:r>
      <w:r>
        <w:br/>
      </w:r>
      <w:r>
        <w:rPr>
          <w:rStyle w:val="VerbatimChar"/>
        </w:rPr>
        <w:t>##     0.0     0.0    22.0    73.9   142.9   359.4</w:t>
      </w:r>
    </w:p>
    <w:p w14:paraId="40015FD3"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Blast_Furnace_Slag,</w:t>
      </w:r>
      <w:r>
        <w:rPr>
          <w:rStyle w:val="AttributeTok"/>
        </w:rPr>
        <w:t>xlab =</w:t>
      </w:r>
      <w:r>
        <w:rPr>
          <w:rStyle w:val="NormalTok"/>
        </w:rPr>
        <w:t xml:space="preserve"> </w:t>
      </w:r>
      <w:r>
        <w:rPr>
          <w:rStyle w:val="StringTok"/>
        </w:rPr>
        <w:t>"Blast_Furnace_Slag"</w:t>
      </w:r>
      <w:r>
        <w:rPr>
          <w:rStyle w:val="NormalTok"/>
        </w:rPr>
        <w:t>,</w:t>
      </w:r>
      <w:r>
        <w:rPr>
          <w:rStyle w:val="AttributeTok"/>
        </w:rPr>
        <w:t>main=</w:t>
      </w:r>
      <w:r>
        <w:rPr>
          <w:rStyle w:val="StringTok"/>
        </w:rPr>
        <w:t>"Histogram of Blast_Furnace_Slag"</w:t>
      </w:r>
      <w:r>
        <w:rPr>
          <w:rStyle w:val="NormalTok"/>
        </w:rPr>
        <w:t>)</w:t>
      </w:r>
    </w:p>
    <w:p w14:paraId="4D7DA8B2" w14:textId="603C49E4" w:rsidR="00AE0FE1" w:rsidRPr="00AE0FE1" w:rsidRDefault="00CC7977" w:rsidP="00AE0FE1">
      <w:pPr>
        <w:pStyle w:val="FirstParagraph"/>
        <w:rPr>
          <w:b/>
          <w:bCs/>
          <w:u w:val="thick"/>
        </w:rPr>
      </w:pPr>
      <w:r>
        <w:rPr>
          <w:noProof/>
        </w:rPr>
        <w:drawing>
          <wp:anchor distT="0" distB="0" distL="114300" distR="114300" simplePos="0" relativeHeight="251658240" behindDoc="0" locked="0" layoutInCell="1" allowOverlap="1" wp14:anchorId="5790A124" wp14:editId="0DA4EDAC">
            <wp:simplePos x="914400" y="2964180"/>
            <wp:positionH relativeFrom="column">
              <wp:align>left</wp:align>
            </wp:positionH>
            <wp:positionV relativeFrom="paragraph">
              <wp:align>top</wp:align>
            </wp:positionV>
            <wp:extent cx="4620126" cy="3696101"/>
            <wp:effectExtent l="0" t="0" r="0" b="0"/>
            <wp:wrapSquare wrapText="bothSides"/>
            <wp:docPr id="24" name="Picture"/>
            <wp:cNvGraphicFramePr/>
            <a:graphic xmlns:a="http://schemas.openxmlformats.org/drawingml/2006/main">
              <a:graphicData uri="http://schemas.openxmlformats.org/drawingml/2006/picture">
                <pic:pic xmlns:pic="http://schemas.openxmlformats.org/drawingml/2006/picture">
                  <pic:nvPicPr>
                    <pic:cNvPr id="25" name="Picture" descr="Group_03_files/figure-docx/unnamed-chunk-3-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9418CE">
        <w:br w:type="textWrapping" w:clear="all"/>
      </w:r>
      <w:r w:rsidR="00DD2F60" w:rsidRPr="00AE0FE1">
        <w:rPr>
          <w:b/>
          <w:bCs/>
          <w:u w:val="thick"/>
        </w:rPr>
        <w:t>Interpretation</w:t>
      </w:r>
      <w:r w:rsidR="00DA5495">
        <w:rPr>
          <w:b/>
          <w:bCs/>
          <w:u w:val="thick"/>
        </w:rPr>
        <w:t xml:space="preserve"> </w:t>
      </w:r>
      <w:r w:rsidR="00AE0FE1" w:rsidRPr="00AE0FE1">
        <w:rPr>
          <w:b/>
          <w:bCs/>
          <w:u w:val="thick"/>
        </w:rPr>
        <w:t>:-</w:t>
      </w:r>
    </w:p>
    <w:p w14:paraId="0662DA6C" w14:textId="77777777" w:rsidR="00AE0FE1" w:rsidRDefault="00AE0FE1" w:rsidP="00AE0FE1">
      <w:pPr>
        <w:pStyle w:val="FirstParagraph"/>
      </w:pPr>
      <w:r>
        <w:rPr>
          <w:rFonts w:ascii="Times New Roman" w:hAnsi="Times New Roman" w:cs="Times New Roman"/>
        </w:rPr>
        <w:t>⁕</w:t>
      </w:r>
      <w:r>
        <w:t xml:space="preserve">. </w:t>
      </w:r>
      <w:r w:rsidRPr="00AE0FE1">
        <w:t>The data has a lengthy tail that points towards greater amounts of blast furnace slag and is biased to the right (positively skewed).</w:t>
      </w:r>
    </w:p>
    <w:p w14:paraId="5AFAA6BF" w14:textId="3C7EF627" w:rsidR="00AE0FE1" w:rsidRDefault="00AE0FE1" w:rsidP="00AE0FE1">
      <w:pPr>
        <w:pStyle w:val="FirstParagraph"/>
      </w:pPr>
      <w:r>
        <w:rPr>
          <w:rFonts w:ascii="Times New Roman" w:hAnsi="Times New Roman" w:cs="Times New Roman"/>
        </w:rPr>
        <w:t>⁕</w:t>
      </w:r>
      <w:r>
        <w:t xml:space="preserve">. </w:t>
      </w:r>
      <w:r w:rsidRPr="00AE0FE1">
        <w:t>Most samples fell between 0 and 100, suggesting that this is the most common range for blast furnace slag concentration</w:t>
      </w:r>
      <w:r>
        <w:t>.</w:t>
      </w:r>
    </w:p>
    <w:p w14:paraId="1DE99D94" w14:textId="77DA5509" w:rsidR="00AE0FE1" w:rsidRDefault="00AE0FE1" w:rsidP="00AE0FE1">
      <w:pPr>
        <w:pStyle w:val="FirstParagraph"/>
      </w:pPr>
      <w:r>
        <w:rPr>
          <w:rFonts w:ascii="Times New Roman" w:hAnsi="Times New Roman" w:cs="Times New Roman"/>
        </w:rPr>
        <w:t>⁕</w:t>
      </w:r>
      <w:r>
        <w:t xml:space="preserve">. </w:t>
      </w:r>
      <w:r w:rsidRPr="00AE0FE1">
        <w:t>With a few outliers going above 300, the Blast Furnace Slag content ranges from roughly 0 to about 400</w:t>
      </w:r>
      <w:r>
        <w:t>.</w:t>
      </w:r>
    </w:p>
    <w:p w14:paraId="0C209AD3" w14:textId="5510DCAC" w:rsidR="00AE0FE1" w:rsidRPr="00AE0FE1" w:rsidRDefault="00AE0FE1" w:rsidP="00AE0FE1">
      <w:pPr>
        <w:pStyle w:val="FirstParagraph"/>
      </w:pPr>
      <w:r>
        <w:rPr>
          <w:rFonts w:ascii="Times New Roman" w:hAnsi="Times New Roman" w:cs="Times New Roman"/>
        </w:rPr>
        <w:t>⁕</w:t>
      </w:r>
      <w:r>
        <w:t xml:space="preserve">. </w:t>
      </w:r>
      <w:r w:rsidRPr="00AE0FE1">
        <w:t>There appears to be a single main concentration of data, as indicated by the unimodal histogram.</w:t>
      </w:r>
    </w:p>
    <w:p w14:paraId="2F6EBF30" w14:textId="77777777" w:rsidR="009418CE" w:rsidRPr="009418CE" w:rsidRDefault="009418CE" w:rsidP="009418CE">
      <w:pPr>
        <w:pStyle w:val="BodyText"/>
      </w:pPr>
    </w:p>
    <w:p w14:paraId="38063130" w14:textId="77777777" w:rsidR="00DB2E3E" w:rsidRDefault="00CC7977">
      <w:pPr>
        <w:pStyle w:val="SourceCode"/>
      </w:pPr>
      <w:r>
        <w:rPr>
          <w:rStyle w:val="DocumentationTok"/>
        </w:rPr>
        <w:lastRenderedPageBreak/>
        <w:t>#################Fly_Ash############</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Fly_Ash)</w:t>
      </w:r>
    </w:p>
    <w:p w14:paraId="6099E144" w14:textId="77777777" w:rsidR="00DB2E3E" w:rsidRDefault="00CC7977">
      <w:pPr>
        <w:pStyle w:val="SourceCode"/>
      </w:pPr>
      <w:r>
        <w:rPr>
          <w:rStyle w:val="VerbatimChar"/>
        </w:rPr>
        <w:t xml:space="preserve">##    Min. 1st Qu.  Median    Mean 3rd Qu.    Max. </w:t>
      </w:r>
      <w:r>
        <w:br/>
      </w:r>
      <w:r>
        <w:rPr>
          <w:rStyle w:val="VerbatimChar"/>
        </w:rPr>
        <w:t>##    0.00    0.00    0.00   54.19  118.30  200.10</w:t>
      </w:r>
    </w:p>
    <w:p w14:paraId="0A63DDF3"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Fly_Ash,</w:t>
      </w:r>
      <w:r>
        <w:rPr>
          <w:rStyle w:val="AttributeTok"/>
        </w:rPr>
        <w:t>xlab =</w:t>
      </w:r>
      <w:r>
        <w:rPr>
          <w:rStyle w:val="NormalTok"/>
        </w:rPr>
        <w:t xml:space="preserve"> </w:t>
      </w:r>
      <w:r>
        <w:rPr>
          <w:rStyle w:val="StringTok"/>
        </w:rPr>
        <w:t>"Fly_Ash"</w:t>
      </w:r>
      <w:r>
        <w:rPr>
          <w:rStyle w:val="NormalTok"/>
        </w:rPr>
        <w:t>,</w:t>
      </w:r>
      <w:r>
        <w:rPr>
          <w:rStyle w:val="AttributeTok"/>
        </w:rPr>
        <w:t>main=</w:t>
      </w:r>
      <w:r>
        <w:rPr>
          <w:rStyle w:val="StringTok"/>
        </w:rPr>
        <w:t>"Histogram of Fly_Ash"</w:t>
      </w:r>
      <w:r>
        <w:rPr>
          <w:rStyle w:val="NormalTok"/>
        </w:rPr>
        <w:t>)</w:t>
      </w:r>
    </w:p>
    <w:p w14:paraId="34466A80" w14:textId="77777777" w:rsidR="00DB2E3E" w:rsidRDefault="00CC7977">
      <w:pPr>
        <w:pStyle w:val="FirstParagraph"/>
      </w:pPr>
      <w:r>
        <w:rPr>
          <w:noProof/>
        </w:rPr>
        <w:drawing>
          <wp:inline distT="0" distB="0" distL="0" distR="0" wp14:anchorId="4FF3AF90" wp14:editId="52A30F2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Group_03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B04FA1" w14:textId="6F87B305" w:rsidR="00DA5495" w:rsidRPr="00DA5495" w:rsidRDefault="00DD2F60" w:rsidP="00DA5495">
      <w:pPr>
        <w:pStyle w:val="BodyText"/>
        <w:rPr>
          <w:b/>
          <w:bCs/>
          <w:u w:val="thick"/>
        </w:rPr>
      </w:pPr>
      <w:r w:rsidRPr="00DA5495">
        <w:rPr>
          <w:b/>
          <w:bCs/>
          <w:u w:val="thick"/>
        </w:rPr>
        <w:t>Interpretation</w:t>
      </w:r>
      <w:r w:rsidR="00DA5495" w:rsidRPr="00DA5495">
        <w:rPr>
          <w:b/>
          <w:bCs/>
          <w:u w:val="thick"/>
        </w:rPr>
        <w:t>:-</w:t>
      </w:r>
    </w:p>
    <w:p w14:paraId="6264644C" w14:textId="77777777" w:rsidR="00DA5495" w:rsidRDefault="00DA5495" w:rsidP="00DA5495">
      <w:pPr>
        <w:pStyle w:val="BodyText"/>
      </w:pPr>
      <w:r>
        <w:rPr>
          <w:rFonts w:ascii="Times New Roman" w:hAnsi="Times New Roman" w:cs="Times New Roman"/>
        </w:rPr>
        <w:t>⁕</w:t>
      </w:r>
      <w:r>
        <w:t xml:space="preserve">. </w:t>
      </w:r>
      <w:r w:rsidRPr="00DA5495">
        <w:t>A long tail points in the direction of higher values, and the distribution is biased to the right.</w:t>
      </w:r>
    </w:p>
    <w:p w14:paraId="0807455E" w14:textId="77777777" w:rsidR="00DA5495" w:rsidRDefault="00DA5495" w:rsidP="00DA5495">
      <w:pPr>
        <w:pStyle w:val="BodyText"/>
      </w:pPr>
      <w:r>
        <w:rPr>
          <w:rFonts w:ascii="Times New Roman" w:hAnsi="Times New Roman" w:cs="Times New Roman"/>
        </w:rPr>
        <w:t>⁕</w:t>
      </w:r>
      <w:r>
        <w:t xml:space="preserve">. </w:t>
      </w:r>
      <w:r w:rsidRPr="00DA5495">
        <w:t>Fly</w:t>
      </w:r>
      <w:r>
        <w:t>_A</w:t>
      </w:r>
      <w:r w:rsidRPr="00DA5495">
        <w:t>sh concentrations range from 0 to 50 units in most concrete samples.</w:t>
      </w:r>
    </w:p>
    <w:p w14:paraId="3E5A02B1" w14:textId="77777777" w:rsidR="00DA5495" w:rsidRDefault="00DA5495" w:rsidP="00DA5495">
      <w:pPr>
        <w:pStyle w:val="BodyText"/>
      </w:pPr>
      <w:r>
        <w:rPr>
          <w:rFonts w:ascii="Times New Roman" w:hAnsi="Times New Roman" w:cs="Times New Roman"/>
        </w:rPr>
        <w:t>⁕</w:t>
      </w:r>
      <w:r>
        <w:t xml:space="preserve">. </w:t>
      </w:r>
      <w:r w:rsidRPr="00DA5495">
        <w:t>Increasing value results in a decrease in the frequency of fly</w:t>
      </w:r>
      <w:r>
        <w:t>_a</w:t>
      </w:r>
      <w:r w:rsidRPr="00DA5495">
        <w:t>sh content</w:t>
      </w:r>
      <w:r>
        <w:t>.</w:t>
      </w:r>
    </w:p>
    <w:p w14:paraId="65AB5E30" w14:textId="1E261E0A" w:rsidR="00DA5495" w:rsidRPr="00DA5495" w:rsidRDefault="00DA5495" w:rsidP="00DA5495">
      <w:pPr>
        <w:pStyle w:val="BodyText"/>
      </w:pPr>
      <w:r>
        <w:rPr>
          <w:rFonts w:ascii="Times New Roman" w:hAnsi="Times New Roman" w:cs="Times New Roman"/>
        </w:rPr>
        <w:t>⁕</w:t>
      </w:r>
      <w:r>
        <w:t xml:space="preserve">. </w:t>
      </w:r>
      <w:r w:rsidRPr="00DA5495">
        <w:t>Several samples may be deemed outliers due to their extremely high fly</w:t>
      </w:r>
      <w:r>
        <w:t>_</w:t>
      </w:r>
      <w:r w:rsidRPr="00DA5495">
        <w:t>ash composition.</w:t>
      </w:r>
    </w:p>
    <w:p w14:paraId="7DAAA1B9" w14:textId="77777777" w:rsidR="00AE0FE1" w:rsidRDefault="00AE0FE1" w:rsidP="00AE0FE1">
      <w:pPr>
        <w:pStyle w:val="BodyText"/>
      </w:pPr>
    </w:p>
    <w:p w14:paraId="3E352974" w14:textId="77777777" w:rsidR="00DA5495" w:rsidRPr="00AE0FE1" w:rsidRDefault="00DA5495" w:rsidP="00AE0FE1">
      <w:pPr>
        <w:pStyle w:val="BodyText"/>
      </w:pPr>
    </w:p>
    <w:p w14:paraId="0C708553" w14:textId="77777777" w:rsidR="00DB2E3E" w:rsidRDefault="00CC7977">
      <w:pPr>
        <w:pStyle w:val="SourceCode"/>
      </w:pPr>
      <w:r>
        <w:rPr>
          <w:rStyle w:val="DocumentationTok"/>
        </w:rPr>
        <w:lastRenderedPageBreak/>
        <w:t>#################Water############</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Water)</w:t>
      </w:r>
    </w:p>
    <w:p w14:paraId="53B765F1" w14:textId="77777777" w:rsidR="00DB2E3E" w:rsidRDefault="00CC7977">
      <w:pPr>
        <w:pStyle w:val="SourceCode"/>
      </w:pPr>
      <w:r>
        <w:rPr>
          <w:rStyle w:val="VerbatimChar"/>
        </w:rPr>
        <w:t xml:space="preserve">##    Min. 1st Qu.  Median    Mean 3rd Qu.    Max. </w:t>
      </w:r>
      <w:r>
        <w:br/>
      </w:r>
      <w:r>
        <w:rPr>
          <w:rStyle w:val="VerbatimChar"/>
        </w:rPr>
        <w:t>##   121.8   164.9   185.0   181.6   192.0   247.0</w:t>
      </w:r>
    </w:p>
    <w:p w14:paraId="3DCEAF82"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Water,</w:t>
      </w:r>
      <w:r>
        <w:rPr>
          <w:rStyle w:val="AttributeTok"/>
        </w:rPr>
        <w:t>xlab =</w:t>
      </w:r>
      <w:r>
        <w:rPr>
          <w:rStyle w:val="NormalTok"/>
        </w:rPr>
        <w:t xml:space="preserve"> </w:t>
      </w:r>
      <w:r>
        <w:rPr>
          <w:rStyle w:val="StringTok"/>
        </w:rPr>
        <w:t>"Water"</w:t>
      </w:r>
      <w:r>
        <w:rPr>
          <w:rStyle w:val="NormalTok"/>
        </w:rPr>
        <w:t>,</w:t>
      </w:r>
      <w:r>
        <w:rPr>
          <w:rStyle w:val="AttributeTok"/>
        </w:rPr>
        <w:t>main=</w:t>
      </w:r>
      <w:r>
        <w:rPr>
          <w:rStyle w:val="StringTok"/>
        </w:rPr>
        <w:t>"Histogram of Water"</w:t>
      </w:r>
      <w:r>
        <w:rPr>
          <w:rStyle w:val="NormalTok"/>
        </w:rPr>
        <w:t>)</w:t>
      </w:r>
    </w:p>
    <w:p w14:paraId="3D2FE9B7" w14:textId="62A3DBB1" w:rsidR="00DB2E3E" w:rsidRPr="00E94A12" w:rsidRDefault="00CC7977">
      <w:pPr>
        <w:pStyle w:val="FirstParagraph"/>
        <w:rPr>
          <w:b/>
          <w:bCs/>
          <w:u w:val="thick"/>
        </w:rPr>
      </w:pPr>
      <w:r>
        <w:rPr>
          <w:noProof/>
        </w:rPr>
        <w:drawing>
          <wp:anchor distT="0" distB="0" distL="114300" distR="114300" simplePos="0" relativeHeight="251659264" behindDoc="0" locked="0" layoutInCell="1" allowOverlap="1" wp14:anchorId="54898EA8" wp14:editId="1132D6FF">
            <wp:simplePos x="914400" y="2796540"/>
            <wp:positionH relativeFrom="column">
              <wp:align>left</wp:align>
            </wp:positionH>
            <wp:positionV relativeFrom="paragraph">
              <wp:align>top</wp:align>
            </wp:positionV>
            <wp:extent cx="4620126" cy="3696101"/>
            <wp:effectExtent l="0" t="0" r="0" b="0"/>
            <wp:wrapSquare wrapText="bothSides"/>
            <wp:docPr id="30" name="Picture"/>
            <wp:cNvGraphicFramePr/>
            <a:graphic xmlns:a="http://schemas.openxmlformats.org/drawingml/2006/main">
              <a:graphicData uri="http://schemas.openxmlformats.org/drawingml/2006/picture">
                <pic:pic xmlns:pic="http://schemas.openxmlformats.org/drawingml/2006/picture">
                  <pic:nvPicPr>
                    <pic:cNvPr id="31" name="Picture" descr="Group_03_files/figure-docx/unnamed-chunk-5-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00E94A12">
        <w:br w:type="textWrapping" w:clear="all"/>
      </w:r>
      <w:r w:rsidR="00DD2F60" w:rsidRPr="00E94A12">
        <w:rPr>
          <w:b/>
          <w:bCs/>
          <w:u w:val="thick"/>
        </w:rPr>
        <w:t>Interpretation</w:t>
      </w:r>
      <w:r w:rsidR="00E94A12" w:rsidRPr="00E94A12">
        <w:rPr>
          <w:b/>
          <w:bCs/>
          <w:u w:val="thick"/>
        </w:rPr>
        <w:t xml:space="preserve"> :-</w:t>
      </w:r>
    </w:p>
    <w:p w14:paraId="58A21479" w14:textId="11E6B866" w:rsidR="00E94A12" w:rsidRPr="00E94A12" w:rsidRDefault="00E94A12" w:rsidP="00E94A12">
      <w:pPr>
        <w:pStyle w:val="BodyText"/>
      </w:pPr>
      <w:r>
        <w:rPr>
          <w:rFonts w:ascii="Times New Roman" w:hAnsi="Times New Roman" w:cs="Times New Roman"/>
        </w:rPr>
        <w:t>⁕</w:t>
      </w:r>
      <w:r>
        <w:t xml:space="preserve">. </w:t>
      </w:r>
      <w:r w:rsidRPr="00E94A12">
        <w:t>The histogram shows the distribution of water amounts used in different concrete mixes.</w:t>
      </w:r>
    </w:p>
    <w:p w14:paraId="5CF8529A" w14:textId="47871905" w:rsidR="00E94A12" w:rsidRPr="00E94A12" w:rsidRDefault="00E94A12" w:rsidP="00E94A12">
      <w:pPr>
        <w:pStyle w:val="BodyText"/>
      </w:pPr>
      <w:r>
        <w:rPr>
          <w:rFonts w:ascii="Times New Roman" w:hAnsi="Times New Roman" w:cs="Times New Roman"/>
        </w:rPr>
        <w:t>⁕</w:t>
      </w:r>
      <w:r>
        <w:t xml:space="preserve">. </w:t>
      </w:r>
      <w:r w:rsidRPr="00E94A12">
        <w:t>The most common water amount is between 180 and 200 units.</w:t>
      </w:r>
    </w:p>
    <w:p w14:paraId="3D85C652" w14:textId="7F06EF36" w:rsidR="00E94A12" w:rsidRPr="00E94A12" w:rsidRDefault="00E94A12" w:rsidP="00E94A12">
      <w:pPr>
        <w:pStyle w:val="BodyText"/>
      </w:pPr>
      <w:r>
        <w:rPr>
          <w:rFonts w:ascii="Times New Roman" w:hAnsi="Times New Roman" w:cs="Times New Roman"/>
        </w:rPr>
        <w:t>⁕</w:t>
      </w:r>
      <w:r>
        <w:t xml:space="preserve">. </w:t>
      </w:r>
      <w:r w:rsidRPr="00E94A12">
        <w:t>The distribution is slightly skewed to the right, indicating that a few concrete mixes used significantly higher amounts of water.</w:t>
      </w:r>
    </w:p>
    <w:p w14:paraId="5EAF1DAA" w14:textId="3F32AB51" w:rsidR="00E94A12" w:rsidRDefault="00E94A12" w:rsidP="00E94A12">
      <w:pPr>
        <w:pStyle w:val="BodyText"/>
      </w:pPr>
      <w:r>
        <w:rPr>
          <w:rFonts w:ascii="Times New Roman" w:hAnsi="Times New Roman" w:cs="Times New Roman"/>
        </w:rPr>
        <w:t>⁕</w:t>
      </w:r>
      <w:r>
        <w:t xml:space="preserve">. </w:t>
      </w:r>
      <w:r w:rsidRPr="00E94A12">
        <w:t>There are a few outliers with very low water usage.</w:t>
      </w:r>
    </w:p>
    <w:p w14:paraId="419872B7" w14:textId="77777777" w:rsidR="00E94A12" w:rsidRDefault="00E94A12" w:rsidP="00E94A12">
      <w:pPr>
        <w:pStyle w:val="BodyText"/>
      </w:pPr>
    </w:p>
    <w:p w14:paraId="0EF9DFF4" w14:textId="77777777" w:rsidR="00E94A12" w:rsidRDefault="00E94A12" w:rsidP="00E94A12">
      <w:pPr>
        <w:pStyle w:val="BodyText"/>
      </w:pPr>
    </w:p>
    <w:p w14:paraId="6B579F3F" w14:textId="77777777" w:rsidR="00E94A12" w:rsidRPr="00E94A12" w:rsidRDefault="00E94A12" w:rsidP="00E94A12">
      <w:pPr>
        <w:pStyle w:val="BodyText"/>
      </w:pPr>
    </w:p>
    <w:p w14:paraId="7225E300" w14:textId="77777777" w:rsidR="00DB2E3E" w:rsidRDefault="00CC7977">
      <w:pPr>
        <w:pStyle w:val="SourceCode"/>
      </w:pPr>
      <w:r>
        <w:rPr>
          <w:rStyle w:val="DocumentationTok"/>
        </w:rPr>
        <w:lastRenderedPageBreak/>
        <w:t>###############Superplasticizer############</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Superplasticizer)</w:t>
      </w:r>
    </w:p>
    <w:p w14:paraId="328268D1" w14:textId="77777777" w:rsidR="00DB2E3E" w:rsidRDefault="00CC7977">
      <w:pPr>
        <w:pStyle w:val="SourceCode"/>
      </w:pPr>
      <w:r>
        <w:rPr>
          <w:rStyle w:val="VerbatimChar"/>
        </w:rPr>
        <w:t xml:space="preserve">##    Min. 1st Qu.  Median    Mean 3rd Qu.    Max. </w:t>
      </w:r>
      <w:r>
        <w:br/>
      </w:r>
      <w:r>
        <w:rPr>
          <w:rStyle w:val="VerbatimChar"/>
        </w:rPr>
        <w:t>##   0.000   0.000   6.400   6.205  10.200  32.200</w:t>
      </w:r>
    </w:p>
    <w:p w14:paraId="4FFBF078"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Superplasticizer,</w:t>
      </w:r>
      <w:r>
        <w:rPr>
          <w:rStyle w:val="AttributeTok"/>
        </w:rPr>
        <w:t>xlab =</w:t>
      </w:r>
      <w:r>
        <w:rPr>
          <w:rStyle w:val="NormalTok"/>
        </w:rPr>
        <w:t xml:space="preserve"> </w:t>
      </w:r>
      <w:r>
        <w:rPr>
          <w:rStyle w:val="StringTok"/>
        </w:rPr>
        <w:t>"Superplasticizer"</w:t>
      </w:r>
      <w:r>
        <w:rPr>
          <w:rStyle w:val="NormalTok"/>
        </w:rPr>
        <w:t>,</w:t>
      </w:r>
      <w:r>
        <w:rPr>
          <w:rStyle w:val="AttributeTok"/>
        </w:rPr>
        <w:t>main=</w:t>
      </w:r>
      <w:r>
        <w:rPr>
          <w:rStyle w:val="StringTok"/>
        </w:rPr>
        <w:t>"Histogram of Superplasticizer"</w:t>
      </w:r>
      <w:r>
        <w:rPr>
          <w:rStyle w:val="NormalTok"/>
        </w:rPr>
        <w:t>)</w:t>
      </w:r>
    </w:p>
    <w:p w14:paraId="0F44FD92" w14:textId="77777777" w:rsidR="00DB2E3E" w:rsidRDefault="00CC7977">
      <w:pPr>
        <w:pStyle w:val="FirstParagraph"/>
      </w:pPr>
      <w:r>
        <w:rPr>
          <w:noProof/>
        </w:rPr>
        <w:drawing>
          <wp:inline distT="0" distB="0" distL="0" distR="0" wp14:anchorId="7C264F47" wp14:editId="64BC428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Group_03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FF03E41" w14:textId="2E9123AC" w:rsidR="00DD2F60" w:rsidRPr="00DD2F60" w:rsidRDefault="00DD2F60" w:rsidP="00DD2F60">
      <w:pPr>
        <w:pStyle w:val="BodyText"/>
      </w:pPr>
      <w:r w:rsidRPr="00E94A12">
        <w:rPr>
          <w:b/>
          <w:bCs/>
          <w:u w:val="thick"/>
        </w:rPr>
        <w:t>Interpretation :-</w:t>
      </w:r>
    </w:p>
    <w:p w14:paraId="210DA870" w14:textId="6E9C5B9B" w:rsidR="00E55C66" w:rsidRDefault="00E55C66" w:rsidP="00E55C66">
      <w:pPr>
        <w:pStyle w:val="BodyText"/>
      </w:pPr>
      <w:r>
        <w:rPr>
          <w:rFonts w:ascii="Times New Roman" w:hAnsi="Times New Roman" w:cs="Times New Roman"/>
        </w:rPr>
        <w:t>⁕</w:t>
      </w:r>
      <w:r>
        <w:t xml:space="preserve">. </w:t>
      </w:r>
      <w:r w:rsidRPr="00E55C66">
        <w:t>There is a lengthy tail pointing towards higher values and a skew to the right in the data.</w:t>
      </w:r>
    </w:p>
    <w:p w14:paraId="6828A2C9" w14:textId="054DD2F7" w:rsidR="00E55C66" w:rsidRDefault="00E55C66" w:rsidP="00E55C66">
      <w:pPr>
        <w:pStyle w:val="BodyText"/>
      </w:pPr>
      <w:r>
        <w:rPr>
          <w:rFonts w:ascii="Times New Roman" w:hAnsi="Times New Roman" w:cs="Times New Roman"/>
        </w:rPr>
        <w:t>⁕</w:t>
      </w:r>
      <w:r>
        <w:t xml:space="preserve">. </w:t>
      </w:r>
      <w:r w:rsidRPr="00E55C66">
        <w:t>For superplasticizer content, most data values lie between 0 and 5.</w:t>
      </w:r>
    </w:p>
    <w:p w14:paraId="0DD4CE9E" w14:textId="2710BB58" w:rsidR="00E55C66" w:rsidRDefault="00E55C66" w:rsidP="00E55C66">
      <w:pPr>
        <w:pStyle w:val="BodyText"/>
      </w:pPr>
      <w:r>
        <w:rPr>
          <w:rFonts w:ascii="Times New Roman" w:hAnsi="Times New Roman" w:cs="Times New Roman"/>
        </w:rPr>
        <w:t>⁕</w:t>
      </w:r>
      <w:r>
        <w:t xml:space="preserve">. </w:t>
      </w:r>
      <w:r w:rsidRPr="00E55C66">
        <w:t>There are a few outliers that fall outside of the range of 0 to 35 for the superplasticizer content.</w:t>
      </w:r>
    </w:p>
    <w:p w14:paraId="2517139C" w14:textId="46D684AD" w:rsidR="00E55C66" w:rsidRDefault="00E55C66" w:rsidP="00E55C66">
      <w:pPr>
        <w:pStyle w:val="BodyText"/>
      </w:pPr>
      <w:r>
        <w:rPr>
          <w:rFonts w:ascii="Times New Roman" w:hAnsi="Times New Roman" w:cs="Times New Roman"/>
        </w:rPr>
        <w:t>⁕</w:t>
      </w:r>
      <w:r>
        <w:t xml:space="preserve">. </w:t>
      </w:r>
      <w:r w:rsidRPr="00E55C66">
        <w:t xml:space="preserve">There is some fluctuation in the </w:t>
      </w:r>
      <w:r w:rsidR="00DD2F60" w:rsidRPr="00E55C66">
        <w:t>distribution,</w:t>
      </w:r>
      <w:r w:rsidRPr="00E55C66">
        <w:t xml:space="preserve"> and it is not entirely symmetrical.</w:t>
      </w:r>
    </w:p>
    <w:p w14:paraId="4D404EA8" w14:textId="6C7D96E7" w:rsidR="00E55C66" w:rsidRPr="00E55C66" w:rsidRDefault="00E55C66" w:rsidP="00E55C66">
      <w:pPr>
        <w:pStyle w:val="BodyText"/>
      </w:pPr>
      <w:r>
        <w:rPr>
          <w:rFonts w:ascii="Times New Roman" w:hAnsi="Times New Roman" w:cs="Times New Roman"/>
        </w:rPr>
        <w:t>⁕</w:t>
      </w:r>
      <w:r>
        <w:t xml:space="preserve">. </w:t>
      </w:r>
      <w:r w:rsidRPr="00E55C66">
        <w:t>In the 0–5 range, there seems to be just one mode, or peak.</w:t>
      </w:r>
    </w:p>
    <w:p w14:paraId="5C336E21" w14:textId="77777777" w:rsidR="00E55C66" w:rsidRPr="00D67E89" w:rsidRDefault="00E55C66" w:rsidP="00D67E89">
      <w:pPr>
        <w:pStyle w:val="BodyText"/>
      </w:pPr>
    </w:p>
    <w:p w14:paraId="64C07293" w14:textId="77777777" w:rsidR="00DB2E3E" w:rsidRDefault="00CC7977">
      <w:pPr>
        <w:pStyle w:val="SourceCode"/>
      </w:pPr>
      <w:r>
        <w:rPr>
          <w:rStyle w:val="DocumentationTok"/>
        </w:rPr>
        <w:lastRenderedPageBreak/>
        <w:t>###############Coarse_Aggregate############</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Coarse_Aggregate)</w:t>
      </w:r>
    </w:p>
    <w:p w14:paraId="45F85582" w14:textId="77777777" w:rsidR="00DB2E3E" w:rsidRDefault="00CC7977">
      <w:pPr>
        <w:pStyle w:val="SourceCode"/>
      </w:pPr>
      <w:r>
        <w:rPr>
          <w:rStyle w:val="VerbatimChar"/>
        </w:rPr>
        <w:t xml:space="preserve">##    Min. 1st Qu.  Median    Mean 3rd Qu.    Max. </w:t>
      </w:r>
      <w:r>
        <w:br/>
      </w:r>
      <w:r>
        <w:rPr>
          <w:rStyle w:val="VerbatimChar"/>
        </w:rPr>
        <w:t>##   801.0   932.0   968.0   972.9  1029.4  1145.0</w:t>
      </w:r>
    </w:p>
    <w:p w14:paraId="62F5297A"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Coarse_Aggregate,</w:t>
      </w:r>
      <w:r>
        <w:rPr>
          <w:rStyle w:val="AttributeTok"/>
        </w:rPr>
        <w:t>xlab =</w:t>
      </w:r>
      <w:r>
        <w:rPr>
          <w:rStyle w:val="NormalTok"/>
        </w:rPr>
        <w:t xml:space="preserve"> </w:t>
      </w:r>
      <w:r>
        <w:rPr>
          <w:rStyle w:val="StringTok"/>
        </w:rPr>
        <w:t>"Coarse_Aggregate"</w:t>
      </w:r>
      <w:r>
        <w:rPr>
          <w:rStyle w:val="NormalTok"/>
        </w:rPr>
        <w:t>,</w:t>
      </w:r>
      <w:r>
        <w:rPr>
          <w:rStyle w:val="AttributeTok"/>
        </w:rPr>
        <w:t>main=</w:t>
      </w:r>
      <w:r>
        <w:rPr>
          <w:rStyle w:val="StringTok"/>
        </w:rPr>
        <w:t>"Histogram of Coarse_Aggregate"</w:t>
      </w:r>
      <w:r>
        <w:rPr>
          <w:rStyle w:val="NormalTok"/>
        </w:rPr>
        <w:t>)</w:t>
      </w:r>
    </w:p>
    <w:p w14:paraId="72451192" w14:textId="77777777" w:rsidR="00DB2E3E" w:rsidRDefault="00CC7977">
      <w:pPr>
        <w:pStyle w:val="FirstParagraph"/>
      </w:pPr>
      <w:r>
        <w:rPr>
          <w:noProof/>
        </w:rPr>
        <w:drawing>
          <wp:inline distT="0" distB="0" distL="0" distR="0" wp14:anchorId="255189C4" wp14:editId="441EF1A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roup_03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6E3A5E1" w14:textId="665F6FB2" w:rsidR="00DD2F60" w:rsidRPr="00DD2F60" w:rsidRDefault="00DD2F60" w:rsidP="00DD2F60">
      <w:pPr>
        <w:pStyle w:val="BodyText"/>
      </w:pPr>
      <w:r w:rsidRPr="00E94A12">
        <w:rPr>
          <w:b/>
          <w:bCs/>
          <w:u w:val="thick"/>
        </w:rPr>
        <w:t>Interpretation :-</w:t>
      </w:r>
    </w:p>
    <w:p w14:paraId="1DE2B37A" w14:textId="764CDA06" w:rsidR="00E55C66" w:rsidRPr="00E55C66" w:rsidRDefault="008907CC" w:rsidP="00E55C66">
      <w:pPr>
        <w:pStyle w:val="BodyText"/>
      </w:pPr>
      <w:r>
        <w:rPr>
          <w:rFonts w:ascii="Times New Roman" w:hAnsi="Times New Roman" w:cs="Times New Roman"/>
        </w:rPr>
        <w:t>⁕</w:t>
      </w:r>
      <w:r>
        <w:t>.</w:t>
      </w:r>
      <w:r w:rsidR="00DD2F60">
        <w:t xml:space="preserve"> </w:t>
      </w:r>
      <w:r w:rsidR="00E55C66" w:rsidRPr="00E55C66">
        <w:t>A normal distribution of coarse aggregate sizes in the concrete mix is suggested by the histogram, which has a bell-shaped approximate form.</w:t>
      </w:r>
      <w:r w:rsidR="00E55C66" w:rsidRPr="00E55C66">
        <w:br/>
      </w:r>
      <w:r w:rsidR="00E55C66" w:rsidRPr="00E55C66">
        <w:br/>
      </w:r>
      <w:r>
        <w:rPr>
          <w:rFonts w:ascii="Times New Roman" w:hAnsi="Times New Roman" w:cs="Times New Roman"/>
        </w:rPr>
        <w:t>⁕</w:t>
      </w:r>
      <w:r>
        <w:t xml:space="preserve">. </w:t>
      </w:r>
      <w:r w:rsidR="00E55C66" w:rsidRPr="00E55C66">
        <w:t>The distribution seems to have a central tendency in the 900–950 range, suggesting that most of the coarse aggregates are in this size range.</w:t>
      </w:r>
      <w:r w:rsidR="00E55C66" w:rsidRPr="00E55C66">
        <w:br/>
      </w:r>
      <w:r w:rsidR="00E55C66" w:rsidRPr="00E55C66">
        <w:br/>
      </w:r>
      <w:r>
        <w:rPr>
          <w:rFonts w:ascii="Times New Roman" w:hAnsi="Times New Roman" w:cs="Times New Roman"/>
        </w:rPr>
        <w:t>⁕</w:t>
      </w:r>
      <w:r>
        <w:t xml:space="preserve">. </w:t>
      </w:r>
      <w:r w:rsidR="00E55C66" w:rsidRPr="00E55C66">
        <w:t>There appears to be some variance in the aggregate sizes, with the data spreading fairly widely.</w:t>
      </w:r>
      <w:r w:rsidR="00E55C66" w:rsidRPr="00E55C66">
        <w:br/>
      </w:r>
      <w:r w:rsidR="00E55C66" w:rsidRPr="00E55C66">
        <w:br/>
      </w:r>
      <w:r>
        <w:rPr>
          <w:rFonts w:ascii="Times New Roman" w:hAnsi="Times New Roman" w:cs="Times New Roman"/>
        </w:rPr>
        <w:t>⁕</w:t>
      </w:r>
      <w:r>
        <w:t xml:space="preserve">. </w:t>
      </w:r>
      <w:r w:rsidR="00E55C66" w:rsidRPr="00E55C66">
        <w:t>The data shows no obvious outliers, indicating that the coarse aggregate sizes utilized in the concrete mix are within a regular range.</w:t>
      </w:r>
    </w:p>
    <w:p w14:paraId="5EC00F97" w14:textId="77777777" w:rsidR="00DB2E3E" w:rsidRDefault="00CC7977">
      <w:pPr>
        <w:pStyle w:val="SourceCode"/>
      </w:pPr>
      <w:r>
        <w:rPr>
          <w:rStyle w:val="DocumentationTok"/>
        </w:rPr>
        <w:lastRenderedPageBreak/>
        <w:t>###############Fine_Aggregate############</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Fine_Aggregate)</w:t>
      </w:r>
    </w:p>
    <w:p w14:paraId="0922EFF2" w14:textId="77777777" w:rsidR="00DB2E3E" w:rsidRDefault="00CC7977">
      <w:pPr>
        <w:pStyle w:val="SourceCode"/>
      </w:pPr>
      <w:r>
        <w:rPr>
          <w:rStyle w:val="VerbatimChar"/>
        </w:rPr>
        <w:t xml:space="preserve">##    Min. 1st Qu.  Median    Mean 3rd Qu.    Max. </w:t>
      </w:r>
      <w:r>
        <w:br/>
      </w:r>
      <w:r>
        <w:rPr>
          <w:rStyle w:val="VerbatimChar"/>
        </w:rPr>
        <w:t>##   594.0   731.0   779.5   773.6   824.0   992.6</w:t>
      </w:r>
    </w:p>
    <w:p w14:paraId="1C5BD375"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Fine_Aggregate,</w:t>
      </w:r>
      <w:r>
        <w:rPr>
          <w:rStyle w:val="AttributeTok"/>
        </w:rPr>
        <w:t>xlab =</w:t>
      </w:r>
      <w:r>
        <w:rPr>
          <w:rStyle w:val="NormalTok"/>
        </w:rPr>
        <w:t xml:space="preserve"> </w:t>
      </w:r>
      <w:r>
        <w:rPr>
          <w:rStyle w:val="StringTok"/>
        </w:rPr>
        <w:t>"Fine_Aggregate"</w:t>
      </w:r>
      <w:r>
        <w:rPr>
          <w:rStyle w:val="NormalTok"/>
        </w:rPr>
        <w:t>,</w:t>
      </w:r>
      <w:r>
        <w:rPr>
          <w:rStyle w:val="AttributeTok"/>
        </w:rPr>
        <w:t>main=</w:t>
      </w:r>
      <w:r>
        <w:rPr>
          <w:rStyle w:val="StringTok"/>
        </w:rPr>
        <w:t>"Histogram of Fine_Aggregate"</w:t>
      </w:r>
      <w:r>
        <w:rPr>
          <w:rStyle w:val="NormalTok"/>
        </w:rPr>
        <w:t>)</w:t>
      </w:r>
    </w:p>
    <w:p w14:paraId="09CC005B" w14:textId="77777777" w:rsidR="00DB2E3E" w:rsidRDefault="00CC7977">
      <w:pPr>
        <w:pStyle w:val="FirstParagraph"/>
      </w:pPr>
      <w:r>
        <w:rPr>
          <w:noProof/>
        </w:rPr>
        <w:drawing>
          <wp:inline distT="0" distB="0" distL="0" distR="0" wp14:anchorId="722A7301" wp14:editId="618AE28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Group_03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EB7578" w14:textId="1806547D" w:rsidR="00DD2F60" w:rsidRPr="00DD2F60" w:rsidRDefault="00DD2F60" w:rsidP="00DD2F60">
      <w:pPr>
        <w:pStyle w:val="BodyText"/>
      </w:pPr>
      <w:r w:rsidRPr="00E94A12">
        <w:rPr>
          <w:b/>
          <w:bCs/>
          <w:u w:val="thick"/>
        </w:rPr>
        <w:t>Interpretation :-</w:t>
      </w:r>
    </w:p>
    <w:p w14:paraId="29C2525C" w14:textId="77777777" w:rsidR="00DD2F60" w:rsidRDefault="00DD2F60" w:rsidP="00DD2F60">
      <w:pPr>
        <w:pStyle w:val="BodyText"/>
      </w:pPr>
      <w:r>
        <w:rPr>
          <w:rFonts w:ascii="Times New Roman" w:hAnsi="Times New Roman" w:cs="Times New Roman"/>
        </w:rPr>
        <w:t>⁕</w:t>
      </w:r>
      <w:r>
        <w:t xml:space="preserve">. </w:t>
      </w:r>
      <w:r w:rsidRPr="00DD2F60">
        <w:t>There are more samples with lower fine aggregate values than higher ones, indicating a right-skewed (or positively skewed) distribution of fine aggregate values.</w:t>
      </w:r>
    </w:p>
    <w:p w14:paraId="4FDEF14A" w14:textId="77777777" w:rsidR="00DD2F60" w:rsidRDefault="00DD2F60" w:rsidP="00DD2F60">
      <w:pPr>
        <w:pStyle w:val="BodyText"/>
      </w:pPr>
      <w:r>
        <w:rPr>
          <w:rFonts w:ascii="Times New Roman" w:hAnsi="Times New Roman" w:cs="Times New Roman"/>
        </w:rPr>
        <w:t>⁕</w:t>
      </w:r>
      <w:r>
        <w:t xml:space="preserve">. </w:t>
      </w:r>
      <w:r w:rsidRPr="00DD2F60">
        <w:t>The data seems to be concentrated in the 750–800 range, indicating that this could be the dataset's typical or average fine aggregate value</w:t>
      </w:r>
      <w:r>
        <w:t>.</w:t>
      </w:r>
    </w:p>
    <w:p w14:paraId="479D1C88" w14:textId="1EE2E354" w:rsidR="00DD2F60" w:rsidRPr="00DD2F60" w:rsidRDefault="00DD2F60" w:rsidP="00DD2F60">
      <w:pPr>
        <w:pStyle w:val="BodyText"/>
      </w:pPr>
      <w:r>
        <w:rPr>
          <w:rFonts w:ascii="Times New Roman" w:hAnsi="Times New Roman" w:cs="Times New Roman"/>
        </w:rPr>
        <w:t>⁕</w:t>
      </w:r>
      <w:r>
        <w:t xml:space="preserve">. </w:t>
      </w:r>
      <w:r w:rsidRPr="00DD2F60">
        <w:t>The values of fine aggregate fall roughly between 600 and 1000.</w:t>
      </w:r>
    </w:p>
    <w:p w14:paraId="31B0DF48" w14:textId="26311D54" w:rsidR="008907CC" w:rsidRDefault="008907CC" w:rsidP="008907CC">
      <w:pPr>
        <w:pStyle w:val="BodyText"/>
      </w:pPr>
    </w:p>
    <w:p w14:paraId="5452522B" w14:textId="77777777" w:rsidR="00DD2F60" w:rsidRDefault="00DD2F60" w:rsidP="008907CC">
      <w:pPr>
        <w:pStyle w:val="BodyText"/>
      </w:pPr>
    </w:p>
    <w:p w14:paraId="76C2B4C2" w14:textId="77777777" w:rsidR="00DD2F60" w:rsidRPr="008907CC" w:rsidRDefault="00DD2F60" w:rsidP="008907CC">
      <w:pPr>
        <w:pStyle w:val="BodyText"/>
      </w:pPr>
    </w:p>
    <w:p w14:paraId="72365628" w14:textId="77777777" w:rsidR="00DB2E3E" w:rsidRDefault="00CC7977">
      <w:pPr>
        <w:pStyle w:val="SourceCode"/>
      </w:pPr>
      <w:r>
        <w:rPr>
          <w:rStyle w:val="DocumentationTok"/>
        </w:rPr>
        <w:lastRenderedPageBreak/>
        <w:t>###############`Age_day`############</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Age_day)</w:t>
      </w:r>
    </w:p>
    <w:p w14:paraId="29943817" w14:textId="77777777" w:rsidR="00DB2E3E" w:rsidRDefault="00CC7977">
      <w:pPr>
        <w:pStyle w:val="SourceCode"/>
      </w:pPr>
      <w:r>
        <w:rPr>
          <w:rStyle w:val="VerbatimChar"/>
        </w:rPr>
        <w:t xml:space="preserve">##    Min. 1st Qu.  Median    Mean 3rd Qu.    Max. </w:t>
      </w:r>
      <w:r>
        <w:br/>
      </w:r>
      <w:r>
        <w:rPr>
          <w:rStyle w:val="VerbatimChar"/>
        </w:rPr>
        <w:t>##    1.00    7.00   28.00   45.66   56.00  365.00</w:t>
      </w:r>
    </w:p>
    <w:p w14:paraId="36389210"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Age_day,</w:t>
      </w:r>
      <w:r>
        <w:rPr>
          <w:rStyle w:val="AttributeTok"/>
        </w:rPr>
        <w:t>xlab =</w:t>
      </w:r>
      <w:r>
        <w:rPr>
          <w:rStyle w:val="NormalTok"/>
        </w:rPr>
        <w:t xml:space="preserve"> </w:t>
      </w:r>
      <w:r>
        <w:rPr>
          <w:rStyle w:val="StringTok"/>
        </w:rPr>
        <w:t>"Age_(day)"</w:t>
      </w:r>
      <w:r>
        <w:rPr>
          <w:rStyle w:val="NormalTok"/>
        </w:rPr>
        <w:t>,</w:t>
      </w:r>
      <w:r>
        <w:rPr>
          <w:rStyle w:val="AttributeTok"/>
        </w:rPr>
        <w:t>main=</w:t>
      </w:r>
      <w:r>
        <w:rPr>
          <w:rStyle w:val="StringTok"/>
        </w:rPr>
        <w:t>"Histogram of Age_(day)"</w:t>
      </w:r>
      <w:r>
        <w:rPr>
          <w:rStyle w:val="NormalTok"/>
        </w:rPr>
        <w:t>)</w:t>
      </w:r>
    </w:p>
    <w:p w14:paraId="33484322" w14:textId="77777777" w:rsidR="00DB2E3E" w:rsidRDefault="00CC7977">
      <w:pPr>
        <w:pStyle w:val="FirstParagraph"/>
      </w:pPr>
      <w:r>
        <w:rPr>
          <w:noProof/>
        </w:rPr>
        <w:drawing>
          <wp:inline distT="0" distB="0" distL="0" distR="0" wp14:anchorId="2822185C" wp14:editId="3F0D52C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_03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489BDE" w14:textId="5D907E7F" w:rsidR="00DD2F60" w:rsidRDefault="00DD2F60" w:rsidP="00DD2F60">
      <w:pPr>
        <w:pStyle w:val="BodyText"/>
        <w:rPr>
          <w:b/>
          <w:bCs/>
          <w:u w:val="thick"/>
        </w:rPr>
      </w:pPr>
      <w:r w:rsidRPr="00E94A12">
        <w:rPr>
          <w:b/>
          <w:bCs/>
          <w:u w:val="thick"/>
        </w:rPr>
        <w:t>Interpretation :-</w:t>
      </w:r>
    </w:p>
    <w:p w14:paraId="7AE21740" w14:textId="77777777" w:rsidR="00977A47" w:rsidRDefault="00977A47" w:rsidP="00977A47">
      <w:pPr>
        <w:pStyle w:val="BodyText"/>
      </w:pPr>
      <w:r>
        <w:rPr>
          <w:rFonts w:ascii="Times New Roman" w:hAnsi="Times New Roman" w:cs="Times New Roman"/>
        </w:rPr>
        <w:t>⁕</w:t>
      </w:r>
      <w:r>
        <w:t xml:space="preserve">. </w:t>
      </w:r>
      <w:r w:rsidRPr="00977A47">
        <w:t>There is a significant leftward bias in the data, with many samples falling within the beginning age range of 0–100 days.</w:t>
      </w:r>
    </w:p>
    <w:p w14:paraId="69EC43F1" w14:textId="77777777" w:rsidR="00977A47" w:rsidRDefault="00977A47" w:rsidP="00977A47">
      <w:pPr>
        <w:pStyle w:val="BodyText"/>
      </w:pPr>
      <w:r>
        <w:rPr>
          <w:rFonts w:ascii="Times New Roman" w:hAnsi="Times New Roman" w:cs="Times New Roman"/>
        </w:rPr>
        <w:t>⁕</w:t>
      </w:r>
      <w:r>
        <w:t xml:space="preserve">. </w:t>
      </w:r>
      <w:r w:rsidRPr="00977A47">
        <w:t>As age rises, sample frequency rapidly declines, suggesting a reduction in samples in older age groups.</w:t>
      </w:r>
    </w:p>
    <w:p w14:paraId="435DCF01" w14:textId="77777777" w:rsidR="00977A47" w:rsidRDefault="00977A47" w:rsidP="00977A47">
      <w:pPr>
        <w:pStyle w:val="BodyText"/>
      </w:pPr>
      <w:r>
        <w:rPr>
          <w:rFonts w:ascii="Times New Roman" w:hAnsi="Times New Roman" w:cs="Times New Roman"/>
        </w:rPr>
        <w:t>⁕</w:t>
      </w:r>
      <w:r>
        <w:t xml:space="preserve">. </w:t>
      </w:r>
      <w:r w:rsidRPr="00977A47">
        <w:t>The histogram shows a lengthy tail to the right, indicating that some concrete samples are considerably older than the others.</w:t>
      </w:r>
    </w:p>
    <w:p w14:paraId="598792C9" w14:textId="00DB2FD6" w:rsidR="00977A47" w:rsidRPr="00977A47" w:rsidRDefault="00977A47" w:rsidP="00977A47">
      <w:pPr>
        <w:pStyle w:val="BodyText"/>
      </w:pPr>
      <w:r>
        <w:rPr>
          <w:rFonts w:ascii="Times New Roman" w:hAnsi="Times New Roman" w:cs="Times New Roman"/>
        </w:rPr>
        <w:t>⁕</w:t>
      </w:r>
      <w:r>
        <w:t xml:space="preserve">. </w:t>
      </w:r>
      <w:r w:rsidRPr="00977A47">
        <w:t>A small number of samples that fall into the older age range (beyond 300 days) may indicate the existence of possible outliers that need closer examination.</w:t>
      </w:r>
    </w:p>
    <w:p w14:paraId="01651C6B" w14:textId="77777777" w:rsidR="00977A47" w:rsidRPr="00DD2F60" w:rsidRDefault="00977A47" w:rsidP="00DD2F60">
      <w:pPr>
        <w:pStyle w:val="BodyText"/>
      </w:pPr>
    </w:p>
    <w:p w14:paraId="76444897" w14:textId="77777777" w:rsidR="00DB2E3E" w:rsidRDefault="00CC7977">
      <w:pPr>
        <w:pStyle w:val="SourceCode"/>
      </w:pPr>
      <w:r>
        <w:rPr>
          <w:rStyle w:val="DocumentationTok"/>
        </w:rPr>
        <w:lastRenderedPageBreak/>
        <w:t>###############Concrete_compressive_strength############</w:t>
      </w:r>
      <w:r>
        <w:br/>
      </w:r>
      <w:r>
        <w:br/>
      </w:r>
      <w:r>
        <w:rPr>
          <w:rStyle w:val="DocumentationTok"/>
        </w:rPr>
        <w:t>##Summary</w:t>
      </w:r>
      <w:r>
        <w:br/>
      </w:r>
      <w:r>
        <w:br/>
      </w:r>
      <w:r>
        <w:rPr>
          <w:rStyle w:val="FunctionTok"/>
        </w:rPr>
        <w:t>summary</w:t>
      </w:r>
      <w:r>
        <w:rPr>
          <w:rStyle w:val="NormalTok"/>
        </w:rPr>
        <w:t>(Data</w:t>
      </w:r>
      <w:r>
        <w:rPr>
          <w:rStyle w:val="SpecialCharTok"/>
        </w:rPr>
        <w:t>$</w:t>
      </w:r>
      <w:r>
        <w:rPr>
          <w:rStyle w:val="NormalTok"/>
        </w:rPr>
        <w:t>Concrete_compressive_strength)</w:t>
      </w:r>
    </w:p>
    <w:p w14:paraId="34A1AF82" w14:textId="77777777" w:rsidR="00DB2E3E" w:rsidRDefault="00CC7977">
      <w:pPr>
        <w:pStyle w:val="SourceCode"/>
      </w:pPr>
      <w:r>
        <w:rPr>
          <w:rStyle w:val="VerbatimChar"/>
        </w:rPr>
        <w:t xml:space="preserve">##    Min. 1st Qu.  Median    Mean 3rd Qu.    Max. </w:t>
      </w:r>
      <w:r>
        <w:br/>
      </w:r>
      <w:r>
        <w:rPr>
          <w:rStyle w:val="VerbatimChar"/>
        </w:rPr>
        <w:t>##    2.33   23.71   34.45   35.82   46.13   82.60</w:t>
      </w:r>
    </w:p>
    <w:p w14:paraId="39D6E25F" w14:textId="77777777" w:rsidR="00DB2E3E" w:rsidRDefault="00CC7977">
      <w:pPr>
        <w:pStyle w:val="SourceCode"/>
      </w:pPr>
      <w:r>
        <w:rPr>
          <w:rStyle w:val="DocumentationTok"/>
        </w:rPr>
        <w:t>##Histogram</w:t>
      </w:r>
      <w:r>
        <w:br/>
      </w:r>
      <w:r>
        <w:rPr>
          <w:rStyle w:val="FunctionTok"/>
        </w:rPr>
        <w:t>hist</w:t>
      </w:r>
      <w:r>
        <w:rPr>
          <w:rStyle w:val="NormalTok"/>
        </w:rPr>
        <w:t>(Data</w:t>
      </w:r>
      <w:r>
        <w:rPr>
          <w:rStyle w:val="SpecialCharTok"/>
        </w:rPr>
        <w:t>$</w:t>
      </w:r>
      <w:r>
        <w:rPr>
          <w:rStyle w:val="NormalTok"/>
        </w:rPr>
        <w:t>Concrete_compressive_strength,</w:t>
      </w:r>
      <w:r>
        <w:rPr>
          <w:rStyle w:val="AttributeTok"/>
        </w:rPr>
        <w:t>xlab =</w:t>
      </w:r>
      <w:r>
        <w:rPr>
          <w:rStyle w:val="NormalTok"/>
        </w:rPr>
        <w:t xml:space="preserve"> </w:t>
      </w:r>
      <w:r>
        <w:rPr>
          <w:rStyle w:val="StringTok"/>
        </w:rPr>
        <w:t>"Concrete_compressive_strength"</w:t>
      </w:r>
      <w:r>
        <w:rPr>
          <w:rStyle w:val="NormalTok"/>
        </w:rPr>
        <w:t>,</w:t>
      </w:r>
      <w:r>
        <w:rPr>
          <w:rStyle w:val="AttributeTok"/>
        </w:rPr>
        <w:t>main=</w:t>
      </w:r>
      <w:r>
        <w:rPr>
          <w:rStyle w:val="StringTok"/>
        </w:rPr>
        <w:t>"Histogram of Concrete_compressive_strength"</w:t>
      </w:r>
      <w:r>
        <w:rPr>
          <w:rStyle w:val="NormalTok"/>
        </w:rPr>
        <w:t>)</w:t>
      </w:r>
    </w:p>
    <w:p w14:paraId="03B72FAE" w14:textId="77777777" w:rsidR="00DB2E3E" w:rsidRDefault="00CC7977">
      <w:pPr>
        <w:pStyle w:val="FirstParagraph"/>
      </w:pPr>
      <w:r>
        <w:rPr>
          <w:noProof/>
        </w:rPr>
        <w:drawing>
          <wp:inline distT="0" distB="0" distL="0" distR="0" wp14:anchorId="7D2E199F" wp14:editId="4011C9D9">
            <wp:extent cx="4373880" cy="332232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Group_03_files/figure-docx/unnamed-chunk-10-1.png"/>
                    <pic:cNvPicPr>
                      <a:picLocks noChangeAspect="1" noChangeArrowheads="1"/>
                    </pic:cNvPicPr>
                  </pic:nvPicPr>
                  <pic:blipFill>
                    <a:blip r:embed="rId15"/>
                    <a:stretch>
                      <a:fillRect/>
                    </a:stretch>
                  </pic:blipFill>
                  <pic:spPr bwMode="auto">
                    <a:xfrm>
                      <a:off x="0" y="0"/>
                      <a:ext cx="4374358" cy="3322683"/>
                    </a:xfrm>
                    <a:prstGeom prst="rect">
                      <a:avLst/>
                    </a:prstGeom>
                    <a:noFill/>
                    <a:ln w="9525">
                      <a:noFill/>
                      <a:headEnd/>
                      <a:tailEnd/>
                    </a:ln>
                  </pic:spPr>
                </pic:pic>
              </a:graphicData>
            </a:graphic>
          </wp:inline>
        </w:drawing>
      </w:r>
    </w:p>
    <w:p w14:paraId="56C2B233" w14:textId="063B2513" w:rsidR="00DD2F60" w:rsidRDefault="00DD2F60" w:rsidP="00DD2F60">
      <w:pPr>
        <w:pStyle w:val="BodyText"/>
        <w:rPr>
          <w:b/>
          <w:bCs/>
          <w:u w:val="thick"/>
        </w:rPr>
      </w:pPr>
      <w:r w:rsidRPr="00E94A12">
        <w:rPr>
          <w:b/>
          <w:bCs/>
          <w:u w:val="thick"/>
        </w:rPr>
        <w:t>Interpretation :-</w:t>
      </w:r>
    </w:p>
    <w:p w14:paraId="2E52766B" w14:textId="69013591" w:rsidR="0040219D" w:rsidRDefault="0040219D" w:rsidP="0040219D">
      <w:pPr>
        <w:pStyle w:val="BodyText"/>
        <w:rPr>
          <w:rFonts w:ascii="Times New Roman" w:hAnsi="Times New Roman" w:cs="Times New Roman"/>
        </w:rPr>
      </w:pPr>
      <w:r>
        <w:rPr>
          <w:rFonts w:ascii="Times New Roman" w:hAnsi="Times New Roman" w:cs="Times New Roman"/>
        </w:rPr>
        <w:t>⁕</w:t>
      </w:r>
      <w:r>
        <w:t xml:space="preserve">.  </w:t>
      </w:r>
      <w:r w:rsidRPr="0040219D">
        <w:rPr>
          <w:rFonts w:ascii="Times New Roman" w:hAnsi="Times New Roman" w:cs="Times New Roman"/>
        </w:rPr>
        <w:t>The histogram is roughly bell-shaped, suggesting that the compressive strength values are approximately normally distributed.</w:t>
      </w:r>
    </w:p>
    <w:p w14:paraId="2E01895D" w14:textId="7DC6CC10" w:rsidR="0040219D" w:rsidRPr="0040219D" w:rsidRDefault="0040219D" w:rsidP="0040219D">
      <w:pPr>
        <w:pStyle w:val="BodyText"/>
        <w:rPr>
          <w:rFonts w:ascii="Times New Roman" w:hAnsi="Times New Roman" w:cs="Times New Roman"/>
        </w:rPr>
      </w:pPr>
      <w:r>
        <w:rPr>
          <w:rFonts w:ascii="Times New Roman" w:hAnsi="Times New Roman" w:cs="Times New Roman"/>
        </w:rPr>
        <w:t>⁕</w:t>
      </w:r>
      <w:r>
        <w:t xml:space="preserve">.  </w:t>
      </w:r>
      <w:r w:rsidRPr="0040219D">
        <w:rPr>
          <w:rFonts w:ascii="Times New Roman" w:hAnsi="Times New Roman" w:cs="Times New Roman"/>
        </w:rPr>
        <w:t>The distribution appears to be centered around the 30-40 MPa range, indicating that a majority of the concrete samples have compressive strengths within this range.</w:t>
      </w:r>
    </w:p>
    <w:p w14:paraId="0BFF924D" w14:textId="74530FFD" w:rsidR="0040219D" w:rsidRPr="0040219D" w:rsidRDefault="0040219D" w:rsidP="0040219D">
      <w:pPr>
        <w:pStyle w:val="BodyText"/>
        <w:rPr>
          <w:rFonts w:ascii="Times New Roman" w:hAnsi="Times New Roman" w:cs="Times New Roman"/>
        </w:rPr>
      </w:pPr>
      <w:r>
        <w:rPr>
          <w:rFonts w:ascii="Times New Roman" w:hAnsi="Times New Roman" w:cs="Times New Roman"/>
        </w:rPr>
        <w:t>⁕</w:t>
      </w:r>
      <w:r>
        <w:t xml:space="preserve">.  </w:t>
      </w:r>
      <w:r w:rsidRPr="0040219D">
        <w:rPr>
          <w:rFonts w:ascii="Times New Roman" w:hAnsi="Times New Roman" w:cs="Times New Roman"/>
        </w:rPr>
        <w:t>The data is spread across a range of approximately 0 to 80 MPa, with a visible concentration between 20 and 60 MPa.</w:t>
      </w:r>
    </w:p>
    <w:p w14:paraId="6AAEA793" w14:textId="6103B0F9" w:rsidR="0040219D" w:rsidRDefault="0040219D" w:rsidP="0040219D">
      <w:pPr>
        <w:pStyle w:val="BodyText"/>
        <w:rPr>
          <w:rFonts w:ascii="Times New Roman" w:hAnsi="Times New Roman" w:cs="Times New Roman"/>
        </w:rPr>
      </w:pPr>
      <w:r>
        <w:rPr>
          <w:rFonts w:ascii="Times New Roman" w:hAnsi="Times New Roman" w:cs="Times New Roman"/>
        </w:rPr>
        <w:t>⁕</w:t>
      </w:r>
      <w:r>
        <w:t xml:space="preserve">.  </w:t>
      </w:r>
      <w:r w:rsidRPr="0040219D">
        <w:rPr>
          <w:rFonts w:ascii="Times New Roman" w:hAnsi="Times New Roman" w:cs="Times New Roman"/>
        </w:rPr>
        <w:t>The frequency of concrete samples decreases as the compressive strength moves away from the central range, both towards lower and higher values.</w:t>
      </w:r>
    </w:p>
    <w:p w14:paraId="3F9E7C85" w14:textId="464CECB9" w:rsidR="00977A47" w:rsidRPr="0040219D" w:rsidRDefault="0040219D" w:rsidP="0040219D">
      <w:pPr>
        <w:pStyle w:val="BodyText"/>
        <w:rPr>
          <w:rFonts w:ascii="Times New Roman" w:hAnsi="Times New Roman" w:cs="Times New Roman"/>
        </w:rPr>
      </w:pPr>
      <w:r>
        <w:rPr>
          <w:rFonts w:ascii="Times New Roman" w:hAnsi="Times New Roman" w:cs="Times New Roman"/>
        </w:rPr>
        <w:t>⁕</w:t>
      </w:r>
      <w:r>
        <w:t xml:space="preserve">.  </w:t>
      </w:r>
      <w:r w:rsidRPr="0040219D">
        <w:rPr>
          <w:rFonts w:ascii="Times New Roman" w:hAnsi="Times New Roman" w:cs="Times New Roman"/>
        </w:rPr>
        <w:t>There are a few data points with very low compressive strength (below 10 MPa), which could be considered potential outliers</w:t>
      </w:r>
      <w:r>
        <w:rPr>
          <w:rFonts w:ascii="Times New Roman" w:hAnsi="Times New Roman" w:cs="Times New Roman"/>
        </w:rPr>
        <w:t>.</w:t>
      </w:r>
    </w:p>
    <w:p w14:paraId="25ACDF88" w14:textId="77777777" w:rsidR="00DB2E3E" w:rsidRDefault="00CC7977">
      <w:pPr>
        <w:pStyle w:val="SourceCode"/>
      </w:pPr>
      <w:r>
        <w:rPr>
          <w:rStyle w:val="DocumentationTok"/>
        </w:rPr>
        <w:lastRenderedPageBreak/>
        <w:t>####Cement</w:t>
      </w:r>
      <w:r>
        <w:br/>
      </w:r>
      <w:r>
        <w:rPr>
          <w:rStyle w:val="DocumentationTok"/>
        </w:rPr>
        <w:t>##Boxplot</w:t>
      </w:r>
      <w:r>
        <w:br/>
      </w:r>
      <w:r>
        <w:rPr>
          <w:rStyle w:val="FunctionTok"/>
        </w:rPr>
        <w:t>boxplot</w:t>
      </w:r>
      <w:r>
        <w:rPr>
          <w:rStyle w:val="NormalTok"/>
        </w:rPr>
        <w:t>(Data</w:t>
      </w:r>
      <w:r>
        <w:rPr>
          <w:rStyle w:val="SpecialCharTok"/>
        </w:rPr>
        <w:t>$</w:t>
      </w:r>
      <w:r>
        <w:rPr>
          <w:rStyle w:val="NormalTok"/>
        </w:rPr>
        <w:t>Cement,</w:t>
      </w:r>
      <w:r>
        <w:rPr>
          <w:rStyle w:val="AttributeTok"/>
        </w:rPr>
        <w:t>ylab=</w:t>
      </w:r>
      <w:r>
        <w:rPr>
          <w:rStyle w:val="StringTok"/>
        </w:rPr>
        <w:t>"Cement"</w:t>
      </w:r>
      <w:r>
        <w:rPr>
          <w:rStyle w:val="NormalTok"/>
        </w:rPr>
        <w:t>,</w:t>
      </w:r>
      <w:r>
        <w:rPr>
          <w:rStyle w:val="AttributeTok"/>
        </w:rPr>
        <w:t>main=</w:t>
      </w:r>
      <w:r>
        <w:rPr>
          <w:rStyle w:val="StringTok"/>
        </w:rPr>
        <w:t>"Boxplot of Cement"</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w:t>
      </w:r>
      <w:r>
        <w:rPr>
          <w:rStyle w:val="SpecialCharTok"/>
        </w:rPr>
        <w:t>$</w:t>
      </w:r>
      <w:r>
        <w:rPr>
          <w:rStyle w:val="NormalTok"/>
        </w:rPr>
        <w:t>Cement)</w:t>
      </w:r>
      <w:r>
        <w:rPr>
          <w:rStyle w:val="SpecialCharTok"/>
        </w:rPr>
        <w:t>$</w:t>
      </w:r>
      <w:r>
        <w:rPr>
          <w:rStyle w:val="NormalTok"/>
        </w:rPr>
        <w:t>out))</w:t>
      </w:r>
    </w:p>
    <w:p w14:paraId="74083C85" w14:textId="77777777" w:rsidR="00DB2E3E" w:rsidRDefault="00CC7977">
      <w:pPr>
        <w:pStyle w:val="FirstParagraph"/>
      </w:pPr>
      <w:r>
        <w:rPr>
          <w:noProof/>
        </w:rPr>
        <w:drawing>
          <wp:inline distT="0" distB="0" distL="0" distR="0" wp14:anchorId="6845F4FE" wp14:editId="5ED4B4C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Group_03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1C717D" w14:textId="493AAC84" w:rsidR="00DD2F60" w:rsidRDefault="00DD2F60" w:rsidP="00DD2F60">
      <w:pPr>
        <w:pStyle w:val="BodyText"/>
        <w:rPr>
          <w:b/>
          <w:bCs/>
          <w:u w:val="thick"/>
        </w:rPr>
      </w:pPr>
      <w:r w:rsidRPr="00E94A12">
        <w:rPr>
          <w:b/>
          <w:bCs/>
          <w:u w:val="thick"/>
        </w:rPr>
        <w:t>Interpretation :-</w:t>
      </w:r>
    </w:p>
    <w:p w14:paraId="779C6D2B" w14:textId="26172F8E" w:rsidR="009010FF" w:rsidRDefault="009010FF" w:rsidP="009010FF">
      <w:pPr>
        <w:pStyle w:val="BodyText"/>
      </w:pPr>
      <w:r>
        <w:rPr>
          <w:rFonts w:ascii="Times New Roman" w:hAnsi="Times New Roman" w:cs="Times New Roman"/>
        </w:rPr>
        <w:t>⁕</w:t>
      </w:r>
      <w:r>
        <w:t>. The median amount of cement used falls between 200 and 300 units.</w:t>
      </w:r>
    </w:p>
    <w:p w14:paraId="4714FED6" w14:textId="62882A75" w:rsidR="009010FF" w:rsidRDefault="009010FF" w:rsidP="009010FF">
      <w:pPr>
        <w:pStyle w:val="BodyText"/>
      </w:pPr>
      <w:r>
        <w:rPr>
          <w:rFonts w:ascii="Times New Roman" w:hAnsi="Times New Roman" w:cs="Times New Roman"/>
        </w:rPr>
        <w:t>⁕</w:t>
      </w:r>
      <w:r>
        <w:t>. The data is moderately spread out, with the box representing the interquartile range (IQR) extending from approximately 150 to 350 units.</w:t>
      </w:r>
    </w:p>
    <w:p w14:paraId="4C522885" w14:textId="1CD1BC79" w:rsidR="009010FF" w:rsidRDefault="009010FF" w:rsidP="009010FF">
      <w:pPr>
        <w:pStyle w:val="BodyText"/>
      </w:pPr>
      <w:r>
        <w:rPr>
          <w:rFonts w:ascii="Times New Roman" w:hAnsi="Times New Roman" w:cs="Times New Roman"/>
        </w:rPr>
        <w:t>⁕</w:t>
      </w:r>
      <w:r>
        <w:t>. The overall range of cement usage is substantial, extending from around 100 to 500 units.</w:t>
      </w:r>
    </w:p>
    <w:p w14:paraId="46FCBEC3" w14:textId="77777777" w:rsidR="009010FF" w:rsidRDefault="009010FF" w:rsidP="009010FF">
      <w:pPr>
        <w:pStyle w:val="BodyText"/>
      </w:pPr>
    </w:p>
    <w:p w14:paraId="4DE9C75C" w14:textId="77777777" w:rsidR="009010FF" w:rsidRDefault="009010FF" w:rsidP="009010FF">
      <w:pPr>
        <w:pStyle w:val="BodyText"/>
      </w:pPr>
    </w:p>
    <w:p w14:paraId="23A54694" w14:textId="77777777" w:rsidR="009010FF" w:rsidRDefault="009010FF" w:rsidP="009010FF">
      <w:pPr>
        <w:pStyle w:val="BodyText"/>
      </w:pPr>
    </w:p>
    <w:p w14:paraId="5FFE6AAB" w14:textId="77777777" w:rsidR="009010FF" w:rsidRDefault="009010FF" w:rsidP="009010FF">
      <w:pPr>
        <w:pStyle w:val="BodyText"/>
      </w:pPr>
    </w:p>
    <w:p w14:paraId="78752EE8" w14:textId="77777777" w:rsidR="009010FF" w:rsidRDefault="009010FF" w:rsidP="009010FF">
      <w:pPr>
        <w:pStyle w:val="BodyText"/>
      </w:pPr>
    </w:p>
    <w:p w14:paraId="7832FF46" w14:textId="77777777" w:rsidR="009010FF" w:rsidRDefault="009010FF" w:rsidP="009010FF">
      <w:pPr>
        <w:pStyle w:val="BodyText"/>
      </w:pPr>
    </w:p>
    <w:p w14:paraId="380147BB" w14:textId="77777777" w:rsidR="009010FF" w:rsidRPr="00DD2F60" w:rsidRDefault="009010FF" w:rsidP="009010FF">
      <w:pPr>
        <w:pStyle w:val="BodyText"/>
      </w:pPr>
    </w:p>
    <w:p w14:paraId="7B06AB88" w14:textId="77777777" w:rsidR="00DB2E3E" w:rsidRDefault="00CC7977">
      <w:pPr>
        <w:pStyle w:val="SourceCode"/>
      </w:pPr>
      <w:r>
        <w:rPr>
          <w:rStyle w:val="CommentTok"/>
        </w:rPr>
        <w:lastRenderedPageBreak/>
        <w:t>#This boxplot seems that no outliers</w:t>
      </w:r>
    </w:p>
    <w:p w14:paraId="49EF6BEE" w14:textId="77777777" w:rsidR="00DB2E3E" w:rsidRDefault="00CC7977">
      <w:pPr>
        <w:pStyle w:val="SourceCode"/>
      </w:pPr>
      <w:r>
        <w:rPr>
          <w:rStyle w:val="CommentTok"/>
        </w:rPr>
        <w:t>#Blast_Furnace_Slag</w:t>
      </w:r>
      <w:r>
        <w:br/>
      </w:r>
      <w:r>
        <w:rPr>
          <w:rStyle w:val="DocumentationTok"/>
        </w:rPr>
        <w:t>##Boxplot</w:t>
      </w:r>
      <w:r>
        <w:br/>
      </w:r>
      <w:r>
        <w:rPr>
          <w:rStyle w:val="FunctionTok"/>
        </w:rPr>
        <w:t>boxplot</w:t>
      </w:r>
      <w:r>
        <w:rPr>
          <w:rStyle w:val="NormalTok"/>
        </w:rPr>
        <w:t>(Data</w:t>
      </w:r>
      <w:r>
        <w:rPr>
          <w:rStyle w:val="SpecialCharTok"/>
        </w:rPr>
        <w:t>$</w:t>
      </w:r>
      <w:r>
        <w:rPr>
          <w:rStyle w:val="NormalTok"/>
        </w:rPr>
        <w:t>Blast_Furnace_Slag,</w:t>
      </w:r>
      <w:r>
        <w:rPr>
          <w:rStyle w:val="AttributeTok"/>
        </w:rPr>
        <w:t>ylab=</w:t>
      </w:r>
      <w:r>
        <w:rPr>
          <w:rStyle w:val="StringTok"/>
        </w:rPr>
        <w:t>"Blast_Furnace_Slag"</w:t>
      </w:r>
      <w:r>
        <w:rPr>
          <w:rStyle w:val="NormalTok"/>
        </w:rPr>
        <w:t>,</w:t>
      </w:r>
      <w:r>
        <w:rPr>
          <w:rStyle w:val="AttributeTok"/>
        </w:rPr>
        <w:t>main=</w:t>
      </w:r>
      <w:r>
        <w:rPr>
          <w:rStyle w:val="StringTok"/>
        </w:rPr>
        <w:t>"Boxplot of Blast_Furnace_Slag"</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w:t>
      </w:r>
      <w:r>
        <w:rPr>
          <w:rStyle w:val="SpecialCharTok"/>
        </w:rPr>
        <w:t>$</w:t>
      </w:r>
      <w:r>
        <w:rPr>
          <w:rStyle w:val="NormalTok"/>
        </w:rPr>
        <w:t>Blast_Furnace_Slag)</w:t>
      </w:r>
      <w:r>
        <w:rPr>
          <w:rStyle w:val="SpecialCharTok"/>
        </w:rPr>
        <w:t>$</w:t>
      </w:r>
      <w:r>
        <w:rPr>
          <w:rStyle w:val="NormalTok"/>
        </w:rPr>
        <w:t>out))</w:t>
      </w:r>
    </w:p>
    <w:p w14:paraId="010C561E" w14:textId="77777777" w:rsidR="00DB2E3E" w:rsidRDefault="00CC7977">
      <w:pPr>
        <w:pStyle w:val="FirstParagraph"/>
      </w:pPr>
      <w:r>
        <w:rPr>
          <w:noProof/>
        </w:rPr>
        <w:drawing>
          <wp:inline distT="0" distB="0" distL="0" distR="0" wp14:anchorId="2127FD7A" wp14:editId="1633FA3A">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Group_03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15DC24" w14:textId="11AB52C8" w:rsidR="00DD2F60" w:rsidRDefault="00DD2F60" w:rsidP="00DD2F60">
      <w:pPr>
        <w:pStyle w:val="BodyText"/>
        <w:rPr>
          <w:b/>
          <w:bCs/>
          <w:u w:val="thick"/>
        </w:rPr>
      </w:pPr>
      <w:r w:rsidRPr="00E94A12">
        <w:rPr>
          <w:b/>
          <w:bCs/>
          <w:u w:val="thick"/>
        </w:rPr>
        <w:t>Interpretation :-</w:t>
      </w:r>
    </w:p>
    <w:p w14:paraId="488AB507" w14:textId="682B0196" w:rsidR="009010FF" w:rsidRPr="009010FF" w:rsidRDefault="009010FF" w:rsidP="009010FF">
      <w:pPr>
        <w:pStyle w:val="BodyText"/>
      </w:pPr>
      <w:r>
        <w:rPr>
          <w:rFonts w:ascii="Times New Roman" w:hAnsi="Times New Roman" w:cs="Times New Roman"/>
        </w:rPr>
        <w:t>⁕</w:t>
      </w:r>
      <w:r>
        <w:t xml:space="preserve">. </w:t>
      </w:r>
      <w:r w:rsidRPr="009010FF">
        <w:t>The median Blast Furnace Slag value is approximately 125.</w:t>
      </w:r>
    </w:p>
    <w:p w14:paraId="0C4FA3CA" w14:textId="7E8E940C" w:rsidR="009010FF" w:rsidRPr="009010FF" w:rsidRDefault="009010FF" w:rsidP="009010FF">
      <w:pPr>
        <w:pStyle w:val="BodyText"/>
      </w:pPr>
      <w:r>
        <w:rPr>
          <w:rFonts w:ascii="Times New Roman" w:hAnsi="Times New Roman" w:cs="Times New Roman"/>
        </w:rPr>
        <w:t>⁕</w:t>
      </w:r>
      <w:r>
        <w:t xml:space="preserve">. </w:t>
      </w:r>
      <w:r w:rsidRPr="009010FF">
        <w:t>The data is positively skewed, with a longer tail towards higher values.</w:t>
      </w:r>
    </w:p>
    <w:p w14:paraId="664B327B" w14:textId="2D9C4619" w:rsidR="009010FF" w:rsidRPr="009010FF" w:rsidRDefault="009010FF" w:rsidP="009010FF">
      <w:pPr>
        <w:pStyle w:val="BodyText"/>
      </w:pPr>
      <w:r>
        <w:rPr>
          <w:rFonts w:ascii="Times New Roman" w:hAnsi="Times New Roman" w:cs="Times New Roman"/>
        </w:rPr>
        <w:t>⁕</w:t>
      </w:r>
      <w:r>
        <w:t xml:space="preserve">. </w:t>
      </w:r>
      <w:r w:rsidRPr="009010FF">
        <w:t>The interquartile range (IQR) is approximately 75, indicating moderate variability in the Blast Furnace Slag content.</w:t>
      </w:r>
    </w:p>
    <w:p w14:paraId="6DDC7811" w14:textId="4D3A1F29" w:rsidR="009010FF" w:rsidRPr="009010FF" w:rsidRDefault="009010FF" w:rsidP="009010FF">
      <w:pPr>
        <w:pStyle w:val="BodyText"/>
      </w:pPr>
      <w:r>
        <w:rPr>
          <w:rFonts w:ascii="Times New Roman" w:hAnsi="Times New Roman" w:cs="Times New Roman"/>
        </w:rPr>
        <w:t>⁕</w:t>
      </w:r>
      <w:r>
        <w:t xml:space="preserve">. </w:t>
      </w:r>
      <w:r w:rsidRPr="009010FF">
        <w:t>One outlier is present at 359.4, which is significantly higher than the rest of the data.</w:t>
      </w:r>
    </w:p>
    <w:p w14:paraId="30C0EFD6" w14:textId="6F6DF949" w:rsidR="009010FF" w:rsidRPr="009010FF" w:rsidRDefault="009010FF" w:rsidP="009010FF">
      <w:pPr>
        <w:pStyle w:val="BodyText"/>
      </w:pPr>
      <w:r>
        <w:rPr>
          <w:rFonts w:ascii="Times New Roman" w:hAnsi="Times New Roman" w:cs="Times New Roman"/>
        </w:rPr>
        <w:t>⁕</w:t>
      </w:r>
      <w:r>
        <w:t xml:space="preserve">. </w:t>
      </w:r>
      <w:r w:rsidRPr="009010FF">
        <w:t>The range of Blast Furnace Slag values extends from approximately 50 to 359.4.</w:t>
      </w:r>
    </w:p>
    <w:p w14:paraId="3B0BD615" w14:textId="77777777" w:rsidR="009010FF" w:rsidRDefault="00CC7977">
      <w:pPr>
        <w:pStyle w:val="SourceCode"/>
        <w:rPr>
          <w:rStyle w:val="NormalTok"/>
        </w:rPr>
      </w:pPr>
      <w:r>
        <w:rPr>
          <w:rStyle w:val="CommentTok"/>
        </w:rPr>
        <w:t>#This box plot seems that one outlier point.</w:t>
      </w:r>
      <w:r>
        <w:br/>
      </w:r>
      <w:r>
        <w:rPr>
          <w:rStyle w:val="CommentTok"/>
        </w:rPr>
        <w:t>#Remove the outlier row.</w:t>
      </w:r>
      <w:r>
        <w:br/>
      </w:r>
      <w:r>
        <w:rPr>
          <w:rStyle w:val="NormalTok"/>
        </w:rPr>
        <w:t>outlier_rows_Blast_Furnace_Slag</w:t>
      </w:r>
      <w:r>
        <w:rPr>
          <w:rStyle w:val="OtherTok"/>
        </w:rPr>
        <w:t>&lt;-</w:t>
      </w:r>
      <w:r>
        <w:rPr>
          <w:rStyle w:val="FunctionTok"/>
        </w:rPr>
        <w:t>boxplot.stats</w:t>
      </w:r>
      <w:r>
        <w:rPr>
          <w:rStyle w:val="NormalTok"/>
        </w:rPr>
        <w:t>(Data</w:t>
      </w:r>
      <w:r>
        <w:rPr>
          <w:rStyle w:val="SpecialCharTok"/>
        </w:rPr>
        <w:t>$</w:t>
      </w:r>
      <w:r>
        <w:rPr>
          <w:rStyle w:val="NormalTok"/>
        </w:rPr>
        <w:t>Blast_Furnace_Slag)</w:t>
      </w:r>
      <w:r>
        <w:rPr>
          <w:rStyle w:val="SpecialCharTok"/>
        </w:rPr>
        <w:t>$</w:t>
      </w:r>
      <w:r>
        <w:rPr>
          <w:rStyle w:val="NormalTok"/>
        </w:rPr>
        <w:t>out</w:t>
      </w:r>
    </w:p>
    <w:p w14:paraId="51506968" w14:textId="6901560F" w:rsidR="00DB2E3E" w:rsidRDefault="00CC7977">
      <w:pPr>
        <w:pStyle w:val="SourceCode"/>
      </w:pPr>
      <w:r>
        <w:rPr>
          <w:rStyle w:val="CommentTok"/>
        </w:rPr>
        <w:t>#Clean Outliers</w:t>
      </w:r>
      <w:r>
        <w:br/>
      </w:r>
      <w:r>
        <w:rPr>
          <w:rStyle w:val="NormalTok"/>
        </w:rPr>
        <w:t>Data_cleaned_1</w:t>
      </w:r>
      <w:r>
        <w:rPr>
          <w:rStyle w:val="OtherTok"/>
        </w:rPr>
        <w:t>&lt;-</w:t>
      </w:r>
      <w:proofErr w:type="gramStart"/>
      <w:r>
        <w:rPr>
          <w:rStyle w:val="FunctionTok"/>
        </w:rPr>
        <w:t>subset</w:t>
      </w:r>
      <w:r>
        <w:rPr>
          <w:rStyle w:val="NormalTok"/>
        </w:rPr>
        <w:t>(</w:t>
      </w:r>
      <w:proofErr w:type="gramEnd"/>
      <w:r>
        <w:rPr>
          <w:rStyle w:val="NormalTok"/>
        </w:rPr>
        <w:t>Data,</w:t>
      </w:r>
      <w:r>
        <w:rPr>
          <w:rStyle w:val="SpecialCharTok"/>
        </w:rPr>
        <w:t>!</w:t>
      </w:r>
      <w:r>
        <w:rPr>
          <w:rStyle w:val="NormalTok"/>
        </w:rPr>
        <w:t>(Blast_Furnace_Slag</w:t>
      </w:r>
      <w:r>
        <w:rPr>
          <w:rStyle w:val="SpecialCharTok"/>
        </w:rPr>
        <w:t>%in%</w:t>
      </w:r>
      <w:r>
        <w:rPr>
          <w:rStyle w:val="NormalTok"/>
        </w:rPr>
        <w:t>outlier_rows_Blast_Furnace_Slag))</w:t>
      </w:r>
    </w:p>
    <w:p w14:paraId="14E89094" w14:textId="49C623BD" w:rsidR="00DB2E3E" w:rsidRDefault="00CC7977">
      <w:pPr>
        <w:pStyle w:val="SourceCode"/>
      </w:pPr>
      <w:r>
        <w:rPr>
          <w:rStyle w:val="DocumentationTok"/>
        </w:rPr>
        <w:lastRenderedPageBreak/>
        <w:t>##Fly_Ash</w:t>
      </w:r>
      <w:r>
        <w:br/>
      </w:r>
      <w:r>
        <w:rPr>
          <w:rStyle w:val="DocumentationTok"/>
        </w:rPr>
        <w:t>##Boxplot</w:t>
      </w:r>
      <w:r>
        <w:br/>
      </w:r>
      <w:r>
        <w:rPr>
          <w:rStyle w:val="FunctionTok"/>
        </w:rPr>
        <w:t>boxplot</w:t>
      </w:r>
      <w:r>
        <w:rPr>
          <w:rStyle w:val="NormalTok"/>
        </w:rPr>
        <w:t>(Data_cleaned_1</w:t>
      </w:r>
      <w:r>
        <w:rPr>
          <w:rStyle w:val="SpecialCharTok"/>
        </w:rPr>
        <w:t>$</w:t>
      </w:r>
      <w:r>
        <w:rPr>
          <w:rStyle w:val="NormalTok"/>
        </w:rPr>
        <w:t>Fly_Ash,</w:t>
      </w:r>
      <w:r>
        <w:rPr>
          <w:rStyle w:val="AttributeTok"/>
        </w:rPr>
        <w:t>ylab=</w:t>
      </w:r>
      <w:r>
        <w:rPr>
          <w:rStyle w:val="StringTok"/>
        </w:rPr>
        <w:t>"</w:t>
      </w:r>
      <w:proofErr w:type="spellStart"/>
      <w:r>
        <w:rPr>
          <w:rStyle w:val="StringTok"/>
        </w:rPr>
        <w:t>Fly_Ash"</w:t>
      </w:r>
      <w:r>
        <w:rPr>
          <w:rStyle w:val="NormalTok"/>
        </w:rPr>
        <w:t>,</w:t>
      </w:r>
      <w:r>
        <w:rPr>
          <w:rStyle w:val="AttributeTok"/>
        </w:rPr>
        <w:t>main</w:t>
      </w:r>
      <w:proofErr w:type="spellEnd"/>
      <w:r>
        <w:rPr>
          <w:rStyle w:val="AttributeTok"/>
        </w:rPr>
        <w:t>=</w:t>
      </w:r>
      <w:r>
        <w:rPr>
          <w:rStyle w:val="StringTok"/>
        </w:rPr>
        <w:t xml:space="preserve">"Boxplot of </w:t>
      </w:r>
      <w:proofErr w:type="spellStart"/>
      <w:r>
        <w:rPr>
          <w:rStyle w:val="StringTok"/>
        </w:rPr>
        <w:t>Fly_Ash"</w:t>
      </w:r>
      <w:r>
        <w:rPr>
          <w:rStyle w:val="NormalTok"/>
        </w:rPr>
        <w:t>,</w:t>
      </w:r>
      <w:r>
        <w:rPr>
          <w:rStyle w:val="AttributeTok"/>
        </w:rPr>
        <w:t>sub</w:t>
      </w:r>
      <w:proofErr w:type="spellEnd"/>
      <w:r>
        <w:rPr>
          <w:rStyle w:val="AttributeTok"/>
        </w:rPr>
        <w:t>=</w:t>
      </w:r>
      <w:r>
        <w:rPr>
          <w:rStyle w:val="FunctionTok"/>
        </w:rPr>
        <w:t>paste</w:t>
      </w:r>
      <w:r>
        <w:rPr>
          <w:rStyle w:val="NormalTok"/>
        </w:rPr>
        <w:t>(</w:t>
      </w:r>
      <w:r>
        <w:rPr>
          <w:rStyle w:val="StringTok"/>
        </w:rPr>
        <w:t>"Outliers: "</w:t>
      </w:r>
      <w:r>
        <w:rPr>
          <w:rStyle w:val="NormalTok"/>
        </w:rPr>
        <w:t>,</w:t>
      </w:r>
      <w:proofErr w:type="spellStart"/>
      <w:r>
        <w:rPr>
          <w:rStyle w:val="FunctionTok"/>
        </w:rPr>
        <w:t>boxplot.stats</w:t>
      </w:r>
      <w:proofErr w:type="spellEnd"/>
      <w:r>
        <w:rPr>
          <w:rStyle w:val="NormalTok"/>
        </w:rPr>
        <w:t>(Data_cleaned_1</w:t>
      </w:r>
      <w:r>
        <w:rPr>
          <w:rStyle w:val="SpecialCharTok"/>
        </w:rPr>
        <w:t>$</w:t>
      </w:r>
      <w:r>
        <w:rPr>
          <w:rStyle w:val="NormalTok"/>
        </w:rPr>
        <w:t>Fly_Ash)</w:t>
      </w:r>
      <w:r>
        <w:rPr>
          <w:rStyle w:val="SpecialCharTok"/>
        </w:rPr>
        <w:t>$</w:t>
      </w:r>
      <w:r>
        <w:rPr>
          <w:rStyle w:val="NormalTok"/>
        </w:rPr>
        <w:t>out))</w:t>
      </w:r>
    </w:p>
    <w:p w14:paraId="38FF3BE2" w14:textId="77777777" w:rsidR="00DB2E3E" w:rsidRDefault="00CC7977">
      <w:pPr>
        <w:pStyle w:val="FirstParagraph"/>
      </w:pPr>
      <w:r>
        <w:rPr>
          <w:noProof/>
        </w:rPr>
        <w:drawing>
          <wp:inline distT="0" distB="0" distL="0" distR="0" wp14:anchorId="631352CB" wp14:editId="775C19C6">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Group_03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A94AC16" w14:textId="149AC01B" w:rsidR="00DD2F60" w:rsidRDefault="00DD2F60" w:rsidP="00DD2F60">
      <w:pPr>
        <w:pStyle w:val="BodyText"/>
        <w:rPr>
          <w:b/>
          <w:bCs/>
          <w:u w:val="thick"/>
        </w:rPr>
      </w:pPr>
      <w:r w:rsidRPr="00E94A12">
        <w:rPr>
          <w:b/>
          <w:bCs/>
          <w:u w:val="thick"/>
        </w:rPr>
        <w:t>Interpretation :-</w:t>
      </w:r>
    </w:p>
    <w:p w14:paraId="18CC07FC" w14:textId="03EBCC08" w:rsidR="00E10A21" w:rsidRPr="00E10A21" w:rsidRDefault="00E10A21" w:rsidP="00E10A21">
      <w:pPr>
        <w:pStyle w:val="BodyText"/>
      </w:pPr>
      <w:r>
        <w:rPr>
          <w:rFonts w:ascii="Times New Roman" w:hAnsi="Times New Roman" w:cs="Times New Roman"/>
        </w:rPr>
        <w:t>⁕</w:t>
      </w:r>
      <w:r>
        <w:t xml:space="preserve">. </w:t>
      </w:r>
      <w:r w:rsidRPr="00E10A21">
        <w:t>The middle 50% of data points fall</w:t>
      </w:r>
      <w:r>
        <w:t xml:space="preserve"> in 0</w:t>
      </w:r>
      <w:r w:rsidRPr="00E10A21">
        <w:t>.</w:t>
      </w:r>
    </w:p>
    <w:p w14:paraId="665B155A" w14:textId="2208B240" w:rsidR="00E10A21" w:rsidRPr="00E10A21" w:rsidRDefault="00E10A21" w:rsidP="00E10A21">
      <w:pPr>
        <w:pStyle w:val="BodyText"/>
      </w:pPr>
      <w:r>
        <w:rPr>
          <w:rFonts w:ascii="Times New Roman" w:hAnsi="Times New Roman" w:cs="Times New Roman"/>
        </w:rPr>
        <w:t>⁕</w:t>
      </w:r>
      <w:r>
        <w:t xml:space="preserve">. </w:t>
      </w:r>
      <w:r w:rsidRPr="00E10A21">
        <w:t>The data spans from 0 to around 200.</w:t>
      </w:r>
    </w:p>
    <w:p w14:paraId="4F4F107C" w14:textId="361BF6FB" w:rsidR="00E10A21" w:rsidRPr="00E10A21" w:rsidRDefault="00E10A21" w:rsidP="00E10A21">
      <w:pPr>
        <w:pStyle w:val="BodyText"/>
      </w:pPr>
      <w:r>
        <w:rPr>
          <w:rFonts w:ascii="Times New Roman" w:hAnsi="Times New Roman" w:cs="Times New Roman"/>
        </w:rPr>
        <w:t>⁕</w:t>
      </w:r>
      <w:r>
        <w:t xml:space="preserve">. </w:t>
      </w:r>
      <w:r w:rsidRPr="00E10A21">
        <w:t>The data is slightly skewed to the right, with a longer tail above the median.</w:t>
      </w:r>
    </w:p>
    <w:p w14:paraId="32DCC14A" w14:textId="23C4A2AF" w:rsidR="00E10A21" w:rsidRDefault="00E10A21" w:rsidP="00E10A21">
      <w:pPr>
        <w:pStyle w:val="BodyText"/>
      </w:pPr>
      <w:r>
        <w:rPr>
          <w:rFonts w:ascii="Times New Roman" w:hAnsi="Times New Roman" w:cs="Times New Roman"/>
        </w:rPr>
        <w:t>⁕</w:t>
      </w:r>
      <w:r>
        <w:t xml:space="preserve">. </w:t>
      </w:r>
      <w:r w:rsidRPr="00E10A21">
        <w:t>There are no visible outliers in the data.</w:t>
      </w:r>
    </w:p>
    <w:p w14:paraId="718AF918" w14:textId="77777777" w:rsidR="00E10A21" w:rsidRDefault="00E10A21" w:rsidP="00E10A21">
      <w:pPr>
        <w:pStyle w:val="BodyText"/>
      </w:pPr>
    </w:p>
    <w:p w14:paraId="69D47548" w14:textId="77777777" w:rsidR="00E10A21" w:rsidRDefault="00E10A21" w:rsidP="00E10A21">
      <w:pPr>
        <w:pStyle w:val="BodyText"/>
      </w:pPr>
    </w:p>
    <w:p w14:paraId="33B30AB9" w14:textId="77777777" w:rsidR="00E10A21" w:rsidRDefault="00E10A21" w:rsidP="00E10A21">
      <w:pPr>
        <w:pStyle w:val="BodyText"/>
      </w:pPr>
    </w:p>
    <w:p w14:paraId="3700C828" w14:textId="77777777" w:rsidR="00E10A21" w:rsidRDefault="00E10A21" w:rsidP="00E10A21">
      <w:pPr>
        <w:pStyle w:val="BodyText"/>
      </w:pPr>
    </w:p>
    <w:p w14:paraId="3923045B" w14:textId="77777777" w:rsidR="00E10A21" w:rsidRDefault="00E10A21" w:rsidP="00E10A21">
      <w:pPr>
        <w:pStyle w:val="BodyText"/>
      </w:pPr>
    </w:p>
    <w:p w14:paraId="13A5C4DE" w14:textId="77777777" w:rsidR="00E10A21" w:rsidRDefault="00E10A21" w:rsidP="00E10A21">
      <w:pPr>
        <w:pStyle w:val="BodyText"/>
      </w:pPr>
    </w:p>
    <w:p w14:paraId="5C356DD8" w14:textId="77777777" w:rsidR="00E10A21" w:rsidRPr="00E10A21" w:rsidRDefault="00E10A21" w:rsidP="00E10A21">
      <w:pPr>
        <w:pStyle w:val="BodyText"/>
      </w:pPr>
    </w:p>
    <w:p w14:paraId="1BDDB908" w14:textId="22778920" w:rsidR="00DB2E3E" w:rsidRDefault="00CC7977">
      <w:pPr>
        <w:pStyle w:val="SourceCode"/>
      </w:pPr>
      <w:r>
        <w:rPr>
          <w:rStyle w:val="CommentTok"/>
        </w:rPr>
        <w:lastRenderedPageBreak/>
        <w:t>#</w:t>
      </w:r>
      <w:r w:rsidR="00E10A21">
        <w:rPr>
          <w:rStyle w:val="CommentTok"/>
        </w:rPr>
        <w:t>#</w:t>
      </w:r>
      <w:r>
        <w:rPr>
          <w:rStyle w:val="CommentTok"/>
        </w:rPr>
        <w:t>Water</w:t>
      </w:r>
      <w:r>
        <w:br/>
      </w:r>
      <w:r>
        <w:rPr>
          <w:rStyle w:val="DocumentationTok"/>
        </w:rPr>
        <w:t>##Boxplot</w:t>
      </w:r>
      <w:r w:rsidR="005C1CC3">
        <w:rPr>
          <w:rStyle w:val="DocumentationTok"/>
        </w:rPr>
        <w:t xml:space="preserve"> </w:t>
      </w:r>
      <w:r>
        <w:br/>
      </w:r>
      <w:r>
        <w:rPr>
          <w:rStyle w:val="FunctionTok"/>
        </w:rPr>
        <w:t>boxplot</w:t>
      </w:r>
      <w:r>
        <w:rPr>
          <w:rStyle w:val="NormalTok"/>
        </w:rPr>
        <w:t>(Data_cleaned_1</w:t>
      </w:r>
      <w:r>
        <w:rPr>
          <w:rStyle w:val="SpecialCharTok"/>
        </w:rPr>
        <w:t>$</w:t>
      </w:r>
      <w:r>
        <w:rPr>
          <w:rStyle w:val="NormalTok"/>
        </w:rPr>
        <w:t>Water,</w:t>
      </w:r>
      <w:r>
        <w:rPr>
          <w:rStyle w:val="AttributeTok"/>
        </w:rPr>
        <w:t>ylab=</w:t>
      </w:r>
      <w:r>
        <w:rPr>
          <w:rStyle w:val="StringTok"/>
        </w:rPr>
        <w:t>"</w:t>
      </w:r>
      <w:proofErr w:type="spellStart"/>
      <w:r>
        <w:rPr>
          <w:rStyle w:val="StringTok"/>
        </w:rPr>
        <w:t>Water"</w:t>
      </w:r>
      <w:r>
        <w:rPr>
          <w:rStyle w:val="NormalTok"/>
        </w:rPr>
        <w:t>,</w:t>
      </w:r>
      <w:r>
        <w:rPr>
          <w:rStyle w:val="AttributeTok"/>
        </w:rPr>
        <w:t>main</w:t>
      </w:r>
      <w:proofErr w:type="spellEnd"/>
      <w:r>
        <w:rPr>
          <w:rStyle w:val="AttributeTok"/>
        </w:rPr>
        <w:t>=</w:t>
      </w:r>
      <w:r>
        <w:rPr>
          <w:rStyle w:val="StringTok"/>
        </w:rPr>
        <w:t xml:space="preserve">"Boxplot of </w:t>
      </w:r>
      <w:proofErr w:type="spellStart"/>
      <w:r>
        <w:rPr>
          <w:rStyle w:val="StringTok"/>
        </w:rPr>
        <w:t>Water"</w:t>
      </w:r>
      <w:r>
        <w:rPr>
          <w:rStyle w:val="NormalTok"/>
        </w:rPr>
        <w:t>,</w:t>
      </w:r>
      <w:r>
        <w:rPr>
          <w:rStyle w:val="AttributeTok"/>
        </w:rPr>
        <w:t>sub</w:t>
      </w:r>
      <w:proofErr w:type="spellEnd"/>
      <w:r>
        <w:rPr>
          <w:rStyle w:val="AttributeTok"/>
        </w:rPr>
        <w:t>=</w:t>
      </w:r>
      <w:r>
        <w:rPr>
          <w:rStyle w:val="FunctionTok"/>
        </w:rPr>
        <w:t>paste</w:t>
      </w:r>
      <w:r>
        <w:rPr>
          <w:rStyle w:val="NormalTok"/>
        </w:rPr>
        <w:t>(</w:t>
      </w:r>
      <w:r>
        <w:rPr>
          <w:rStyle w:val="StringTok"/>
        </w:rPr>
        <w:t>"Outliers: "</w:t>
      </w:r>
      <w:r>
        <w:rPr>
          <w:rStyle w:val="NormalTok"/>
        </w:rPr>
        <w:t>,</w:t>
      </w:r>
      <w:proofErr w:type="spellStart"/>
      <w:r>
        <w:rPr>
          <w:rStyle w:val="FunctionTok"/>
        </w:rPr>
        <w:t>boxplot.stats</w:t>
      </w:r>
      <w:proofErr w:type="spellEnd"/>
      <w:r>
        <w:rPr>
          <w:rStyle w:val="NormalTok"/>
        </w:rPr>
        <w:t>(Data_cleaned_1</w:t>
      </w:r>
      <w:r>
        <w:rPr>
          <w:rStyle w:val="SpecialCharTok"/>
        </w:rPr>
        <w:t>$</w:t>
      </w:r>
      <w:r>
        <w:rPr>
          <w:rStyle w:val="NormalTok"/>
        </w:rPr>
        <w:t>Water)</w:t>
      </w:r>
      <w:r>
        <w:rPr>
          <w:rStyle w:val="SpecialCharTok"/>
        </w:rPr>
        <w:t>$</w:t>
      </w:r>
      <w:r>
        <w:rPr>
          <w:rStyle w:val="NormalTok"/>
        </w:rPr>
        <w:t>out))</w:t>
      </w:r>
    </w:p>
    <w:p w14:paraId="24101E9B" w14:textId="77777777" w:rsidR="00DB2E3E" w:rsidRDefault="00CC7977">
      <w:pPr>
        <w:pStyle w:val="FirstParagraph"/>
      </w:pPr>
      <w:r>
        <w:rPr>
          <w:noProof/>
        </w:rPr>
        <w:drawing>
          <wp:inline distT="0" distB="0" distL="0" distR="0" wp14:anchorId="2355AD94" wp14:editId="28F0C8EE">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Group_03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AC1F9F1" w14:textId="1E9E5EAE" w:rsidR="00DD2F60" w:rsidRDefault="00DD2F60" w:rsidP="00DD2F60">
      <w:pPr>
        <w:pStyle w:val="BodyText"/>
        <w:rPr>
          <w:b/>
          <w:bCs/>
          <w:u w:val="thick"/>
        </w:rPr>
      </w:pPr>
      <w:r w:rsidRPr="00E94A12">
        <w:rPr>
          <w:b/>
          <w:bCs/>
          <w:u w:val="thick"/>
        </w:rPr>
        <w:t>Interpretation :-</w:t>
      </w:r>
    </w:p>
    <w:p w14:paraId="2BE62734" w14:textId="0919E3F3" w:rsidR="00E636EA" w:rsidRDefault="00E636EA" w:rsidP="00E636EA">
      <w:pPr>
        <w:pStyle w:val="BodyText"/>
      </w:pPr>
      <w:r>
        <w:rPr>
          <w:rFonts w:ascii="Times New Roman" w:hAnsi="Times New Roman" w:cs="Times New Roman"/>
        </w:rPr>
        <w:t>⁕</w:t>
      </w:r>
      <w:r>
        <w:t xml:space="preserve">. </w:t>
      </w:r>
      <w:r w:rsidRPr="00E636EA">
        <w:t>Based on the horizontal line inside the box, it looks that the concrete mix's median water content value is 1</w:t>
      </w:r>
      <w:r>
        <w:t>85</w:t>
      </w:r>
      <w:r w:rsidRPr="00E636EA">
        <w:t xml:space="preserve"> units.</w:t>
      </w:r>
    </w:p>
    <w:p w14:paraId="7C59D951" w14:textId="66F14DFF" w:rsidR="00E636EA" w:rsidRDefault="00E636EA" w:rsidP="00E636EA">
      <w:pPr>
        <w:pStyle w:val="BodyText"/>
      </w:pPr>
      <w:r>
        <w:rPr>
          <w:rFonts w:ascii="Times New Roman" w:hAnsi="Times New Roman" w:cs="Times New Roman"/>
        </w:rPr>
        <w:t>⁕</w:t>
      </w:r>
      <w:r>
        <w:t xml:space="preserve">. </w:t>
      </w:r>
      <w:r w:rsidRPr="00E636EA">
        <w:t>The water content of 25% of the samples is below the first quartile (Q1), which is about at 1</w:t>
      </w:r>
      <w:r>
        <w:t>64.9</w:t>
      </w:r>
      <w:r w:rsidRPr="00E636EA">
        <w:t xml:space="preserve"> units. About 1</w:t>
      </w:r>
      <w:r>
        <w:t>92</w:t>
      </w:r>
      <w:r w:rsidRPr="00E636EA">
        <w:t xml:space="preserve"> units is the third quartile (Q3), which indicates that 25% of the samples had a water content higher than this</w:t>
      </w:r>
      <w:r>
        <w:t>.</w:t>
      </w:r>
    </w:p>
    <w:p w14:paraId="2824D527" w14:textId="0087DA66" w:rsidR="00E636EA" w:rsidRDefault="00E636EA" w:rsidP="00E636EA">
      <w:pPr>
        <w:pStyle w:val="BodyText"/>
      </w:pPr>
      <w:r>
        <w:rPr>
          <w:rFonts w:ascii="Times New Roman" w:hAnsi="Times New Roman" w:cs="Times New Roman"/>
        </w:rPr>
        <w:t>⁕</w:t>
      </w:r>
      <w:r>
        <w:t xml:space="preserve">. </w:t>
      </w:r>
      <w:r w:rsidRPr="00E636EA">
        <w:t xml:space="preserve">The IQR is approximately </w:t>
      </w:r>
      <w:r>
        <w:t>27.1</w:t>
      </w:r>
      <w:r w:rsidRPr="00E636EA">
        <w:t xml:space="preserve"> units (1</w:t>
      </w:r>
      <w:r>
        <w:t>92</w:t>
      </w:r>
      <w:r w:rsidRPr="00E636EA">
        <w:t xml:space="preserve"> </w:t>
      </w:r>
      <w:r>
        <w:t>–</w:t>
      </w:r>
      <w:r w:rsidRPr="00E636EA">
        <w:t xml:space="preserve"> 1</w:t>
      </w:r>
      <w:r>
        <w:t>64.9</w:t>
      </w:r>
      <w:r w:rsidRPr="00E636EA">
        <w:t>), and it represents the range that contains the middle 50% of the data.</w:t>
      </w:r>
    </w:p>
    <w:p w14:paraId="302F8832" w14:textId="75F1645D" w:rsidR="00E636EA" w:rsidRPr="00E636EA" w:rsidRDefault="00E636EA" w:rsidP="00E636EA">
      <w:pPr>
        <w:pStyle w:val="BodyText"/>
      </w:pPr>
      <w:r>
        <w:rPr>
          <w:rFonts w:ascii="Times New Roman" w:hAnsi="Times New Roman" w:cs="Times New Roman"/>
        </w:rPr>
        <w:t>⁕</w:t>
      </w:r>
      <w:r>
        <w:t xml:space="preserve">. </w:t>
      </w:r>
      <w:r w:rsidRPr="00E636EA">
        <w:t>The circles above the upper whisker point to two possible outliers. The water content values in these samples are substantially greater than those in the remaining data.</w:t>
      </w:r>
    </w:p>
    <w:p w14:paraId="4AEDA819" w14:textId="77777777" w:rsidR="00E636EA" w:rsidRPr="00DD2F60" w:rsidRDefault="00E636EA" w:rsidP="00DD2F60">
      <w:pPr>
        <w:pStyle w:val="BodyText"/>
      </w:pPr>
    </w:p>
    <w:p w14:paraId="1972EAB7" w14:textId="77777777" w:rsidR="00DB2E3E" w:rsidRDefault="00CC7977">
      <w:pPr>
        <w:pStyle w:val="SourceCode"/>
      </w:pPr>
      <w:r>
        <w:rPr>
          <w:rStyle w:val="CommentTok"/>
        </w:rPr>
        <w:t>#This box plot seems that three outlier points.</w:t>
      </w:r>
      <w:r>
        <w:br/>
      </w:r>
      <w:r>
        <w:rPr>
          <w:rStyle w:val="CommentTok"/>
        </w:rPr>
        <w:t>#Remove the outlier row.</w:t>
      </w:r>
      <w:r>
        <w:br/>
      </w:r>
      <w:r>
        <w:rPr>
          <w:rStyle w:val="NormalTok"/>
        </w:rPr>
        <w:t>outlier_rows_Water</w:t>
      </w:r>
      <w:r>
        <w:rPr>
          <w:rStyle w:val="OtherTok"/>
        </w:rPr>
        <w:t>&lt;-</w:t>
      </w:r>
      <w:proofErr w:type="gramStart"/>
      <w:r>
        <w:rPr>
          <w:rStyle w:val="FunctionTok"/>
        </w:rPr>
        <w:t>boxplot.stats</w:t>
      </w:r>
      <w:proofErr w:type="gramEnd"/>
      <w:r>
        <w:rPr>
          <w:rStyle w:val="NormalTok"/>
        </w:rPr>
        <w:t>(Data_cleaned_1</w:t>
      </w:r>
      <w:r>
        <w:rPr>
          <w:rStyle w:val="SpecialCharTok"/>
        </w:rPr>
        <w:t>$</w:t>
      </w:r>
      <w:r>
        <w:rPr>
          <w:rStyle w:val="NormalTok"/>
        </w:rPr>
        <w:t>Water)</w:t>
      </w:r>
      <w:r>
        <w:rPr>
          <w:rStyle w:val="SpecialCharTok"/>
        </w:rPr>
        <w:t>$</w:t>
      </w:r>
      <w:r>
        <w:rPr>
          <w:rStyle w:val="NormalTok"/>
        </w:rPr>
        <w:t>out</w:t>
      </w:r>
      <w:r>
        <w:br/>
      </w:r>
      <w:r>
        <w:br/>
      </w:r>
      <w:r>
        <w:rPr>
          <w:rStyle w:val="NormalTok"/>
        </w:rPr>
        <w:t>Data_cleaned_2</w:t>
      </w:r>
      <w:r>
        <w:rPr>
          <w:rStyle w:val="OtherTok"/>
        </w:rPr>
        <w:t>&lt;-</w:t>
      </w:r>
      <w:r>
        <w:rPr>
          <w:rStyle w:val="FunctionTok"/>
        </w:rPr>
        <w:t>subset</w:t>
      </w:r>
      <w:r>
        <w:rPr>
          <w:rStyle w:val="NormalTok"/>
        </w:rPr>
        <w:t>(Data_cleaned_1,</w:t>
      </w:r>
      <w:r>
        <w:rPr>
          <w:rStyle w:val="SpecialCharTok"/>
        </w:rPr>
        <w:t>!</w:t>
      </w:r>
      <w:r>
        <w:rPr>
          <w:rStyle w:val="NormalTok"/>
        </w:rPr>
        <w:t>(Water</w:t>
      </w:r>
      <w:r>
        <w:rPr>
          <w:rStyle w:val="SpecialCharTok"/>
        </w:rPr>
        <w:t>%in%</w:t>
      </w:r>
      <w:r>
        <w:rPr>
          <w:rStyle w:val="NormalTok"/>
        </w:rPr>
        <w:t>outlier_rows_Water))</w:t>
      </w:r>
    </w:p>
    <w:p w14:paraId="68A3301E" w14:textId="77777777" w:rsidR="00DB2E3E" w:rsidRDefault="00CC7977">
      <w:pPr>
        <w:pStyle w:val="SourceCode"/>
      </w:pPr>
      <w:r>
        <w:rPr>
          <w:rStyle w:val="CommentTok"/>
        </w:rPr>
        <w:lastRenderedPageBreak/>
        <w:t>#Superplasticizer</w:t>
      </w:r>
      <w:r>
        <w:br/>
      </w:r>
      <w:r>
        <w:rPr>
          <w:rStyle w:val="DocumentationTok"/>
        </w:rPr>
        <w:t>##Boxplot</w:t>
      </w:r>
      <w:r>
        <w:br/>
      </w:r>
      <w:r>
        <w:rPr>
          <w:rStyle w:val="FunctionTok"/>
        </w:rPr>
        <w:t>boxplot</w:t>
      </w:r>
      <w:r>
        <w:rPr>
          <w:rStyle w:val="NormalTok"/>
        </w:rPr>
        <w:t>(Data_cleaned_2</w:t>
      </w:r>
      <w:r>
        <w:rPr>
          <w:rStyle w:val="SpecialCharTok"/>
        </w:rPr>
        <w:t>$</w:t>
      </w:r>
      <w:r>
        <w:rPr>
          <w:rStyle w:val="NormalTok"/>
        </w:rPr>
        <w:t>Superplasticizer,</w:t>
      </w:r>
      <w:r>
        <w:rPr>
          <w:rStyle w:val="AttributeTok"/>
        </w:rPr>
        <w:t>ylab=</w:t>
      </w:r>
      <w:r>
        <w:rPr>
          <w:rStyle w:val="StringTok"/>
        </w:rPr>
        <w:t>"Superplasticizer"</w:t>
      </w:r>
      <w:r>
        <w:rPr>
          <w:rStyle w:val="NormalTok"/>
        </w:rPr>
        <w:t>,</w:t>
      </w:r>
      <w:r>
        <w:rPr>
          <w:rStyle w:val="AttributeTok"/>
        </w:rPr>
        <w:t>main=</w:t>
      </w:r>
      <w:r>
        <w:rPr>
          <w:rStyle w:val="StringTok"/>
        </w:rPr>
        <w:t>"Boxplot of Superplasticizer"</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(Data_cleaned_2</w:t>
      </w:r>
      <w:r>
        <w:rPr>
          <w:rStyle w:val="SpecialCharTok"/>
        </w:rPr>
        <w:t>$</w:t>
      </w:r>
      <w:r>
        <w:rPr>
          <w:rStyle w:val="NormalTok"/>
        </w:rPr>
        <w:t>Superplasticizer)</w:t>
      </w:r>
      <w:r>
        <w:rPr>
          <w:rStyle w:val="SpecialCharTok"/>
        </w:rPr>
        <w:t>$</w:t>
      </w:r>
      <w:r>
        <w:rPr>
          <w:rStyle w:val="NormalTok"/>
        </w:rPr>
        <w:t>out))</w:t>
      </w:r>
    </w:p>
    <w:p w14:paraId="5779CD3B" w14:textId="77777777" w:rsidR="00DB2E3E" w:rsidRDefault="00CC7977">
      <w:pPr>
        <w:pStyle w:val="FirstParagraph"/>
      </w:pPr>
      <w:r>
        <w:rPr>
          <w:noProof/>
        </w:rPr>
        <w:drawing>
          <wp:inline distT="0" distB="0" distL="0" distR="0" wp14:anchorId="385914D9" wp14:editId="4C81A02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Group_03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83C966" w14:textId="5ED22472" w:rsidR="00DD2F60" w:rsidRDefault="00DD2F60" w:rsidP="00DD2F60">
      <w:pPr>
        <w:pStyle w:val="BodyText"/>
        <w:rPr>
          <w:b/>
          <w:bCs/>
          <w:u w:val="thick"/>
        </w:rPr>
      </w:pPr>
      <w:r w:rsidRPr="00E94A12">
        <w:rPr>
          <w:b/>
          <w:bCs/>
          <w:u w:val="thick"/>
        </w:rPr>
        <w:t>Interpretation :-</w:t>
      </w:r>
    </w:p>
    <w:p w14:paraId="77ABB0E0" w14:textId="77777777" w:rsidR="000D43AE" w:rsidRDefault="000D43AE" w:rsidP="000D43AE">
      <w:pPr>
        <w:pStyle w:val="BodyText"/>
      </w:pPr>
      <w:r>
        <w:rPr>
          <w:rFonts w:ascii="Times New Roman" w:hAnsi="Times New Roman" w:cs="Times New Roman"/>
        </w:rPr>
        <w:t>⁕</w:t>
      </w:r>
      <w:r>
        <w:t xml:space="preserve">. </w:t>
      </w:r>
      <w:r w:rsidRPr="000D43AE">
        <w:t>The superplasticizer value that is median is 6.4.</w:t>
      </w:r>
    </w:p>
    <w:p w14:paraId="696272C1" w14:textId="78D94142" w:rsidR="000D43AE" w:rsidRDefault="000D43AE" w:rsidP="000D43AE">
      <w:pPr>
        <w:pStyle w:val="BodyText"/>
      </w:pPr>
      <w:r>
        <w:rPr>
          <w:rFonts w:ascii="Times New Roman" w:hAnsi="Times New Roman" w:cs="Times New Roman"/>
        </w:rPr>
        <w:t>⁕</w:t>
      </w:r>
      <w:r>
        <w:t xml:space="preserve">. </w:t>
      </w:r>
      <w:r w:rsidRPr="000D43AE">
        <w:t>The range of the data is around 0 to 30, with a notable difference between the upper quartile and the outlier.</w:t>
      </w:r>
    </w:p>
    <w:p w14:paraId="2AC8EA82" w14:textId="41A989FC" w:rsidR="000D43AE" w:rsidRDefault="000D43AE" w:rsidP="000D43AE">
      <w:pPr>
        <w:pStyle w:val="BodyText"/>
      </w:pPr>
      <w:r>
        <w:rPr>
          <w:rFonts w:ascii="Times New Roman" w:hAnsi="Times New Roman" w:cs="Times New Roman"/>
        </w:rPr>
        <w:t>⁕</w:t>
      </w:r>
      <w:r>
        <w:t xml:space="preserve">. </w:t>
      </w:r>
      <w:r w:rsidRPr="000D43AE">
        <w:t>75% of the data points are in the range of 6.4 to 10.2.</w:t>
      </w:r>
    </w:p>
    <w:p w14:paraId="08DF2568" w14:textId="201F544D" w:rsidR="000D43AE" w:rsidRPr="000D43AE" w:rsidRDefault="000D43AE" w:rsidP="000D43AE">
      <w:pPr>
        <w:pStyle w:val="BodyText"/>
        <w:rPr>
          <w:rFonts w:ascii="Times New Roman" w:hAnsi="Times New Roman" w:cs="Times New Roman"/>
        </w:rPr>
      </w:pPr>
      <w:r>
        <w:rPr>
          <w:rFonts w:ascii="Times New Roman" w:hAnsi="Times New Roman" w:cs="Times New Roman"/>
        </w:rPr>
        <w:t>⁕</w:t>
      </w:r>
      <w:r>
        <w:t xml:space="preserve">. </w:t>
      </w:r>
      <w:r w:rsidRPr="000D43AE">
        <w:rPr>
          <w:rFonts w:ascii="Times New Roman" w:hAnsi="Times New Roman" w:cs="Times New Roman"/>
        </w:rPr>
        <w:t>There are two outliers, suggesting that the superplasticizer value is atypically high.</w:t>
      </w:r>
    </w:p>
    <w:p w14:paraId="4F9CC9F7" w14:textId="77777777" w:rsidR="000D43AE" w:rsidRPr="00DD2F60" w:rsidRDefault="000D43AE" w:rsidP="00DD2F60">
      <w:pPr>
        <w:pStyle w:val="BodyText"/>
      </w:pPr>
    </w:p>
    <w:p w14:paraId="76C34492" w14:textId="77777777" w:rsidR="00DB2E3E" w:rsidRDefault="00CC7977">
      <w:pPr>
        <w:pStyle w:val="SourceCode"/>
      </w:pPr>
      <w:r>
        <w:rPr>
          <w:rStyle w:val="CommentTok"/>
        </w:rPr>
        <w:t>#This box plot seems that two outlier points.</w:t>
      </w:r>
      <w:r>
        <w:br/>
      </w:r>
      <w:r>
        <w:rPr>
          <w:rStyle w:val="CommentTok"/>
        </w:rPr>
        <w:t>#Remove the outlier row.</w:t>
      </w:r>
      <w:r>
        <w:br/>
      </w:r>
      <w:r>
        <w:rPr>
          <w:rStyle w:val="NormalTok"/>
        </w:rPr>
        <w:t>outlier_rows_Superplasticizer</w:t>
      </w:r>
      <w:r>
        <w:rPr>
          <w:rStyle w:val="OtherTok"/>
        </w:rPr>
        <w:t>&lt;-</w:t>
      </w:r>
      <w:proofErr w:type="gramStart"/>
      <w:r>
        <w:rPr>
          <w:rStyle w:val="FunctionTok"/>
        </w:rPr>
        <w:t>boxplot.stats</w:t>
      </w:r>
      <w:proofErr w:type="gramEnd"/>
      <w:r>
        <w:rPr>
          <w:rStyle w:val="NormalTok"/>
        </w:rPr>
        <w:t>(Data_cleaned_2</w:t>
      </w:r>
      <w:r>
        <w:rPr>
          <w:rStyle w:val="SpecialCharTok"/>
        </w:rPr>
        <w:t>$</w:t>
      </w:r>
      <w:r>
        <w:rPr>
          <w:rStyle w:val="NormalTok"/>
        </w:rPr>
        <w:t>Superplasticizer)</w:t>
      </w:r>
      <w:r>
        <w:rPr>
          <w:rStyle w:val="SpecialCharTok"/>
        </w:rPr>
        <w:t>$</w:t>
      </w:r>
      <w:r>
        <w:rPr>
          <w:rStyle w:val="NormalTok"/>
        </w:rPr>
        <w:t>out</w:t>
      </w:r>
      <w:r>
        <w:br/>
      </w:r>
      <w:r>
        <w:br/>
      </w:r>
      <w:r>
        <w:br/>
      </w:r>
      <w:r>
        <w:rPr>
          <w:rStyle w:val="NormalTok"/>
        </w:rPr>
        <w:t>Data_cleaned_3</w:t>
      </w:r>
      <w:r>
        <w:rPr>
          <w:rStyle w:val="OtherTok"/>
        </w:rPr>
        <w:t>&lt;-</w:t>
      </w:r>
      <w:r>
        <w:rPr>
          <w:rStyle w:val="FunctionTok"/>
        </w:rPr>
        <w:t>subset</w:t>
      </w:r>
      <w:r>
        <w:rPr>
          <w:rStyle w:val="NormalTok"/>
        </w:rPr>
        <w:t>(Data_cleaned_2,</w:t>
      </w:r>
      <w:r>
        <w:rPr>
          <w:rStyle w:val="SpecialCharTok"/>
        </w:rPr>
        <w:t>!</w:t>
      </w:r>
      <w:r>
        <w:rPr>
          <w:rStyle w:val="NormalTok"/>
        </w:rPr>
        <w:t>(Superplasticizer</w:t>
      </w:r>
      <w:r>
        <w:rPr>
          <w:rStyle w:val="SpecialCharTok"/>
        </w:rPr>
        <w:t>%in%</w:t>
      </w:r>
      <w:r>
        <w:rPr>
          <w:rStyle w:val="NormalTok"/>
        </w:rPr>
        <w:t>outlier_rows_Superplasticizer))</w:t>
      </w:r>
    </w:p>
    <w:p w14:paraId="3C2A83B5" w14:textId="77777777" w:rsidR="00DB2E3E" w:rsidRDefault="00CC7977">
      <w:pPr>
        <w:pStyle w:val="SourceCode"/>
      </w:pPr>
      <w:r>
        <w:rPr>
          <w:rStyle w:val="DocumentationTok"/>
        </w:rPr>
        <w:lastRenderedPageBreak/>
        <w:t>##Coarse_Aggregate</w:t>
      </w:r>
      <w:r>
        <w:br/>
      </w:r>
      <w:r>
        <w:rPr>
          <w:rStyle w:val="DocumentationTok"/>
        </w:rPr>
        <w:t>##Boxplot</w:t>
      </w:r>
      <w:r>
        <w:br/>
      </w:r>
      <w:r>
        <w:rPr>
          <w:rStyle w:val="FunctionTok"/>
        </w:rPr>
        <w:t>boxplot</w:t>
      </w:r>
      <w:r>
        <w:rPr>
          <w:rStyle w:val="NormalTok"/>
        </w:rPr>
        <w:t>(Data_cleaned_3</w:t>
      </w:r>
      <w:r>
        <w:rPr>
          <w:rStyle w:val="SpecialCharTok"/>
        </w:rPr>
        <w:t>$</w:t>
      </w:r>
      <w:r>
        <w:rPr>
          <w:rStyle w:val="NormalTok"/>
        </w:rPr>
        <w:t>Coarse_Aggregate,</w:t>
      </w:r>
      <w:r>
        <w:rPr>
          <w:rStyle w:val="AttributeTok"/>
        </w:rPr>
        <w:t>ylab=</w:t>
      </w:r>
      <w:r>
        <w:rPr>
          <w:rStyle w:val="StringTok"/>
        </w:rPr>
        <w:t>"Coarse_Aggregate"</w:t>
      </w:r>
      <w:r>
        <w:rPr>
          <w:rStyle w:val="NormalTok"/>
        </w:rPr>
        <w:t>,</w:t>
      </w:r>
      <w:r>
        <w:rPr>
          <w:rStyle w:val="AttributeTok"/>
        </w:rPr>
        <w:t>main=</w:t>
      </w:r>
      <w:r>
        <w:rPr>
          <w:rStyle w:val="StringTok"/>
        </w:rPr>
        <w:t>"Boxplot of Coarse_Aggregate"</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(Data_cleaned_3</w:t>
      </w:r>
      <w:r>
        <w:rPr>
          <w:rStyle w:val="SpecialCharTok"/>
        </w:rPr>
        <w:t>$</w:t>
      </w:r>
      <w:r>
        <w:rPr>
          <w:rStyle w:val="NormalTok"/>
        </w:rPr>
        <w:t>Coarse_Aggregate)</w:t>
      </w:r>
      <w:r>
        <w:rPr>
          <w:rStyle w:val="SpecialCharTok"/>
        </w:rPr>
        <w:t>$</w:t>
      </w:r>
      <w:r>
        <w:rPr>
          <w:rStyle w:val="NormalTok"/>
        </w:rPr>
        <w:t>out))</w:t>
      </w:r>
    </w:p>
    <w:p w14:paraId="460B9B88" w14:textId="77777777" w:rsidR="00DB2E3E" w:rsidRDefault="00CC7977">
      <w:pPr>
        <w:pStyle w:val="FirstParagraph"/>
      </w:pPr>
      <w:r>
        <w:rPr>
          <w:noProof/>
        </w:rPr>
        <w:drawing>
          <wp:inline distT="0" distB="0" distL="0" distR="0" wp14:anchorId="23E8B68E" wp14:editId="31B031A4">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Group_03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61133E3" w14:textId="77777777" w:rsidR="003B71C7" w:rsidRDefault="00DD2F60" w:rsidP="003B71C7">
      <w:pPr>
        <w:pStyle w:val="BodyText"/>
        <w:rPr>
          <w:b/>
          <w:bCs/>
          <w:u w:val="thick"/>
        </w:rPr>
      </w:pPr>
      <w:r w:rsidRPr="00E94A12">
        <w:rPr>
          <w:b/>
          <w:bCs/>
          <w:u w:val="thick"/>
        </w:rPr>
        <w:t>Interpretation :-</w:t>
      </w:r>
    </w:p>
    <w:p w14:paraId="45EA3419" w14:textId="5A2EE9C7" w:rsidR="003B71C7" w:rsidRDefault="00A8246D" w:rsidP="003B71C7">
      <w:pPr>
        <w:pStyle w:val="BodyText"/>
      </w:pPr>
      <w:r>
        <w:rPr>
          <w:rFonts w:ascii="Times New Roman" w:hAnsi="Times New Roman" w:cs="Times New Roman"/>
        </w:rPr>
        <w:t>⁕</w:t>
      </w:r>
      <w:r>
        <w:t xml:space="preserve">. </w:t>
      </w:r>
      <w:r w:rsidR="003B71C7" w:rsidRPr="003B71C7">
        <w:t xml:space="preserve">968 is the </w:t>
      </w:r>
      <w:proofErr w:type="spellStart"/>
      <w:proofErr w:type="gramStart"/>
      <w:r w:rsidR="003B71C7" w:rsidRPr="003B71C7">
        <w:t>Coarse</w:t>
      </w:r>
      <w:proofErr w:type="gramEnd"/>
      <w:r w:rsidR="003B71C7" w:rsidRPr="003B71C7">
        <w:t>_Aggregate</w:t>
      </w:r>
      <w:proofErr w:type="spellEnd"/>
      <w:r w:rsidR="003B71C7" w:rsidRPr="003B71C7">
        <w:t xml:space="preserve"> median value.</w:t>
      </w:r>
    </w:p>
    <w:p w14:paraId="113C26D9" w14:textId="1B32E624" w:rsidR="003B71C7" w:rsidRDefault="00A8246D" w:rsidP="003B71C7">
      <w:pPr>
        <w:pStyle w:val="BodyText"/>
      </w:pPr>
      <w:r>
        <w:rPr>
          <w:rFonts w:ascii="Times New Roman" w:hAnsi="Times New Roman" w:cs="Times New Roman"/>
        </w:rPr>
        <w:t>⁕</w:t>
      </w:r>
      <w:r>
        <w:t xml:space="preserve">. </w:t>
      </w:r>
      <w:r w:rsidR="003B71C7" w:rsidRPr="003B71C7">
        <w:t>There is a small tilt towards higher numbers, but overall the data is quite symmetrical around the median.</w:t>
      </w:r>
    </w:p>
    <w:p w14:paraId="7DE2A9F4" w14:textId="2B3CCDE9" w:rsidR="003B71C7" w:rsidRDefault="00A8246D" w:rsidP="00DD2F60">
      <w:pPr>
        <w:pStyle w:val="BodyText"/>
      </w:pPr>
      <w:r>
        <w:rPr>
          <w:rFonts w:ascii="Times New Roman" w:hAnsi="Times New Roman" w:cs="Times New Roman"/>
        </w:rPr>
        <w:t>⁕</w:t>
      </w:r>
      <w:r>
        <w:t xml:space="preserve">. </w:t>
      </w:r>
      <w:r w:rsidR="003B71C7" w:rsidRPr="003B71C7">
        <w:t>There are roughly 97.4 units separating the box, or the 25th and 75th percentiles.</w:t>
      </w:r>
    </w:p>
    <w:p w14:paraId="1FEC4A78" w14:textId="5B45D41D" w:rsidR="003B71C7" w:rsidRDefault="00A8246D" w:rsidP="00DD2F60">
      <w:pPr>
        <w:pStyle w:val="BodyText"/>
      </w:pPr>
      <w:r>
        <w:rPr>
          <w:rFonts w:ascii="Times New Roman" w:hAnsi="Times New Roman" w:cs="Times New Roman"/>
        </w:rPr>
        <w:t>⁕</w:t>
      </w:r>
      <w:r>
        <w:t xml:space="preserve">. </w:t>
      </w:r>
      <w:r w:rsidR="003B71C7">
        <w:t>This boxplot seems that no outlier points</w:t>
      </w:r>
    </w:p>
    <w:p w14:paraId="491E9C1B" w14:textId="77777777" w:rsidR="003B71C7" w:rsidRDefault="003B71C7" w:rsidP="00DD2F60">
      <w:pPr>
        <w:pStyle w:val="BodyText"/>
      </w:pPr>
    </w:p>
    <w:p w14:paraId="5B07E19E" w14:textId="77777777" w:rsidR="003B71C7" w:rsidRDefault="003B71C7" w:rsidP="00DD2F60">
      <w:pPr>
        <w:pStyle w:val="BodyText"/>
      </w:pPr>
    </w:p>
    <w:p w14:paraId="1029E1E0" w14:textId="77777777" w:rsidR="003B71C7" w:rsidRDefault="003B71C7" w:rsidP="00DD2F60">
      <w:pPr>
        <w:pStyle w:val="BodyText"/>
      </w:pPr>
    </w:p>
    <w:p w14:paraId="52E50772" w14:textId="77777777" w:rsidR="003B71C7" w:rsidRDefault="003B71C7" w:rsidP="00DD2F60">
      <w:pPr>
        <w:pStyle w:val="BodyText"/>
      </w:pPr>
    </w:p>
    <w:p w14:paraId="4CF7AF91" w14:textId="77777777" w:rsidR="003B71C7" w:rsidRDefault="003B71C7" w:rsidP="00DD2F60">
      <w:pPr>
        <w:pStyle w:val="BodyText"/>
      </w:pPr>
    </w:p>
    <w:p w14:paraId="75E352A5" w14:textId="77777777" w:rsidR="003B71C7" w:rsidRPr="003B71C7" w:rsidRDefault="003B71C7" w:rsidP="00DD2F60">
      <w:pPr>
        <w:pStyle w:val="BodyText"/>
        <w:rPr>
          <w:b/>
          <w:bCs/>
          <w:u w:val="thick"/>
        </w:rPr>
      </w:pPr>
    </w:p>
    <w:p w14:paraId="1C39B042" w14:textId="6E6CBC61" w:rsidR="00DB2E3E" w:rsidRDefault="00CC7977">
      <w:pPr>
        <w:pStyle w:val="SourceCode"/>
      </w:pPr>
      <w:r>
        <w:rPr>
          <w:rStyle w:val="DocumentationTok"/>
        </w:rPr>
        <w:lastRenderedPageBreak/>
        <w:t>##Fine_Aggregate</w:t>
      </w:r>
      <w:r>
        <w:br/>
      </w:r>
      <w:r>
        <w:rPr>
          <w:rStyle w:val="DocumentationTok"/>
        </w:rPr>
        <w:t>##Boxplot</w:t>
      </w:r>
      <w:r>
        <w:br/>
      </w:r>
      <w:r>
        <w:rPr>
          <w:rStyle w:val="FunctionTok"/>
        </w:rPr>
        <w:t>boxplot</w:t>
      </w:r>
      <w:r>
        <w:rPr>
          <w:rStyle w:val="NormalTok"/>
        </w:rPr>
        <w:t>(Data_cleaned_3</w:t>
      </w:r>
      <w:r>
        <w:rPr>
          <w:rStyle w:val="SpecialCharTok"/>
        </w:rPr>
        <w:t>$</w:t>
      </w:r>
      <w:r>
        <w:rPr>
          <w:rStyle w:val="NormalTok"/>
        </w:rPr>
        <w:t>Fine_Aggregate,</w:t>
      </w:r>
      <w:r>
        <w:rPr>
          <w:rStyle w:val="AttributeTok"/>
        </w:rPr>
        <w:t>ylab=</w:t>
      </w:r>
      <w:r>
        <w:rPr>
          <w:rStyle w:val="StringTok"/>
        </w:rPr>
        <w:t>"Fine_Aggregate"</w:t>
      </w:r>
      <w:r>
        <w:rPr>
          <w:rStyle w:val="NormalTok"/>
        </w:rPr>
        <w:t>,</w:t>
      </w:r>
      <w:r>
        <w:rPr>
          <w:rStyle w:val="AttributeTok"/>
        </w:rPr>
        <w:t>main=</w:t>
      </w:r>
      <w:r>
        <w:rPr>
          <w:rStyle w:val="StringTok"/>
        </w:rPr>
        <w:t xml:space="preserve">"Boxplot of </w:t>
      </w:r>
      <w:proofErr w:type="spellStart"/>
      <w:r>
        <w:rPr>
          <w:rStyle w:val="StringTok"/>
        </w:rPr>
        <w:t>Fine_Aggregate"</w:t>
      </w:r>
      <w:r>
        <w:rPr>
          <w:rStyle w:val="NormalTok"/>
        </w:rPr>
        <w:t>,</w:t>
      </w:r>
      <w:r>
        <w:rPr>
          <w:rStyle w:val="AttributeTok"/>
        </w:rPr>
        <w:t>sub</w:t>
      </w:r>
      <w:proofErr w:type="spellEnd"/>
      <w:r>
        <w:rPr>
          <w:rStyle w:val="AttributeTok"/>
        </w:rPr>
        <w:t>=</w:t>
      </w:r>
      <w:r>
        <w:rPr>
          <w:rStyle w:val="FunctionTok"/>
        </w:rPr>
        <w:t>paste</w:t>
      </w:r>
      <w:r>
        <w:rPr>
          <w:rStyle w:val="NormalTok"/>
        </w:rPr>
        <w:t>(</w:t>
      </w:r>
      <w:r>
        <w:rPr>
          <w:rStyle w:val="StringTok"/>
        </w:rPr>
        <w:t>"Outliers: "</w:t>
      </w:r>
      <w:r>
        <w:rPr>
          <w:rStyle w:val="NormalTok"/>
        </w:rPr>
        <w:t>,</w:t>
      </w:r>
      <w:proofErr w:type="spellStart"/>
      <w:r>
        <w:rPr>
          <w:rStyle w:val="FunctionTok"/>
        </w:rPr>
        <w:t>boxplot.stats</w:t>
      </w:r>
      <w:proofErr w:type="spellEnd"/>
      <w:r>
        <w:rPr>
          <w:rStyle w:val="NormalTok"/>
        </w:rPr>
        <w:t>(Data_cleaned_3</w:t>
      </w:r>
      <w:r>
        <w:rPr>
          <w:rStyle w:val="SpecialCharTok"/>
        </w:rPr>
        <w:t>$</w:t>
      </w:r>
      <w:r>
        <w:rPr>
          <w:rStyle w:val="NormalTok"/>
        </w:rPr>
        <w:t>Fine_Aggregate)</w:t>
      </w:r>
      <w:r>
        <w:rPr>
          <w:rStyle w:val="SpecialCharTok"/>
        </w:rPr>
        <w:t>$</w:t>
      </w:r>
      <w:r>
        <w:rPr>
          <w:rStyle w:val="NormalTok"/>
        </w:rPr>
        <w:t>out))</w:t>
      </w:r>
    </w:p>
    <w:p w14:paraId="6C2B8C2C" w14:textId="77777777" w:rsidR="00DB2E3E" w:rsidRDefault="00CC7977">
      <w:pPr>
        <w:pStyle w:val="FirstParagraph"/>
      </w:pPr>
      <w:r>
        <w:rPr>
          <w:noProof/>
        </w:rPr>
        <w:drawing>
          <wp:inline distT="0" distB="0" distL="0" distR="0" wp14:anchorId="4F6D2211" wp14:editId="28C0B69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Group_03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B7D0A50" w14:textId="47017681" w:rsidR="00DD2F60" w:rsidRDefault="00DD2F60" w:rsidP="00DD2F60">
      <w:pPr>
        <w:pStyle w:val="BodyText"/>
        <w:rPr>
          <w:b/>
          <w:bCs/>
          <w:u w:val="thick"/>
        </w:rPr>
      </w:pPr>
      <w:r w:rsidRPr="00E94A12">
        <w:rPr>
          <w:b/>
          <w:bCs/>
          <w:u w:val="thick"/>
        </w:rPr>
        <w:t>Interpretation :-</w:t>
      </w:r>
    </w:p>
    <w:p w14:paraId="37A1D8EC" w14:textId="64CCA820" w:rsidR="005C01DA" w:rsidRDefault="00A8246D" w:rsidP="005C01DA">
      <w:pPr>
        <w:pStyle w:val="BodyText"/>
      </w:pPr>
      <w:r>
        <w:rPr>
          <w:rFonts w:ascii="Times New Roman" w:hAnsi="Times New Roman" w:cs="Times New Roman"/>
        </w:rPr>
        <w:t>⁕</w:t>
      </w:r>
      <w:r>
        <w:t xml:space="preserve">. </w:t>
      </w:r>
      <w:r w:rsidR="005C01DA" w:rsidRPr="005C01DA">
        <w:t>779</w:t>
      </w:r>
      <w:r w:rsidR="005C01DA">
        <w:t>.5</w:t>
      </w:r>
      <w:r w:rsidR="005C01DA" w:rsidRPr="005C01DA">
        <w:t xml:space="preserve"> is the fine aggregate value that is median.</w:t>
      </w:r>
    </w:p>
    <w:p w14:paraId="40D4FBEA" w14:textId="28130DFC" w:rsidR="00A8246D" w:rsidRDefault="00A8246D" w:rsidP="005C01DA">
      <w:pPr>
        <w:pStyle w:val="BodyText"/>
      </w:pPr>
      <w:r>
        <w:rPr>
          <w:rFonts w:ascii="Times New Roman" w:hAnsi="Times New Roman" w:cs="Times New Roman"/>
        </w:rPr>
        <w:t>⁕</w:t>
      </w:r>
      <w:r>
        <w:t xml:space="preserve">. </w:t>
      </w:r>
      <w:r w:rsidR="005C01DA" w:rsidRPr="005C01DA">
        <w:t>There is a longer tail pointing towards higher values, and the data is slightly biased to the right</w:t>
      </w:r>
      <w:r>
        <w:t>.</w:t>
      </w:r>
    </w:p>
    <w:p w14:paraId="5564205E" w14:textId="379D8531" w:rsidR="00A8246D" w:rsidRDefault="00A8246D" w:rsidP="005C01DA">
      <w:pPr>
        <w:pStyle w:val="BodyText"/>
      </w:pPr>
      <w:r>
        <w:rPr>
          <w:rFonts w:ascii="Times New Roman" w:hAnsi="Times New Roman" w:cs="Times New Roman"/>
        </w:rPr>
        <w:t>⁕</w:t>
      </w:r>
      <w:r>
        <w:t xml:space="preserve">. </w:t>
      </w:r>
      <w:r w:rsidR="005C01DA" w:rsidRPr="005C01DA">
        <w:t>There are roughly 400 units in the fine aggregate value range</w:t>
      </w:r>
      <w:r>
        <w:t>.</w:t>
      </w:r>
    </w:p>
    <w:p w14:paraId="689C5B23" w14:textId="22CA91CD" w:rsidR="005C01DA" w:rsidRPr="005C01DA" w:rsidRDefault="00A8246D" w:rsidP="005C01DA">
      <w:pPr>
        <w:pStyle w:val="BodyText"/>
      </w:pPr>
      <w:r>
        <w:rPr>
          <w:rFonts w:ascii="Times New Roman" w:hAnsi="Times New Roman" w:cs="Times New Roman"/>
        </w:rPr>
        <w:t>⁕</w:t>
      </w:r>
      <w:r>
        <w:t xml:space="preserve">. </w:t>
      </w:r>
      <w:r w:rsidR="005C01DA" w:rsidRPr="005C01DA">
        <w:t>At a</w:t>
      </w:r>
      <w:r>
        <w:t>round</w:t>
      </w:r>
      <w:r w:rsidR="005C01DA" w:rsidRPr="005C01DA">
        <w:t xml:space="preserve"> 600 and 1000, respectively, there are two possible outliers.</w:t>
      </w:r>
    </w:p>
    <w:p w14:paraId="001F1369" w14:textId="77777777" w:rsidR="005C01DA" w:rsidRPr="005C01DA" w:rsidRDefault="005C01DA" w:rsidP="005C01DA">
      <w:pPr>
        <w:pStyle w:val="BodyText"/>
      </w:pPr>
    </w:p>
    <w:p w14:paraId="30D639C1" w14:textId="77777777" w:rsidR="005C01DA" w:rsidRPr="00DD2F60" w:rsidRDefault="005C01DA" w:rsidP="00DD2F60">
      <w:pPr>
        <w:pStyle w:val="BodyText"/>
      </w:pPr>
    </w:p>
    <w:p w14:paraId="5DAD56AA" w14:textId="77777777" w:rsidR="00DB2E3E" w:rsidRDefault="00CC7977">
      <w:pPr>
        <w:pStyle w:val="SourceCode"/>
      </w:pPr>
      <w:r>
        <w:rPr>
          <w:rStyle w:val="CommentTok"/>
        </w:rPr>
        <w:t>#This box plot seems that one outlier point.</w:t>
      </w:r>
      <w:r>
        <w:br/>
      </w:r>
      <w:r>
        <w:rPr>
          <w:rStyle w:val="CommentTok"/>
        </w:rPr>
        <w:t>#Remove the outlier row.</w:t>
      </w:r>
      <w:r>
        <w:br/>
      </w:r>
      <w:r>
        <w:rPr>
          <w:rStyle w:val="NormalTok"/>
        </w:rPr>
        <w:t>outlier_rows_Fine_Aggregate</w:t>
      </w:r>
      <w:r>
        <w:rPr>
          <w:rStyle w:val="OtherTok"/>
        </w:rPr>
        <w:t>&lt;-</w:t>
      </w:r>
      <w:r>
        <w:rPr>
          <w:rStyle w:val="FunctionTok"/>
        </w:rPr>
        <w:t>boxplot.stats</w:t>
      </w:r>
      <w:r>
        <w:rPr>
          <w:rStyle w:val="NormalTok"/>
        </w:rPr>
        <w:t>(Data_cleaned_3</w:t>
      </w:r>
      <w:r>
        <w:rPr>
          <w:rStyle w:val="SpecialCharTok"/>
        </w:rPr>
        <w:t>$</w:t>
      </w:r>
      <w:r>
        <w:rPr>
          <w:rStyle w:val="NormalTok"/>
        </w:rPr>
        <w:t>Fine_Aggregate)</w:t>
      </w:r>
      <w:r>
        <w:rPr>
          <w:rStyle w:val="SpecialCharTok"/>
        </w:rPr>
        <w:t>$</w:t>
      </w:r>
      <w:r>
        <w:rPr>
          <w:rStyle w:val="NormalTok"/>
        </w:rPr>
        <w:t>out</w:t>
      </w:r>
      <w:r>
        <w:br/>
      </w:r>
      <w:r>
        <w:br/>
      </w:r>
      <w:r>
        <w:br/>
      </w:r>
      <w:r>
        <w:rPr>
          <w:rStyle w:val="NormalTok"/>
        </w:rPr>
        <w:t>Data_cleaned_4</w:t>
      </w:r>
      <w:r>
        <w:rPr>
          <w:rStyle w:val="OtherTok"/>
        </w:rPr>
        <w:t>&lt;-</w:t>
      </w:r>
      <w:r>
        <w:rPr>
          <w:rStyle w:val="FunctionTok"/>
        </w:rPr>
        <w:t>subset</w:t>
      </w:r>
      <w:r>
        <w:rPr>
          <w:rStyle w:val="NormalTok"/>
        </w:rPr>
        <w:t>(Data_cleaned_3,</w:t>
      </w:r>
      <w:r>
        <w:rPr>
          <w:rStyle w:val="SpecialCharTok"/>
        </w:rPr>
        <w:t>!</w:t>
      </w:r>
      <w:r>
        <w:rPr>
          <w:rStyle w:val="NormalTok"/>
        </w:rPr>
        <w:t>(Fine_Aggregate</w:t>
      </w:r>
      <w:r>
        <w:rPr>
          <w:rStyle w:val="SpecialCharTok"/>
        </w:rPr>
        <w:t>%in%</w:t>
      </w:r>
      <w:r>
        <w:rPr>
          <w:rStyle w:val="NormalTok"/>
        </w:rPr>
        <w:t>outlier_rows_Fine_Aggregate))</w:t>
      </w:r>
    </w:p>
    <w:p w14:paraId="5DE29A23" w14:textId="77777777" w:rsidR="00DB2E3E" w:rsidRDefault="00CC7977">
      <w:pPr>
        <w:pStyle w:val="SourceCode"/>
      </w:pPr>
      <w:r>
        <w:rPr>
          <w:rStyle w:val="CommentTok"/>
        </w:rPr>
        <w:lastRenderedPageBreak/>
        <w:t>#Age_(day)</w:t>
      </w:r>
      <w:r>
        <w:br/>
      </w:r>
      <w:r>
        <w:rPr>
          <w:rStyle w:val="DocumentationTok"/>
        </w:rPr>
        <w:t>##Boxplot</w:t>
      </w:r>
      <w:r>
        <w:br/>
      </w:r>
      <w:r>
        <w:rPr>
          <w:rStyle w:val="FunctionTok"/>
        </w:rPr>
        <w:t>boxplot</w:t>
      </w:r>
      <w:r>
        <w:rPr>
          <w:rStyle w:val="NormalTok"/>
        </w:rPr>
        <w:t>(Data_cleaned_4</w:t>
      </w:r>
      <w:r>
        <w:rPr>
          <w:rStyle w:val="SpecialCharTok"/>
        </w:rPr>
        <w:t>$</w:t>
      </w:r>
      <w:r>
        <w:rPr>
          <w:rStyle w:val="NormalTok"/>
        </w:rPr>
        <w:t>Age_day,</w:t>
      </w:r>
      <w:r>
        <w:rPr>
          <w:rStyle w:val="AttributeTok"/>
        </w:rPr>
        <w:t>ylab=</w:t>
      </w:r>
      <w:r>
        <w:rPr>
          <w:rStyle w:val="StringTok"/>
        </w:rPr>
        <w:t>"`Age_(day)`"</w:t>
      </w:r>
      <w:r>
        <w:rPr>
          <w:rStyle w:val="NormalTok"/>
        </w:rPr>
        <w:t>,</w:t>
      </w:r>
      <w:r>
        <w:rPr>
          <w:rStyle w:val="AttributeTok"/>
        </w:rPr>
        <w:t>main=</w:t>
      </w:r>
      <w:r>
        <w:rPr>
          <w:rStyle w:val="StringTok"/>
        </w:rPr>
        <w:t>"Boxplot of `Age_(day)`"</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(Data_cleaned_4</w:t>
      </w:r>
      <w:r>
        <w:rPr>
          <w:rStyle w:val="SpecialCharTok"/>
        </w:rPr>
        <w:t>$</w:t>
      </w:r>
      <w:r>
        <w:rPr>
          <w:rStyle w:val="NormalTok"/>
        </w:rPr>
        <w:t>Age_day)</w:t>
      </w:r>
      <w:r>
        <w:rPr>
          <w:rStyle w:val="SpecialCharTok"/>
        </w:rPr>
        <w:t>$</w:t>
      </w:r>
      <w:r>
        <w:rPr>
          <w:rStyle w:val="NormalTok"/>
        </w:rPr>
        <w:t>out))</w:t>
      </w:r>
    </w:p>
    <w:p w14:paraId="59401D82" w14:textId="77777777" w:rsidR="00DB2E3E" w:rsidRDefault="00CC7977">
      <w:pPr>
        <w:pStyle w:val="FirstParagraph"/>
      </w:pPr>
      <w:r>
        <w:rPr>
          <w:noProof/>
        </w:rPr>
        <w:drawing>
          <wp:inline distT="0" distB="0" distL="0" distR="0" wp14:anchorId="0428FB6D" wp14:editId="334225CB">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roup_03_files/figure-docx/unnamed-chunk-1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ACAC8BF" w14:textId="7084099F" w:rsidR="00DD2F60" w:rsidRDefault="00DD2F60" w:rsidP="00DD2F60">
      <w:pPr>
        <w:pStyle w:val="BodyText"/>
        <w:rPr>
          <w:b/>
          <w:bCs/>
          <w:u w:val="thick"/>
        </w:rPr>
      </w:pPr>
      <w:r w:rsidRPr="00E94A12">
        <w:rPr>
          <w:b/>
          <w:bCs/>
          <w:u w:val="thick"/>
        </w:rPr>
        <w:t>Interpretation :-</w:t>
      </w:r>
    </w:p>
    <w:p w14:paraId="7BD95D48" w14:textId="446669DD" w:rsidR="005C42C3" w:rsidRDefault="005C42C3" w:rsidP="005C42C3">
      <w:pPr>
        <w:pStyle w:val="BodyText"/>
      </w:pPr>
      <w:r>
        <w:rPr>
          <w:rFonts w:ascii="Times New Roman" w:hAnsi="Times New Roman" w:cs="Times New Roman"/>
        </w:rPr>
        <w:t>⁕</w:t>
      </w:r>
      <w:r>
        <w:t>. The median age of the concrete samples at testing is 28 days. This is indicated by the horizontal line within the box.</w:t>
      </w:r>
    </w:p>
    <w:p w14:paraId="5CDC930F" w14:textId="12EF204C" w:rsidR="005C42C3" w:rsidRDefault="005C42C3" w:rsidP="005C42C3">
      <w:pPr>
        <w:pStyle w:val="BodyText"/>
      </w:pPr>
      <w:r>
        <w:rPr>
          <w:rFonts w:ascii="Times New Roman" w:hAnsi="Times New Roman" w:cs="Times New Roman"/>
        </w:rPr>
        <w:t>⁕</w:t>
      </w:r>
      <w:r>
        <w:t>. The distribution of ages is slightly skewed to the right, as indicated by the longer whisker extending towards the higher age values.</w:t>
      </w:r>
    </w:p>
    <w:p w14:paraId="150282B0" w14:textId="5089026B" w:rsidR="005C42C3" w:rsidRDefault="005C42C3" w:rsidP="005C42C3">
      <w:pPr>
        <w:pStyle w:val="BodyText"/>
      </w:pPr>
      <w:r>
        <w:rPr>
          <w:rFonts w:ascii="Times New Roman" w:hAnsi="Times New Roman" w:cs="Times New Roman"/>
        </w:rPr>
        <w:t>⁕</w:t>
      </w:r>
      <w:r>
        <w:t>. The ages of the concrete samples range from approximately 0 days to around 300 days.</w:t>
      </w:r>
    </w:p>
    <w:p w14:paraId="1C5C646B" w14:textId="2135A1A6" w:rsidR="005C42C3" w:rsidRDefault="005C42C3" w:rsidP="005C42C3">
      <w:pPr>
        <w:pStyle w:val="BodyText"/>
      </w:pPr>
      <w:r>
        <w:rPr>
          <w:rFonts w:ascii="Times New Roman" w:hAnsi="Times New Roman" w:cs="Times New Roman"/>
        </w:rPr>
        <w:t>⁕</w:t>
      </w:r>
      <w:r>
        <w:t>. There are four outliers.</w:t>
      </w:r>
    </w:p>
    <w:p w14:paraId="675D30CB" w14:textId="593930AF" w:rsidR="005C42C3" w:rsidRPr="005C42C3" w:rsidRDefault="005C42C3" w:rsidP="005C42C3">
      <w:pPr>
        <w:pStyle w:val="BodyText"/>
      </w:pPr>
      <w:r>
        <w:rPr>
          <w:rFonts w:ascii="Times New Roman" w:hAnsi="Times New Roman" w:cs="Times New Roman"/>
        </w:rPr>
        <w:t>⁕</w:t>
      </w:r>
      <w:r>
        <w:t>. The IQR, representing the middle 50% of the data, is approximately 50 days. This suggests that a significant portion of the samples were tested</w:t>
      </w:r>
    </w:p>
    <w:p w14:paraId="2B6527BF" w14:textId="77777777" w:rsidR="005C42C3" w:rsidRPr="00DD2F60" w:rsidRDefault="005C42C3" w:rsidP="00DD2F60">
      <w:pPr>
        <w:pStyle w:val="BodyText"/>
      </w:pPr>
    </w:p>
    <w:p w14:paraId="0BB8FA8B" w14:textId="77777777" w:rsidR="00DB2E3E" w:rsidRDefault="00CC7977">
      <w:pPr>
        <w:pStyle w:val="SourceCode"/>
      </w:pPr>
      <w:r>
        <w:rPr>
          <w:rStyle w:val="CommentTok"/>
        </w:rPr>
        <w:t>#This box plot seems that four outlier points.</w:t>
      </w:r>
      <w:r>
        <w:br/>
      </w:r>
      <w:r>
        <w:rPr>
          <w:rStyle w:val="CommentTok"/>
        </w:rPr>
        <w:t>#Remove the outlier row.</w:t>
      </w:r>
      <w:r>
        <w:br/>
      </w:r>
      <w:r>
        <w:rPr>
          <w:rStyle w:val="NormalTok"/>
        </w:rPr>
        <w:t>outlier_rows_Age</w:t>
      </w:r>
      <w:r>
        <w:rPr>
          <w:rStyle w:val="OtherTok"/>
        </w:rPr>
        <w:t>&lt;-</w:t>
      </w:r>
      <w:proofErr w:type="gramStart"/>
      <w:r>
        <w:rPr>
          <w:rStyle w:val="FunctionTok"/>
        </w:rPr>
        <w:t>boxplot.stats</w:t>
      </w:r>
      <w:proofErr w:type="gramEnd"/>
      <w:r>
        <w:rPr>
          <w:rStyle w:val="NormalTok"/>
        </w:rPr>
        <w:t>(Data_cleaned_4</w:t>
      </w:r>
      <w:r>
        <w:rPr>
          <w:rStyle w:val="SpecialCharTok"/>
        </w:rPr>
        <w:t>$</w:t>
      </w:r>
      <w:r>
        <w:rPr>
          <w:rStyle w:val="NormalTok"/>
        </w:rPr>
        <w:t>Age_day)</w:t>
      </w:r>
      <w:r>
        <w:rPr>
          <w:rStyle w:val="SpecialCharTok"/>
        </w:rPr>
        <w:t>$</w:t>
      </w:r>
      <w:r>
        <w:rPr>
          <w:rStyle w:val="NormalTok"/>
        </w:rPr>
        <w:t>out</w:t>
      </w:r>
      <w:r>
        <w:br/>
      </w:r>
      <w:r>
        <w:br/>
      </w:r>
      <w:r>
        <w:rPr>
          <w:rStyle w:val="NormalTok"/>
        </w:rPr>
        <w:t>Data_cleaned_5</w:t>
      </w:r>
      <w:r>
        <w:rPr>
          <w:rStyle w:val="OtherTok"/>
        </w:rPr>
        <w:t>&lt;-</w:t>
      </w:r>
      <w:r>
        <w:rPr>
          <w:rStyle w:val="FunctionTok"/>
        </w:rPr>
        <w:t>subset</w:t>
      </w:r>
      <w:r>
        <w:rPr>
          <w:rStyle w:val="NormalTok"/>
        </w:rPr>
        <w:t>(Data_cleaned_4,</w:t>
      </w:r>
      <w:r>
        <w:rPr>
          <w:rStyle w:val="SpecialCharTok"/>
        </w:rPr>
        <w:t>!</w:t>
      </w:r>
      <w:r>
        <w:rPr>
          <w:rStyle w:val="NormalTok"/>
        </w:rPr>
        <w:t>(Age_day</w:t>
      </w:r>
      <w:r>
        <w:rPr>
          <w:rStyle w:val="SpecialCharTok"/>
        </w:rPr>
        <w:t>%in%</w:t>
      </w:r>
      <w:r>
        <w:rPr>
          <w:rStyle w:val="NormalTok"/>
        </w:rPr>
        <w:t>outlier_rows_Age))</w:t>
      </w:r>
    </w:p>
    <w:p w14:paraId="527052B4" w14:textId="77777777" w:rsidR="00DB2E3E" w:rsidRDefault="00CC7977">
      <w:pPr>
        <w:pStyle w:val="SourceCode"/>
      </w:pPr>
      <w:r>
        <w:rPr>
          <w:rStyle w:val="CommentTok"/>
        </w:rPr>
        <w:lastRenderedPageBreak/>
        <w:t>#Concrete_compressive_strength</w:t>
      </w:r>
      <w:r>
        <w:br/>
      </w:r>
      <w:r>
        <w:rPr>
          <w:rStyle w:val="DocumentationTok"/>
        </w:rPr>
        <w:t>##Boxplot</w:t>
      </w:r>
      <w:r>
        <w:br/>
      </w:r>
      <w:r>
        <w:rPr>
          <w:rStyle w:val="FunctionTok"/>
        </w:rPr>
        <w:t>boxplot</w:t>
      </w:r>
      <w:r>
        <w:rPr>
          <w:rStyle w:val="NormalTok"/>
        </w:rPr>
        <w:t>(Data_cleaned_5</w:t>
      </w:r>
      <w:r>
        <w:rPr>
          <w:rStyle w:val="SpecialCharTok"/>
        </w:rPr>
        <w:t>$</w:t>
      </w:r>
      <w:r>
        <w:rPr>
          <w:rStyle w:val="NormalTok"/>
        </w:rPr>
        <w:t>Concrete_compressive_strength,</w:t>
      </w:r>
      <w:r>
        <w:rPr>
          <w:rStyle w:val="AttributeTok"/>
        </w:rPr>
        <w:t>ylab=</w:t>
      </w:r>
      <w:r>
        <w:rPr>
          <w:rStyle w:val="StringTok"/>
        </w:rPr>
        <w:t>"Concrete_compressive_strength"</w:t>
      </w:r>
      <w:r>
        <w:rPr>
          <w:rStyle w:val="NormalTok"/>
        </w:rPr>
        <w:t>,</w:t>
      </w:r>
      <w:r>
        <w:rPr>
          <w:rStyle w:val="AttributeTok"/>
        </w:rPr>
        <w:t>main=</w:t>
      </w:r>
      <w:r>
        <w:rPr>
          <w:rStyle w:val="StringTok"/>
        </w:rPr>
        <w:t>"Boxplot of Concrete_compressive_strength"</w:t>
      </w:r>
      <w:r>
        <w:rPr>
          <w:rStyle w:val="NormalTok"/>
        </w:rPr>
        <w:t>,</w:t>
      </w:r>
      <w:r>
        <w:rPr>
          <w:rStyle w:val="AttributeTok"/>
        </w:rPr>
        <w:t>sub=</w:t>
      </w:r>
      <w:r>
        <w:rPr>
          <w:rStyle w:val="FunctionTok"/>
        </w:rPr>
        <w:t>paste</w:t>
      </w:r>
      <w:r>
        <w:rPr>
          <w:rStyle w:val="NormalTok"/>
        </w:rPr>
        <w:t>(</w:t>
      </w:r>
      <w:r>
        <w:rPr>
          <w:rStyle w:val="StringTok"/>
        </w:rPr>
        <w:t>"Outliers: "</w:t>
      </w:r>
      <w:r>
        <w:rPr>
          <w:rStyle w:val="NormalTok"/>
        </w:rPr>
        <w:t>,</w:t>
      </w:r>
      <w:r>
        <w:rPr>
          <w:rStyle w:val="FunctionTok"/>
        </w:rPr>
        <w:t>boxplot.stats</w:t>
      </w:r>
      <w:r>
        <w:rPr>
          <w:rStyle w:val="NormalTok"/>
        </w:rPr>
        <w:t>(Data_cleaned_5</w:t>
      </w:r>
      <w:r>
        <w:rPr>
          <w:rStyle w:val="SpecialCharTok"/>
        </w:rPr>
        <w:t>$</w:t>
      </w:r>
      <w:r>
        <w:rPr>
          <w:rStyle w:val="NormalTok"/>
        </w:rPr>
        <w:t>Concrete_compressive_strength)</w:t>
      </w:r>
      <w:r>
        <w:rPr>
          <w:rStyle w:val="SpecialCharTok"/>
        </w:rPr>
        <w:t>$</w:t>
      </w:r>
      <w:r>
        <w:rPr>
          <w:rStyle w:val="NormalTok"/>
        </w:rPr>
        <w:t>out))</w:t>
      </w:r>
    </w:p>
    <w:p w14:paraId="3A21A3AD" w14:textId="77777777" w:rsidR="00DB2E3E" w:rsidRDefault="00CC7977">
      <w:pPr>
        <w:pStyle w:val="FirstParagraph"/>
      </w:pPr>
      <w:r>
        <w:rPr>
          <w:noProof/>
        </w:rPr>
        <w:drawing>
          <wp:inline distT="0" distB="0" distL="0" distR="0" wp14:anchorId="0BB0A222" wp14:editId="1248AD79">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roup_03_files/figure-docx/unnamed-chunk-1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5BC29ED" w14:textId="4EA161BB" w:rsidR="00DD2F60" w:rsidRDefault="00DD2F60" w:rsidP="00DD2F60">
      <w:pPr>
        <w:pStyle w:val="BodyText"/>
        <w:rPr>
          <w:b/>
          <w:bCs/>
          <w:u w:val="thick"/>
        </w:rPr>
      </w:pPr>
      <w:r w:rsidRPr="00E94A12">
        <w:rPr>
          <w:b/>
          <w:bCs/>
          <w:u w:val="thick"/>
        </w:rPr>
        <w:t>Interpretation :-</w:t>
      </w:r>
    </w:p>
    <w:p w14:paraId="0748F70F" w14:textId="19D52FE8" w:rsidR="00CC7977" w:rsidRDefault="00CC7977" w:rsidP="00CC7977">
      <w:pPr>
        <w:pStyle w:val="BodyText"/>
      </w:pPr>
      <w:r>
        <w:rPr>
          <w:rFonts w:ascii="Times New Roman" w:hAnsi="Times New Roman" w:cs="Times New Roman"/>
        </w:rPr>
        <w:t>⁕</w:t>
      </w:r>
      <w:r>
        <w:t>. The median compressive strength is around 35 MPa (megapascals). This indicates that half of the concrete samples have a compressive strength below 34.45 MPa, and the other half have a strength above it.</w:t>
      </w:r>
    </w:p>
    <w:p w14:paraId="153ABCC4" w14:textId="476E6063" w:rsidR="00CC7977" w:rsidRDefault="00CC7977" w:rsidP="00CC7977">
      <w:pPr>
        <w:pStyle w:val="BodyText"/>
      </w:pPr>
      <w:r>
        <w:rPr>
          <w:rFonts w:ascii="Times New Roman" w:hAnsi="Times New Roman" w:cs="Times New Roman"/>
        </w:rPr>
        <w:t>⁕</w:t>
      </w:r>
      <w:r>
        <w:t>. The IQR, represented by the box's height, is approximately 22 MPa. This suggests a moderate spread in the compressive strengths of the concrete samples.</w:t>
      </w:r>
    </w:p>
    <w:p w14:paraId="0968552B" w14:textId="408FFC99" w:rsidR="00CC7977" w:rsidRDefault="00CC7977" w:rsidP="00CC7977">
      <w:pPr>
        <w:pStyle w:val="BodyText"/>
      </w:pPr>
      <w:r>
        <w:rPr>
          <w:rFonts w:ascii="Times New Roman" w:hAnsi="Times New Roman" w:cs="Times New Roman"/>
        </w:rPr>
        <w:t>⁕</w:t>
      </w:r>
      <w:r>
        <w:t>. The distribution is slightly skewed to the right, as indicated by the longer whisker above the box compared to the lower one. This means that there are more concrete samples with higher compressive strengths than lower ones.</w:t>
      </w:r>
    </w:p>
    <w:p w14:paraId="2B7519D0" w14:textId="47C23349" w:rsidR="00CC7977" w:rsidRPr="00DD2F60" w:rsidRDefault="00CC7977" w:rsidP="00CC7977">
      <w:pPr>
        <w:pStyle w:val="BodyText"/>
      </w:pPr>
      <w:r>
        <w:rPr>
          <w:rFonts w:ascii="Times New Roman" w:hAnsi="Times New Roman" w:cs="Times New Roman"/>
        </w:rPr>
        <w:t>⁕</w:t>
      </w:r>
      <w:r>
        <w:t>. There are two potential outliers</w:t>
      </w:r>
    </w:p>
    <w:p w14:paraId="3790E6FC" w14:textId="77777777" w:rsidR="00DB2E3E" w:rsidRDefault="00CC7977">
      <w:pPr>
        <w:pStyle w:val="SourceCode"/>
      </w:pPr>
      <w:r>
        <w:rPr>
          <w:rStyle w:val="CommentTok"/>
        </w:rPr>
        <w:t>#This box plot seems that four outlier points.</w:t>
      </w:r>
      <w:r>
        <w:br/>
      </w:r>
      <w:r>
        <w:rPr>
          <w:rStyle w:val="CommentTok"/>
        </w:rPr>
        <w:t>#Remove the outlier row.</w:t>
      </w:r>
      <w:r>
        <w:br/>
      </w:r>
      <w:r>
        <w:rPr>
          <w:rStyle w:val="NormalTok"/>
        </w:rPr>
        <w:t>outlier_rows_Concrete_compressive_strength</w:t>
      </w:r>
      <w:r>
        <w:rPr>
          <w:rStyle w:val="OtherTok"/>
        </w:rPr>
        <w:t>&lt;-</w:t>
      </w:r>
      <w:r>
        <w:rPr>
          <w:rStyle w:val="FunctionTok"/>
        </w:rPr>
        <w:t>boxplot.stats</w:t>
      </w:r>
      <w:r>
        <w:rPr>
          <w:rStyle w:val="NormalTok"/>
        </w:rPr>
        <w:t>(Data_cleaned_5</w:t>
      </w:r>
      <w:r>
        <w:rPr>
          <w:rStyle w:val="SpecialCharTok"/>
        </w:rPr>
        <w:t>$</w:t>
      </w:r>
      <w:r>
        <w:rPr>
          <w:rStyle w:val="NormalTok"/>
        </w:rPr>
        <w:t>Concrete_compressive_strength)</w:t>
      </w:r>
      <w:r>
        <w:rPr>
          <w:rStyle w:val="SpecialCharTok"/>
        </w:rPr>
        <w:t>$</w:t>
      </w:r>
      <w:r>
        <w:rPr>
          <w:rStyle w:val="NormalTok"/>
        </w:rPr>
        <w:t>out</w:t>
      </w:r>
      <w:r>
        <w:br/>
      </w:r>
      <w:r>
        <w:br/>
      </w:r>
      <w:r>
        <w:br/>
      </w:r>
      <w:r>
        <w:lastRenderedPageBreak/>
        <w:br/>
      </w:r>
      <w:r>
        <w:rPr>
          <w:rStyle w:val="NormalTok"/>
        </w:rPr>
        <w:t>Data_cleaned_6</w:t>
      </w:r>
      <w:r>
        <w:rPr>
          <w:rStyle w:val="OtherTok"/>
        </w:rPr>
        <w:t>&lt;-</w:t>
      </w:r>
      <w:r>
        <w:rPr>
          <w:rStyle w:val="FunctionTok"/>
        </w:rPr>
        <w:t>subset</w:t>
      </w:r>
      <w:r>
        <w:rPr>
          <w:rStyle w:val="NormalTok"/>
        </w:rPr>
        <w:t>(Data_cleaned_5,</w:t>
      </w:r>
      <w:r>
        <w:rPr>
          <w:rStyle w:val="SpecialCharTok"/>
        </w:rPr>
        <w:t>!</w:t>
      </w:r>
      <w:r>
        <w:rPr>
          <w:rStyle w:val="NormalTok"/>
        </w:rPr>
        <w:t>(Concrete_compressive_strength</w:t>
      </w:r>
      <w:r>
        <w:rPr>
          <w:rStyle w:val="SpecialCharTok"/>
        </w:rPr>
        <w:t>%in%</w:t>
      </w:r>
      <w:r>
        <w:rPr>
          <w:rStyle w:val="NormalTok"/>
        </w:rPr>
        <w:t>outlier_rows_Concrete_compressive_strength))</w:t>
      </w:r>
    </w:p>
    <w:p w14:paraId="4CFA21CB" w14:textId="77777777" w:rsidR="00DB2E3E" w:rsidRDefault="00CC7977">
      <w:pPr>
        <w:pStyle w:val="SourceCode"/>
      </w:pPr>
      <w:r>
        <w:rPr>
          <w:rStyle w:val="DocumentationTok"/>
        </w:rPr>
        <w:t>###This is our cleaned dataset</w:t>
      </w:r>
      <w:r>
        <w:br/>
      </w:r>
      <w:r>
        <w:br/>
      </w:r>
      <w:r>
        <w:rPr>
          <w:rStyle w:val="NormalTok"/>
        </w:rPr>
        <w:t>cleaned_data</w:t>
      </w:r>
      <w:r>
        <w:rPr>
          <w:rStyle w:val="OtherTok"/>
        </w:rPr>
        <w:t>&lt;-</w:t>
      </w:r>
      <w:r>
        <w:rPr>
          <w:rStyle w:val="NormalTok"/>
        </w:rPr>
        <w:t>Data_cleaned_6</w:t>
      </w:r>
      <w:r>
        <w:br/>
      </w:r>
      <w:r>
        <w:rPr>
          <w:rStyle w:val="FunctionTok"/>
        </w:rPr>
        <w:t>head</w:t>
      </w:r>
      <w:r>
        <w:rPr>
          <w:rStyle w:val="NormalTok"/>
        </w:rPr>
        <w:t>(cleaned_data)</w:t>
      </w:r>
    </w:p>
    <w:p w14:paraId="32EF5731" w14:textId="77777777" w:rsidR="00DB2E3E" w:rsidRDefault="00CC7977">
      <w:pPr>
        <w:pStyle w:val="SourceCode"/>
      </w:pPr>
      <w:r>
        <w:rPr>
          <w:rStyle w:val="VerbatimChar"/>
        </w:rPr>
        <w:t>##    Cement Blast_Furnace_Slag Fly_Ash Water Superplasticizer Coarse_Aggregate</w:t>
      </w:r>
      <w:r>
        <w:br/>
      </w:r>
      <w:r>
        <w:rPr>
          <w:rStyle w:val="VerbatimChar"/>
        </w:rPr>
        <w:t>## 2   540.0                0.0       0   162              2.5           1055.0</w:t>
      </w:r>
      <w:r>
        <w:br/>
      </w:r>
      <w:r>
        <w:rPr>
          <w:rStyle w:val="VerbatimChar"/>
        </w:rPr>
        <w:t>## 6   266.0              114.0       0   228              0.0            932.0</w:t>
      </w:r>
      <w:r>
        <w:br/>
      </w:r>
      <w:r>
        <w:rPr>
          <w:rStyle w:val="VerbatimChar"/>
        </w:rPr>
        <w:t>## 9   266.0              114.0       0   228              0.0            932.0</w:t>
      </w:r>
      <w:r>
        <w:br/>
      </w:r>
      <w:r>
        <w:rPr>
          <w:rStyle w:val="VerbatimChar"/>
        </w:rPr>
        <w:t>## 11  198.6              132.4       0   192              0.0            978.4</w:t>
      </w:r>
      <w:r>
        <w:br/>
      </w:r>
      <w:r>
        <w:rPr>
          <w:rStyle w:val="VerbatimChar"/>
        </w:rPr>
        <w:t>## 12  198.6              132.4       0   192              0.0            978.4</w:t>
      </w:r>
      <w:r>
        <w:br/>
      </w:r>
      <w:r>
        <w:rPr>
          <w:rStyle w:val="VerbatimChar"/>
        </w:rPr>
        <w:t>## 14  190.0              190.0       0   228              0.0            932.0</w:t>
      </w:r>
      <w:r>
        <w:br/>
      </w:r>
      <w:r>
        <w:rPr>
          <w:rStyle w:val="VerbatimChar"/>
        </w:rPr>
        <w:t>##    Fine_Aggregate Age_day Concrete_compressive_strength</w:t>
      </w:r>
      <w:r>
        <w:br/>
      </w:r>
      <w:r>
        <w:rPr>
          <w:rStyle w:val="VerbatimChar"/>
        </w:rPr>
        <w:t>## 2           676.0      28                         61.89</w:t>
      </w:r>
      <w:r>
        <w:br/>
      </w:r>
      <w:r>
        <w:rPr>
          <w:rStyle w:val="VerbatimChar"/>
        </w:rPr>
        <w:t>## 6           670.0      90                         47.03</w:t>
      </w:r>
      <w:r>
        <w:br/>
      </w:r>
      <w:r>
        <w:rPr>
          <w:rStyle w:val="VerbatimChar"/>
        </w:rPr>
        <w:t>## 9           670.0      28                         45.85</w:t>
      </w:r>
      <w:r>
        <w:br/>
      </w:r>
      <w:r>
        <w:rPr>
          <w:rStyle w:val="VerbatimChar"/>
        </w:rPr>
        <w:t>## 11          825.5      90                         38.07</w:t>
      </w:r>
      <w:r>
        <w:br/>
      </w:r>
      <w:r>
        <w:rPr>
          <w:rStyle w:val="VerbatimChar"/>
        </w:rPr>
        <w:t>## 12          825.5      28                         28.02</w:t>
      </w:r>
      <w:r>
        <w:br/>
      </w:r>
      <w:r>
        <w:rPr>
          <w:rStyle w:val="VerbatimChar"/>
        </w:rPr>
        <w:t>## 14          670.0      90                         42.33</w:t>
      </w:r>
    </w:p>
    <w:p w14:paraId="22F0C29A" w14:textId="77777777" w:rsidR="00DB2E3E" w:rsidRDefault="00CC7977">
      <w:pPr>
        <w:pStyle w:val="SourceCode"/>
      </w:pPr>
      <w:r>
        <w:rPr>
          <w:rStyle w:val="FunctionTok"/>
        </w:rPr>
        <w:t>nrow</w:t>
      </w:r>
      <w:r>
        <w:rPr>
          <w:rStyle w:val="NormalTok"/>
        </w:rPr>
        <w:t>(cleaned_data)</w:t>
      </w:r>
    </w:p>
    <w:p w14:paraId="09665295" w14:textId="77777777" w:rsidR="00DB2E3E" w:rsidRDefault="00CC7977">
      <w:pPr>
        <w:pStyle w:val="SourceCode"/>
      </w:pPr>
      <w:r>
        <w:rPr>
          <w:rStyle w:val="VerbatimChar"/>
        </w:rPr>
        <w:t>## [1] 926</w:t>
      </w:r>
    </w:p>
    <w:sectPr w:rsidR="00DB2E3E" w:rsidSect="000456D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009B5" w14:textId="77777777" w:rsidR="00CC7977" w:rsidRDefault="00CC7977">
      <w:pPr>
        <w:spacing w:after="0"/>
      </w:pPr>
      <w:r>
        <w:separator/>
      </w:r>
    </w:p>
  </w:endnote>
  <w:endnote w:type="continuationSeparator" w:id="0">
    <w:p w14:paraId="415D7E22" w14:textId="77777777" w:rsidR="00CC7977" w:rsidRDefault="00CC7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6752D" w14:textId="77777777" w:rsidR="00DB2E3E" w:rsidRDefault="00CC7977">
      <w:r>
        <w:separator/>
      </w:r>
    </w:p>
  </w:footnote>
  <w:footnote w:type="continuationSeparator" w:id="0">
    <w:p w14:paraId="70F1CC69" w14:textId="77777777" w:rsidR="00DB2E3E" w:rsidRDefault="00CC7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F16BD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BD12B9"/>
    <w:multiLevelType w:val="multilevel"/>
    <w:tmpl w:val="ED4A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49C7"/>
    <w:multiLevelType w:val="multilevel"/>
    <w:tmpl w:val="33A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3340A"/>
    <w:multiLevelType w:val="multilevel"/>
    <w:tmpl w:val="215C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70D2F"/>
    <w:multiLevelType w:val="multilevel"/>
    <w:tmpl w:val="E76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51B3D"/>
    <w:multiLevelType w:val="multilevel"/>
    <w:tmpl w:val="4BE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B767F"/>
    <w:multiLevelType w:val="multilevel"/>
    <w:tmpl w:val="569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77E0D"/>
    <w:multiLevelType w:val="multilevel"/>
    <w:tmpl w:val="1F6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E4988"/>
    <w:multiLevelType w:val="multilevel"/>
    <w:tmpl w:val="36D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A26E1"/>
    <w:multiLevelType w:val="multilevel"/>
    <w:tmpl w:val="9F0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17293"/>
    <w:multiLevelType w:val="multilevel"/>
    <w:tmpl w:val="7D90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3763E"/>
    <w:multiLevelType w:val="multilevel"/>
    <w:tmpl w:val="E9A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45FDE"/>
    <w:multiLevelType w:val="multilevel"/>
    <w:tmpl w:val="34E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90219">
    <w:abstractNumId w:val="0"/>
  </w:num>
  <w:num w:numId="2" w16cid:durableId="763310081">
    <w:abstractNumId w:val="1"/>
  </w:num>
  <w:num w:numId="3" w16cid:durableId="522210650">
    <w:abstractNumId w:val="7"/>
  </w:num>
  <w:num w:numId="4" w16cid:durableId="2078361580">
    <w:abstractNumId w:val="10"/>
  </w:num>
  <w:num w:numId="5" w16cid:durableId="1621036879">
    <w:abstractNumId w:val="11"/>
  </w:num>
  <w:num w:numId="6" w16cid:durableId="1862428913">
    <w:abstractNumId w:val="12"/>
  </w:num>
  <w:num w:numId="7" w16cid:durableId="1022704141">
    <w:abstractNumId w:val="4"/>
  </w:num>
  <w:num w:numId="8" w16cid:durableId="2077586614">
    <w:abstractNumId w:val="3"/>
  </w:num>
  <w:num w:numId="9" w16cid:durableId="1863132096">
    <w:abstractNumId w:val="6"/>
  </w:num>
  <w:num w:numId="10" w16cid:durableId="1942906373">
    <w:abstractNumId w:val="5"/>
  </w:num>
  <w:num w:numId="11" w16cid:durableId="370694048">
    <w:abstractNumId w:val="2"/>
  </w:num>
  <w:num w:numId="12" w16cid:durableId="731587300">
    <w:abstractNumId w:val="9"/>
  </w:num>
  <w:num w:numId="13" w16cid:durableId="1715736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3E"/>
    <w:rsid w:val="000456DC"/>
    <w:rsid w:val="00063898"/>
    <w:rsid w:val="000D43AE"/>
    <w:rsid w:val="003B71C7"/>
    <w:rsid w:val="0040219D"/>
    <w:rsid w:val="005C01DA"/>
    <w:rsid w:val="005C1CC3"/>
    <w:rsid w:val="005C42C3"/>
    <w:rsid w:val="006C1E18"/>
    <w:rsid w:val="007533A3"/>
    <w:rsid w:val="0087279F"/>
    <w:rsid w:val="008907CC"/>
    <w:rsid w:val="009010FF"/>
    <w:rsid w:val="009418CE"/>
    <w:rsid w:val="00945390"/>
    <w:rsid w:val="00977A47"/>
    <w:rsid w:val="00A8246D"/>
    <w:rsid w:val="00AD7F5B"/>
    <w:rsid w:val="00AE0FE1"/>
    <w:rsid w:val="00CC7977"/>
    <w:rsid w:val="00D67E89"/>
    <w:rsid w:val="00DA5495"/>
    <w:rsid w:val="00DB2E3E"/>
    <w:rsid w:val="00DD2F60"/>
    <w:rsid w:val="00DE1400"/>
    <w:rsid w:val="00E10A21"/>
    <w:rsid w:val="00E55C66"/>
    <w:rsid w:val="00E636EA"/>
    <w:rsid w:val="00E94A12"/>
    <w:rsid w:val="00F438D2"/>
    <w:rsid w:val="00FD538A"/>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BA9F"/>
  <w15:docId w15:val="{ABB66586-D96A-40B4-A7A9-DFF2BAF0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9010FF"/>
    <w:rPr>
      <w:b/>
      <w:bCs/>
    </w:rPr>
  </w:style>
  <w:style w:type="paragraph" w:styleId="IntenseQuote">
    <w:name w:val="Intense Quote"/>
    <w:basedOn w:val="Normal"/>
    <w:next w:val="Normal"/>
    <w:link w:val="IntenseQuoteChar"/>
    <w:uiPriority w:val="30"/>
    <w:qFormat/>
    <w:rsid w:val="00DE1400"/>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cs="Latha"/>
      <w:i/>
      <w:iCs/>
      <w:color w:val="365F91" w:themeColor="accent1" w:themeShade="BF"/>
      <w:kern w:val="2"/>
      <w:sz w:val="22"/>
      <w:szCs w:val="22"/>
      <w:lang w:bidi="ta-IN"/>
      <w14:ligatures w14:val="standardContextual"/>
    </w:rPr>
  </w:style>
  <w:style w:type="character" w:customStyle="1" w:styleId="IntenseQuoteChar">
    <w:name w:val="Intense Quote Char"/>
    <w:basedOn w:val="DefaultParagraphFont"/>
    <w:link w:val="IntenseQuote"/>
    <w:uiPriority w:val="30"/>
    <w:rsid w:val="00DE1400"/>
    <w:rPr>
      <w:rFonts w:cs="Latha"/>
      <w:i/>
      <w:iCs/>
      <w:color w:val="365F91" w:themeColor="accent1" w:themeShade="BF"/>
      <w:kern w:val="2"/>
      <w:sz w:val="22"/>
      <w:szCs w:val="22"/>
      <w:lang w:bidi="ta-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9023">
      <w:bodyDiv w:val="1"/>
      <w:marLeft w:val="0"/>
      <w:marRight w:val="0"/>
      <w:marTop w:val="0"/>
      <w:marBottom w:val="0"/>
      <w:divBdr>
        <w:top w:val="none" w:sz="0" w:space="0" w:color="auto"/>
        <w:left w:val="none" w:sz="0" w:space="0" w:color="auto"/>
        <w:bottom w:val="none" w:sz="0" w:space="0" w:color="auto"/>
        <w:right w:val="none" w:sz="0" w:space="0" w:color="auto"/>
      </w:divBdr>
    </w:div>
    <w:div w:id="182086798">
      <w:bodyDiv w:val="1"/>
      <w:marLeft w:val="0"/>
      <w:marRight w:val="0"/>
      <w:marTop w:val="0"/>
      <w:marBottom w:val="0"/>
      <w:divBdr>
        <w:top w:val="none" w:sz="0" w:space="0" w:color="auto"/>
        <w:left w:val="none" w:sz="0" w:space="0" w:color="auto"/>
        <w:bottom w:val="none" w:sz="0" w:space="0" w:color="auto"/>
        <w:right w:val="none" w:sz="0" w:space="0" w:color="auto"/>
      </w:divBdr>
    </w:div>
    <w:div w:id="194007176">
      <w:bodyDiv w:val="1"/>
      <w:marLeft w:val="0"/>
      <w:marRight w:val="0"/>
      <w:marTop w:val="0"/>
      <w:marBottom w:val="0"/>
      <w:divBdr>
        <w:top w:val="none" w:sz="0" w:space="0" w:color="auto"/>
        <w:left w:val="none" w:sz="0" w:space="0" w:color="auto"/>
        <w:bottom w:val="none" w:sz="0" w:space="0" w:color="auto"/>
        <w:right w:val="none" w:sz="0" w:space="0" w:color="auto"/>
      </w:divBdr>
    </w:div>
    <w:div w:id="203520328">
      <w:bodyDiv w:val="1"/>
      <w:marLeft w:val="0"/>
      <w:marRight w:val="0"/>
      <w:marTop w:val="0"/>
      <w:marBottom w:val="0"/>
      <w:divBdr>
        <w:top w:val="none" w:sz="0" w:space="0" w:color="auto"/>
        <w:left w:val="none" w:sz="0" w:space="0" w:color="auto"/>
        <w:bottom w:val="none" w:sz="0" w:space="0" w:color="auto"/>
        <w:right w:val="none" w:sz="0" w:space="0" w:color="auto"/>
      </w:divBdr>
    </w:div>
    <w:div w:id="294485277">
      <w:bodyDiv w:val="1"/>
      <w:marLeft w:val="0"/>
      <w:marRight w:val="0"/>
      <w:marTop w:val="0"/>
      <w:marBottom w:val="0"/>
      <w:divBdr>
        <w:top w:val="none" w:sz="0" w:space="0" w:color="auto"/>
        <w:left w:val="none" w:sz="0" w:space="0" w:color="auto"/>
        <w:bottom w:val="none" w:sz="0" w:space="0" w:color="auto"/>
        <w:right w:val="none" w:sz="0" w:space="0" w:color="auto"/>
      </w:divBdr>
    </w:div>
    <w:div w:id="303043286">
      <w:bodyDiv w:val="1"/>
      <w:marLeft w:val="0"/>
      <w:marRight w:val="0"/>
      <w:marTop w:val="0"/>
      <w:marBottom w:val="0"/>
      <w:divBdr>
        <w:top w:val="none" w:sz="0" w:space="0" w:color="auto"/>
        <w:left w:val="none" w:sz="0" w:space="0" w:color="auto"/>
        <w:bottom w:val="none" w:sz="0" w:space="0" w:color="auto"/>
        <w:right w:val="none" w:sz="0" w:space="0" w:color="auto"/>
      </w:divBdr>
    </w:div>
    <w:div w:id="308022120">
      <w:bodyDiv w:val="1"/>
      <w:marLeft w:val="0"/>
      <w:marRight w:val="0"/>
      <w:marTop w:val="0"/>
      <w:marBottom w:val="0"/>
      <w:divBdr>
        <w:top w:val="none" w:sz="0" w:space="0" w:color="auto"/>
        <w:left w:val="none" w:sz="0" w:space="0" w:color="auto"/>
        <w:bottom w:val="none" w:sz="0" w:space="0" w:color="auto"/>
        <w:right w:val="none" w:sz="0" w:space="0" w:color="auto"/>
      </w:divBdr>
    </w:div>
    <w:div w:id="312299093">
      <w:bodyDiv w:val="1"/>
      <w:marLeft w:val="0"/>
      <w:marRight w:val="0"/>
      <w:marTop w:val="0"/>
      <w:marBottom w:val="0"/>
      <w:divBdr>
        <w:top w:val="none" w:sz="0" w:space="0" w:color="auto"/>
        <w:left w:val="none" w:sz="0" w:space="0" w:color="auto"/>
        <w:bottom w:val="none" w:sz="0" w:space="0" w:color="auto"/>
        <w:right w:val="none" w:sz="0" w:space="0" w:color="auto"/>
      </w:divBdr>
    </w:div>
    <w:div w:id="331422083">
      <w:bodyDiv w:val="1"/>
      <w:marLeft w:val="0"/>
      <w:marRight w:val="0"/>
      <w:marTop w:val="0"/>
      <w:marBottom w:val="0"/>
      <w:divBdr>
        <w:top w:val="none" w:sz="0" w:space="0" w:color="auto"/>
        <w:left w:val="none" w:sz="0" w:space="0" w:color="auto"/>
        <w:bottom w:val="none" w:sz="0" w:space="0" w:color="auto"/>
        <w:right w:val="none" w:sz="0" w:space="0" w:color="auto"/>
      </w:divBdr>
    </w:div>
    <w:div w:id="357662018">
      <w:bodyDiv w:val="1"/>
      <w:marLeft w:val="0"/>
      <w:marRight w:val="0"/>
      <w:marTop w:val="0"/>
      <w:marBottom w:val="0"/>
      <w:divBdr>
        <w:top w:val="none" w:sz="0" w:space="0" w:color="auto"/>
        <w:left w:val="none" w:sz="0" w:space="0" w:color="auto"/>
        <w:bottom w:val="none" w:sz="0" w:space="0" w:color="auto"/>
        <w:right w:val="none" w:sz="0" w:space="0" w:color="auto"/>
      </w:divBdr>
    </w:div>
    <w:div w:id="427048548">
      <w:bodyDiv w:val="1"/>
      <w:marLeft w:val="0"/>
      <w:marRight w:val="0"/>
      <w:marTop w:val="0"/>
      <w:marBottom w:val="0"/>
      <w:divBdr>
        <w:top w:val="none" w:sz="0" w:space="0" w:color="auto"/>
        <w:left w:val="none" w:sz="0" w:space="0" w:color="auto"/>
        <w:bottom w:val="none" w:sz="0" w:space="0" w:color="auto"/>
        <w:right w:val="none" w:sz="0" w:space="0" w:color="auto"/>
      </w:divBdr>
    </w:div>
    <w:div w:id="718044587">
      <w:bodyDiv w:val="1"/>
      <w:marLeft w:val="0"/>
      <w:marRight w:val="0"/>
      <w:marTop w:val="0"/>
      <w:marBottom w:val="0"/>
      <w:divBdr>
        <w:top w:val="none" w:sz="0" w:space="0" w:color="auto"/>
        <w:left w:val="none" w:sz="0" w:space="0" w:color="auto"/>
        <w:bottom w:val="none" w:sz="0" w:space="0" w:color="auto"/>
        <w:right w:val="none" w:sz="0" w:space="0" w:color="auto"/>
      </w:divBdr>
    </w:div>
    <w:div w:id="1007290040">
      <w:bodyDiv w:val="1"/>
      <w:marLeft w:val="0"/>
      <w:marRight w:val="0"/>
      <w:marTop w:val="0"/>
      <w:marBottom w:val="0"/>
      <w:divBdr>
        <w:top w:val="none" w:sz="0" w:space="0" w:color="auto"/>
        <w:left w:val="none" w:sz="0" w:space="0" w:color="auto"/>
        <w:bottom w:val="none" w:sz="0" w:space="0" w:color="auto"/>
        <w:right w:val="none" w:sz="0" w:space="0" w:color="auto"/>
      </w:divBdr>
    </w:div>
    <w:div w:id="1011569867">
      <w:bodyDiv w:val="1"/>
      <w:marLeft w:val="0"/>
      <w:marRight w:val="0"/>
      <w:marTop w:val="0"/>
      <w:marBottom w:val="0"/>
      <w:divBdr>
        <w:top w:val="none" w:sz="0" w:space="0" w:color="auto"/>
        <w:left w:val="none" w:sz="0" w:space="0" w:color="auto"/>
        <w:bottom w:val="none" w:sz="0" w:space="0" w:color="auto"/>
        <w:right w:val="none" w:sz="0" w:space="0" w:color="auto"/>
      </w:divBdr>
    </w:div>
    <w:div w:id="1143082522">
      <w:bodyDiv w:val="1"/>
      <w:marLeft w:val="0"/>
      <w:marRight w:val="0"/>
      <w:marTop w:val="0"/>
      <w:marBottom w:val="0"/>
      <w:divBdr>
        <w:top w:val="none" w:sz="0" w:space="0" w:color="auto"/>
        <w:left w:val="none" w:sz="0" w:space="0" w:color="auto"/>
        <w:bottom w:val="none" w:sz="0" w:space="0" w:color="auto"/>
        <w:right w:val="none" w:sz="0" w:space="0" w:color="auto"/>
      </w:divBdr>
    </w:div>
    <w:div w:id="1170369495">
      <w:bodyDiv w:val="1"/>
      <w:marLeft w:val="0"/>
      <w:marRight w:val="0"/>
      <w:marTop w:val="0"/>
      <w:marBottom w:val="0"/>
      <w:divBdr>
        <w:top w:val="none" w:sz="0" w:space="0" w:color="auto"/>
        <w:left w:val="none" w:sz="0" w:space="0" w:color="auto"/>
        <w:bottom w:val="none" w:sz="0" w:space="0" w:color="auto"/>
        <w:right w:val="none" w:sz="0" w:space="0" w:color="auto"/>
      </w:divBdr>
    </w:div>
    <w:div w:id="1230842530">
      <w:bodyDiv w:val="1"/>
      <w:marLeft w:val="0"/>
      <w:marRight w:val="0"/>
      <w:marTop w:val="0"/>
      <w:marBottom w:val="0"/>
      <w:divBdr>
        <w:top w:val="none" w:sz="0" w:space="0" w:color="auto"/>
        <w:left w:val="none" w:sz="0" w:space="0" w:color="auto"/>
        <w:bottom w:val="none" w:sz="0" w:space="0" w:color="auto"/>
        <w:right w:val="none" w:sz="0" w:space="0" w:color="auto"/>
      </w:divBdr>
    </w:div>
    <w:div w:id="1389232681">
      <w:bodyDiv w:val="1"/>
      <w:marLeft w:val="0"/>
      <w:marRight w:val="0"/>
      <w:marTop w:val="0"/>
      <w:marBottom w:val="0"/>
      <w:divBdr>
        <w:top w:val="none" w:sz="0" w:space="0" w:color="auto"/>
        <w:left w:val="none" w:sz="0" w:space="0" w:color="auto"/>
        <w:bottom w:val="none" w:sz="0" w:space="0" w:color="auto"/>
        <w:right w:val="none" w:sz="0" w:space="0" w:color="auto"/>
      </w:divBdr>
    </w:div>
    <w:div w:id="1404600277">
      <w:bodyDiv w:val="1"/>
      <w:marLeft w:val="0"/>
      <w:marRight w:val="0"/>
      <w:marTop w:val="0"/>
      <w:marBottom w:val="0"/>
      <w:divBdr>
        <w:top w:val="none" w:sz="0" w:space="0" w:color="auto"/>
        <w:left w:val="none" w:sz="0" w:space="0" w:color="auto"/>
        <w:bottom w:val="none" w:sz="0" w:space="0" w:color="auto"/>
        <w:right w:val="none" w:sz="0" w:space="0" w:color="auto"/>
      </w:divBdr>
    </w:div>
    <w:div w:id="1485974140">
      <w:bodyDiv w:val="1"/>
      <w:marLeft w:val="0"/>
      <w:marRight w:val="0"/>
      <w:marTop w:val="0"/>
      <w:marBottom w:val="0"/>
      <w:divBdr>
        <w:top w:val="none" w:sz="0" w:space="0" w:color="auto"/>
        <w:left w:val="none" w:sz="0" w:space="0" w:color="auto"/>
        <w:bottom w:val="none" w:sz="0" w:space="0" w:color="auto"/>
        <w:right w:val="none" w:sz="0" w:space="0" w:color="auto"/>
      </w:divBdr>
    </w:div>
    <w:div w:id="1488936512">
      <w:bodyDiv w:val="1"/>
      <w:marLeft w:val="0"/>
      <w:marRight w:val="0"/>
      <w:marTop w:val="0"/>
      <w:marBottom w:val="0"/>
      <w:divBdr>
        <w:top w:val="none" w:sz="0" w:space="0" w:color="auto"/>
        <w:left w:val="none" w:sz="0" w:space="0" w:color="auto"/>
        <w:bottom w:val="none" w:sz="0" w:space="0" w:color="auto"/>
        <w:right w:val="none" w:sz="0" w:space="0" w:color="auto"/>
      </w:divBdr>
    </w:div>
    <w:div w:id="1490560868">
      <w:bodyDiv w:val="1"/>
      <w:marLeft w:val="0"/>
      <w:marRight w:val="0"/>
      <w:marTop w:val="0"/>
      <w:marBottom w:val="0"/>
      <w:divBdr>
        <w:top w:val="none" w:sz="0" w:space="0" w:color="auto"/>
        <w:left w:val="none" w:sz="0" w:space="0" w:color="auto"/>
        <w:bottom w:val="none" w:sz="0" w:space="0" w:color="auto"/>
        <w:right w:val="none" w:sz="0" w:space="0" w:color="auto"/>
      </w:divBdr>
    </w:div>
    <w:div w:id="1527862806">
      <w:bodyDiv w:val="1"/>
      <w:marLeft w:val="0"/>
      <w:marRight w:val="0"/>
      <w:marTop w:val="0"/>
      <w:marBottom w:val="0"/>
      <w:divBdr>
        <w:top w:val="none" w:sz="0" w:space="0" w:color="auto"/>
        <w:left w:val="none" w:sz="0" w:space="0" w:color="auto"/>
        <w:bottom w:val="none" w:sz="0" w:space="0" w:color="auto"/>
        <w:right w:val="none" w:sz="0" w:space="0" w:color="auto"/>
      </w:divBdr>
    </w:div>
    <w:div w:id="1536694771">
      <w:bodyDiv w:val="1"/>
      <w:marLeft w:val="0"/>
      <w:marRight w:val="0"/>
      <w:marTop w:val="0"/>
      <w:marBottom w:val="0"/>
      <w:divBdr>
        <w:top w:val="none" w:sz="0" w:space="0" w:color="auto"/>
        <w:left w:val="none" w:sz="0" w:space="0" w:color="auto"/>
        <w:bottom w:val="none" w:sz="0" w:space="0" w:color="auto"/>
        <w:right w:val="none" w:sz="0" w:space="0" w:color="auto"/>
      </w:divBdr>
    </w:div>
    <w:div w:id="1548419779">
      <w:bodyDiv w:val="1"/>
      <w:marLeft w:val="0"/>
      <w:marRight w:val="0"/>
      <w:marTop w:val="0"/>
      <w:marBottom w:val="0"/>
      <w:divBdr>
        <w:top w:val="none" w:sz="0" w:space="0" w:color="auto"/>
        <w:left w:val="none" w:sz="0" w:space="0" w:color="auto"/>
        <w:bottom w:val="none" w:sz="0" w:space="0" w:color="auto"/>
        <w:right w:val="none" w:sz="0" w:space="0" w:color="auto"/>
      </w:divBdr>
    </w:div>
    <w:div w:id="1584413830">
      <w:bodyDiv w:val="1"/>
      <w:marLeft w:val="0"/>
      <w:marRight w:val="0"/>
      <w:marTop w:val="0"/>
      <w:marBottom w:val="0"/>
      <w:divBdr>
        <w:top w:val="none" w:sz="0" w:space="0" w:color="auto"/>
        <w:left w:val="none" w:sz="0" w:space="0" w:color="auto"/>
        <w:bottom w:val="none" w:sz="0" w:space="0" w:color="auto"/>
        <w:right w:val="none" w:sz="0" w:space="0" w:color="auto"/>
      </w:divBdr>
    </w:div>
    <w:div w:id="1665235614">
      <w:bodyDiv w:val="1"/>
      <w:marLeft w:val="0"/>
      <w:marRight w:val="0"/>
      <w:marTop w:val="0"/>
      <w:marBottom w:val="0"/>
      <w:divBdr>
        <w:top w:val="none" w:sz="0" w:space="0" w:color="auto"/>
        <w:left w:val="none" w:sz="0" w:space="0" w:color="auto"/>
        <w:bottom w:val="none" w:sz="0" w:space="0" w:color="auto"/>
        <w:right w:val="none" w:sz="0" w:space="0" w:color="auto"/>
      </w:divBdr>
    </w:div>
    <w:div w:id="1704478857">
      <w:bodyDiv w:val="1"/>
      <w:marLeft w:val="0"/>
      <w:marRight w:val="0"/>
      <w:marTop w:val="0"/>
      <w:marBottom w:val="0"/>
      <w:divBdr>
        <w:top w:val="none" w:sz="0" w:space="0" w:color="auto"/>
        <w:left w:val="none" w:sz="0" w:space="0" w:color="auto"/>
        <w:bottom w:val="none" w:sz="0" w:space="0" w:color="auto"/>
        <w:right w:val="none" w:sz="0" w:space="0" w:color="auto"/>
      </w:divBdr>
    </w:div>
    <w:div w:id="1753089644">
      <w:bodyDiv w:val="1"/>
      <w:marLeft w:val="0"/>
      <w:marRight w:val="0"/>
      <w:marTop w:val="0"/>
      <w:marBottom w:val="0"/>
      <w:divBdr>
        <w:top w:val="none" w:sz="0" w:space="0" w:color="auto"/>
        <w:left w:val="none" w:sz="0" w:space="0" w:color="auto"/>
        <w:bottom w:val="none" w:sz="0" w:space="0" w:color="auto"/>
        <w:right w:val="none" w:sz="0" w:space="0" w:color="auto"/>
      </w:divBdr>
    </w:div>
    <w:div w:id="1774860188">
      <w:bodyDiv w:val="1"/>
      <w:marLeft w:val="0"/>
      <w:marRight w:val="0"/>
      <w:marTop w:val="0"/>
      <w:marBottom w:val="0"/>
      <w:divBdr>
        <w:top w:val="none" w:sz="0" w:space="0" w:color="auto"/>
        <w:left w:val="none" w:sz="0" w:space="0" w:color="auto"/>
        <w:bottom w:val="none" w:sz="0" w:space="0" w:color="auto"/>
        <w:right w:val="none" w:sz="0" w:space="0" w:color="auto"/>
      </w:divBdr>
    </w:div>
    <w:div w:id="1807352590">
      <w:bodyDiv w:val="1"/>
      <w:marLeft w:val="0"/>
      <w:marRight w:val="0"/>
      <w:marTop w:val="0"/>
      <w:marBottom w:val="0"/>
      <w:divBdr>
        <w:top w:val="none" w:sz="0" w:space="0" w:color="auto"/>
        <w:left w:val="none" w:sz="0" w:space="0" w:color="auto"/>
        <w:bottom w:val="none" w:sz="0" w:space="0" w:color="auto"/>
        <w:right w:val="none" w:sz="0" w:space="0" w:color="auto"/>
      </w:divBdr>
    </w:div>
    <w:div w:id="1909657045">
      <w:bodyDiv w:val="1"/>
      <w:marLeft w:val="0"/>
      <w:marRight w:val="0"/>
      <w:marTop w:val="0"/>
      <w:marBottom w:val="0"/>
      <w:divBdr>
        <w:top w:val="none" w:sz="0" w:space="0" w:color="auto"/>
        <w:left w:val="none" w:sz="0" w:space="0" w:color="auto"/>
        <w:bottom w:val="none" w:sz="0" w:space="0" w:color="auto"/>
        <w:right w:val="none" w:sz="0" w:space="0" w:color="auto"/>
      </w:divBdr>
    </w:div>
    <w:div w:id="1928076620">
      <w:bodyDiv w:val="1"/>
      <w:marLeft w:val="0"/>
      <w:marRight w:val="0"/>
      <w:marTop w:val="0"/>
      <w:marBottom w:val="0"/>
      <w:divBdr>
        <w:top w:val="none" w:sz="0" w:space="0" w:color="auto"/>
        <w:left w:val="none" w:sz="0" w:space="0" w:color="auto"/>
        <w:bottom w:val="none" w:sz="0" w:space="0" w:color="auto"/>
        <w:right w:val="none" w:sz="0" w:space="0" w:color="auto"/>
      </w:divBdr>
    </w:div>
    <w:div w:id="1930188344">
      <w:bodyDiv w:val="1"/>
      <w:marLeft w:val="0"/>
      <w:marRight w:val="0"/>
      <w:marTop w:val="0"/>
      <w:marBottom w:val="0"/>
      <w:divBdr>
        <w:top w:val="none" w:sz="0" w:space="0" w:color="auto"/>
        <w:left w:val="none" w:sz="0" w:space="0" w:color="auto"/>
        <w:bottom w:val="none" w:sz="0" w:space="0" w:color="auto"/>
        <w:right w:val="none" w:sz="0" w:space="0" w:color="auto"/>
      </w:divBdr>
    </w:div>
    <w:div w:id="1969312209">
      <w:bodyDiv w:val="1"/>
      <w:marLeft w:val="0"/>
      <w:marRight w:val="0"/>
      <w:marTop w:val="0"/>
      <w:marBottom w:val="0"/>
      <w:divBdr>
        <w:top w:val="none" w:sz="0" w:space="0" w:color="auto"/>
        <w:left w:val="none" w:sz="0" w:space="0" w:color="auto"/>
        <w:bottom w:val="none" w:sz="0" w:space="0" w:color="auto"/>
        <w:right w:val="none" w:sz="0" w:space="0" w:color="auto"/>
      </w:divBdr>
    </w:div>
    <w:div w:id="2001620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25</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Descriptive Analysis</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dc:title>
  <dc:creator>GROUP_03</dc:creator>
  <cp:keywords/>
  <cp:lastModifiedBy>Tharushi Nethmini</cp:lastModifiedBy>
  <cp:revision>9</cp:revision>
  <dcterms:created xsi:type="dcterms:W3CDTF">2024-07-28T17:50:00Z</dcterms:created>
  <dcterms:modified xsi:type="dcterms:W3CDTF">2024-07-28T18:35:00Z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2024-07-28</vt:lpwstr>
  </property>
  <property fmtid="{D5CDD505-2E9C-101B-9397-08002B2CF9AE}" pid="3" name="output">
    <vt:lpwstr/>
  </property>
</Properties>
</file>